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footer22.xml" ContentType="application/vnd.openxmlformats-officedocument.wordprocessingml.footer+xml"/>
  <Override PartName="/word/footer23.xml" ContentType="application/vnd.openxmlformats-officedocument.wordprocessingml.footer+xml"/>
  <Override PartName="/word/footer24.xml" ContentType="application/vnd.openxmlformats-officedocument.wordprocessingml.footer+xml"/>
  <Override PartName="/word/footer25.xml" ContentType="application/vnd.openxmlformats-officedocument.wordprocessingml.footer+xml"/>
  <Override PartName="/word/footer26.xml" ContentType="application/vnd.openxmlformats-officedocument.wordprocessingml.footer+xml"/>
  <Override PartName="/word/footer27.xml" ContentType="application/vnd.openxmlformats-officedocument.wordprocessingml.footer+xml"/>
  <Override PartName="/word/footer28.xml" ContentType="application/vnd.openxmlformats-officedocument.wordprocessingml.footer+xml"/>
  <Override PartName="/word/footer29.xml" ContentType="application/vnd.openxmlformats-officedocument.wordprocessingml.footer+xml"/>
  <Override PartName="/word/footer30.xml" ContentType="application/vnd.openxmlformats-officedocument.wordprocessingml.footer+xml"/>
  <Override PartName="/word/footer31.xml" ContentType="application/vnd.openxmlformats-officedocument.wordprocessingml.footer+xml"/>
  <Override PartName="/word/footer32.xml" ContentType="application/vnd.openxmlformats-officedocument.wordprocessingml.footer+xml"/>
  <Override PartName="/word/footer33.xml" ContentType="application/vnd.openxmlformats-officedocument.wordprocessingml.footer+xml"/>
  <Override PartName="/word/footer34.xml" ContentType="application/vnd.openxmlformats-officedocument.wordprocessingml.footer+xml"/>
  <Override PartName="/word/footer35.xml" ContentType="application/vnd.openxmlformats-officedocument.wordprocessingml.footer+xml"/>
  <Override PartName="/word/footer36.xml" ContentType="application/vnd.openxmlformats-officedocument.wordprocessingml.footer+xml"/>
  <Override PartName="/word/footer37.xml" ContentType="application/vnd.openxmlformats-officedocument.wordprocessingml.footer+xml"/>
  <Override PartName="/word/footer38.xml" ContentType="application/vnd.openxmlformats-officedocument.wordprocessingml.footer+xml"/>
  <Override PartName="/word/footer39.xml" ContentType="application/vnd.openxmlformats-officedocument.wordprocessingml.footer+xml"/>
  <Override PartName="/word/footer40.xml" ContentType="application/vnd.openxmlformats-officedocument.wordprocessingml.footer+xml"/>
  <Override PartName="/word/footer41.xml" ContentType="application/vnd.openxmlformats-officedocument.wordprocessingml.footer+xml"/>
  <Override PartName="/word/footer42.xml" ContentType="application/vnd.openxmlformats-officedocument.wordprocessingml.footer+xml"/>
  <Override PartName="/word/footer43.xml" ContentType="application/vnd.openxmlformats-officedocument.wordprocessingml.footer+xml"/>
  <Override PartName="/word/footer4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0" w:type="auto"/>
        <w:jc w:val="center"/>
        <w:tblLayout w:type="fixed"/>
        <w:tblLook w:val="01E0" w:firstRow="1" w:lastRow="1" w:firstColumn="1" w:lastColumn="1" w:noHBand="0" w:noVBand="0"/>
      </w:tblPr>
      <w:tblGrid>
        <w:gridCol w:w="4536"/>
        <w:gridCol w:w="710"/>
        <w:gridCol w:w="566"/>
        <w:gridCol w:w="3827"/>
      </w:tblGrid>
      <w:tr w:rsidR="004C3268" w:rsidRPr="00292630" w14:paraId="47CC8929" w14:textId="77777777" w:rsidTr="005B1938">
        <w:trPr>
          <w:trHeight w:val="1134"/>
          <w:jc w:val="center"/>
        </w:trPr>
        <w:tc>
          <w:tcPr>
            <w:tcW w:w="4536" w:type="dxa"/>
          </w:tcPr>
          <w:p w14:paraId="47217C7A" w14:textId="77777777" w:rsidR="004C3268" w:rsidRPr="004C3268" w:rsidRDefault="004C3268" w:rsidP="004C3268">
            <w:pPr>
              <w:widowControl/>
              <w:rPr>
                <w:rFonts w:ascii="Times New Roman" w:eastAsia="Times New Roman" w:hAnsi="Times New Roman" w:cs="Times New Roman"/>
                <w:b/>
                <w:color w:val="FFFFFF"/>
                <w:sz w:val="20"/>
                <w:lang w:bidi="ar-SA"/>
              </w:rPr>
            </w:pPr>
            <w:bookmarkStart w:id="0" w:name="bookmark6"/>
            <w:r w:rsidRPr="004C3268">
              <w:rPr>
                <w:rFonts w:ascii="Times New Roman" w:eastAsia="Times New Roman" w:hAnsi="Times New Roman" w:cs="Times New Roman"/>
                <w:b/>
                <w:color w:val="FFFFFF"/>
                <w:sz w:val="20"/>
                <w:lang w:bidi="ar-SA"/>
              </w:rPr>
              <w:t>ПАРАТ</w:t>
            </w:r>
          </w:p>
          <w:p w14:paraId="6AB13F64" w14:textId="77777777" w:rsidR="004C3268" w:rsidRPr="004C3268" w:rsidRDefault="004C3268" w:rsidP="004C3268">
            <w:pPr>
              <w:widowControl/>
              <w:jc w:val="center"/>
              <w:rPr>
                <w:rFonts w:ascii="Times New Roman" w:eastAsia="Times New Roman" w:hAnsi="Times New Roman" w:cs="Times New Roman"/>
                <w:color w:val="auto"/>
                <w:sz w:val="17"/>
                <w:szCs w:val="17"/>
                <w:lang w:bidi="ar-SA"/>
              </w:rPr>
            </w:pPr>
            <w:r w:rsidRPr="004C3268">
              <w:rPr>
                <w:rFonts w:ascii="Times New Roman" w:eastAsia="Times New Roman" w:hAnsi="Times New Roman" w:cs="Times New Roman"/>
                <w:color w:val="auto"/>
                <w:sz w:val="17"/>
                <w:szCs w:val="17"/>
                <w:lang w:bidi="ar-SA"/>
              </w:rPr>
              <w:t>РЕСПУБЛИКА ТАТАРСТАН</w:t>
            </w:r>
          </w:p>
          <w:p w14:paraId="2CD9CED3" w14:textId="77777777" w:rsidR="004C3268" w:rsidRPr="004C3268" w:rsidRDefault="004C3268" w:rsidP="004C3268">
            <w:pPr>
              <w:widowControl/>
              <w:jc w:val="center"/>
              <w:rPr>
                <w:rFonts w:ascii="Times New Roman" w:eastAsia="Times New Roman" w:hAnsi="Times New Roman" w:cs="Times New Roman"/>
                <w:color w:val="auto"/>
                <w:sz w:val="17"/>
                <w:szCs w:val="17"/>
                <w:lang w:val="tt-RU" w:bidi="ar-SA"/>
              </w:rPr>
            </w:pPr>
            <w:r w:rsidRPr="004C3268">
              <w:rPr>
                <w:rFonts w:ascii="Times New Roman" w:eastAsia="Times New Roman" w:hAnsi="Times New Roman" w:cs="Times New Roman"/>
                <w:color w:val="auto"/>
                <w:sz w:val="17"/>
                <w:szCs w:val="17"/>
                <w:lang w:val="tt-RU" w:bidi="ar-SA"/>
              </w:rPr>
              <w:t>НИЖНЕКАМСКИЙ</w:t>
            </w:r>
          </w:p>
          <w:p w14:paraId="3AE032EB" w14:textId="77777777" w:rsidR="004C3268" w:rsidRPr="004C3268" w:rsidRDefault="004C3268" w:rsidP="004C3268">
            <w:pPr>
              <w:widowControl/>
              <w:jc w:val="center"/>
              <w:rPr>
                <w:rFonts w:ascii="Times New Roman" w:eastAsia="Times New Roman" w:hAnsi="Times New Roman" w:cs="Times New Roman"/>
                <w:color w:val="auto"/>
                <w:sz w:val="17"/>
                <w:szCs w:val="17"/>
                <w:lang w:val="tt-RU" w:bidi="ar-SA"/>
              </w:rPr>
            </w:pPr>
            <w:r w:rsidRPr="004C3268">
              <w:rPr>
                <w:rFonts w:ascii="Times New Roman" w:eastAsia="Times New Roman" w:hAnsi="Times New Roman" w:cs="Times New Roman"/>
                <w:color w:val="auto"/>
                <w:sz w:val="17"/>
                <w:szCs w:val="17"/>
                <w:lang w:val="tt-RU" w:bidi="ar-SA"/>
              </w:rPr>
              <w:t>ГОРОДСКОЙ СОВЕТ</w:t>
            </w:r>
          </w:p>
          <w:p w14:paraId="460E390A" w14:textId="77777777" w:rsidR="004C3268" w:rsidRPr="004C3268" w:rsidRDefault="004C3268" w:rsidP="004C3268">
            <w:pPr>
              <w:widowControl/>
              <w:ind w:left="-108" w:right="-108"/>
              <w:jc w:val="center"/>
              <w:rPr>
                <w:rFonts w:ascii="Times New Roman" w:eastAsia="Times New Roman" w:hAnsi="Times New Roman" w:cs="Times New Roman"/>
                <w:color w:val="auto"/>
                <w:sz w:val="8"/>
                <w:szCs w:val="8"/>
                <w:lang w:val="tt-RU" w:bidi="ar-SA"/>
              </w:rPr>
            </w:pPr>
          </w:p>
          <w:p w14:paraId="2AAEFC0B" w14:textId="77777777" w:rsidR="004C3268" w:rsidRPr="004C3268" w:rsidRDefault="004C3268" w:rsidP="004C3268">
            <w:pPr>
              <w:widowControl/>
              <w:ind w:left="-108" w:right="-108"/>
              <w:jc w:val="center"/>
              <w:rPr>
                <w:rFonts w:ascii="Times New Roman" w:eastAsia="Times New Roman" w:hAnsi="Times New Roman" w:cs="Times New Roman"/>
                <w:color w:val="auto"/>
                <w:sz w:val="15"/>
                <w:szCs w:val="15"/>
                <w:lang w:bidi="ar-SA"/>
              </w:rPr>
            </w:pPr>
            <w:r w:rsidRPr="004C3268">
              <w:rPr>
                <w:rFonts w:ascii="Times New Roman" w:eastAsia="Times New Roman" w:hAnsi="Times New Roman" w:cs="Times New Roman"/>
                <w:color w:val="auto"/>
                <w:sz w:val="15"/>
                <w:szCs w:val="15"/>
                <w:lang w:val="tt-RU" w:bidi="ar-SA"/>
              </w:rPr>
              <w:t xml:space="preserve">пр. Строителей, д. 12, </w:t>
            </w:r>
            <w:r w:rsidRPr="004C3268">
              <w:rPr>
                <w:rFonts w:ascii="Times New Roman" w:eastAsia="Times New Roman" w:hAnsi="Times New Roman" w:cs="Times New Roman"/>
                <w:color w:val="auto"/>
                <w:sz w:val="15"/>
                <w:szCs w:val="15"/>
                <w:lang w:bidi="ar-SA"/>
              </w:rPr>
              <w:t xml:space="preserve">г. Нижнекамск, 423570 </w:t>
            </w:r>
          </w:p>
          <w:p w14:paraId="1607E972" w14:textId="77777777" w:rsidR="004C3268" w:rsidRPr="004C3268" w:rsidRDefault="004C3268" w:rsidP="004C3268">
            <w:pPr>
              <w:widowControl/>
              <w:ind w:left="-108" w:right="-108"/>
              <w:jc w:val="center"/>
              <w:rPr>
                <w:rFonts w:ascii="Times New Roman" w:eastAsia="Times New Roman" w:hAnsi="Times New Roman" w:cs="Times New Roman"/>
                <w:color w:val="auto"/>
                <w:sz w:val="15"/>
                <w:szCs w:val="15"/>
                <w:lang w:bidi="ar-SA"/>
              </w:rPr>
            </w:pPr>
          </w:p>
          <w:p w14:paraId="48937DC6" w14:textId="77777777" w:rsidR="004C3268" w:rsidRPr="004C3268" w:rsidRDefault="004C3268" w:rsidP="004C3268">
            <w:pPr>
              <w:widowControl/>
              <w:ind w:left="-108" w:right="-108"/>
              <w:jc w:val="center"/>
              <w:rPr>
                <w:rFonts w:ascii="Times New Roman" w:eastAsia="Times New Roman" w:hAnsi="Times New Roman" w:cs="Times New Roman"/>
                <w:color w:val="auto"/>
                <w:sz w:val="15"/>
                <w:szCs w:val="15"/>
                <w:lang w:bidi="ar-SA"/>
              </w:rPr>
            </w:pPr>
          </w:p>
          <w:p w14:paraId="5D4CFA15" w14:textId="77777777" w:rsidR="004C3268" w:rsidRPr="004C3268" w:rsidRDefault="004C3268" w:rsidP="004C3268">
            <w:pPr>
              <w:widowControl/>
              <w:ind w:left="-108" w:right="-108"/>
              <w:jc w:val="center"/>
              <w:rPr>
                <w:rFonts w:ascii="Times New Roman" w:eastAsia="Times New Roman" w:hAnsi="Times New Roman" w:cs="Times New Roman"/>
                <w:color w:val="auto"/>
                <w:sz w:val="15"/>
                <w:szCs w:val="15"/>
                <w:lang w:val="tt-RU" w:bidi="ar-SA"/>
              </w:rPr>
            </w:pPr>
          </w:p>
        </w:tc>
        <w:tc>
          <w:tcPr>
            <w:tcW w:w="1276" w:type="dxa"/>
            <w:gridSpan w:val="2"/>
          </w:tcPr>
          <w:p w14:paraId="6D22D9B5" w14:textId="77777777" w:rsidR="004C3268" w:rsidRPr="004C3268" w:rsidRDefault="004C3268" w:rsidP="004C3268">
            <w:pPr>
              <w:widowControl/>
              <w:ind w:left="-108"/>
              <w:jc w:val="center"/>
              <w:rPr>
                <w:rFonts w:ascii="Times New Roman" w:eastAsia="Times New Roman" w:hAnsi="Times New Roman" w:cs="Times New Roman"/>
                <w:color w:val="auto"/>
                <w:sz w:val="20"/>
                <w:lang w:bidi="ar-SA"/>
              </w:rPr>
            </w:pPr>
            <w:r w:rsidRPr="004C3268">
              <w:rPr>
                <w:rFonts w:ascii="Times New Roman" w:eastAsia="Times New Roman" w:hAnsi="Times New Roman" w:cs="Times New Roman"/>
                <w:noProof/>
                <w:color w:val="auto"/>
                <w:sz w:val="20"/>
                <w:lang w:bidi="ar-SA"/>
              </w:rPr>
              <w:drawing>
                <wp:inline distT="0" distB="0" distL="0" distR="0" wp14:anchorId="5E8FDE52" wp14:editId="5050E520">
                  <wp:extent cx="795655" cy="9144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95655" cy="914400"/>
                          </a:xfrm>
                          <a:prstGeom prst="rect">
                            <a:avLst/>
                          </a:prstGeom>
                          <a:noFill/>
                          <a:ln>
                            <a:noFill/>
                          </a:ln>
                        </pic:spPr>
                      </pic:pic>
                    </a:graphicData>
                  </a:graphic>
                </wp:inline>
              </w:drawing>
            </w:r>
          </w:p>
        </w:tc>
        <w:tc>
          <w:tcPr>
            <w:tcW w:w="3827" w:type="dxa"/>
          </w:tcPr>
          <w:p w14:paraId="6D06EC0A" w14:textId="77777777" w:rsidR="004C3268" w:rsidRPr="004C3268" w:rsidRDefault="004C3268" w:rsidP="004C3268">
            <w:pPr>
              <w:widowControl/>
              <w:jc w:val="right"/>
              <w:rPr>
                <w:rFonts w:ascii="Times New Roman" w:eastAsia="Times New Roman" w:hAnsi="Times New Roman" w:cs="Times New Roman"/>
                <w:i/>
                <w:iCs/>
                <w:color w:val="auto"/>
                <w:sz w:val="17"/>
                <w:szCs w:val="17"/>
                <w:lang w:val="tt-RU" w:bidi="ar-SA"/>
              </w:rPr>
            </w:pPr>
          </w:p>
          <w:p w14:paraId="3D9A1C11" w14:textId="77777777" w:rsidR="004C3268" w:rsidRPr="004C3268" w:rsidRDefault="004C3268" w:rsidP="004C3268">
            <w:pPr>
              <w:widowControl/>
              <w:jc w:val="center"/>
              <w:rPr>
                <w:rFonts w:ascii="Times New Roman" w:eastAsia="Times New Roman" w:hAnsi="Times New Roman" w:cs="Times New Roman"/>
                <w:color w:val="auto"/>
                <w:sz w:val="17"/>
                <w:szCs w:val="17"/>
                <w:lang w:val="tt-RU" w:bidi="ar-SA"/>
              </w:rPr>
            </w:pPr>
            <w:r w:rsidRPr="004C3268">
              <w:rPr>
                <w:rFonts w:ascii="Times New Roman" w:eastAsia="Times New Roman" w:hAnsi="Times New Roman" w:cs="Times New Roman"/>
                <w:color w:val="auto"/>
                <w:sz w:val="17"/>
                <w:szCs w:val="17"/>
                <w:lang w:val="tt-RU" w:bidi="ar-SA"/>
              </w:rPr>
              <w:t>ТАТАРСТАН РЕСПУБЛИКАСЫ</w:t>
            </w:r>
          </w:p>
          <w:p w14:paraId="5C338952" w14:textId="77777777" w:rsidR="004C3268" w:rsidRPr="004C3268" w:rsidRDefault="004C3268" w:rsidP="004C3268">
            <w:pPr>
              <w:widowControl/>
              <w:jc w:val="center"/>
              <w:rPr>
                <w:rFonts w:ascii="Times New Roman" w:eastAsia="Times New Roman" w:hAnsi="Times New Roman" w:cs="Times New Roman"/>
                <w:color w:val="auto"/>
                <w:sz w:val="17"/>
                <w:szCs w:val="17"/>
                <w:lang w:val="tt-RU" w:bidi="ar-SA"/>
              </w:rPr>
            </w:pPr>
            <w:r w:rsidRPr="004C3268">
              <w:rPr>
                <w:rFonts w:ascii="Times New Roman" w:eastAsia="Times New Roman" w:hAnsi="Times New Roman" w:cs="Times New Roman"/>
                <w:color w:val="auto"/>
                <w:sz w:val="17"/>
                <w:szCs w:val="17"/>
                <w:lang w:val="tt-RU" w:bidi="ar-SA"/>
              </w:rPr>
              <w:t>ТҮБӘН КАМА ШӘҺӘР</w:t>
            </w:r>
          </w:p>
          <w:p w14:paraId="40280421" w14:textId="77777777" w:rsidR="004C3268" w:rsidRPr="004C3268" w:rsidRDefault="004C3268" w:rsidP="004C3268">
            <w:pPr>
              <w:widowControl/>
              <w:jc w:val="center"/>
              <w:rPr>
                <w:rFonts w:ascii="Times New Roman" w:eastAsia="Times New Roman" w:hAnsi="Times New Roman" w:cs="Times New Roman"/>
                <w:color w:val="auto"/>
                <w:sz w:val="17"/>
                <w:szCs w:val="17"/>
                <w:lang w:val="tt-RU" w:bidi="ar-SA"/>
              </w:rPr>
            </w:pPr>
            <w:r w:rsidRPr="004C3268">
              <w:rPr>
                <w:rFonts w:ascii="Times New Roman" w:eastAsia="Times New Roman" w:hAnsi="Times New Roman" w:cs="Times New Roman"/>
                <w:color w:val="auto"/>
                <w:sz w:val="17"/>
                <w:szCs w:val="17"/>
                <w:lang w:val="tt-RU" w:bidi="ar-SA"/>
              </w:rPr>
              <w:t xml:space="preserve">СОВЕТЫ </w:t>
            </w:r>
          </w:p>
          <w:p w14:paraId="5A332AB2" w14:textId="77777777" w:rsidR="004C3268" w:rsidRPr="004C3268" w:rsidRDefault="004C3268" w:rsidP="004C3268">
            <w:pPr>
              <w:widowControl/>
              <w:jc w:val="center"/>
              <w:rPr>
                <w:rFonts w:ascii="Times New Roman" w:eastAsia="Times New Roman" w:hAnsi="Times New Roman" w:cs="Times New Roman"/>
                <w:color w:val="auto"/>
                <w:sz w:val="8"/>
                <w:szCs w:val="8"/>
                <w:lang w:val="tt-RU" w:bidi="ar-SA"/>
              </w:rPr>
            </w:pPr>
          </w:p>
          <w:p w14:paraId="77F9DE27" w14:textId="77777777" w:rsidR="004C3268" w:rsidRPr="004C3268" w:rsidRDefault="004C3268" w:rsidP="004C3268">
            <w:pPr>
              <w:widowControl/>
              <w:jc w:val="center"/>
              <w:rPr>
                <w:rFonts w:ascii="Times New Roman" w:eastAsia="Times New Roman" w:hAnsi="Times New Roman" w:cs="Times New Roman"/>
                <w:color w:val="auto"/>
                <w:sz w:val="15"/>
                <w:szCs w:val="15"/>
                <w:lang w:val="tt-RU" w:bidi="ar-SA"/>
              </w:rPr>
            </w:pPr>
            <w:r w:rsidRPr="004C3268">
              <w:rPr>
                <w:rFonts w:ascii="Times New Roman" w:eastAsia="Times New Roman" w:hAnsi="Times New Roman" w:cs="Times New Roman"/>
                <w:color w:val="auto"/>
                <w:sz w:val="15"/>
                <w:szCs w:val="15"/>
                <w:lang w:val="tt-RU" w:bidi="ar-SA"/>
              </w:rPr>
              <w:t>Төзүчеләр пр., 12 нче йорт, Түбән Кама шәһәре, 423570</w:t>
            </w:r>
          </w:p>
        </w:tc>
      </w:tr>
      <w:tr w:rsidR="004C3268" w:rsidRPr="004C3268" w14:paraId="5A2F5897" w14:textId="77777777" w:rsidTr="005B1938">
        <w:trPr>
          <w:trHeight w:val="68"/>
          <w:jc w:val="center"/>
        </w:trPr>
        <w:tc>
          <w:tcPr>
            <w:tcW w:w="9639" w:type="dxa"/>
            <w:gridSpan w:val="4"/>
          </w:tcPr>
          <w:p w14:paraId="0CB6C1A4" w14:textId="77777777" w:rsidR="004C3268" w:rsidRPr="004C3268" w:rsidRDefault="004C3268" w:rsidP="004C3268">
            <w:pPr>
              <w:widowControl/>
              <w:spacing w:after="40"/>
              <w:jc w:val="center"/>
              <w:rPr>
                <w:rFonts w:ascii="Times New Roman" w:eastAsia="Times New Roman" w:hAnsi="Times New Roman" w:cs="Times New Roman"/>
                <w:color w:val="auto"/>
                <w:sz w:val="16"/>
                <w:szCs w:val="16"/>
                <w:lang w:val="tt-RU" w:bidi="ar-SA"/>
              </w:rPr>
            </w:pPr>
            <w:r w:rsidRPr="004C3268">
              <w:rPr>
                <w:rFonts w:ascii="Times New Roman" w:eastAsia="Times New Roman" w:hAnsi="Times New Roman" w:cs="Times New Roman"/>
                <w:color w:val="auto"/>
                <w:sz w:val="16"/>
                <w:szCs w:val="16"/>
                <w:lang w:val="tt-RU" w:bidi="ar-SA"/>
              </w:rPr>
              <w:t xml:space="preserve">Тел./факс: (8555) 42-42-66.  </w:t>
            </w:r>
            <w:r w:rsidRPr="004C3268">
              <w:rPr>
                <w:rFonts w:ascii="Times New Roman" w:eastAsia="Times New Roman" w:hAnsi="Times New Roman" w:cs="Times New Roman"/>
                <w:color w:val="auto"/>
                <w:sz w:val="16"/>
                <w:szCs w:val="16"/>
                <w:lang w:val="en-US" w:bidi="ar-SA"/>
              </w:rPr>
              <w:t>E</w:t>
            </w:r>
            <w:r w:rsidRPr="004C3268">
              <w:rPr>
                <w:rFonts w:ascii="Times New Roman" w:eastAsia="Times New Roman" w:hAnsi="Times New Roman" w:cs="Times New Roman"/>
                <w:color w:val="auto"/>
                <w:sz w:val="16"/>
                <w:szCs w:val="16"/>
                <w:lang w:bidi="ar-SA"/>
              </w:rPr>
              <w:t>-</w:t>
            </w:r>
            <w:r w:rsidRPr="004C3268">
              <w:rPr>
                <w:rFonts w:ascii="Times New Roman" w:eastAsia="Times New Roman" w:hAnsi="Times New Roman" w:cs="Times New Roman"/>
                <w:color w:val="auto"/>
                <w:sz w:val="16"/>
                <w:szCs w:val="16"/>
                <w:lang w:val="en-US" w:bidi="ar-SA"/>
              </w:rPr>
              <w:t>mail</w:t>
            </w:r>
            <w:r w:rsidRPr="004C3268">
              <w:rPr>
                <w:rFonts w:ascii="Times New Roman" w:eastAsia="Times New Roman" w:hAnsi="Times New Roman" w:cs="Times New Roman"/>
                <w:color w:val="auto"/>
                <w:sz w:val="16"/>
                <w:szCs w:val="16"/>
                <w:lang w:val="tt-RU" w:bidi="ar-SA"/>
              </w:rPr>
              <w:t xml:space="preserve">: </w:t>
            </w:r>
            <w:proofErr w:type="spellStart"/>
            <w:r w:rsidRPr="004C3268">
              <w:rPr>
                <w:rFonts w:ascii="Times New Roman" w:eastAsia="Times New Roman" w:hAnsi="Times New Roman" w:cs="Times New Roman"/>
                <w:color w:val="auto"/>
                <w:sz w:val="16"/>
                <w:szCs w:val="16"/>
                <w:lang w:val="en-US" w:bidi="ar-SA"/>
              </w:rPr>
              <w:t>Gorsovet</w:t>
            </w:r>
            <w:proofErr w:type="spellEnd"/>
            <w:r w:rsidRPr="004C3268">
              <w:rPr>
                <w:rFonts w:ascii="Times New Roman" w:eastAsia="Times New Roman" w:hAnsi="Times New Roman" w:cs="Times New Roman"/>
                <w:color w:val="auto"/>
                <w:sz w:val="16"/>
                <w:szCs w:val="16"/>
                <w:lang w:bidi="ar-SA"/>
              </w:rPr>
              <w:t>.</w:t>
            </w:r>
            <w:proofErr w:type="spellStart"/>
            <w:r w:rsidRPr="004C3268">
              <w:rPr>
                <w:rFonts w:ascii="Times New Roman" w:eastAsia="Times New Roman" w:hAnsi="Times New Roman" w:cs="Times New Roman"/>
                <w:color w:val="auto"/>
                <w:sz w:val="16"/>
                <w:szCs w:val="16"/>
                <w:lang w:val="en-US" w:bidi="ar-SA"/>
              </w:rPr>
              <w:t>Nk</w:t>
            </w:r>
            <w:proofErr w:type="spellEnd"/>
            <w:r w:rsidRPr="004C3268">
              <w:rPr>
                <w:rFonts w:ascii="Times New Roman" w:eastAsia="Times New Roman" w:hAnsi="Times New Roman" w:cs="Times New Roman"/>
                <w:color w:val="auto"/>
                <w:sz w:val="16"/>
                <w:szCs w:val="16"/>
                <w:lang w:bidi="ar-SA"/>
              </w:rPr>
              <w:t>@</w:t>
            </w:r>
            <w:proofErr w:type="spellStart"/>
            <w:r w:rsidRPr="004C3268">
              <w:rPr>
                <w:rFonts w:ascii="Times New Roman" w:eastAsia="Times New Roman" w:hAnsi="Times New Roman" w:cs="Times New Roman"/>
                <w:color w:val="auto"/>
                <w:sz w:val="16"/>
                <w:szCs w:val="16"/>
                <w:lang w:val="en-US" w:bidi="ar-SA"/>
              </w:rPr>
              <w:t>tatar</w:t>
            </w:r>
            <w:proofErr w:type="spellEnd"/>
            <w:r w:rsidRPr="004C3268">
              <w:rPr>
                <w:rFonts w:ascii="Times New Roman" w:eastAsia="Times New Roman" w:hAnsi="Times New Roman" w:cs="Times New Roman"/>
                <w:color w:val="auto"/>
                <w:sz w:val="16"/>
                <w:szCs w:val="16"/>
                <w:lang w:bidi="ar-SA"/>
              </w:rPr>
              <w:t>.</w:t>
            </w:r>
            <w:proofErr w:type="spellStart"/>
            <w:r w:rsidRPr="004C3268">
              <w:rPr>
                <w:rFonts w:ascii="Times New Roman" w:eastAsia="Times New Roman" w:hAnsi="Times New Roman" w:cs="Times New Roman"/>
                <w:color w:val="auto"/>
                <w:sz w:val="16"/>
                <w:szCs w:val="16"/>
                <w:lang w:val="en-US" w:bidi="ar-SA"/>
              </w:rPr>
              <w:t>ru</w:t>
            </w:r>
            <w:proofErr w:type="spellEnd"/>
          </w:p>
        </w:tc>
      </w:tr>
      <w:tr w:rsidR="004C3268" w:rsidRPr="004C3268" w14:paraId="0D9D2A2A" w14:textId="77777777" w:rsidTr="005B1938">
        <w:trPr>
          <w:trHeight w:val="85"/>
          <w:jc w:val="center"/>
        </w:trPr>
        <w:tc>
          <w:tcPr>
            <w:tcW w:w="5246" w:type="dxa"/>
            <w:gridSpan w:val="2"/>
          </w:tcPr>
          <w:p w14:paraId="6566728B" w14:textId="77777777" w:rsidR="004C3268" w:rsidRPr="004C3268" w:rsidRDefault="004C3268" w:rsidP="004C3268">
            <w:pPr>
              <w:widowControl/>
              <w:rPr>
                <w:rFonts w:ascii="Times New Roman" w:eastAsia="Times New Roman" w:hAnsi="Times New Roman" w:cs="Times New Roman"/>
                <w:color w:val="auto"/>
                <w:sz w:val="26"/>
                <w:szCs w:val="26"/>
                <w:lang w:val="tt-RU" w:bidi="ar-SA"/>
              </w:rPr>
            </w:pPr>
            <w:r w:rsidRPr="004C3268">
              <w:rPr>
                <w:rFonts w:ascii="Times New Roman" w:eastAsia="Times New Roman" w:hAnsi="Times New Roman" w:cs="Times New Roman"/>
                <w:noProof/>
                <w:color w:val="auto"/>
                <w:lang w:bidi="ar-SA"/>
              </w:rPr>
              <mc:AlternateContent>
                <mc:Choice Requires="wps">
                  <w:drawing>
                    <wp:anchor distT="4294967295" distB="4294967295" distL="114300" distR="114300" simplePos="0" relativeHeight="251661312" behindDoc="0" locked="0" layoutInCell="1" allowOverlap="1" wp14:anchorId="4A72E7B2" wp14:editId="352F8729">
                      <wp:simplePos x="0" y="0"/>
                      <wp:positionH relativeFrom="column">
                        <wp:posOffset>-80645</wp:posOffset>
                      </wp:positionH>
                      <wp:positionV relativeFrom="paragraph">
                        <wp:posOffset>27304</wp:posOffset>
                      </wp:positionV>
                      <wp:extent cx="6130925" cy="0"/>
                      <wp:effectExtent l="0" t="0" r="0" b="0"/>
                      <wp:wrapNone/>
                      <wp:docPr id="4" name="Прямая со стрелкой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30925" cy="0"/>
                              </a:xfrm>
                              <a:prstGeom prst="straightConnector1">
                                <a:avLst/>
                              </a:prstGeom>
                              <a:noFill/>
                              <a:ln w="9525">
                                <a:solidFill>
                                  <a:srgbClr val="00B050"/>
                                </a:solidFill>
                                <a:round/>
                                <a:headEnd/>
                                <a:tailEnd/>
                              </a:ln>
                            </wps:spPr>
                            <wps:bodyPr/>
                          </wps:wsp>
                        </a:graphicData>
                      </a:graphic>
                      <wp14:sizeRelH relativeFrom="page">
                        <wp14:pctWidth>0</wp14:pctWidth>
                      </wp14:sizeRelH>
                      <wp14:sizeRelV relativeFrom="page">
                        <wp14:pctHeight>0</wp14:pctHeight>
                      </wp14:sizeRelV>
                    </wp:anchor>
                  </w:drawing>
                </mc:Choice>
                <mc:Fallback>
                  <w:pict>
                    <v:shapetype w14:anchorId="23233C47" id="_x0000_t32" coordsize="21600,21600" o:spt="32" o:oned="t" path="m,l21600,21600e" filled="f">
                      <v:path arrowok="t" fillok="f" o:connecttype="none"/>
                      <o:lock v:ext="edit" shapetype="t"/>
                    </v:shapetype>
                    <v:shape id="Прямая со стрелкой 4" o:spid="_x0000_s1026" type="#_x0000_t32" style="position:absolute;margin-left:-6.35pt;margin-top:2.15pt;width:482.7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" strokecolor="#00b050"/>
                  </w:pict>
                </mc:Fallback>
              </mc:AlternateContent>
            </w:r>
            <w:r w:rsidRPr="004C3268">
              <w:rPr>
                <w:rFonts w:ascii="Times New Roman" w:eastAsia="Times New Roman" w:hAnsi="Times New Roman" w:cs="Times New Roman"/>
                <w:noProof/>
                <w:color w:val="auto"/>
                <w:lang w:bidi="ar-SA"/>
              </w:rPr>
              <mc:AlternateContent>
                <mc:Choice Requires="wps">
                  <w:drawing>
                    <wp:anchor distT="4294967295" distB="4294967295" distL="114300" distR="114300" simplePos="0" relativeHeight="251660288" behindDoc="0" locked="0" layoutInCell="1" allowOverlap="1" wp14:anchorId="7B60EE28" wp14:editId="509D728F">
                      <wp:simplePos x="0" y="0"/>
                      <wp:positionH relativeFrom="column">
                        <wp:posOffset>-80645</wp:posOffset>
                      </wp:positionH>
                      <wp:positionV relativeFrom="paragraph">
                        <wp:posOffset>20954</wp:posOffset>
                      </wp:positionV>
                      <wp:extent cx="6130925" cy="0"/>
                      <wp:effectExtent l="0" t="0" r="0" b="0"/>
                      <wp:wrapNone/>
                      <wp:docPr id="3" name="Прямая со стрелкой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30925" cy="0"/>
                              </a:xfrm>
                              <a:prstGeom prst="straightConnector1">
                                <a:avLst/>
                              </a:prstGeom>
                              <a:noFill/>
                              <a:ln w="9525">
                                <a:solidFill>
                                  <a:srgbClr val="FFFF00"/>
                                </a:solidFill>
                                <a:round/>
                                <a:headEnd/>
                                <a:tailEnd/>
                              </a:ln>
                            </wps:spPr>
                            <wps:bodyPr/>
                          </wps:wsp>
                        </a:graphicData>
                      </a:graphic>
                      <wp14:sizeRelH relativeFrom="page">
                        <wp14:pctWidth>0</wp14:pctWidth>
                      </wp14:sizeRelH>
                      <wp14:sizeRelV relativeFrom="page">
                        <wp14:pctHeight>0</wp14:pctHeight>
                      </wp14:sizeRelV>
                    </wp:anchor>
                  </w:drawing>
                </mc:Choice>
                <mc:Fallback>
                  <w:pict>
                    <v:shape w14:anchorId="04830997" id="Прямая со стрелкой 3" o:spid="_x0000_s1026" type="#_x0000_t32" style="position:absolute;margin-left:-6.35pt;margin-top:1.65pt;width:482.75pt;height:0;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" strokecolor="yellow"/>
                  </w:pict>
                </mc:Fallback>
              </mc:AlternateContent>
            </w:r>
            <w:r w:rsidRPr="004C3268">
              <w:rPr>
                <w:rFonts w:ascii="Times New Roman" w:eastAsia="Times New Roman" w:hAnsi="Times New Roman" w:cs="Times New Roman"/>
                <w:noProof/>
                <w:color w:val="auto"/>
                <w:lang w:bidi="ar-SA"/>
              </w:rPr>
              <mc:AlternateContent>
                <mc:Choice Requires="wps">
                  <w:drawing>
                    <wp:anchor distT="0" distB="0" distL="114300" distR="114300" simplePos="0" relativeHeight="251659264" behindDoc="0" locked="0" layoutInCell="1" allowOverlap="1" wp14:anchorId="4340C5DF" wp14:editId="26F3C166">
                      <wp:simplePos x="0" y="0"/>
                      <wp:positionH relativeFrom="column">
                        <wp:posOffset>-80645</wp:posOffset>
                      </wp:positionH>
                      <wp:positionV relativeFrom="paragraph">
                        <wp:posOffset>1270</wp:posOffset>
                      </wp:positionV>
                      <wp:extent cx="6130925" cy="6350"/>
                      <wp:effectExtent l="0" t="0" r="3175" b="12700"/>
                      <wp:wrapNone/>
                      <wp:docPr id="2" name="Прямая со стрелкой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130925" cy="6350"/>
                              </a:xfrm>
                              <a:prstGeom prst="straightConnector1">
                                <a:avLst/>
                              </a:prstGeom>
                              <a:noFill/>
                              <a:ln w="9525">
                                <a:solidFill>
                                  <a:srgbClr val="365F91"/>
                                </a:solidFill>
                                <a:round/>
                                <a:headEnd/>
                                <a:tailEnd/>
                              </a:ln>
                            </wps:spPr>
                            <wps:bodyPr/>
                          </wps:wsp>
                        </a:graphicData>
                      </a:graphic>
                      <wp14:sizeRelH relativeFrom="page">
                        <wp14:pctWidth>0</wp14:pctWidth>
                      </wp14:sizeRelH>
                      <wp14:sizeRelV relativeFrom="page">
                        <wp14:pctHeight>0</wp14:pctHeight>
                      </wp14:sizeRelV>
                    </wp:anchor>
                  </w:drawing>
                </mc:Choice>
                <mc:Fallback>
                  <w:pict>
                    <v:shape w14:anchorId="2C343DC2" id="Прямая со стрелкой 2" o:spid="_x0000_s1026" type="#_x0000_t32" style="position:absolute;margin-left:-6.35pt;margin-top:.1pt;width:482.75pt;height:.5pt;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" strokecolor="#365f91"/>
                  </w:pict>
                </mc:Fallback>
              </mc:AlternateContent>
            </w:r>
            <w:r w:rsidRPr="004C3268">
              <w:rPr>
                <w:rFonts w:ascii="Times New Roman" w:eastAsia="Times New Roman" w:hAnsi="Times New Roman" w:cs="Times New Roman"/>
                <w:color w:val="auto"/>
                <w:sz w:val="26"/>
                <w:szCs w:val="26"/>
                <w:lang w:val="tt-RU" w:bidi="ar-SA"/>
              </w:rPr>
              <w:t xml:space="preserve">            </w:t>
            </w:r>
          </w:p>
          <w:p w14:paraId="26452899" w14:textId="77777777" w:rsidR="004C3268" w:rsidRPr="004C3268" w:rsidRDefault="004C3268" w:rsidP="004C3268">
            <w:pPr>
              <w:widowControl/>
              <w:rPr>
                <w:rFonts w:ascii="Times New Roman" w:eastAsia="Times New Roman" w:hAnsi="Times New Roman" w:cs="Times New Roman"/>
                <w:b/>
                <w:color w:val="auto"/>
                <w:lang w:val="tt-RU" w:bidi="ar-SA"/>
              </w:rPr>
            </w:pPr>
            <w:r w:rsidRPr="004C3268">
              <w:rPr>
                <w:rFonts w:ascii="Times New Roman" w:eastAsia="Times New Roman" w:hAnsi="Times New Roman" w:cs="Times New Roman"/>
                <w:b/>
                <w:color w:val="auto"/>
                <w:sz w:val="26"/>
                <w:szCs w:val="26"/>
                <w:lang w:val="tt-RU" w:bidi="ar-SA"/>
              </w:rPr>
              <w:t xml:space="preserve">                              </w:t>
            </w:r>
            <w:r w:rsidRPr="004C3268">
              <w:rPr>
                <w:rFonts w:ascii="Times New Roman" w:eastAsia="Times New Roman" w:hAnsi="Times New Roman" w:cs="Times New Roman"/>
                <w:b/>
                <w:color w:val="auto"/>
                <w:lang w:val="tt-RU" w:bidi="ar-SA"/>
              </w:rPr>
              <w:t>РЕШЕНИЕ</w:t>
            </w:r>
          </w:p>
          <w:p w14:paraId="463330DA" w14:textId="77777777" w:rsidR="004C3268" w:rsidRPr="004C3268" w:rsidRDefault="004C3268" w:rsidP="004C3268">
            <w:pPr>
              <w:widowControl/>
              <w:rPr>
                <w:rFonts w:ascii="Times New Roman" w:eastAsia="Times New Roman" w:hAnsi="Times New Roman" w:cs="Times New Roman"/>
                <w:b/>
                <w:color w:val="auto"/>
                <w:sz w:val="26"/>
                <w:szCs w:val="26"/>
                <w:lang w:val="tt-RU" w:bidi="ar-SA"/>
              </w:rPr>
            </w:pPr>
          </w:p>
          <w:p w14:paraId="34E5E8AC" w14:textId="77777777" w:rsidR="004C3268" w:rsidRPr="004C3268" w:rsidRDefault="004C3268" w:rsidP="004C3268">
            <w:pPr>
              <w:widowControl/>
              <w:rPr>
                <w:rFonts w:ascii="Times New Roman" w:eastAsia="Times New Roman" w:hAnsi="Times New Roman" w:cs="Times New Roman"/>
                <w:color w:val="auto"/>
                <w:lang w:bidi="ar-SA"/>
              </w:rPr>
            </w:pPr>
            <w:r w:rsidRPr="004C3268">
              <w:rPr>
                <w:rFonts w:ascii="Times New Roman" w:eastAsia="Times New Roman" w:hAnsi="Times New Roman" w:cs="Times New Roman"/>
                <w:color w:val="auto"/>
                <w:lang w:val="tt-RU" w:bidi="ar-SA"/>
              </w:rPr>
              <w:t xml:space="preserve">   28 марта 2024 года № </w:t>
            </w:r>
            <w:r w:rsidRPr="004C3268">
              <w:rPr>
                <w:rFonts w:ascii="Times New Roman" w:eastAsia="Times New Roman" w:hAnsi="Times New Roman" w:cs="Times New Roman"/>
                <w:color w:val="auto"/>
                <w:lang w:val="tt-RU" w:bidi="ar-SA"/>
              </w:rPr>
              <w:softHyphen/>
              <w:t>9</w:t>
            </w:r>
          </w:p>
          <w:p w14:paraId="731BE147" w14:textId="77777777" w:rsidR="004C3268" w:rsidRPr="004C3268" w:rsidRDefault="004C3268" w:rsidP="004C3268">
            <w:pPr>
              <w:widowControl/>
              <w:rPr>
                <w:rFonts w:ascii="Times New Roman" w:eastAsia="Times New Roman" w:hAnsi="Times New Roman" w:cs="Times New Roman"/>
                <w:color w:val="auto"/>
                <w:sz w:val="26"/>
                <w:szCs w:val="26"/>
                <w:lang w:val="tt-RU" w:bidi="ar-SA"/>
              </w:rPr>
            </w:pPr>
          </w:p>
        </w:tc>
        <w:tc>
          <w:tcPr>
            <w:tcW w:w="4393" w:type="dxa"/>
            <w:gridSpan w:val="2"/>
          </w:tcPr>
          <w:p w14:paraId="0F9E55FC" w14:textId="77777777" w:rsidR="004C3268" w:rsidRPr="004C3268" w:rsidRDefault="004C3268" w:rsidP="004C3268">
            <w:pPr>
              <w:widowControl/>
              <w:jc w:val="both"/>
              <w:rPr>
                <w:rFonts w:ascii="Times New Roman" w:eastAsia="Times New Roman" w:hAnsi="Times New Roman" w:cs="Times New Roman"/>
                <w:b/>
                <w:color w:val="auto"/>
                <w:sz w:val="26"/>
                <w:szCs w:val="26"/>
                <w:lang w:val="tt-RU" w:bidi="ar-SA"/>
              </w:rPr>
            </w:pPr>
          </w:p>
          <w:p w14:paraId="48555B52" w14:textId="77777777" w:rsidR="004C3268" w:rsidRPr="004C3268" w:rsidRDefault="004C3268" w:rsidP="004C3268">
            <w:pPr>
              <w:widowControl/>
              <w:ind w:firstLine="1236"/>
              <w:jc w:val="both"/>
              <w:rPr>
                <w:rFonts w:ascii="Times New Roman" w:eastAsia="Times New Roman" w:hAnsi="Times New Roman" w:cs="Times New Roman"/>
                <w:b/>
                <w:color w:val="auto"/>
                <w:lang w:val="tt-RU" w:bidi="ar-SA"/>
              </w:rPr>
            </w:pPr>
            <w:r w:rsidRPr="004C3268">
              <w:rPr>
                <w:rFonts w:ascii="Times New Roman" w:eastAsia="Times New Roman" w:hAnsi="Times New Roman" w:cs="Times New Roman"/>
                <w:b/>
                <w:color w:val="auto"/>
                <w:lang w:val="tt-RU" w:bidi="ar-SA"/>
              </w:rPr>
              <w:t xml:space="preserve">           КАРАР</w:t>
            </w:r>
          </w:p>
        </w:tc>
      </w:tr>
    </w:tbl>
    <w:p w14:paraId="61674AC6" w14:textId="77777777" w:rsidR="004C3268" w:rsidRPr="004C3268" w:rsidRDefault="004C3268" w:rsidP="004C3268">
      <w:pPr>
        <w:widowControl/>
        <w:autoSpaceDE w:val="0"/>
        <w:autoSpaceDN w:val="0"/>
        <w:adjustRightInd w:val="0"/>
        <w:jc w:val="center"/>
        <w:rPr>
          <w:rFonts w:ascii="Times New Roman" w:eastAsia="SimSun" w:hAnsi="Times New Roman" w:cs="Times New Roman"/>
          <w:b/>
          <w:bCs/>
          <w:color w:val="auto"/>
          <w:sz w:val="27"/>
          <w:szCs w:val="27"/>
          <w:lang w:eastAsia="zh-CN" w:bidi="ar-SA"/>
        </w:rPr>
      </w:pPr>
    </w:p>
    <w:p w14:paraId="52AC6CA3" w14:textId="77777777" w:rsidR="004C3268" w:rsidRPr="004C3268" w:rsidRDefault="004C3268" w:rsidP="004C3268">
      <w:pPr>
        <w:widowControl/>
        <w:autoSpaceDE w:val="0"/>
        <w:autoSpaceDN w:val="0"/>
        <w:adjustRightInd w:val="0"/>
        <w:jc w:val="center"/>
        <w:rPr>
          <w:rFonts w:ascii="Times New Roman" w:eastAsia="SimSun" w:hAnsi="Times New Roman" w:cs="Times New Roman"/>
          <w:b/>
          <w:bCs/>
          <w:color w:val="auto"/>
          <w:sz w:val="27"/>
          <w:szCs w:val="27"/>
          <w:lang w:eastAsia="zh-CN" w:bidi="ar-SA"/>
        </w:rPr>
      </w:pPr>
    </w:p>
    <w:p w14:paraId="3BD099D5" w14:textId="77777777" w:rsidR="004C3268" w:rsidRPr="004C3268" w:rsidRDefault="004C3268" w:rsidP="004C3268">
      <w:pPr>
        <w:widowControl/>
        <w:jc w:val="center"/>
        <w:rPr>
          <w:rFonts w:ascii="Times New Roman" w:eastAsia="Times New Roman" w:hAnsi="Times New Roman" w:cs="Times New Roman"/>
          <w:color w:val="auto"/>
          <w:sz w:val="27"/>
          <w:szCs w:val="27"/>
          <w:lang w:bidi="ar-SA"/>
        </w:rPr>
      </w:pPr>
      <w:r w:rsidRPr="004C3268">
        <w:rPr>
          <w:rFonts w:ascii="Times New Roman" w:eastAsia="Times New Roman" w:hAnsi="Times New Roman" w:cs="Times New Roman"/>
          <w:color w:val="auto"/>
          <w:sz w:val="27"/>
          <w:szCs w:val="27"/>
          <w:lang w:bidi="ar-SA"/>
        </w:rPr>
        <w:t xml:space="preserve"> О внесении изменений в Генеральный план муниципального образования город Нижнекамск Нижнекамского муниципального района Республики Татарстан, утвержденный решением Нижнекамского городского Совета </w:t>
      </w:r>
    </w:p>
    <w:p w14:paraId="4CAA5A71" w14:textId="77777777" w:rsidR="004C3268" w:rsidRPr="004C3268" w:rsidRDefault="004C3268" w:rsidP="004C3268">
      <w:pPr>
        <w:widowControl/>
        <w:jc w:val="center"/>
        <w:rPr>
          <w:rFonts w:ascii="Times New Roman" w:eastAsia="Times New Roman" w:hAnsi="Times New Roman" w:cs="Times New Roman"/>
          <w:color w:val="auto"/>
          <w:sz w:val="27"/>
          <w:szCs w:val="27"/>
          <w:lang w:bidi="ar-SA"/>
        </w:rPr>
      </w:pPr>
      <w:r w:rsidRPr="004C3268">
        <w:rPr>
          <w:rFonts w:ascii="Times New Roman" w:eastAsia="Times New Roman" w:hAnsi="Times New Roman" w:cs="Times New Roman"/>
          <w:color w:val="auto"/>
          <w:sz w:val="27"/>
          <w:szCs w:val="27"/>
          <w:lang w:bidi="ar-SA"/>
        </w:rPr>
        <w:t>от 12 октября 2022 года № 42</w:t>
      </w:r>
    </w:p>
    <w:p w14:paraId="3E5C87A1" w14:textId="77777777" w:rsidR="004C3268" w:rsidRPr="004C3268" w:rsidRDefault="004C3268" w:rsidP="004C3268">
      <w:pPr>
        <w:widowControl/>
        <w:jc w:val="center"/>
        <w:rPr>
          <w:rFonts w:ascii="Times New Roman" w:eastAsia="Times New Roman" w:hAnsi="Times New Roman" w:cs="Times New Roman"/>
          <w:color w:val="auto"/>
          <w:sz w:val="27"/>
          <w:szCs w:val="27"/>
          <w:lang w:bidi="ar-SA"/>
        </w:rPr>
      </w:pPr>
    </w:p>
    <w:p w14:paraId="7ECBF883" w14:textId="77777777" w:rsidR="004C3268" w:rsidRPr="004C3268" w:rsidRDefault="004C3268" w:rsidP="004C3268">
      <w:pPr>
        <w:widowControl/>
        <w:jc w:val="right"/>
        <w:rPr>
          <w:rFonts w:ascii="Times New Roman" w:eastAsia="Times New Roman" w:hAnsi="Times New Roman" w:cs="Times New Roman"/>
          <w:color w:val="auto"/>
          <w:sz w:val="27"/>
          <w:szCs w:val="27"/>
          <w:lang w:bidi="ar-SA"/>
        </w:rPr>
      </w:pPr>
    </w:p>
    <w:p w14:paraId="7209AF4D" w14:textId="370DA6B3" w:rsidR="004C3268" w:rsidRPr="004C3268" w:rsidRDefault="004C3268" w:rsidP="004C3268">
      <w:pPr>
        <w:widowControl/>
        <w:ind w:firstLine="708"/>
        <w:jc w:val="both"/>
        <w:rPr>
          <w:rFonts w:ascii="Times New Roman" w:eastAsia="Times New Roman" w:hAnsi="Times New Roman" w:cs="Times New Roman"/>
          <w:color w:val="auto"/>
          <w:sz w:val="27"/>
          <w:szCs w:val="27"/>
          <w:lang w:bidi="ar-SA"/>
        </w:rPr>
      </w:pPr>
      <w:r w:rsidRPr="004C3268">
        <w:rPr>
          <w:rFonts w:ascii="Times New Roman" w:eastAsia="Times New Roman" w:hAnsi="Times New Roman" w:cs="Times New Roman"/>
          <w:color w:val="auto"/>
          <w:sz w:val="27"/>
          <w:szCs w:val="27"/>
          <w:lang w:bidi="ar-SA"/>
        </w:rPr>
        <w:t>В соответствии со статьей 24</w:t>
      </w:r>
      <w:r w:rsidRPr="004C3268">
        <w:rPr>
          <w:rFonts w:ascii="Times New Roman" w:eastAsia="Times New Roman" w:hAnsi="Times New Roman" w:cs="Times New Roman"/>
          <w:color w:val="auto"/>
          <w:sz w:val="27"/>
          <w:szCs w:val="27"/>
          <w:lang w:val="tt-RU" w:bidi="ar-SA"/>
        </w:rPr>
        <w:t xml:space="preserve"> </w:t>
      </w:r>
      <w:r w:rsidRPr="004C3268">
        <w:rPr>
          <w:rFonts w:ascii="Times New Roman" w:eastAsia="Times New Roman" w:hAnsi="Times New Roman" w:cs="Times New Roman"/>
          <w:color w:val="auto"/>
          <w:sz w:val="27"/>
          <w:szCs w:val="27"/>
          <w:lang w:bidi="ar-SA"/>
        </w:rPr>
        <w:t>Градостроительного кодекса Российской Федерации, пунктом 20 части первой статьи 14 Федерального закона от 6 октября 2003 года № 131-ФЗ «Об общих принципах организации местного самоуправления в Российской Федерации», учитывая заключение публичных слушаний от</w:t>
      </w:r>
      <w:r w:rsidRPr="004C3268">
        <w:rPr>
          <w:rFonts w:ascii="Times New Roman" w:eastAsia="Times New Roman" w:hAnsi="Times New Roman" w:cs="Times New Roman"/>
          <w:color w:val="auto"/>
          <w:sz w:val="27"/>
          <w:szCs w:val="27"/>
          <w:lang w:val="tt-RU" w:bidi="ar-SA"/>
        </w:rPr>
        <w:t xml:space="preserve"> </w:t>
      </w:r>
      <w:r w:rsidR="005B1938">
        <w:rPr>
          <w:rFonts w:ascii="Times New Roman" w:eastAsia="Times New Roman" w:hAnsi="Times New Roman" w:cs="Times New Roman"/>
          <w:color w:val="auto"/>
          <w:sz w:val="27"/>
          <w:szCs w:val="27"/>
          <w:lang w:val="tt-RU" w:bidi="ar-SA"/>
        </w:rPr>
        <w:t xml:space="preserve">             </w:t>
      </w:r>
      <w:r w:rsidRPr="004C3268">
        <w:rPr>
          <w:rFonts w:ascii="Times New Roman" w:eastAsia="Times New Roman" w:hAnsi="Times New Roman" w:cs="Times New Roman"/>
          <w:color w:val="auto"/>
          <w:sz w:val="27"/>
          <w:szCs w:val="27"/>
          <w:lang w:bidi="ar-SA"/>
        </w:rPr>
        <w:t>13.03.2024</w:t>
      </w:r>
      <w:r w:rsidRPr="004C3268">
        <w:rPr>
          <w:rFonts w:ascii="Times New Roman" w:eastAsia="Times New Roman" w:hAnsi="Times New Roman" w:cs="Times New Roman"/>
          <w:color w:val="auto"/>
          <w:sz w:val="27"/>
          <w:szCs w:val="27"/>
          <w:lang w:val="tt-RU" w:bidi="ar-SA"/>
        </w:rPr>
        <w:t xml:space="preserve"> </w:t>
      </w:r>
      <w:r w:rsidRPr="004C3268">
        <w:rPr>
          <w:rFonts w:ascii="Times New Roman" w:eastAsia="Times New Roman" w:hAnsi="Times New Roman" w:cs="Times New Roman"/>
          <w:color w:val="auto"/>
          <w:sz w:val="27"/>
          <w:szCs w:val="27"/>
          <w:lang w:bidi="ar-SA"/>
        </w:rPr>
        <w:t xml:space="preserve">года, Нижнекамский городской Совет </w:t>
      </w:r>
    </w:p>
    <w:p w14:paraId="78970498" w14:textId="77777777" w:rsidR="004C3268" w:rsidRPr="004C3268" w:rsidRDefault="004C3268" w:rsidP="004C3268">
      <w:pPr>
        <w:widowControl/>
        <w:ind w:firstLine="851"/>
        <w:jc w:val="both"/>
        <w:rPr>
          <w:rFonts w:ascii="Times New Roman" w:eastAsia="Times New Roman" w:hAnsi="Times New Roman" w:cs="Times New Roman"/>
          <w:color w:val="auto"/>
          <w:sz w:val="27"/>
          <w:szCs w:val="27"/>
          <w:lang w:bidi="ar-SA"/>
        </w:rPr>
      </w:pPr>
    </w:p>
    <w:p w14:paraId="54984383" w14:textId="77777777" w:rsidR="004C3268" w:rsidRPr="004C3268" w:rsidRDefault="004C3268" w:rsidP="004C3268">
      <w:pPr>
        <w:widowControl/>
        <w:ind w:firstLine="851"/>
        <w:jc w:val="both"/>
        <w:rPr>
          <w:rFonts w:ascii="Times New Roman" w:eastAsia="Times New Roman" w:hAnsi="Times New Roman" w:cs="Times New Roman"/>
          <w:color w:val="auto"/>
          <w:sz w:val="27"/>
          <w:szCs w:val="27"/>
          <w:lang w:bidi="ar-SA"/>
        </w:rPr>
      </w:pPr>
      <w:r w:rsidRPr="004C3268">
        <w:rPr>
          <w:rFonts w:ascii="Times New Roman" w:eastAsia="Times New Roman" w:hAnsi="Times New Roman" w:cs="Times New Roman"/>
          <w:color w:val="auto"/>
          <w:sz w:val="27"/>
          <w:szCs w:val="27"/>
          <w:lang w:bidi="ar-SA"/>
        </w:rPr>
        <w:t>РЕШАЕТ:</w:t>
      </w:r>
    </w:p>
    <w:p w14:paraId="49CF4679" w14:textId="77777777" w:rsidR="004C3268" w:rsidRDefault="004C3268" w:rsidP="004C3268">
      <w:pPr>
        <w:widowControl/>
        <w:tabs>
          <w:tab w:val="left" w:pos="709"/>
        </w:tabs>
        <w:jc w:val="both"/>
        <w:rPr>
          <w:rFonts w:ascii="Times New Roman" w:eastAsia="Times New Roman" w:hAnsi="Times New Roman" w:cs="Times New Roman"/>
          <w:color w:val="auto"/>
          <w:sz w:val="27"/>
          <w:szCs w:val="27"/>
          <w:lang w:bidi="ar-SA"/>
        </w:rPr>
      </w:pPr>
    </w:p>
    <w:p w14:paraId="1C857CBC" w14:textId="34B316B8" w:rsidR="004C3268" w:rsidRPr="004C3268" w:rsidRDefault="004C3268" w:rsidP="004C3268">
      <w:pPr>
        <w:pStyle w:val="af3"/>
        <w:widowControl/>
        <w:numPr>
          <w:ilvl w:val="0"/>
          <w:numId w:val="25"/>
        </w:numPr>
        <w:tabs>
          <w:tab w:val="left" w:pos="709"/>
        </w:tabs>
        <w:ind w:left="0" w:firstLine="709"/>
        <w:jc w:val="both"/>
        <w:rPr>
          <w:rFonts w:ascii="Times New Roman" w:eastAsia="Times New Roman" w:hAnsi="Times New Roman" w:cs="Times New Roman"/>
          <w:color w:val="auto"/>
          <w:sz w:val="27"/>
          <w:szCs w:val="27"/>
          <w:lang w:bidi="ar-SA"/>
        </w:rPr>
      </w:pPr>
      <w:r w:rsidRPr="004C3268">
        <w:rPr>
          <w:rFonts w:ascii="Times New Roman" w:eastAsia="Times New Roman" w:hAnsi="Times New Roman" w:cs="Times New Roman"/>
          <w:color w:val="auto"/>
          <w:sz w:val="27"/>
          <w:szCs w:val="27"/>
          <w:lang w:bidi="ar-SA"/>
        </w:rPr>
        <w:t>Утвердить изменения, вносимые в Генеральный план муниципального образования город Нижнекамск Нижнекамского муниципального района Республики Татарстан, утвержденный решением Нижнекамского городского Совета от 12 октября 2022 года № 42, согласно приложению к настоящему решению.</w:t>
      </w:r>
    </w:p>
    <w:p w14:paraId="480F04A6" w14:textId="77777777" w:rsidR="004C3268" w:rsidRPr="004C3268" w:rsidRDefault="004C3268" w:rsidP="004C3268">
      <w:pPr>
        <w:pStyle w:val="af3"/>
        <w:widowControl/>
        <w:numPr>
          <w:ilvl w:val="0"/>
          <w:numId w:val="25"/>
        </w:numPr>
        <w:tabs>
          <w:tab w:val="left" w:pos="709"/>
        </w:tabs>
        <w:ind w:left="0" w:firstLine="709"/>
        <w:jc w:val="both"/>
        <w:rPr>
          <w:rFonts w:ascii="Times New Roman" w:eastAsia="Times New Roman" w:hAnsi="Times New Roman" w:cs="Times New Roman"/>
          <w:color w:val="auto"/>
          <w:sz w:val="27"/>
          <w:szCs w:val="27"/>
          <w:lang w:val="tt-RU" w:bidi="ar-SA"/>
        </w:rPr>
      </w:pPr>
      <w:r w:rsidRPr="004C3268">
        <w:rPr>
          <w:rFonts w:ascii="Times New Roman" w:eastAsia="Times New Roman" w:hAnsi="Times New Roman" w:cs="Times New Roman"/>
          <w:color w:val="auto"/>
          <w:sz w:val="27"/>
          <w:szCs w:val="27"/>
          <w:lang w:bidi="ar-SA"/>
        </w:rPr>
        <w:t>Опубликовать настоящее решение в порядке, определенном Уставом города Нижнекамска Республики Татарстан, а также разместить на официальном сайте Нижнекамского муниципального района в информационно-телекоммуникационной сети «Интернет».</w:t>
      </w:r>
    </w:p>
    <w:p w14:paraId="033231AB" w14:textId="77777777" w:rsidR="004C3268" w:rsidRPr="004C3268" w:rsidRDefault="004C3268" w:rsidP="004C3268">
      <w:pPr>
        <w:widowControl/>
        <w:tabs>
          <w:tab w:val="left" w:pos="993"/>
          <w:tab w:val="left" w:pos="1134"/>
        </w:tabs>
        <w:ind w:firstLine="708"/>
        <w:jc w:val="both"/>
        <w:rPr>
          <w:rFonts w:ascii="Times New Roman" w:eastAsia="Times New Roman" w:hAnsi="Times New Roman" w:cs="Times New Roman"/>
          <w:color w:val="auto"/>
          <w:sz w:val="27"/>
          <w:szCs w:val="27"/>
          <w:lang w:bidi="ar-SA"/>
        </w:rPr>
      </w:pPr>
      <w:r w:rsidRPr="004C3268">
        <w:rPr>
          <w:rFonts w:ascii="Times New Roman" w:eastAsia="Times New Roman" w:hAnsi="Times New Roman" w:cs="Times New Roman"/>
          <w:color w:val="auto"/>
          <w:sz w:val="27"/>
          <w:szCs w:val="27"/>
          <w:lang w:bidi="ar-SA"/>
        </w:rPr>
        <w:t>3.</w:t>
      </w:r>
      <w:r w:rsidRPr="004C3268">
        <w:rPr>
          <w:rFonts w:ascii="Times New Roman" w:eastAsia="Times New Roman" w:hAnsi="Times New Roman" w:cs="Times New Roman"/>
          <w:color w:val="auto"/>
          <w:sz w:val="27"/>
          <w:szCs w:val="27"/>
          <w:lang w:val="tt-RU" w:bidi="ar-SA"/>
        </w:rPr>
        <w:t xml:space="preserve"> </w:t>
      </w:r>
      <w:r w:rsidRPr="004C3268">
        <w:rPr>
          <w:rFonts w:ascii="Times New Roman" w:eastAsia="Times New Roman" w:hAnsi="Times New Roman" w:cs="Times New Roman"/>
          <w:color w:val="auto"/>
          <w:sz w:val="27"/>
          <w:szCs w:val="27"/>
          <w:lang w:bidi="ar-SA"/>
        </w:rPr>
        <w:t xml:space="preserve">Управлению градостроительной политики </w:t>
      </w:r>
      <w:r w:rsidRPr="004C3268">
        <w:rPr>
          <w:rFonts w:ascii="Times New Roman" w:eastAsia="Times New Roman" w:hAnsi="Times New Roman" w:cs="Times New Roman"/>
          <w:color w:val="auto"/>
          <w:sz w:val="27"/>
          <w:szCs w:val="27"/>
          <w:lang w:val="tt-RU" w:bidi="ar-SA"/>
        </w:rPr>
        <w:t>и архитектуры</w:t>
      </w:r>
      <w:r w:rsidRPr="004C3268">
        <w:rPr>
          <w:rFonts w:ascii="Times New Roman" w:eastAsia="Times New Roman" w:hAnsi="Times New Roman" w:cs="Times New Roman"/>
          <w:color w:val="auto"/>
          <w:sz w:val="27"/>
          <w:szCs w:val="27"/>
          <w:lang w:bidi="ar-SA"/>
        </w:rPr>
        <w:t xml:space="preserve"> Исполнительного комитета Нижнекамского муниципального района разместить утвержденный документ в Федеральной государственной информационной системе территориального планирования Российской Федерации.</w:t>
      </w:r>
    </w:p>
    <w:p w14:paraId="37A82D09" w14:textId="77777777" w:rsidR="004C3268" w:rsidRPr="004C3268" w:rsidRDefault="004C3268" w:rsidP="004C3268">
      <w:pPr>
        <w:widowControl/>
        <w:ind w:firstLine="708"/>
        <w:jc w:val="both"/>
        <w:rPr>
          <w:rFonts w:ascii="Times New Roman" w:eastAsia="Times New Roman" w:hAnsi="Times New Roman" w:cs="Times New Roman"/>
          <w:color w:val="auto"/>
          <w:sz w:val="27"/>
          <w:szCs w:val="27"/>
          <w:lang w:val="tt-RU" w:bidi="ar-SA"/>
        </w:rPr>
      </w:pPr>
      <w:r w:rsidRPr="004C3268">
        <w:rPr>
          <w:rFonts w:ascii="Times New Roman" w:eastAsia="Times New Roman" w:hAnsi="Times New Roman" w:cs="Times New Roman"/>
          <w:color w:val="auto"/>
          <w:sz w:val="27"/>
          <w:szCs w:val="27"/>
          <w:lang w:bidi="ar-SA"/>
        </w:rPr>
        <w:t>4. Контроль за исполнением настоящего решения возложить на постоянную комиссию по развитию городской инфраструктуры Нижнекамского городского Совета.</w:t>
      </w:r>
    </w:p>
    <w:tbl>
      <w:tblPr>
        <w:tblW w:w="10098" w:type="dxa"/>
        <w:tblInd w:w="108" w:type="dxa"/>
        <w:tblLook w:val="01E0" w:firstRow="1" w:lastRow="1" w:firstColumn="1" w:lastColumn="1" w:noHBand="0" w:noVBand="0"/>
      </w:tblPr>
      <w:tblGrid>
        <w:gridCol w:w="4565"/>
        <w:gridCol w:w="5533"/>
      </w:tblGrid>
      <w:tr w:rsidR="004C3268" w:rsidRPr="004C3268" w14:paraId="2F8A782C" w14:textId="77777777" w:rsidTr="004C3268">
        <w:tc>
          <w:tcPr>
            <w:tcW w:w="4565" w:type="dxa"/>
          </w:tcPr>
          <w:p w14:paraId="49D489CA" w14:textId="77777777" w:rsidR="004C3268" w:rsidRPr="004C3268" w:rsidRDefault="004C3268" w:rsidP="004C3268">
            <w:pPr>
              <w:widowControl/>
              <w:ind w:right="171"/>
              <w:rPr>
                <w:rFonts w:ascii="Times New Roman" w:eastAsia="Times New Roman" w:hAnsi="Times New Roman" w:cs="Times New Roman"/>
                <w:color w:val="auto"/>
                <w:sz w:val="27"/>
                <w:szCs w:val="27"/>
                <w:lang w:bidi="ar-SA"/>
              </w:rPr>
            </w:pPr>
          </w:p>
          <w:p w14:paraId="79B6DADA" w14:textId="77777777" w:rsidR="004C3268" w:rsidRPr="004C3268" w:rsidRDefault="004C3268" w:rsidP="004C3268">
            <w:pPr>
              <w:widowControl/>
              <w:ind w:right="171"/>
              <w:rPr>
                <w:rFonts w:ascii="Times New Roman" w:eastAsia="Times New Roman" w:hAnsi="Times New Roman" w:cs="Times New Roman"/>
                <w:color w:val="auto"/>
                <w:sz w:val="27"/>
                <w:szCs w:val="27"/>
                <w:lang w:bidi="ar-SA"/>
              </w:rPr>
            </w:pPr>
          </w:p>
          <w:p w14:paraId="76F6E08B" w14:textId="77777777" w:rsidR="004C3268" w:rsidRPr="004C3268" w:rsidRDefault="004C3268" w:rsidP="004C3268">
            <w:pPr>
              <w:widowControl/>
              <w:ind w:right="171"/>
              <w:rPr>
                <w:rFonts w:ascii="Times New Roman" w:eastAsia="Times New Roman" w:hAnsi="Times New Roman" w:cs="Times New Roman"/>
                <w:color w:val="auto"/>
                <w:sz w:val="27"/>
                <w:szCs w:val="27"/>
                <w:lang w:bidi="ar-SA"/>
              </w:rPr>
            </w:pPr>
          </w:p>
          <w:p w14:paraId="78111E5E" w14:textId="77777777" w:rsidR="004C3268" w:rsidRPr="004C3268" w:rsidRDefault="004C3268" w:rsidP="004C3268">
            <w:pPr>
              <w:widowControl/>
              <w:ind w:right="171"/>
              <w:rPr>
                <w:rFonts w:ascii="Times New Roman" w:eastAsia="Times New Roman" w:hAnsi="Times New Roman" w:cs="Times New Roman"/>
                <w:color w:val="auto"/>
                <w:sz w:val="27"/>
                <w:szCs w:val="27"/>
                <w:lang w:bidi="ar-SA"/>
              </w:rPr>
            </w:pPr>
            <w:r w:rsidRPr="004C3268">
              <w:rPr>
                <w:rFonts w:ascii="Times New Roman" w:eastAsia="Times New Roman" w:hAnsi="Times New Roman" w:cs="Times New Roman"/>
                <w:color w:val="auto"/>
                <w:sz w:val="27"/>
                <w:szCs w:val="27"/>
                <w:lang w:bidi="ar-SA"/>
              </w:rPr>
              <w:t>Мэр города Нижнекамска</w:t>
            </w:r>
          </w:p>
        </w:tc>
        <w:tc>
          <w:tcPr>
            <w:tcW w:w="5533" w:type="dxa"/>
          </w:tcPr>
          <w:p w14:paraId="43C6EF50" w14:textId="77777777" w:rsidR="004C3268" w:rsidRPr="004C3268" w:rsidRDefault="004C3268" w:rsidP="004C3268">
            <w:pPr>
              <w:widowControl/>
              <w:ind w:right="171"/>
              <w:jc w:val="right"/>
              <w:rPr>
                <w:rFonts w:ascii="Times New Roman" w:eastAsia="Times New Roman" w:hAnsi="Times New Roman" w:cs="Times New Roman"/>
                <w:color w:val="auto"/>
                <w:sz w:val="27"/>
                <w:szCs w:val="27"/>
                <w:lang w:bidi="ar-SA"/>
              </w:rPr>
            </w:pPr>
          </w:p>
          <w:p w14:paraId="41D7B0F2" w14:textId="77777777" w:rsidR="004C3268" w:rsidRPr="004C3268" w:rsidRDefault="004C3268" w:rsidP="004C3268">
            <w:pPr>
              <w:widowControl/>
              <w:ind w:right="171"/>
              <w:jc w:val="right"/>
              <w:rPr>
                <w:rFonts w:ascii="Times New Roman" w:eastAsia="Times New Roman" w:hAnsi="Times New Roman" w:cs="Times New Roman"/>
                <w:color w:val="auto"/>
                <w:sz w:val="27"/>
                <w:szCs w:val="27"/>
                <w:lang w:bidi="ar-SA"/>
              </w:rPr>
            </w:pPr>
          </w:p>
          <w:p w14:paraId="0AAC0870" w14:textId="77777777" w:rsidR="004C3268" w:rsidRPr="004C3268" w:rsidRDefault="004C3268" w:rsidP="004C3268">
            <w:pPr>
              <w:widowControl/>
              <w:ind w:right="171"/>
              <w:jc w:val="right"/>
              <w:rPr>
                <w:rFonts w:ascii="Times New Roman" w:eastAsia="Times New Roman" w:hAnsi="Times New Roman" w:cs="Times New Roman"/>
                <w:color w:val="auto"/>
                <w:sz w:val="27"/>
                <w:szCs w:val="27"/>
                <w:lang w:bidi="ar-SA"/>
              </w:rPr>
            </w:pPr>
          </w:p>
          <w:p w14:paraId="04CC5FF9" w14:textId="4274E00E" w:rsidR="004C3268" w:rsidRPr="004C3268" w:rsidRDefault="004C3268" w:rsidP="004C3268">
            <w:pPr>
              <w:widowControl/>
              <w:ind w:right="279"/>
              <w:jc w:val="right"/>
              <w:rPr>
                <w:rFonts w:ascii="Times New Roman" w:eastAsia="Times New Roman" w:hAnsi="Times New Roman" w:cs="Times New Roman"/>
                <w:color w:val="auto"/>
                <w:sz w:val="27"/>
                <w:szCs w:val="27"/>
                <w:lang w:val="tt-RU" w:bidi="ar-SA"/>
              </w:rPr>
            </w:pPr>
            <w:r w:rsidRPr="004C3268">
              <w:rPr>
                <w:rFonts w:ascii="Times New Roman" w:eastAsia="Times New Roman" w:hAnsi="Times New Roman" w:cs="Times New Roman"/>
                <w:color w:val="auto"/>
                <w:sz w:val="27"/>
                <w:szCs w:val="27"/>
                <w:lang w:val="tt-RU" w:bidi="ar-SA"/>
              </w:rPr>
              <w:t xml:space="preserve">      </w:t>
            </w:r>
            <w:r>
              <w:rPr>
                <w:rFonts w:ascii="Times New Roman" w:eastAsia="Times New Roman" w:hAnsi="Times New Roman" w:cs="Times New Roman"/>
                <w:color w:val="auto"/>
                <w:sz w:val="27"/>
                <w:szCs w:val="27"/>
                <w:lang w:val="tt-RU" w:bidi="ar-SA"/>
              </w:rPr>
              <w:t xml:space="preserve">     </w:t>
            </w:r>
            <w:r w:rsidRPr="004C3268">
              <w:rPr>
                <w:rFonts w:ascii="Times New Roman" w:eastAsia="Times New Roman" w:hAnsi="Times New Roman" w:cs="Times New Roman"/>
                <w:color w:val="auto"/>
                <w:sz w:val="27"/>
                <w:szCs w:val="27"/>
                <w:lang w:bidi="ar-SA"/>
              </w:rPr>
              <w:t>Р.Х.</w:t>
            </w:r>
            <w:r w:rsidRPr="004C3268">
              <w:rPr>
                <w:rFonts w:ascii="Times New Roman" w:eastAsia="Times New Roman" w:hAnsi="Times New Roman" w:cs="Times New Roman"/>
                <w:color w:val="auto"/>
                <w:sz w:val="27"/>
                <w:szCs w:val="27"/>
                <w:lang w:val="tt-RU" w:bidi="ar-SA"/>
              </w:rPr>
              <w:t xml:space="preserve"> </w:t>
            </w:r>
            <w:proofErr w:type="spellStart"/>
            <w:r w:rsidRPr="004C3268">
              <w:rPr>
                <w:rFonts w:ascii="Times New Roman" w:eastAsia="Times New Roman" w:hAnsi="Times New Roman" w:cs="Times New Roman"/>
                <w:color w:val="auto"/>
                <w:sz w:val="27"/>
                <w:szCs w:val="27"/>
                <w:lang w:bidi="ar-SA"/>
              </w:rPr>
              <w:t>Муллин</w:t>
            </w:r>
            <w:proofErr w:type="spellEnd"/>
          </w:p>
        </w:tc>
      </w:tr>
    </w:tbl>
    <w:p w14:paraId="6E3109F9" w14:textId="77777777" w:rsidR="004C3268" w:rsidRPr="004C3268" w:rsidRDefault="004C3268" w:rsidP="004C3268">
      <w:pPr>
        <w:widowControl/>
        <w:suppressAutoHyphens/>
        <w:rPr>
          <w:rFonts w:ascii="Times New Roman" w:eastAsia="Times New Roman" w:hAnsi="Times New Roman" w:cs="Times New Roman"/>
          <w:iCs/>
          <w:color w:val="auto"/>
          <w:sz w:val="27"/>
          <w:szCs w:val="27"/>
          <w:lang w:bidi="ar-SA"/>
        </w:rPr>
      </w:pPr>
    </w:p>
    <w:p w14:paraId="6A587510" w14:textId="77777777" w:rsidR="004C3268" w:rsidRPr="004C3268" w:rsidRDefault="004C3268" w:rsidP="004C3268">
      <w:pPr>
        <w:widowControl/>
        <w:rPr>
          <w:rFonts w:ascii="Times New Roman" w:eastAsia="Times New Roman" w:hAnsi="Times New Roman" w:cs="Times New Roman"/>
          <w:color w:val="auto"/>
          <w:sz w:val="20"/>
          <w:szCs w:val="20"/>
          <w:lang w:bidi="ar-SA"/>
        </w:rPr>
      </w:pPr>
    </w:p>
    <w:p w14:paraId="67154317" w14:textId="77777777" w:rsidR="00C45CBF" w:rsidRDefault="00C45CBF" w:rsidP="00EC2EFE">
      <w:pPr>
        <w:pStyle w:val="afe"/>
        <w:rPr>
          <w:lang w:val="ru-RU"/>
        </w:rPr>
      </w:pPr>
    </w:p>
    <w:p w14:paraId="475B5D9F" w14:textId="77777777" w:rsidR="004C3268" w:rsidRDefault="004C3268" w:rsidP="00EC2EFE">
      <w:pPr>
        <w:pStyle w:val="afe"/>
        <w:rPr>
          <w:lang w:val="ru-RU"/>
        </w:rPr>
      </w:pPr>
    </w:p>
    <w:p w14:paraId="7C562296" w14:textId="77777777" w:rsidR="004C3268" w:rsidRDefault="004C3268" w:rsidP="004C3268">
      <w:pPr>
        <w:pStyle w:val="afe"/>
        <w:jc w:val="left"/>
        <w:rPr>
          <w:lang w:val="ru-RU"/>
        </w:rPr>
      </w:pPr>
    </w:p>
    <w:p w14:paraId="346BD045" w14:textId="77777777" w:rsidR="004C3268" w:rsidRPr="00987D41" w:rsidRDefault="004C3268" w:rsidP="004C3268">
      <w:pPr>
        <w:tabs>
          <w:tab w:val="left" w:pos="6521"/>
          <w:tab w:val="left" w:pos="6804"/>
          <w:tab w:val="left" w:pos="8222"/>
        </w:tabs>
        <w:autoSpaceDE w:val="0"/>
        <w:autoSpaceDN w:val="0"/>
        <w:adjustRightInd w:val="0"/>
        <w:ind w:left="7080" w:right="-307" w:firstLine="8"/>
        <w:rPr>
          <w:rFonts w:ascii="Times New Roman" w:eastAsia="Times New Roman" w:hAnsi="Times New Roman" w:cs="Times New Roman"/>
          <w:bCs/>
          <w:color w:val="auto"/>
          <w:lang w:bidi="ar-SA"/>
        </w:rPr>
      </w:pPr>
      <w:r w:rsidRPr="00987D41">
        <w:rPr>
          <w:rFonts w:ascii="Times New Roman" w:eastAsia="Times New Roman" w:hAnsi="Times New Roman" w:cs="Times New Roman"/>
          <w:bCs/>
          <w:color w:val="auto"/>
          <w:lang w:bidi="ar-SA"/>
        </w:rPr>
        <w:t xml:space="preserve">Приложение </w:t>
      </w:r>
    </w:p>
    <w:p w14:paraId="2721BE82" w14:textId="77777777" w:rsidR="004C3268" w:rsidRPr="00987D41" w:rsidRDefault="004C3268" w:rsidP="004C3268">
      <w:pPr>
        <w:tabs>
          <w:tab w:val="left" w:pos="6521"/>
          <w:tab w:val="left" w:pos="6804"/>
          <w:tab w:val="left" w:pos="8222"/>
        </w:tabs>
        <w:autoSpaceDE w:val="0"/>
        <w:autoSpaceDN w:val="0"/>
        <w:adjustRightInd w:val="0"/>
        <w:ind w:left="7080" w:right="-307" w:firstLine="8"/>
        <w:rPr>
          <w:rFonts w:ascii="Times New Roman" w:eastAsia="Times New Roman" w:hAnsi="Times New Roman" w:cs="Times New Roman"/>
          <w:color w:val="auto"/>
          <w:lang w:bidi="ar-SA"/>
        </w:rPr>
      </w:pPr>
      <w:r w:rsidRPr="00987D41">
        <w:rPr>
          <w:rFonts w:ascii="Times New Roman" w:eastAsia="Times New Roman" w:hAnsi="Times New Roman" w:cs="Times New Roman"/>
          <w:color w:val="auto"/>
          <w:lang w:bidi="ar-SA"/>
        </w:rPr>
        <w:t xml:space="preserve">к решению Нижнекамского </w:t>
      </w:r>
    </w:p>
    <w:p w14:paraId="54965A17" w14:textId="77777777" w:rsidR="004C3268" w:rsidRPr="00987D41" w:rsidRDefault="004C3268" w:rsidP="004C3268">
      <w:pPr>
        <w:widowControl/>
        <w:tabs>
          <w:tab w:val="left" w:pos="6521"/>
          <w:tab w:val="left" w:pos="6804"/>
          <w:tab w:val="left" w:pos="8222"/>
        </w:tabs>
        <w:ind w:left="7080" w:right="-307" w:firstLine="8"/>
        <w:rPr>
          <w:rFonts w:ascii="Times New Roman" w:eastAsia="Times New Roman" w:hAnsi="Times New Roman" w:cs="Times New Roman"/>
          <w:color w:val="auto"/>
          <w:lang w:bidi="ar-SA"/>
        </w:rPr>
      </w:pPr>
      <w:r w:rsidRPr="00987D41">
        <w:rPr>
          <w:rFonts w:ascii="Times New Roman" w:eastAsia="Times New Roman" w:hAnsi="Times New Roman" w:cs="Times New Roman"/>
          <w:color w:val="auto"/>
          <w:lang w:bidi="ar-SA"/>
        </w:rPr>
        <w:t xml:space="preserve">городского Совета </w:t>
      </w:r>
    </w:p>
    <w:p w14:paraId="270B0E88" w14:textId="079B4730" w:rsidR="004C3268" w:rsidRPr="00987D41" w:rsidRDefault="004C3268" w:rsidP="004C3268">
      <w:pPr>
        <w:widowControl/>
        <w:tabs>
          <w:tab w:val="left" w:pos="6521"/>
          <w:tab w:val="left" w:pos="6804"/>
          <w:tab w:val="left" w:pos="8222"/>
        </w:tabs>
        <w:ind w:left="7080" w:right="-307" w:firstLine="8"/>
        <w:rPr>
          <w:rFonts w:ascii="Times New Roman" w:eastAsia="Times New Roman" w:hAnsi="Times New Roman" w:cs="Times New Roman"/>
          <w:bCs/>
          <w:color w:val="auto"/>
          <w:sz w:val="27"/>
          <w:szCs w:val="27"/>
          <w:lang w:bidi="ar-SA"/>
        </w:rPr>
      </w:pPr>
      <w:r w:rsidRPr="00987D41">
        <w:rPr>
          <w:rFonts w:ascii="Times New Roman" w:eastAsia="Times New Roman" w:hAnsi="Times New Roman" w:cs="Times New Roman"/>
          <w:color w:val="auto"/>
          <w:lang w:bidi="ar-SA"/>
        </w:rPr>
        <w:t xml:space="preserve">№ </w:t>
      </w:r>
      <w:r>
        <w:rPr>
          <w:rFonts w:ascii="Times New Roman" w:eastAsia="Times New Roman" w:hAnsi="Times New Roman" w:cs="Times New Roman"/>
          <w:color w:val="auto"/>
          <w:lang w:bidi="ar-SA"/>
        </w:rPr>
        <w:t xml:space="preserve">9 </w:t>
      </w:r>
      <w:r w:rsidRPr="00987D41">
        <w:rPr>
          <w:rFonts w:ascii="Times New Roman" w:eastAsia="Times New Roman" w:hAnsi="Times New Roman" w:cs="Times New Roman"/>
          <w:color w:val="auto"/>
          <w:lang w:bidi="ar-SA"/>
        </w:rPr>
        <w:t>от 28 марта 2024 года</w:t>
      </w:r>
    </w:p>
    <w:p w14:paraId="6E3939A4" w14:textId="77777777" w:rsidR="004C3268" w:rsidRPr="00987D41" w:rsidRDefault="004C3268" w:rsidP="004C3268">
      <w:pPr>
        <w:widowControl/>
        <w:ind w:firstLine="8"/>
        <w:jc w:val="both"/>
        <w:rPr>
          <w:rFonts w:ascii="Times New Roman" w:eastAsia="Times New Roman" w:hAnsi="Times New Roman" w:cs="Times New Roman"/>
          <w:bCs/>
          <w:color w:val="auto"/>
          <w:sz w:val="27"/>
          <w:szCs w:val="27"/>
          <w:lang w:bidi="ar-SA"/>
        </w:rPr>
      </w:pPr>
    </w:p>
    <w:p w14:paraId="2465384C" w14:textId="77777777" w:rsidR="004C3268" w:rsidRPr="00987D41" w:rsidRDefault="004C3268" w:rsidP="004C3268">
      <w:pPr>
        <w:widowControl/>
        <w:autoSpaceDE w:val="0"/>
        <w:autoSpaceDN w:val="0"/>
        <w:adjustRightInd w:val="0"/>
        <w:rPr>
          <w:rFonts w:ascii="Arial" w:eastAsia="SimSun" w:hAnsi="Arial" w:cs="Arial"/>
          <w:b/>
          <w:bCs/>
          <w:color w:val="auto"/>
          <w:sz w:val="20"/>
          <w:szCs w:val="20"/>
          <w:lang w:eastAsia="zh-CN" w:bidi="ar-SA"/>
        </w:rPr>
      </w:pPr>
    </w:p>
    <w:p w14:paraId="511DB42F" w14:textId="77777777" w:rsidR="004C3268" w:rsidRDefault="004C3268" w:rsidP="00EC2EFE">
      <w:pPr>
        <w:pStyle w:val="afe"/>
        <w:rPr>
          <w:lang w:val="ru-RU"/>
        </w:rPr>
      </w:pPr>
    </w:p>
    <w:p w14:paraId="51805345" w14:textId="77777777" w:rsidR="004C3268" w:rsidRDefault="004C3268" w:rsidP="00EC2EFE">
      <w:pPr>
        <w:pStyle w:val="afe"/>
        <w:rPr>
          <w:lang w:val="ru-RU"/>
        </w:rPr>
      </w:pPr>
    </w:p>
    <w:p w14:paraId="0EE90CBF" w14:textId="77777777" w:rsidR="004C3268" w:rsidRDefault="004C3268" w:rsidP="00EC2EFE">
      <w:pPr>
        <w:pStyle w:val="afe"/>
        <w:rPr>
          <w:lang w:val="ru-RU"/>
        </w:rPr>
      </w:pPr>
    </w:p>
    <w:p w14:paraId="51AEEBE8" w14:textId="77777777" w:rsidR="004C3268" w:rsidRDefault="004C3268" w:rsidP="00EC2EFE">
      <w:pPr>
        <w:pStyle w:val="afe"/>
        <w:rPr>
          <w:lang w:val="ru-RU"/>
        </w:rPr>
      </w:pPr>
    </w:p>
    <w:p w14:paraId="273FE497" w14:textId="77777777" w:rsidR="004C3268" w:rsidRDefault="004C3268" w:rsidP="00EC2EFE">
      <w:pPr>
        <w:pStyle w:val="afe"/>
        <w:rPr>
          <w:lang w:val="ru-RU"/>
        </w:rPr>
      </w:pPr>
    </w:p>
    <w:p w14:paraId="52D01DE8" w14:textId="77777777" w:rsidR="004C3268" w:rsidRDefault="004C3268" w:rsidP="00EC2EFE">
      <w:pPr>
        <w:pStyle w:val="afe"/>
        <w:rPr>
          <w:lang w:val="ru-RU"/>
        </w:rPr>
      </w:pPr>
    </w:p>
    <w:p w14:paraId="5A45A612" w14:textId="77777777" w:rsidR="004C3268" w:rsidRDefault="004C3268" w:rsidP="00EC2EFE">
      <w:pPr>
        <w:pStyle w:val="afe"/>
        <w:rPr>
          <w:lang w:val="ru-RU"/>
        </w:rPr>
      </w:pPr>
    </w:p>
    <w:p w14:paraId="673930B7" w14:textId="77777777" w:rsidR="004C3268" w:rsidRDefault="004C3268" w:rsidP="00EC2EFE">
      <w:pPr>
        <w:pStyle w:val="afe"/>
        <w:rPr>
          <w:lang w:val="ru-RU"/>
        </w:rPr>
      </w:pPr>
    </w:p>
    <w:p w14:paraId="0ABC93B4" w14:textId="77777777" w:rsidR="004C3268" w:rsidRDefault="004C3268" w:rsidP="00EC2EFE">
      <w:pPr>
        <w:pStyle w:val="afe"/>
        <w:rPr>
          <w:lang w:val="ru-RU"/>
        </w:rPr>
      </w:pPr>
    </w:p>
    <w:p w14:paraId="1C926421" w14:textId="77777777" w:rsidR="008B5B43" w:rsidRPr="004C3268" w:rsidRDefault="008B5B43" w:rsidP="004C3268">
      <w:pPr>
        <w:pStyle w:val="afe"/>
        <w:jc w:val="left"/>
        <w:rPr>
          <w:lang w:val="ru-RU"/>
        </w:rPr>
      </w:pPr>
    </w:p>
    <w:p w14:paraId="3717F651" w14:textId="77777777" w:rsidR="008B5B43" w:rsidRDefault="008B5B43" w:rsidP="00EC2EFE">
      <w:pPr>
        <w:pStyle w:val="afe"/>
      </w:pPr>
    </w:p>
    <w:p w14:paraId="2D516156" w14:textId="77777777" w:rsidR="008B5B43" w:rsidRDefault="008B5B43" w:rsidP="00EC2EFE">
      <w:pPr>
        <w:pStyle w:val="afe"/>
      </w:pPr>
    </w:p>
    <w:p w14:paraId="2174E80C" w14:textId="77777777" w:rsidR="00292630" w:rsidRDefault="00760B81" w:rsidP="00EC2EFE">
      <w:pPr>
        <w:pStyle w:val="afe"/>
        <w:rPr>
          <w:b w:val="0"/>
          <w:bCs w:val="0"/>
          <w:sz w:val="27"/>
          <w:szCs w:val="27"/>
          <w:lang w:val="ru-RU"/>
        </w:rPr>
      </w:pPr>
      <w:r w:rsidRPr="004C3268">
        <w:rPr>
          <w:b w:val="0"/>
          <w:bCs w:val="0"/>
          <w:sz w:val="27"/>
          <w:szCs w:val="27"/>
          <w:lang w:val="ru-RU"/>
        </w:rPr>
        <w:t xml:space="preserve">ВНЕСЕНИЕ ИЗМЕНЕНИЙ </w:t>
      </w:r>
    </w:p>
    <w:p w14:paraId="4B19EA68" w14:textId="04BBD092" w:rsidR="003C69AD" w:rsidRPr="00292630" w:rsidRDefault="00760B81" w:rsidP="00292630">
      <w:pPr>
        <w:pStyle w:val="afe"/>
        <w:rPr>
          <w:b w:val="0"/>
          <w:bCs w:val="0"/>
          <w:sz w:val="27"/>
          <w:szCs w:val="27"/>
          <w:lang w:val="ru-RU"/>
        </w:rPr>
      </w:pPr>
      <w:r w:rsidRPr="004C3268">
        <w:rPr>
          <w:b w:val="0"/>
          <w:bCs w:val="0"/>
          <w:sz w:val="27"/>
          <w:szCs w:val="27"/>
          <w:lang w:val="ru-RU"/>
        </w:rPr>
        <w:t xml:space="preserve">В </w:t>
      </w:r>
      <w:r w:rsidR="003C69AD" w:rsidRPr="004C3268">
        <w:rPr>
          <w:b w:val="0"/>
          <w:bCs w:val="0"/>
          <w:sz w:val="27"/>
          <w:szCs w:val="27"/>
        </w:rPr>
        <w:t xml:space="preserve">ГЕНЕРАЛЬНЫЙ ПЛАН </w:t>
      </w:r>
    </w:p>
    <w:p w14:paraId="3C42845A" w14:textId="77777777" w:rsidR="003C69AD" w:rsidRPr="004C3268" w:rsidRDefault="003C69AD" w:rsidP="00EC2EFE">
      <w:pPr>
        <w:pStyle w:val="afe"/>
        <w:rPr>
          <w:b w:val="0"/>
          <w:bCs w:val="0"/>
          <w:sz w:val="27"/>
          <w:szCs w:val="27"/>
          <w:lang w:val="ru-RU"/>
        </w:rPr>
      </w:pPr>
      <w:r w:rsidRPr="004C3268">
        <w:rPr>
          <w:b w:val="0"/>
          <w:bCs w:val="0"/>
          <w:sz w:val="27"/>
          <w:szCs w:val="27"/>
          <w:lang w:val="ru-RU"/>
        </w:rPr>
        <w:t>МУНИЦИПАЛЬНОГО ОБРАЗОВАНИЯ</w:t>
      </w:r>
    </w:p>
    <w:p w14:paraId="5EDC521A" w14:textId="740E2274" w:rsidR="003C69AD" w:rsidRPr="004C3268" w:rsidRDefault="003C69AD" w:rsidP="00EC2EFE">
      <w:pPr>
        <w:pStyle w:val="afe"/>
        <w:rPr>
          <w:b w:val="0"/>
          <w:bCs w:val="0"/>
          <w:sz w:val="27"/>
          <w:szCs w:val="27"/>
          <w:lang w:val="ru-RU"/>
        </w:rPr>
      </w:pPr>
      <w:r w:rsidRPr="004C3268">
        <w:rPr>
          <w:b w:val="0"/>
          <w:bCs w:val="0"/>
          <w:sz w:val="27"/>
          <w:szCs w:val="27"/>
          <w:lang w:val="ru-RU"/>
        </w:rPr>
        <w:t>ГОРОД НИЖНЕКАМСК</w:t>
      </w:r>
    </w:p>
    <w:p w14:paraId="45468E61" w14:textId="77777777" w:rsidR="003C69AD" w:rsidRPr="004C3268" w:rsidRDefault="003C69AD" w:rsidP="00EC2EFE">
      <w:pPr>
        <w:pStyle w:val="afe"/>
        <w:rPr>
          <w:b w:val="0"/>
          <w:bCs w:val="0"/>
          <w:sz w:val="27"/>
          <w:szCs w:val="27"/>
        </w:rPr>
      </w:pPr>
      <w:r w:rsidRPr="004C3268">
        <w:rPr>
          <w:b w:val="0"/>
          <w:bCs w:val="0"/>
          <w:sz w:val="27"/>
          <w:szCs w:val="27"/>
          <w:lang w:val="ru-RU"/>
        </w:rPr>
        <w:t xml:space="preserve">НИЖНЕКАМСКОГО </w:t>
      </w:r>
      <w:r w:rsidRPr="004C3268">
        <w:rPr>
          <w:b w:val="0"/>
          <w:bCs w:val="0"/>
          <w:sz w:val="27"/>
          <w:szCs w:val="27"/>
        </w:rPr>
        <w:t xml:space="preserve">МУНИЦИПАЛЬНОГО РАЙОНА </w:t>
      </w:r>
    </w:p>
    <w:p w14:paraId="3ED0FE66" w14:textId="77777777" w:rsidR="003C69AD" w:rsidRPr="004C3268" w:rsidRDefault="003C69AD" w:rsidP="00EC2EFE">
      <w:pPr>
        <w:pStyle w:val="afe"/>
        <w:rPr>
          <w:b w:val="0"/>
          <w:bCs w:val="0"/>
          <w:sz w:val="27"/>
          <w:szCs w:val="27"/>
        </w:rPr>
      </w:pPr>
      <w:r w:rsidRPr="004C3268">
        <w:rPr>
          <w:b w:val="0"/>
          <w:bCs w:val="0"/>
          <w:sz w:val="27"/>
          <w:szCs w:val="27"/>
        </w:rPr>
        <w:t>РЕСПУБЛИКИ ТАТАРСТАН</w:t>
      </w:r>
    </w:p>
    <w:p w14:paraId="72BC5CC1" w14:textId="77777777" w:rsidR="003C69AD" w:rsidRPr="004C3268" w:rsidRDefault="003C69AD" w:rsidP="003C69AD">
      <w:pPr>
        <w:pStyle w:val="afe"/>
        <w:ind w:firstLine="709"/>
        <w:rPr>
          <w:b w:val="0"/>
          <w:bCs w:val="0"/>
          <w:sz w:val="27"/>
          <w:szCs w:val="27"/>
        </w:rPr>
      </w:pPr>
    </w:p>
    <w:p w14:paraId="3F3F3FD0" w14:textId="77777777" w:rsidR="003C69AD" w:rsidRPr="004C3268" w:rsidRDefault="003C69AD" w:rsidP="003C69AD">
      <w:pPr>
        <w:pStyle w:val="afe"/>
        <w:ind w:firstLine="709"/>
        <w:rPr>
          <w:b w:val="0"/>
          <w:bCs w:val="0"/>
          <w:sz w:val="27"/>
          <w:szCs w:val="27"/>
        </w:rPr>
      </w:pPr>
    </w:p>
    <w:p w14:paraId="787FF762" w14:textId="77777777" w:rsidR="003C69AD" w:rsidRPr="004C3268" w:rsidRDefault="003C69AD" w:rsidP="003C69AD">
      <w:pPr>
        <w:jc w:val="center"/>
        <w:rPr>
          <w:rFonts w:ascii="Times New Roman" w:hAnsi="Times New Roman" w:cs="Times New Roman"/>
          <w:sz w:val="27"/>
          <w:szCs w:val="27"/>
        </w:rPr>
      </w:pPr>
      <w:r w:rsidRPr="004C3268">
        <w:rPr>
          <w:rFonts w:ascii="Times New Roman" w:hAnsi="Times New Roman" w:cs="Times New Roman"/>
          <w:sz w:val="27"/>
          <w:szCs w:val="27"/>
        </w:rPr>
        <w:t>Положение о территориальном планировании</w:t>
      </w:r>
    </w:p>
    <w:p w14:paraId="60426F39" w14:textId="77777777" w:rsidR="003C69AD" w:rsidRPr="004C3268" w:rsidRDefault="003C69AD" w:rsidP="003C69AD">
      <w:pPr>
        <w:jc w:val="center"/>
        <w:rPr>
          <w:rFonts w:ascii="Times New Roman" w:hAnsi="Times New Roman" w:cs="Times New Roman"/>
          <w:sz w:val="27"/>
          <w:szCs w:val="27"/>
        </w:rPr>
      </w:pPr>
      <w:r w:rsidRPr="004C3268">
        <w:rPr>
          <w:rFonts w:ascii="Times New Roman" w:hAnsi="Times New Roman" w:cs="Times New Roman"/>
          <w:sz w:val="27"/>
          <w:szCs w:val="27"/>
        </w:rPr>
        <w:t xml:space="preserve">Пояснительная записка </w:t>
      </w:r>
    </w:p>
    <w:p w14:paraId="6FB1CB06" w14:textId="77777777" w:rsidR="003C69AD" w:rsidRPr="004C3268" w:rsidRDefault="003C69AD" w:rsidP="003C69AD">
      <w:pPr>
        <w:ind w:firstLine="700"/>
        <w:jc w:val="center"/>
        <w:rPr>
          <w:sz w:val="27"/>
          <w:szCs w:val="27"/>
        </w:rPr>
      </w:pPr>
    </w:p>
    <w:p w14:paraId="7D775492" w14:textId="77777777" w:rsidR="004C3268" w:rsidRPr="004C3268" w:rsidRDefault="004C3268" w:rsidP="003C69AD">
      <w:pPr>
        <w:ind w:firstLine="700"/>
        <w:jc w:val="center"/>
        <w:rPr>
          <w:b/>
          <w:sz w:val="27"/>
          <w:szCs w:val="27"/>
        </w:rPr>
      </w:pPr>
    </w:p>
    <w:p w14:paraId="68F16EE5" w14:textId="77777777" w:rsidR="004C3268" w:rsidRPr="004C3268" w:rsidRDefault="004C3268" w:rsidP="003C69AD">
      <w:pPr>
        <w:ind w:firstLine="700"/>
        <w:jc w:val="center"/>
        <w:rPr>
          <w:b/>
          <w:sz w:val="27"/>
          <w:szCs w:val="27"/>
        </w:rPr>
      </w:pPr>
    </w:p>
    <w:p w14:paraId="31EA9AFC" w14:textId="77777777" w:rsidR="004C3268" w:rsidRPr="004C3268" w:rsidRDefault="004C3268" w:rsidP="003C69AD">
      <w:pPr>
        <w:ind w:firstLine="700"/>
        <w:jc w:val="center"/>
        <w:rPr>
          <w:b/>
          <w:sz w:val="27"/>
          <w:szCs w:val="27"/>
        </w:rPr>
      </w:pPr>
    </w:p>
    <w:p w14:paraId="47E01B19" w14:textId="77777777" w:rsidR="004C3268" w:rsidRDefault="004C3268" w:rsidP="003C69AD">
      <w:pPr>
        <w:ind w:firstLine="700"/>
        <w:jc w:val="center"/>
        <w:rPr>
          <w:b/>
          <w:szCs w:val="28"/>
        </w:rPr>
      </w:pPr>
    </w:p>
    <w:p w14:paraId="6E63BDA3" w14:textId="77777777" w:rsidR="004C3268" w:rsidRDefault="004C3268" w:rsidP="003C69AD">
      <w:pPr>
        <w:ind w:firstLine="700"/>
        <w:jc w:val="center"/>
        <w:rPr>
          <w:b/>
          <w:szCs w:val="28"/>
        </w:rPr>
      </w:pPr>
    </w:p>
    <w:p w14:paraId="55DEAE16" w14:textId="77777777" w:rsidR="004C3268" w:rsidRDefault="004C3268" w:rsidP="003C69AD">
      <w:pPr>
        <w:ind w:firstLine="700"/>
        <w:jc w:val="center"/>
        <w:rPr>
          <w:b/>
          <w:szCs w:val="28"/>
        </w:rPr>
      </w:pPr>
    </w:p>
    <w:p w14:paraId="79D7ABEB" w14:textId="77777777" w:rsidR="004C3268" w:rsidRDefault="004C3268" w:rsidP="003C69AD">
      <w:pPr>
        <w:ind w:firstLine="700"/>
        <w:jc w:val="center"/>
        <w:rPr>
          <w:b/>
          <w:szCs w:val="28"/>
        </w:rPr>
      </w:pPr>
    </w:p>
    <w:p w14:paraId="1BB5BF1E" w14:textId="77777777" w:rsidR="004C3268" w:rsidRDefault="004C3268" w:rsidP="003C69AD">
      <w:pPr>
        <w:ind w:firstLine="700"/>
        <w:jc w:val="center"/>
        <w:rPr>
          <w:b/>
          <w:szCs w:val="28"/>
        </w:rPr>
      </w:pPr>
    </w:p>
    <w:p w14:paraId="6DEF7BE2" w14:textId="77777777" w:rsidR="004C3268" w:rsidRDefault="004C3268" w:rsidP="003C69AD">
      <w:pPr>
        <w:ind w:firstLine="700"/>
        <w:jc w:val="center"/>
        <w:rPr>
          <w:b/>
          <w:szCs w:val="28"/>
        </w:rPr>
      </w:pPr>
    </w:p>
    <w:p w14:paraId="4F9CCC8A" w14:textId="77777777" w:rsidR="004C3268" w:rsidRDefault="004C3268" w:rsidP="003C69AD">
      <w:pPr>
        <w:ind w:firstLine="700"/>
        <w:jc w:val="center"/>
        <w:rPr>
          <w:b/>
          <w:szCs w:val="28"/>
        </w:rPr>
      </w:pPr>
    </w:p>
    <w:p w14:paraId="69E2F076" w14:textId="77777777" w:rsidR="004C3268" w:rsidRDefault="004C3268" w:rsidP="003C69AD">
      <w:pPr>
        <w:ind w:firstLine="700"/>
        <w:jc w:val="center"/>
        <w:rPr>
          <w:b/>
          <w:szCs w:val="28"/>
        </w:rPr>
      </w:pPr>
    </w:p>
    <w:p w14:paraId="4059F50D" w14:textId="77777777" w:rsidR="004C3268" w:rsidRDefault="004C3268" w:rsidP="003C69AD">
      <w:pPr>
        <w:ind w:firstLine="700"/>
        <w:jc w:val="center"/>
        <w:rPr>
          <w:b/>
          <w:szCs w:val="28"/>
        </w:rPr>
      </w:pPr>
    </w:p>
    <w:p w14:paraId="1926C11D" w14:textId="77777777" w:rsidR="004C3268" w:rsidRDefault="004C3268" w:rsidP="00561FC4">
      <w:pPr>
        <w:rPr>
          <w:b/>
          <w:szCs w:val="28"/>
        </w:rPr>
      </w:pPr>
    </w:p>
    <w:p w14:paraId="54587998" w14:textId="77777777" w:rsidR="004C3268" w:rsidRDefault="004C3268" w:rsidP="003C69AD">
      <w:pPr>
        <w:ind w:firstLine="700"/>
        <w:jc w:val="center"/>
        <w:rPr>
          <w:b/>
          <w:szCs w:val="28"/>
        </w:rPr>
      </w:pPr>
    </w:p>
    <w:p w14:paraId="7061B27D" w14:textId="77777777" w:rsidR="004C3268" w:rsidRDefault="004C3268" w:rsidP="00D84F97">
      <w:pPr>
        <w:rPr>
          <w:b/>
          <w:szCs w:val="28"/>
        </w:rPr>
      </w:pPr>
    </w:p>
    <w:p w14:paraId="53502F07" w14:textId="144635DF" w:rsidR="004C3268" w:rsidRPr="004C3268" w:rsidRDefault="004C3268" w:rsidP="003C69AD">
      <w:pPr>
        <w:ind w:firstLine="700"/>
        <w:jc w:val="center"/>
        <w:rPr>
          <w:rFonts w:ascii="Times New Roman" w:hAnsi="Times New Roman" w:cs="Times New Roman"/>
          <w:bCs/>
          <w:szCs w:val="28"/>
        </w:rPr>
      </w:pPr>
      <w:r w:rsidRPr="004C3268">
        <w:rPr>
          <w:rFonts w:ascii="Times New Roman" w:hAnsi="Times New Roman" w:cs="Times New Roman"/>
          <w:bCs/>
          <w:szCs w:val="28"/>
        </w:rPr>
        <w:t>2024</w:t>
      </w:r>
    </w:p>
    <w:p w14:paraId="7A2145F9" w14:textId="77777777" w:rsidR="003C69AD" w:rsidRDefault="003C69AD">
      <w:pPr>
        <w:pStyle w:val="26"/>
        <w:keepNext/>
        <w:keepLines/>
        <w:spacing w:after="100"/>
        <w:jc w:val="center"/>
      </w:pPr>
    </w:p>
    <w:p w14:paraId="5E9D9BE0" w14:textId="77777777" w:rsidR="00471A35" w:rsidRDefault="00471A35">
      <w:pPr>
        <w:pStyle w:val="26"/>
        <w:keepNext/>
        <w:keepLines/>
        <w:spacing w:after="100"/>
        <w:jc w:val="center"/>
      </w:pPr>
    </w:p>
    <w:p w14:paraId="12C6A5E9" w14:textId="7D9CFD76" w:rsidR="00471A35" w:rsidRPr="00561FC4" w:rsidRDefault="00471A35" w:rsidP="00561FC4">
      <w:pPr>
        <w:pStyle w:val="26"/>
        <w:keepNext/>
        <w:keepLines/>
        <w:spacing w:after="100"/>
        <w:jc w:val="center"/>
        <w:rPr>
          <w:b w:val="0"/>
          <w:bCs w:val="0"/>
        </w:rPr>
        <w:sectPr w:rsidR="00471A35" w:rsidRPr="00561FC4" w:rsidSect="004A7BAB">
          <w:footerReference w:type="even" r:id="rId9"/>
          <w:footerReference w:type="default" r:id="rId10"/>
          <w:headerReference w:type="first" r:id="rId11"/>
          <w:footerReference w:type="first" r:id="rId12"/>
          <w:pgSz w:w="11900" w:h="16840"/>
          <w:pgMar w:top="426" w:right="822" w:bottom="927" w:left="965" w:header="567" w:footer="545" w:gutter="0"/>
          <w:cols w:space="720"/>
          <w:noEndnote/>
          <w:titlePg/>
          <w:docGrid w:linePitch="360"/>
        </w:sectPr>
      </w:pPr>
    </w:p>
    <w:p w14:paraId="69D79184" w14:textId="77777777" w:rsidR="00502719" w:rsidRPr="00471A35" w:rsidRDefault="0032434B">
      <w:pPr>
        <w:pStyle w:val="26"/>
        <w:keepNext/>
        <w:keepLines/>
        <w:spacing w:after="100"/>
        <w:jc w:val="center"/>
        <w:rPr>
          <w:b w:val="0"/>
          <w:bCs w:val="0"/>
          <w:sz w:val="27"/>
          <w:szCs w:val="27"/>
        </w:rPr>
      </w:pPr>
      <w:bookmarkStart w:id="1" w:name="_Toc163133171"/>
      <w:bookmarkStart w:id="2" w:name="_Hlk163138920"/>
      <w:r w:rsidRPr="00471A35">
        <w:rPr>
          <w:b w:val="0"/>
          <w:bCs w:val="0"/>
          <w:sz w:val="27"/>
          <w:szCs w:val="27"/>
        </w:rPr>
        <w:lastRenderedPageBreak/>
        <w:t>СОДЕРЖАНИЕ</w:t>
      </w:r>
      <w:bookmarkEnd w:id="0"/>
      <w:bookmarkEnd w:id="1"/>
    </w:p>
    <w:p w14:paraId="037A7551" w14:textId="50DC5A8C" w:rsidR="00CD7526" w:rsidRPr="00471A35" w:rsidRDefault="00CD7526">
      <w:pPr>
        <w:pStyle w:val="27"/>
        <w:rPr>
          <w:rFonts w:asciiTheme="minorHAnsi" w:eastAsiaTheme="minorEastAsia" w:hAnsiTheme="minorHAnsi" w:cstheme="minorBidi"/>
          <w:lang w:bidi="ar-SA"/>
        </w:rPr>
      </w:pPr>
      <w:r w:rsidRPr="00471A35">
        <w:fldChar w:fldCharType="begin"/>
      </w:r>
      <w:r w:rsidRPr="00471A35">
        <w:instrText xml:space="preserve"> TOC \o "1-5" \n \u </w:instrText>
      </w:r>
      <w:r w:rsidRPr="00471A35">
        <w:fldChar w:fldCharType="separate"/>
      </w:r>
      <w:r w:rsidRPr="00471A35">
        <w:t>СОДЕРЖАНИЕ</w:t>
      </w:r>
      <w:r w:rsidR="00032587">
        <w:t>…………………………………………………………………………..    3</w:t>
      </w:r>
    </w:p>
    <w:p w14:paraId="0BF36012" w14:textId="3FB3B959" w:rsidR="00CD7526" w:rsidRPr="00471A35" w:rsidRDefault="00CD7526">
      <w:pPr>
        <w:pStyle w:val="27"/>
        <w:rPr>
          <w:rFonts w:asciiTheme="minorHAnsi" w:eastAsiaTheme="minorEastAsia" w:hAnsiTheme="minorHAnsi" w:cstheme="minorBidi"/>
          <w:lang w:bidi="ar-SA"/>
        </w:rPr>
      </w:pPr>
      <w:r w:rsidRPr="00471A35">
        <w:t>ВВЕДЕНИЕ</w:t>
      </w:r>
      <w:r w:rsidR="00032587">
        <w:t>…………………………………………………………………………………5</w:t>
      </w:r>
      <w:r w:rsidR="00EC26C0" w:rsidRPr="00471A35">
        <w:t xml:space="preserve"> </w:t>
      </w:r>
      <w:r w:rsidR="005E11A2" w:rsidRPr="00471A35">
        <w:t xml:space="preserve">    </w:t>
      </w:r>
      <w:r w:rsidR="00EC26C0" w:rsidRPr="00471A35">
        <w:t xml:space="preserve"> </w:t>
      </w:r>
    </w:p>
    <w:p w14:paraId="6C1E3253" w14:textId="5049F41A" w:rsidR="00CD7526" w:rsidRPr="00471A35" w:rsidRDefault="00CD7526" w:rsidP="00C14DEB">
      <w:pPr>
        <w:pStyle w:val="27"/>
      </w:pPr>
      <w:r w:rsidRPr="00471A35">
        <w:t xml:space="preserve">Цели и задачи генерального плана муниципального </w:t>
      </w:r>
      <w:r w:rsidR="00BE6503" w:rsidRPr="00471A35">
        <w:t>образования город Н</w:t>
      </w:r>
      <w:r w:rsidRPr="00471A35">
        <w:t>ижнекамс</w:t>
      </w:r>
      <w:r w:rsidR="00231EC3" w:rsidRPr="00471A35">
        <w:t>к</w:t>
      </w:r>
      <w:r w:rsidR="00032587">
        <w:t>..8</w:t>
      </w:r>
    </w:p>
    <w:p w14:paraId="77F9EAEE" w14:textId="1F2A1070" w:rsidR="00E23EB4" w:rsidRPr="00471A35" w:rsidRDefault="00E23EB4" w:rsidP="00C14DEB">
      <w:pPr>
        <w:pStyle w:val="11"/>
        <w:numPr>
          <w:ilvl w:val="0"/>
          <w:numId w:val="27"/>
        </w:numPr>
        <w:spacing w:line="276" w:lineRule="auto"/>
        <w:ind w:left="284" w:firstLine="0"/>
        <w:jc w:val="both"/>
        <w:rPr>
          <w:sz w:val="27"/>
          <w:szCs w:val="27"/>
        </w:rPr>
      </w:pPr>
      <w:r w:rsidRPr="00471A35">
        <w:rPr>
          <w:sz w:val="27"/>
          <w:szCs w:val="27"/>
        </w:rPr>
        <w:t>Перечень мероприятий регионального и местного значений по генеральному плану му</w:t>
      </w:r>
      <w:r w:rsidR="00C14DEB" w:rsidRPr="00471A35">
        <w:rPr>
          <w:sz w:val="27"/>
          <w:szCs w:val="27"/>
        </w:rPr>
        <w:t>ниципального образования город Нижнекамск Н</w:t>
      </w:r>
      <w:r w:rsidRPr="00471A35">
        <w:rPr>
          <w:sz w:val="27"/>
          <w:szCs w:val="27"/>
        </w:rPr>
        <w:t xml:space="preserve">ижнекамского муниципального района </w:t>
      </w:r>
      <w:r w:rsidR="00C14DEB" w:rsidRPr="00471A35">
        <w:rPr>
          <w:sz w:val="27"/>
          <w:szCs w:val="27"/>
        </w:rPr>
        <w:t>Р</w:t>
      </w:r>
      <w:r w:rsidRPr="00471A35">
        <w:rPr>
          <w:sz w:val="27"/>
          <w:szCs w:val="27"/>
        </w:rPr>
        <w:t xml:space="preserve">еспублики </w:t>
      </w:r>
      <w:r w:rsidR="00C14DEB" w:rsidRPr="00471A35">
        <w:rPr>
          <w:sz w:val="27"/>
          <w:szCs w:val="27"/>
        </w:rPr>
        <w:t>Т</w:t>
      </w:r>
      <w:r w:rsidRPr="00471A35">
        <w:rPr>
          <w:sz w:val="27"/>
          <w:szCs w:val="27"/>
        </w:rPr>
        <w:t>атарстан</w:t>
      </w:r>
      <w:r w:rsidR="00032587">
        <w:rPr>
          <w:sz w:val="27"/>
          <w:szCs w:val="27"/>
        </w:rPr>
        <w:t>……………………………………………………………10</w:t>
      </w:r>
    </w:p>
    <w:p w14:paraId="5D7D9136" w14:textId="7A1BB501" w:rsidR="00CD7526" w:rsidRPr="00471A35" w:rsidRDefault="00CD7526" w:rsidP="00C14DEB">
      <w:pPr>
        <w:pStyle w:val="27"/>
      </w:pPr>
      <w:r w:rsidRPr="00471A35">
        <w:t>1.1.</w:t>
      </w:r>
      <w:r w:rsidRPr="00471A35">
        <w:rPr>
          <w:rFonts w:asciiTheme="minorHAnsi" w:eastAsiaTheme="minorEastAsia" w:hAnsiTheme="minorHAnsi" w:cstheme="minorBidi"/>
          <w:lang w:bidi="ar-SA"/>
        </w:rPr>
        <w:tab/>
      </w:r>
      <w:r w:rsidRPr="00471A35">
        <w:t>Функциональное зонирование территорий и параметры их использовани</w:t>
      </w:r>
      <w:r w:rsidR="00231EC3" w:rsidRPr="00471A35">
        <w:t>я</w:t>
      </w:r>
      <w:r w:rsidR="00032587">
        <w:t>………10</w:t>
      </w:r>
    </w:p>
    <w:p w14:paraId="3040761A" w14:textId="181E1C18" w:rsidR="00C14DEB" w:rsidRPr="00471A35" w:rsidRDefault="00C14DEB" w:rsidP="00C14DEB">
      <w:pPr>
        <w:pStyle w:val="11"/>
        <w:spacing w:line="276" w:lineRule="auto"/>
        <w:ind w:left="284" w:firstLine="0"/>
        <w:jc w:val="both"/>
        <w:rPr>
          <w:sz w:val="27"/>
          <w:szCs w:val="27"/>
        </w:rPr>
      </w:pPr>
      <w:r w:rsidRPr="00471A35">
        <w:rPr>
          <w:sz w:val="27"/>
          <w:szCs w:val="27"/>
        </w:rPr>
        <w:t>1.2. Мероприятия по развитию промышленного производства и коммунально-складского хозяйства</w:t>
      </w:r>
      <w:r w:rsidR="00032587">
        <w:rPr>
          <w:sz w:val="27"/>
          <w:szCs w:val="27"/>
        </w:rPr>
        <w:t xml:space="preserve">……………………………………………………………………...13 </w:t>
      </w:r>
    </w:p>
    <w:p w14:paraId="3538B696" w14:textId="42D9A819" w:rsidR="00CD7526" w:rsidRPr="00471A35" w:rsidRDefault="00CD7526" w:rsidP="00C14DEB">
      <w:pPr>
        <w:pStyle w:val="11"/>
        <w:spacing w:line="276" w:lineRule="auto"/>
        <w:ind w:left="284" w:firstLine="0"/>
        <w:jc w:val="both"/>
        <w:rPr>
          <w:rFonts w:asciiTheme="minorHAnsi" w:eastAsiaTheme="minorEastAsia" w:hAnsiTheme="minorHAnsi" w:cstheme="minorBidi"/>
          <w:noProof/>
          <w:sz w:val="27"/>
          <w:szCs w:val="27"/>
          <w:lang w:bidi="ar-SA"/>
        </w:rPr>
      </w:pPr>
      <w:r w:rsidRPr="00471A35">
        <w:rPr>
          <w:noProof/>
          <w:sz w:val="27"/>
          <w:szCs w:val="27"/>
        </w:rPr>
        <w:t>1.3.</w:t>
      </w:r>
      <w:r w:rsidRPr="00471A35">
        <w:rPr>
          <w:rFonts w:asciiTheme="minorHAnsi" w:eastAsiaTheme="minorEastAsia" w:hAnsiTheme="minorHAnsi" w:cstheme="minorBidi"/>
          <w:noProof/>
          <w:sz w:val="27"/>
          <w:szCs w:val="27"/>
          <w:lang w:bidi="ar-SA"/>
        </w:rPr>
        <w:tab/>
      </w:r>
      <w:r w:rsidRPr="00471A35">
        <w:rPr>
          <w:noProof/>
          <w:sz w:val="27"/>
          <w:szCs w:val="27"/>
        </w:rPr>
        <w:t>Мероприятия по развитию агропромышленного комплекса</w:t>
      </w:r>
      <w:r w:rsidR="00032587">
        <w:rPr>
          <w:noProof/>
          <w:sz w:val="27"/>
          <w:szCs w:val="27"/>
        </w:rPr>
        <w:t>……………………….58</w:t>
      </w:r>
    </w:p>
    <w:p w14:paraId="2DEA334E" w14:textId="25824966" w:rsidR="00F81DDE" w:rsidRPr="00471A35" w:rsidRDefault="00CD7526" w:rsidP="00F81DDE">
      <w:pPr>
        <w:pStyle w:val="27"/>
      </w:pPr>
      <w:r w:rsidRPr="00471A35">
        <w:t>1.4.</w:t>
      </w:r>
      <w:r w:rsidRPr="00471A35">
        <w:rPr>
          <w:rFonts w:asciiTheme="minorHAnsi" w:eastAsiaTheme="minorEastAsia" w:hAnsiTheme="minorHAnsi" w:cstheme="minorBidi"/>
          <w:lang w:bidi="ar-SA"/>
        </w:rPr>
        <w:tab/>
      </w:r>
      <w:r w:rsidRPr="00471A35">
        <w:t>Мероприятия по развитию жилищной инфраструктуры</w:t>
      </w:r>
      <w:r w:rsidR="00032587">
        <w:t>…………………………...61</w:t>
      </w:r>
    </w:p>
    <w:p w14:paraId="03424A67" w14:textId="74BD1115" w:rsidR="00F81DDE" w:rsidRPr="00471A35" w:rsidRDefault="00F81DDE" w:rsidP="00F81DDE">
      <w:pPr>
        <w:pStyle w:val="27"/>
      </w:pPr>
      <w:r w:rsidRPr="00471A35">
        <w:t>1.5. Мероприятия по развитию системы объектов социального и культурно-бытового обслуживания</w:t>
      </w:r>
      <w:r w:rsidR="00032587">
        <w:t>……………………………………………………………………………..63</w:t>
      </w:r>
    </w:p>
    <w:p w14:paraId="37E4691F" w14:textId="097DC778" w:rsidR="00F130A3" w:rsidRPr="00471A35" w:rsidRDefault="00F130A3" w:rsidP="00F130A3">
      <w:pPr>
        <w:pStyle w:val="11"/>
        <w:tabs>
          <w:tab w:val="left" w:pos="1501"/>
        </w:tabs>
        <w:ind w:left="142" w:firstLine="142"/>
        <w:rPr>
          <w:sz w:val="27"/>
          <w:szCs w:val="27"/>
        </w:rPr>
      </w:pPr>
      <w:r w:rsidRPr="00471A35">
        <w:rPr>
          <w:color w:val="000000"/>
          <w:sz w:val="27"/>
          <w:szCs w:val="27"/>
        </w:rPr>
        <w:t xml:space="preserve">1.5.1 </w:t>
      </w:r>
      <w:r w:rsidRPr="00471A35">
        <w:rPr>
          <w:sz w:val="27"/>
          <w:szCs w:val="27"/>
        </w:rPr>
        <w:t>Мероприятия по развитию системы образовательных организаций</w:t>
      </w:r>
      <w:r w:rsidR="00032587">
        <w:rPr>
          <w:sz w:val="27"/>
          <w:szCs w:val="27"/>
        </w:rPr>
        <w:t>……………66</w:t>
      </w:r>
    </w:p>
    <w:p w14:paraId="524E3123" w14:textId="430492E0" w:rsidR="009C05F3" w:rsidRPr="00471A35" w:rsidRDefault="009C05F3" w:rsidP="009C05F3">
      <w:pPr>
        <w:pStyle w:val="11"/>
        <w:tabs>
          <w:tab w:val="left" w:pos="1501"/>
        </w:tabs>
        <w:ind w:left="142" w:firstLine="142"/>
        <w:rPr>
          <w:sz w:val="27"/>
          <w:szCs w:val="27"/>
        </w:rPr>
      </w:pPr>
      <w:r w:rsidRPr="00471A35">
        <w:rPr>
          <w:sz w:val="27"/>
          <w:szCs w:val="27"/>
        </w:rPr>
        <w:t>1.5.2. Мероприятия по развитию системы организаций культуры и искусства</w:t>
      </w:r>
      <w:r w:rsidR="00032587">
        <w:rPr>
          <w:sz w:val="27"/>
          <w:szCs w:val="27"/>
        </w:rPr>
        <w:t>……...69</w:t>
      </w:r>
    </w:p>
    <w:p w14:paraId="38B803F3" w14:textId="0C4A1E1C" w:rsidR="00F81DDE" w:rsidRPr="00471A35" w:rsidRDefault="00B57E16" w:rsidP="001322E8">
      <w:pPr>
        <w:pStyle w:val="11"/>
        <w:spacing w:line="276" w:lineRule="auto"/>
        <w:ind w:left="284" w:firstLine="0"/>
        <w:jc w:val="both"/>
        <w:rPr>
          <w:sz w:val="27"/>
          <w:szCs w:val="27"/>
        </w:rPr>
      </w:pPr>
      <w:r w:rsidRPr="00471A35">
        <w:rPr>
          <w:sz w:val="27"/>
          <w:szCs w:val="27"/>
        </w:rPr>
        <w:t xml:space="preserve">1.5.3. </w:t>
      </w:r>
      <w:r w:rsidR="00E7335D" w:rsidRPr="00471A35">
        <w:rPr>
          <w:sz w:val="27"/>
          <w:szCs w:val="27"/>
        </w:rPr>
        <w:t>Мероприятия по развитию системы объектов физической культуры и спорта</w:t>
      </w:r>
      <w:r w:rsidR="00032587">
        <w:rPr>
          <w:sz w:val="27"/>
          <w:szCs w:val="27"/>
        </w:rPr>
        <w:t>.71</w:t>
      </w:r>
    </w:p>
    <w:p w14:paraId="23218888" w14:textId="489C5C65" w:rsidR="00CD7526" w:rsidRPr="00471A35" w:rsidRDefault="001322E8" w:rsidP="00BE65B3">
      <w:pPr>
        <w:pStyle w:val="27"/>
        <w:tabs>
          <w:tab w:val="left" w:pos="1100"/>
        </w:tabs>
      </w:pPr>
      <w:r w:rsidRPr="00471A35">
        <w:rPr>
          <w:color w:val="000000"/>
        </w:rPr>
        <w:t>1.5</w:t>
      </w:r>
      <w:r w:rsidR="00CD7526" w:rsidRPr="00471A35">
        <w:rPr>
          <w:color w:val="000000"/>
        </w:rPr>
        <w:t>.</w:t>
      </w:r>
      <w:r w:rsidRPr="00471A35">
        <w:rPr>
          <w:color w:val="000000"/>
        </w:rPr>
        <w:t>4.</w:t>
      </w:r>
      <w:r w:rsidR="00CD7526" w:rsidRPr="00471A35">
        <w:rPr>
          <w:rFonts w:asciiTheme="minorHAnsi" w:eastAsiaTheme="minorEastAsia" w:hAnsiTheme="minorHAnsi" w:cstheme="minorBidi"/>
          <w:lang w:bidi="ar-SA"/>
        </w:rPr>
        <w:tab/>
      </w:r>
      <w:r w:rsidR="00CD7526" w:rsidRPr="00471A35">
        <w:t>Мероприятия по развитию культовых объектов</w:t>
      </w:r>
      <w:r w:rsidR="00032587">
        <w:t>………………………………..73</w:t>
      </w:r>
    </w:p>
    <w:p w14:paraId="40B2DF7B" w14:textId="7C8AD0BE" w:rsidR="00BE65B3" w:rsidRPr="00471A35" w:rsidRDefault="005A47BC" w:rsidP="00BE65B3">
      <w:pPr>
        <w:pStyle w:val="11"/>
        <w:spacing w:line="276" w:lineRule="auto"/>
        <w:ind w:left="284" w:firstLine="0"/>
        <w:jc w:val="both"/>
        <w:rPr>
          <w:sz w:val="27"/>
          <w:szCs w:val="27"/>
        </w:rPr>
      </w:pPr>
      <w:r w:rsidRPr="00471A35">
        <w:rPr>
          <w:sz w:val="27"/>
          <w:szCs w:val="27"/>
        </w:rPr>
        <w:t>1.5.5. Мероприятия по развитию системы предприятий торговли, общественного питания и бытового обслуживания</w:t>
      </w:r>
      <w:r w:rsidR="00032587">
        <w:rPr>
          <w:sz w:val="27"/>
          <w:szCs w:val="27"/>
        </w:rPr>
        <w:t>………………………………………………………74</w:t>
      </w:r>
    </w:p>
    <w:p w14:paraId="514147C6" w14:textId="5CD17538" w:rsidR="00BE65B3" w:rsidRPr="00471A35" w:rsidRDefault="00BE65B3" w:rsidP="002A233C">
      <w:pPr>
        <w:pStyle w:val="11"/>
        <w:spacing w:line="276" w:lineRule="auto"/>
        <w:ind w:left="284" w:firstLine="0"/>
        <w:jc w:val="both"/>
        <w:rPr>
          <w:sz w:val="27"/>
          <w:szCs w:val="27"/>
        </w:rPr>
      </w:pPr>
      <w:r w:rsidRPr="00471A35">
        <w:rPr>
          <w:sz w:val="27"/>
          <w:szCs w:val="27"/>
        </w:rPr>
        <w:t>1.5.6. Мероприятия по развитию системы объектов административно-делового назначения</w:t>
      </w:r>
      <w:r w:rsidR="00032587">
        <w:rPr>
          <w:sz w:val="27"/>
          <w:szCs w:val="27"/>
        </w:rPr>
        <w:t>…………………………………………………………………………………76</w:t>
      </w:r>
    </w:p>
    <w:p w14:paraId="3ED617A1" w14:textId="453A8234" w:rsidR="005A47BC" w:rsidRPr="00471A35" w:rsidRDefault="00E77AA6" w:rsidP="002A233C">
      <w:pPr>
        <w:pStyle w:val="11"/>
        <w:spacing w:line="276" w:lineRule="auto"/>
        <w:ind w:left="284" w:firstLine="0"/>
        <w:jc w:val="both"/>
        <w:rPr>
          <w:sz w:val="27"/>
          <w:szCs w:val="27"/>
        </w:rPr>
      </w:pPr>
      <w:r w:rsidRPr="00471A35">
        <w:rPr>
          <w:sz w:val="27"/>
          <w:szCs w:val="27"/>
        </w:rPr>
        <w:t>1.5.7. Мероприятия по развитию системы предприятий жилищно-коммунального хозяйства</w:t>
      </w:r>
      <w:r w:rsidR="00032587">
        <w:rPr>
          <w:sz w:val="27"/>
          <w:szCs w:val="27"/>
        </w:rPr>
        <w:t>………………………………………………………………………………….78</w:t>
      </w:r>
    </w:p>
    <w:p w14:paraId="587F9D2D" w14:textId="3F2B7212" w:rsidR="00CD7526" w:rsidRPr="00471A35" w:rsidRDefault="002A233C" w:rsidP="002A233C">
      <w:pPr>
        <w:pStyle w:val="27"/>
        <w:rPr>
          <w:rFonts w:asciiTheme="minorHAnsi" w:eastAsiaTheme="minorEastAsia" w:hAnsiTheme="minorHAnsi" w:cstheme="minorBidi"/>
          <w:lang w:bidi="ar-SA"/>
        </w:rPr>
      </w:pPr>
      <w:r w:rsidRPr="00471A35">
        <w:rPr>
          <w:color w:val="000000"/>
        </w:rPr>
        <w:t>1.5.8.</w:t>
      </w:r>
      <w:r w:rsidR="00CD7526" w:rsidRPr="00471A35">
        <w:rPr>
          <w:color w:val="000000"/>
        </w:rPr>
        <w:t xml:space="preserve"> </w:t>
      </w:r>
      <w:r w:rsidR="00CD7526" w:rsidRPr="00471A35">
        <w:t>Развитие системы общественных пунктов охраны правопорядка</w:t>
      </w:r>
      <w:r w:rsidR="00032587">
        <w:t>………………80</w:t>
      </w:r>
    </w:p>
    <w:p w14:paraId="32BDA409" w14:textId="766D9E5E" w:rsidR="00CD7526" w:rsidRPr="00471A35" w:rsidRDefault="00CD7526" w:rsidP="002A233C">
      <w:pPr>
        <w:pStyle w:val="27"/>
        <w:rPr>
          <w:rFonts w:asciiTheme="minorHAnsi" w:eastAsiaTheme="minorEastAsia" w:hAnsiTheme="minorHAnsi" w:cstheme="minorBidi"/>
          <w:lang w:bidi="ar-SA"/>
        </w:rPr>
      </w:pPr>
      <w:r w:rsidRPr="00471A35">
        <w:t>1.</w:t>
      </w:r>
      <w:r w:rsidR="002A233C" w:rsidRPr="00471A35">
        <w:t>6</w:t>
      </w:r>
      <w:r w:rsidRPr="00471A35">
        <w:t>.</w:t>
      </w:r>
      <w:r w:rsidRPr="00471A35">
        <w:rPr>
          <w:rFonts w:asciiTheme="minorHAnsi" w:eastAsiaTheme="minorEastAsia" w:hAnsiTheme="minorHAnsi" w:cstheme="minorBidi"/>
          <w:lang w:bidi="ar-SA"/>
        </w:rPr>
        <w:tab/>
      </w:r>
      <w:r w:rsidR="0099333E" w:rsidRPr="00471A35">
        <w:rPr>
          <w:rFonts w:asciiTheme="minorHAnsi" w:eastAsiaTheme="minorEastAsia" w:hAnsiTheme="minorHAnsi" w:cstheme="minorBidi"/>
          <w:lang w:bidi="ar-SA"/>
        </w:rPr>
        <w:t xml:space="preserve"> </w:t>
      </w:r>
      <w:r w:rsidRPr="00471A35">
        <w:t>Мероприятия по развитию системы объектов коммунального обслуживания (кладбищ)</w:t>
      </w:r>
      <w:r w:rsidR="00032587">
        <w:t>…………………………………………………………………………………82</w:t>
      </w:r>
    </w:p>
    <w:p w14:paraId="304ABB32" w14:textId="669A6BDC" w:rsidR="00CD7526" w:rsidRPr="00471A35" w:rsidRDefault="0099333E" w:rsidP="002A233C">
      <w:pPr>
        <w:pStyle w:val="27"/>
        <w:rPr>
          <w:rFonts w:asciiTheme="minorHAnsi" w:eastAsiaTheme="minorEastAsia" w:hAnsiTheme="minorHAnsi" w:cstheme="minorBidi"/>
          <w:lang w:bidi="ar-SA"/>
        </w:rPr>
      </w:pPr>
      <w:r w:rsidRPr="00471A35">
        <w:t>1.7</w:t>
      </w:r>
      <w:r w:rsidR="00CD7526" w:rsidRPr="00471A35">
        <w:t>.</w:t>
      </w:r>
      <w:r w:rsidR="00CD7526" w:rsidRPr="00471A35">
        <w:rPr>
          <w:rFonts w:asciiTheme="minorHAnsi" w:eastAsiaTheme="minorEastAsia" w:hAnsiTheme="minorHAnsi" w:cstheme="minorBidi"/>
          <w:lang w:bidi="ar-SA"/>
        </w:rPr>
        <w:tab/>
      </w:r>
      <w:r w:rsidR="00CD7526" w:rsidRPr="00471A35">
        <w:t>Мероприятия по сохранению памятников истории и культуры</w:t>
      </w:r>
      <w:r w:rsidR="00032587">
        <w:t>……………………84</w:t>
      </w:r>
    </w:p>
    <w:p w14:paraId="3DFC4368" w14:textId="4E8ACDD2" w:rsidR="00CD7526" w:rsidRPr="00471A35" w:rsidRDefault="004E6B0A" w:rsidP="002A233C">
      <w:pPr>
        <w:pStyle w:val="27"/>
        <w:rPr>
          <w:rFonts w:asciiTheme="minorHAnsi" w:eastAsiaTheme="minorEastAsia" w:hAnsiTheme="minorHAnsi" w:cstheme="minorBidi"/>
          <w:lang w:bidi="ar-SA"/>
        </w:rPr>
      </w:pPr>
      <w:r w:rsidRPr="00471A35">
        <w:t>1.8</w:t>
      </w:r>
      <w:r w:rsidR="00CD7526" w:rsidRPr="00471A35">
        <w:t>.</w:t>
      </w:r>
      <w:r w:rsidR="00CD7526" w:rsidRPr="00471A35">
        <w:rPr>
          <w:rFonts w:asciiTheme="minorHAnsi" w:eastAsiaTheme="minorEastAsia" w:hAnsiTheme="minorHAnsi" w:cstheme="minorBidi"/>
          <w:lang w:bidi="ar-SA"/>
        </w:rPr>
        <w:tab/>
      </w:r>
      <w:r w:rsidR="00CD7526" w:rsidRPr="00471A35">
        <w:t>Мероприятия по развитию рекреационных территорий. Организация мест отдыха местного населения</w:t>
      </w:r>
      <w:r w:rsidR="00032587">
        <w:t>……………………………………………………………………….86</w:t>
      </w:r>
    </w:p>
    <w:p w14:paraId="11B2C93F" w14:textId="38724B32" w:rsidR="00CD7526" w:rsidRPr="00471A35" w:rsidRDefault="000027AB">
      <w:pPr>
        <w:pStyle w:val="27"/>
        <w:tabs>
          <w:tab w:val="left" w:pos="1100"/>
        </w:tabs>
        <w:rPr>
          <w:rFonts w:asciiTheme="minorHAnsi" w:eastAsiaTheme="minorEastAsia" w:hAnsiTheme="minorHAnsi" w:cstheme="minorBidi"/>
          <w:lang w:bidi="ar-SA"/>
        </w:rPr>
      </w:pPr>
      <w:r w:rsidRPr="00471A35">
        <w:t>1.9</w:t>
      </w:r>
      <w:r w:rsidR="00CD7526" w:rsidRPr="00471A35">
        <w:t>.</w:t>
      </w:r>
      <w:r w:rsidR="00CD7526" w:rsidRPr="00471A35">
        <w:rPr>
          <w:rFonts w:asciiTheme="minorHAnsi" w:eastAsiaTheme="minorEastAsia" w:hAnsiTheme="minorHAnsi" w:cstheme="minorBidi"/>
          <w:lang w:bidi="ar-SA"/>
        </w:rPr>
        <w:tab/>
      </w:r>
      <w:r w:rsidR="00CD7526" w:rsidRPr="00471A35">
        <w:t>Мероприятия по развитию транспортной инфраструктуры муниципального образования город Нижнекамск</w:t>
      </w:r>
      <w:r w:rsidR="00032587">
        <w:t>………………………………………………………….89</w:t>
      </w:r>
    </w:p>
    <w:p w14:paraId="12DF2EE9" w14:textId="7CC5110E" w:rsidR="00CD7526" w:rsidRPr="00471A35" w:rsidRDefault="000027AB" w:rsidP="002653D8">
      <w:pPr>
        <w:pStyle w:val="27"/>
        <w:tabs>
          <w:tab w:val="left" w:pos="851"/>
        </w:tabs>
        <w:rPr>
          <w:rFonts w:asciiTheme="minorHAnsi" w:eastAsiaTheme="minorEastAsia" w:hAnsiTheme="minorHAnsi" w:cstheme="minorBidi"/>
          <w:lang w:bidi="ar-SA"/>
        </w:rPr>
      </w:pPr>
      <w:r w:rsidRPr="00471A35">
        <w:rPr>
          <w:color w:val="000000"/>
        </w:rPr>
        <w:t>1.9</w:t>
      </w:r>
      <w:r w:rsidR="00CD7526" w:rsidRPr="00471A35">
        <w:rPr>
          <w:color w:val="000000"/>
        </w:rPr>
        <w:t>.1</w:t>
      </w:r>
      <w:r w:rsidR="00CD7526" w:rsidRPr="00471A35">
        <w:rPr>
          <w:rFonts w:asciiTheme="minorHAnsi" w:eastAsiaTheme="minorEastAsia" w:hAnsiTheme="minorHAnsi" w:cstheme="minorBidi"/>
          <w:lang w:bidi="ar-SA"/>
        </w:rPr>
        <w:tab/>
      </w:r>
      <w:r w:rsidR="00CD7526" w:rsidRPr="00471A35">
        <w:t>Мероприятия по развитию внешнего транспорта</w:t>
      </w:r>
      <w:r w:rsidR="00032587">
        <w:t>…………………………………89</w:t>
      </w:r>
    </w:p>
    <w:p w14:paraId="17175CE4" w14:textId="2F031DB0" w:rsidR="00CD7526" w:rsidRPr="00471A35" w:rsidRDefault="000027AB" w:rsidP="002653D8">
      <w:pPr>
        <w:pStyle w:val="27"/>
        <w:tabs>
          <w:tab w:val="left" w:pos="1540"/>
        </w:tabs>
        <w:rPr>
          <w:rFonts w:asciiTheme="minorHAnsi" w:eastAsiaTheme="minorEastAsia" w:hAnsiTheme="minorHAnsi" w:cstheme="minorBidi"/>
          <w:lang w:bidi="ar-SA"/>
        </w:rPr>
      </w:pPr>
      <w:r w:rsidRPr="00471A35">
        <w:t>1.9</w:t>
      </w:r>
      <w:r w:rsidR="00CD7526" w:rsidRPr="00471A35">
        <w:t>.1.1</w:t>
      </w:r>
      <w:r w:rsidR="00CD7526" w:rsidRPr="00471A35">
        <w:rPr>
          <w:rFonts w:asciiTheme="minorHAnsi" w:eastAsiaTheme="minorEastAsia" w:hAnsiTheme="minorHAnsi" w:cstheme="minorBidi"/>
          <w:lang w:bidi="ar-SA"/>
        </w:rPr>
        <w:tab/>
      </w:r>
      <w:r w:rsidR="00CD7526" w:rsidRPr="00471A35">
        <w:t>Мероприятия по развитию железнодорожного транспорта</w:t>
      </w:r>
      <w:r w:rsidR="00032587">
        <w:t>………………..89</w:t>
      </w:r>
    </w:p>
    <w:p w14:paraId="748FE16B" w14:textId="4AD17849" w:rsidR="00CD7526" w:rsidRPr="00471A35" w:rsidRDefault="000027AB" w:rsidP="002653D8">
      <w:pPr>
        <w:pStyle w:val="27"/>
        <w:tabs>
          <w:tab w:val="left" w:pos="1540"/>
        </w:tabs>
        <w:rPr>
          <w:rFonts w:asciiTheme="minorHAnsi" w:eastAsiaTheme="minorEastAsia" w:hAnsiTheme="minorHAnsi" w:cstheme="minorBidi"/>
          <w:lang w:bidi="ar-SA"/>
        </w:rPr>
      </w:pPr>
      <w:r w:rsidRPr="00471A35">
        <w:t>1.9</w:t>
      </w:r>
      <w:r w:rsidR="00CD7526" w:rsidRPr="00471A35">
        <w:t>.1.2</w:t>
      </w:r>
      <w:r w:rsidR="00CD7526" w:rsidRPr="00471A35">
        <w:rPr>
          <w:rFonts w:asciiTheme="minorHAnsi" w:eastAsiaTheme="minorEastAsia" w:hAnsiTheme="minorHAnsi" w:cstheme="minorBidi"/>
          <w:lang w:bidi="ar-SA"/>
        </w:rPr>
        <w:tab/>
      </w:r>
      <w:r w:rsidR="00CD7526" w:rsidRPr="00471A35">
        <w:t>Мероприятия по развитию автомобильного транспорта</w:t>
      </w:r>
      <w:r w:rsidRPr="00471A35">
        <w:t xml:space="preserve">. </w:t>
      </w:r>
      <w:r w:rsidR="00CD7526" w:rsidRPr="00471A35">
        <w:t>Искусственные сооружения</w:t>
      </w:r>
      <w:r w:rsidR="00032587">
        <w:t>………………………………………………………………………………..89</w:t>
      </w:r>
    </w:p>
    <w:p w14:paraId="4EC7C014" w14:textId="79C683C4" w:rsidR="00CD7526" w:rsidRPr="00471A35" w:rsidRDefault="000027AB" w:rsidP="002653D8">
      <w:pPr>
        <w:pStyle w:val="27"/>
        <w:tabs>
          <w:tab w:val="left" w:pos="1540"/>
        </w:tabs>
        <w:rPr>
          <w:rFonts w:asciiTheme="minorHAnsi" w:eastAsiaTheme="minorEastAsia" w:hAnsiTheme="minorHAnsi" w:cstheme="minorBidi"/>
          <w:lang w:bidi="ar-SA"/>
        </w:rPr>
      </w:pPr>
      <w:r w:rsidRPr="00471A35">
        <w:t>1.9</w:t>
      </w:r>
      <w:r w:rsidR="00CD7526" w:rsidRPr="00471A35">
        <w:t>.1.3</w:t>
      </w:r>
      <w:r w:rsidR="00CD7526" w:rsidRPr="00471A35">
        <w:rPr>
          <w:rFonts w:asciiTheme="minorHAnsi" w:eastAsiaTheme="minorEastAsia" w:hAnsiTheme="minorHAnsi" w:cstheme="minorBidi"/>
          <w:lang w:bidi="ar-SA"/>
        </w:rPr>
        <w:tab/>
      </w:r>
      <w:r w:rsidR="00CD7526" w:rsidRPr="00471A35">
        <w:t>Мероприятия по развитию водного транспорта</w:t>
      </w:r>
      <w:r w:rsidR="00032587">
        <w:t>……………………………90</w:t>
      </w:r>
    </w:p>
    <w:p w14:paraId="6020A2FE" w14:textId="390EF81D" w:rsidR="00CD7526" w:rsidRPr="00471A35" w:rsidRDefault="000027AB" w:rsidP="002653D8">
      <w:pPr>
        <w:pStyle w:val="27"/>
        <w:tabs>
          <w:tab w:val="left" w:pos="1540"/>
        </w:tabs>
      </w:pPr>
      <w:r w:rsidRPr="00471A35">
        <w:t>1.9</w:t>
      </w:r>
      <w:r w:rsidR="00CD7526" w:rsidRPr="00471A35">
        <w:t>.1.4</w:t>
      </w:r>
      <w:r w:rsidR="00CD7526" w:rsidRPr="00471A35">
        <w:rPr>
          <w:rFonts w:asciiTheme="minorHAnsi" w:eastAsiaTheme="minorEastAsia" w:hAnsiTheme="minorHAnsi" w:cstheme="minorBidi"/>
          <w:lang w:bidi="ar-SA"/>
        </w:rPr>
        <w:tab/>
      </w:r>
      <w:r w:rsidR="00CD7526" w:rsidRPr="00471A35">
        <w:t>Мероприятия по развитию воздушного транспорта</w:t>
      </w:r>
      <w:r w:rsidR="00032587">
        <w:t>………………………..90</w:t>
      </w:r>
    </w:p>
    <w:p w14:paraId="7AC0994D" w14:textId="3D8E633D" w:rsidR="002653D8" w:rsidRPr="00471A35" w:rsidRDefault="002653D8" w:rsidP="002653D8">
      <w:pPr>
        <w:pStyle w:val="11"/>
        <w:tabs>
          <w:tab w:val="left" w:pos="812"/>
        </w:tabs>
        <w:spacing w:line="276" w:lineRule="auto"/>
        <w:ind w:left="284" w:firstLine="0"/>
        <w:rPr>
          <w:sz w:val="27"/>
          <w:szCs w:val="27"/>
        </w:rPr>
      </w:pPr>
      <w:r w:rsidRPr="00471A35">
        <w:rPr>
          <w:sz w:val="27"/>
          <w:szCs w:val="27"/>
        </w:rPr>
        <w:t>1.9.2. Мероприятия по развитию внутреннего транспорта</w:t>
      </w:r>
      <w:r w:rsidR="00032587">
        <w:rPr>
          <w:sz w:val="27"/>
          <w:szCs w:val="27"/>
        </w:rPr>
        <w:t>…………………………….90</w:t>
      </w:r>
    </w:p>
    <w:p w14:paraId="5F19E168" w14:textId="6A21D922" w:rsidR="00CD7526" w:rsidRPr="00471A35" w:rsidRDefault="000027AB" w:rsidP="002653D8">
      <w:pPr>
        <w:pStyle w:val="27"/>
        <w:tabs>
          <w:tab w:val="left" w:pos="1540"/>
        </w:tabs>
        <w:rPr>
          <w:rFonts w:asciiTheme="minorHAnsi" w:eastAsiaTheme="minorEastAsia" w:hAnsiTheme="minorHAnsi" w:cstheme="minorBidi"/>
          <w:lang w:bidi="ar-SA"/>
        </w:rPr>
      </w:pPr>
      <w:r w:rsidRPr="00471A35">
        <w:t>1.9</w:t>
      </w:r>
      <w:r w:rsidR="00CD7526" w:rsidRPr="00471A35">
        <w:t>.2.1</w:t>
      </w:r>
      <w:r w:rsidR="00CD7526" w:rsidRPr="00471A35">
        <w:rPr>
          <w:rFonts w:asciiTheme="minorHAnsi" w:eastAsiaTheme="minorEastAsia" w:hAnsiTheme="minorHAnsi" w:cstheme="minorBidi"/>
          <w:lang w:bidi="ar-SA"/>
        </w:rPr>
        <w:tab/>
      </w:r>
      <w:r w:rsidR="00CD7526" w:rsidRPr="00471A35">
        <w:t>Мероприятия по развитию улично-дорожной сети населенных пунктов</w:t>
      </w:r>
      <w:r w:rsidR="00032587">
        <w:t>...90</w:t>
      </w:r>
    </w:p>
    <w:p w14:paraId="7EE94BA3" w14:textId="7E7DB442" w:rsidR="00CD7526" w:rsidRPr="00471A35" w:rsidRDefault="000027AB" w:rsidP="002653D8">
      <w:pPr>
        <w:pStyle w:val="27"/>
        <w:tabs>
          <w:tab w:val="left" w:pos="1540"/>
        </w:tabs>
        <w:rPr>
          <w:rFonts w:asciiTheme="minorHAnsi" w:eastAsiaTheme="minorEastAsia" w:hAnsiTheme="minorHAnsi" w:cstheme="minorBidi"/>
          <w:lang w:bidi="ar-SA"/>
        </w:rPr>
      </w:pPr>
      <w:r w:rsidRPr="00471A35">
        <w:t>1.9</w:t>
      </w:r>
      <w:r w:rsidR="00CD7526" w:rsidRPr="00471A35">
        <w:t>.2.2</w:t>
      </w:r>
      <w:r w:rsidR="00CD7526" w:rsidRPr="00471A35">
        <w:rPr>
          <w:rFonts w:asciiTheme="minorHAnsi" w:eastAsiaTheme="minorEastAsia" w:hAnsiTheme="minorHAnsi" w:cstheme="minorBidi"/>
          <w:lang w:bidi="ar-SA"/>
        </w:rPr>
        <w:tab/>
      </w:r>
      <w:r w:rsidR="00CD7526" w:rsidRPr="00471A35">
        <w:t>Мероприятия по развитию сети городского пассажирского транспорта</w:t>
      </w:r>
      <w:r w:rsidR="00032587">
        <w:t>…90</w:t>
      </w:r>
    </w:p>
    <w:p w14:paraId="5707ABE4" w14:textId="6989772F" w:rsidR="00CD7526" w:rsidRPr="00471A35" w:rsidRDefault="000027AB" w:rsidP="002653D8">
      <w:pPr>
        <w:pStyle w:val="27"/>
        <w:tabs>
          <w:tab w:val="left" w:pos="1540"/>
        </w:tabs>
        <w:rPr>
          <w:rFonts w:asciiTheme="minorHAnsi" w:eastAsiaTheme="minorEastAsia" w:hAnsiTheme="minorHAnsi" w:cstheme="minorBidi"/>
          <w:lang w:bidi="ar-SA"/>
        </w:rPr>
      </w:pPr>
      <w:r w:rsidRPr="00471A35">
        <w:t>1.9</w:t>
      </w:r>
      <w:r w:rsidR="00CD7526" w:rsidRPr="00471A35">
        <w:t>.2.3</w:t>
      </w:r>
      <w:r w:rsidR="00CD7526" w:rsidRPr="00471A35">
        <w:rPr>
          <w:rFonts w:asciiTheme="minorHAnsi" w:eastAsiaTheme="minorEastAsia" w:hAnsiTheme="minorHAnsi" w:cstheme="minorBidi"/>
          <w:lang w:bidi="ar-SA"/>
        </w:rPr>
        <w:tab/>
      </w:r>
      <w:r w:rsidR="00CD7526" w:rsidRPr="00471A35">
        <w:t>Мероприятия по развитию объектов хранения личного автотранспорта</w:t>
      </w:r>
      <w:r w:rsidR="00032587">
        <w:t>…91</w:t>
      </w:r>
    </w:p>
    <w:p w14:paraId="5C5A3772" w14:textId="5581E013" w:rsidR="00CD7526" w:rsidRPr="00471A35" w:rsidRDefault="000027AB" w:rsidP="002653D8">
      <w:pPr>
        <w:pStyle w:val="27"/>
        <w:tabs>
          <w:tab w:val="left" w:pos="1320"/>
        </w:tabs>
        <w:rPr>
          <w:rFonts w:asciiTheme="minorHAnsi" w:eastAsiaTheme="minorEastAsia" w:hAnsiTheme="minorHAnsi" w:cstheme="minorBidi"/>
          <w:lang w:bidi="ar-SA"/>
        </w:rPr>
      </w:pPr>
      <w:r w:rsidRPr="00471A35">
        <w:rPr>
          <w:color w:val="000000"/>
        </w:rPr>
        <w:t>1.9</w:t>
      </w:r>
      <w:r w:rsidR="00CD7526" w:rsidRPr="00471A35">
        <w:rPr>
          <w:color w:val="000000"/>
        </w:rPr>
        <w:t>.3</w:t>
      </w:r>
      <w:r w:rsidR="00CD7526" w:rsidRPr="00471A35">
        <w:rPr>
          <w:rFonts w:asciiTheme="minorHAnsi" w:eastAsiaTheme="minorEastAsia" w:hAnsiTheme="minorHAnsi" w:cstheme="minorBidi"/>
          <w:lang w:bidi="ar-SA"/>
        </w:rPr>
        <w:tab/>
      </w:r>
      <w:r w:rsidR="00CD7526" w:rsidRPr="00471A35">
        <w:t>Мероприятия по развитию трубопроводного транспорта</w:t>
      </w:r>
      <w:r w:rsidR="00032587">
        <w:t>……………………92</w:t>
      </w:r>
    </w:p>
    <w:p w14:paraId="0C0E06A8" w14:textId="119011C5" w:rsidR="00CD7526" w:rsidRPr="00471A35" w:rsidRDefault="000027AB" w:rsidP="002653D8">
      <w:pPr>
        <w:pStyle w:val="27"/>
        <w:tabs>
          <w:tab w:val="left" w:pos="1100"/>
        </w:tabs>
        <w:rPr>
          <w:rFonts w:asciiTheme="minorHAnsi" w:eastAsiaTheme="minorEastAsia" w:hAnsiTheme="minorHAnsi" w:cstheme="minorBidi"/>
          <w:lang w:bidi="ar-SA"/>
        </w:rPr>
      </w:pPr>
      <w:r w:rsidRPr="00471A35">
        <w:lastRenderedPageBreak/>
        <w:t>1.10</w:t>
      </w:r>
      <w:r w:rsidR="00CD7526" w:rsidRPr="00471A35">
        <w:t>.</w:t>
      </w:r>
      <w:r w:rsidR="00CD7526" w:rsidRPr="00471A35">
        <w:rPr>
          <w:rFonts w:asciiTheme="minorHAnsi" w:eastAsiaTheme="minorEastAsia" w:hAnsiTheme="minorHAnsi" w:cstheme="minorBidi"/>
          <w:lang w:bidi="ar-SA"/>
        </w:rPr>
        <w:tab/>
      </w:r>
      <w:r w:rsidR="00CD7526" w:rsidRPr="00471A35">
        <w:t>Мероприятия по установлению границ населенных пунктов муниципального образования город Нижнекамск</w:t>
      </w:r>
      <w:r w:rsidR="00032587">
        <w:t>………………………………………………………….96</w:t>
      </w:r>
    </w:p>
    <w:p w14:paraId="11220046" w14:textId="628EE545" w:rsidR="00CD7526" w:rsidRPr="00471A35" w:rsidRDefault="00CD7526">
      <w:pPr>
        <w:pStyle w:val="27"/>
        <w:tabs>
          <w:tab w:val="left" w:pos="1100"/>
        </w:tabs>
        <w:rPr>
          <w:rFonts w:asciiTheme="minorHAnsi" w:eastAsiaTheme="minorEastAsia" w:hAnsiTheme="minorHAnsi" w:cstheme="minorBidi"/>
          <w:lang w:bidi="ar-SA"/>
        </w:rPr>
      </w:pPr>
      <w:r w:rsidRPr="00471A35">
        <w:t>1.1</w:t>
      </w:r>
      <w:r w:rsidR="000027AB" w:rsidRPr="00471A35">
        <w:t>1</w:t>
      </w:r>
      <w:r w:rsidRPr="00471A35">
        <w:t>.</w:t>
      </w:r>
      <w:r w:rsidRPr="00471A35">
        <w:rPr>
          <w:rFonts w:asciiTheme="minorHAnsi" w:eastAsiaTheme="minorEastAsia" w:hAnsiTheme="minorHAnsi" w:cstheme="minorBidi"/>
          <w:lang w:bidi="ar-SA"/>
        </w:rPr>
        <w:tab/>
      </w:r>
      <w:r w:rsidRPr="00471A35">
        <w:t>Мероприятия по оптимизации экологической ситуации</w:t>
      </w:r>
      <w:r w:rsidR="00032587">
        <w:t>…………………      173</w:t>
      </w:r>
    </w:p>
    <w:p w14:paraId="60713B78" w14:textId="1A81C803" w:rsidR="00CD7526" w:rsidRPr="00471A35" w:rsidRDefault="000027AB">
      <w:pPr>
        <w:pStyle w:val="27"/>
        <w:tabs>
          <w:tab w:val="left" w:pos="1100"/>
        </w:tabs>
        <w:rPr>
          <w:rFonts w:asciiTheme="minorHAnsi" w:eastAsiaTheme="minorEastAsia" w:hAnsiTheme="minorHAnsi" w:cstheme="minorBidi"/>
          <w:lang w:bidi="ar-SA"/>
        </w:rPr>
      </w:pPr>
      <w:r w:rsidRPr="00471A35">
        <w:t>1.12</w:t>
      </w:r>
      <w:r w:rsidR="00CD7526" w:rsidRPr="00471A35">
        <w:t>.</w:t>
      </w:r>
      <w:r w:rsidR="00CD7526" w:rsidRPr="00471A35">
        <w:rPr>
          <w:rFonts w:asciiTheme="minorHAnsi" w:eastAsiaTheme="minorEastAsia" w:hAnsiTheme="minorHAnsi" w:cstheme="minorBidi"/>
          <w:lang w:bidi="ar-SA"/>
        </w:rPr>
        <w:tab/>
      </w:r>
      <w:r w:rsidR="00CD7526" w:rsidRPr="00471A35">
        <w:t>Мероприятия инженерной подготовки территории</w:t>
      </w:r>
      <w:r w:rsidR="00032587">
        <w:t>…………………………</w:t>
      </w:r>
      <w:r w:rsidR="00397BEF">
        <w:t>...178</w:t>
      </w:r>
    </w:p>
    <w:p w14:paraId="730353B7" w14:textId="04C7E811" w:rsidR="00CD7526" w:rsidRPr="00471A35" w:rsidRDefault="000027AB">
      <w:pPr>
        <w:pStyle w:val="27"/>
        <w:tabs>
          <w:tab w:val="left" w:pos="1100"/>
        </w:tabs>
        <w:rPr>
          <w:rFonts w:asciiTheme="minorHAnsi" w:eastAsiaTheme="minorEastAsia" w:hAnsiTheme="minorHAnsi" w:cstheme="minorBidi"/>
          <w:lang w:bidi="ar-SA"/>
        </w:rPr>
      </w:pPr>
      <w:r w:rsidRPr="00471A35">
        <w:t>1.13</w:t>
      </w:r>
      <w:r w:rsidR="00CD7526" w:rsidRPr="00471A35">
        <w:t>.</w:t>
      </w:r>
      <w:r w:rsidR="00CD7526" w:rsidRPr="00471A35">
        <w:rPr>
          <w:rFonts w:asciiTheme="minorHAnsi" w:eastAsiaTheme="minorEastAsia" w:hAnsiTheme="minorHAnsi" w:cstheme="minorBidi"/>
          <w:lang w:bidi="ar-SA"/>
        </w:rPr>
        <w:tab/>
      </w:r>
      <w:r w:rsidR="00CD7526" w:rsidRPr="00471A35">
        <w:t>Мероприятия по развитию инженерной инфраструктуры</w:t>
      </w:r>
      <w:r w:rsidR="00397BEF">
        <w:t>…………………….180</w:t>
      </w:r>
    </w:p>
    <w:p w14:paraId="61AF8D9D" w14:textId="48391415" w:rsidR="00CD7526" w:rsidRPr="00471A35" w:rsidRDefault="000027AB">
      <w:pPr>
        <w:pStyle w:val="27"/>
        <w:tabs>
          <w:tab w:val="left" w:pos="1100"/>
        </w:tabs>
        <w:rPr>
          <w:rFonts w:asciiTheme="minorHAnsi" w:eastAsiaTheme="minorEastAsia" w:hAnsiTheme="minorHAnsi" w:cstheme="minorBidi"/>
          <w:lang w:bidi="ar-SA"/>
        </w:rPr>
      </w:pPr>
      <w:r w:rsidRPr="00471A35">
        <w:t>1.14</w:t>
      </w:r>
      <w:r w:rsidR="00CD7526" w:rsidRPr="00471A35">
        <w:t>.</w:t>
      </w:r>
      <w:r w:rsidR="00CD7526" w:rsidRPr="00471A35">
        <w:rPr>
          <w:rFonts w:asciiTheme="minorHAnsi" w:eastAsiaTheme="minorEastAsia" w:hAnsiTheme="minorHAnsi" w:cstheme="minorBidi"/>
          <w:lang w:bidi="ar-SA"/>
        </w:rPr>
        <w:tab/>
      </w:r>
      <w:r w:rsidR="00CD7526" w:rsidRPr="00471A35">
        <w:t xml:space="preserve">Мероприятия по </w:t>
      </w:r>
      <w:r w:rsidR="00CD7526" w:rsidRPr="00471A35">
        <w:rPr>
          <w:iCs/>
        </w:rPr>
        <w:t>гражданской обороне, предупреждению чрезвычайных ситуаций природного  и техногенного характера</w:t>
      </w:r>
      <w:r w:rsidR="00397BEF">
        <w:rPr>
          <w:iCs/>
        </w:rPr>
        <w:t>……………………………………...181</w:t>
      </w:r>
    </w:p>
    <w:p w14:paraId="50363146" w14:textId="124BD85D" w:rsidR="001232C5" w:rsidRPr="00471A35" w:rsidRDefault="000027AB" w:rsidP="001232C5">
      <w:pPr>
        <w:pStyle w:val="27"/>
        <w:tabs>
          <w:tab w:val="left" w:pos="1100"/>
        </w:tabs>
      </w:pPr>
      <w:r w:rsidRPr="00471A35">
        <w:t>1.15</w:t>
      </w:r>
      <w:r w:rsidR="00CD7526" w:rsidRPr="00471A35">
        <w:t>.</w:t>
      </w:r>
      <w:r w:rsidR="00CD7526" w:rsidRPr="00471A35">
        <w:rPr>
          <w:rFonts w:eastAsiaTheme="minorEastAsia"/>
          <w:lang w:bidi="ar-SA"/>
        </w:rPr>
        <w:tab/>
      </w:r>
      <w:r w:rsidR="00CD7526" w:rsidRPr="00471A35">
        <w:t>Земельные участки, переводимые из категории земель лесного фонда в земли населенных пунктов</w:t>
      </w:r>
      <w:r w:rsidR="00397BEF">
        <w:t>……………………………………………………………………..184</w:t>
      </w:r>
    </w:p>
    <w:p w14:paraId="5F06F2DF" w14:textId="7E21F990" w:rsidR="00CD7526" w:rsidRPr="00471A35" w:rsidRDefault="00CD7526" w:rsidP="001232C5">
      <w:pPr>
        <w:pStyle w:val="27"/>
        <w:tabs>
          <w:tab w:val="left" w:pos="1100"/>
        </w:tabs>
        <w:rPr>
          <w:rFonts w:asciiTheme="minorHAnsi" w:eastAsiaTheme="minorEastAsia" w:hAnsiTheme="minorHAnsi" w:cstheme="minorBidi"/>
          <w:lang w:bidi="ar-SA"/>
        </w:rPr>
      </w:pPr>
      <w:r w:rsidRPr="00471A35">
        <w:rPr>
          <w:iCs/>
        </w:rPr>
        <w:t>2.</w:t>
      </w:r>
      <w:r w:rsidRPr="00471A35">
        <w:rPr>
          <w:rFonts w:eastAsiaTheme="minorEastAsia"/>
          <w:lang w:bidi="ar-SA"/>
        </w:rPr>
        <w:tab/>
      </w:r>
      <w:r w:rsidR="00E00968" w:rsidRPr="00471A35">
        <w:rPr>
          <w:rFonts w:eastAsiaTheme="minorEastAsia"/>
          <w:lang w:bidi="ar-SA"/>
        </w:rPr>
        <w:t>П</w:t>
      </w:r>
      <w:r w:rsidR="00E00968" w:rsidRPr="00471A35">
        <w:t>араметры функциональных зон</w:t>
      </w:r>
      <w:r w:rsidR="00397BEF">
        <w:t>………………………………………………       185</w:t>
      </w:r>
    </w:p>
    <w:p w14:paraId="2AE4761A" w14:textId="3D3697B5" w:rsidR="00502719" w:rsidRPr="00AB5361" w:rsidRDefault="00CD7526" w:rsidP="00CF63A1">
      <w:pPr>
        <w:pStyle w:val="27"/>
        <w:rPr>
          <w:sz w:val="20"/>
          <w:szCs w:val="20"/>
        </w:rPr>
        <w:sectPr w:rsidR="00502719" w:rsidRPr="00AB5361" w:rsidSect="004A7BAB">
          <w:footerReference w:type="default" r:id="rId13"/>
          <w:pgSz w:w="11900" w:h="16840"/>
          <w:pgMar w:top="428" w:right="701" w:bottom="927" w:left="965" w:header="0" w:footer="3" w:gutter="0"/>
          <w:cols w:space="720"/>
          <w:noEndnote/>
          <w:docGrid w:linePitch="360"/>
        </w:sectPr>
      </w:pPr>
      <w:r w:rsidRPr="00471A35">
        <w:fldChar w:fldCharType="end"/>
      </w:r>
      <w:bookmarkEnd w:id="2"/>
    </w:p>
    <w:p w14:paraId="199381DD" w14:textId="77777777" w:rsidR="00502719" w:rsidRDefault="0032434B" w:rsidP="00A77640">
      <w:pPr>
        <w:pStyle w:val="26"/>
        <w:keepNext/>
        <w:keepLines/>
        <w:spacing w:after="0" w:line="276" w:lineRule="auto"/>
        <w:jc w:val="center"/>
        <w:rPr>
          <w:b w:val="0"/>
          <w:bCs w:val="0"/>
        </w:rPr>
      </w:pPr>
      <w:bookmarkStart w:id="3" w:name="_Toc163133172"/>
      <w:r w:rsidRPr="004C3268">
        <w:rPr>
          <w:b w:val="0"/>
          <w:bCs w:val="0"/>
        </w:rPr>
        <w:lastRenderedPageBreak/>
        <w:t>ВВЕДЕНИЕ</w:t>
      </w:r>
      <w:bookmarkEnd w:id="3"/>
    </w:p>
    <w:p w14:paraId="33B7708D" w14:textId="77777777" w:rsidR="00BE6503" w:rsidRPr="004C3268" w:rsidRDefault="00BE6503" w:rsidP="00A77640">
      <w:pPr>
        <w:pStyle w:val="26"/>
        <w:keepNext/>
        <w:keepLines/>
        <w:spacing w:after="0" w:line="276" w:lineRule="auto"/>
        <w:jc w:val="center"/>
        <w:rPr>
          <w:b w:val="0"/>
          <w:bCs w:val="0"/>
        </w:rPr>
      </w:pPr>
    </w:p>
    <w:p w14:paraId="4AE9BA86" w14:textId="057ECAF8" w:rsidR="00756AF3" w:rsidRPr="006C26C9" w:rsidRDefault="00756AF3" w:rsidP="00756AF3">
      <w:pPr>
        <w:pStyle w:val="11"/>
        <w:ind w:firstLine="720"/>
        <w:jc w:val="both"/>
      </w:pPr>
      <w:bookmarkStart w:id="4" w:name="bookmark9"/>
      <w:r w:rsidRPr="00D67F9F">
        <w:t xml:space="preserve">Проект внесения изменений в генеральный план муниципального образования </w:t>
      </w:r>
      <w:r w:rsidR="004C3268">
        <w:t xml:space="preserve">город Нижнекамск </w:t>
      </w:r>
      <w:r w:rsidRPr="00D67F9F">
        <w:t xml:space="preserve">Нижнекамского муниципального района Республики Татарстан разработан </w:t>
      </w:r>
      <w:r w:rsidR="00C96903">
        <w:t>на основании п</w:t>
      </w:r>
      <w:r w:rsidRPr="006C26C9">
        <w:t>остановления Исполнительного комитета города Нижнекамск Республики Татарстан от 20.10.2023 г</w:t>
      </w:r>
      <w:r w:rsidR="00C96903">
        <w:t>ода №</w:t>
      </w:r>
      <w:r w:rsidR="004C3268">
        <w:t xml:space="preserve"> </w:t>
      </w:r>
      <w:r w:rsidR="00C96903">
        <w:t>211 «</w:t>
      </w:r>
      <w:r w:rsidR="00C96903" w:rsidRPr="00C96903">
        <w:t xml:space="preserve">О подготовке проекта внесения изменений в генеральный план муниципального образования </w:t>
      </w:r>
      <w:r w:rsidR="004C3268">
        <w:t>город Нижнекамск</w:t>
      </w:r>
      <w:r w:rsidR="00C96903">
        <w:t>.</w:t>
      </w:r>
    </w:p>
    <w:p w14:paraId="03A58C36" w14:textId="592E76E1" w:rsidR="00756AF3" w:rsidRPr="00D67F9F" w:rsidRDefault="00756AF3" w:rsidP="00756AF3">
      <w:pPr>
        <w:pStyle w:val="11"/>
        <w:ind w:firstLine="720"/>
        <w:jc w:val="both"/>
      </w:pPr>
      <w:r w:rsidRPr="006C26C9">
        <w:t>Изменения вносятся в</w:t>
      </w:r>
      <w:r w:rsidR="00C96903">
        <w:t xml:space="preserve"> генеральный план, утвержденный</w:t>
      </w:r>
      <w:r w:rsidRPr="006C26C9">
        <w:t xml:space="preserve"> </w:t>
      </w:r>
      <w:r w:rsidR="00C96903">
        <w:t>р</w:t>
      </w:r>
      <w:r w:rsidRPr="006C26C9">
        <w:t xml:space="preserve">ешением Нижнекамского городского совета Республики Татарстан </w:t>
      </w:r>
      <w:r w:rsidR="00F7544C" w:rsidRPr="00F7544C">
        <w:t>от 12 октября 2022 года № 42</w:t>
      </w:r>
      <w:r w:rsidRPr="0038239B">
        <w:t>.</w:t>
      </w:r>
      <w:r w:rsidRPr="00D67F9F">
        <w:t xml:space="preserve"> Заказчиком на разработку проекта внесения изменений в генеральный план является Исполнительный комитет </w:t>
      </w:r>
      <w:r>
        <w:t>города Нижнекамск</w:t>
      </w:r>
      <w:r w:rsidR="004C3268">
        <w:t>а</w:t>
      </w:r>
      <w:r w:rsidRPr="00D67F9F">
        <w:t>.</w:t>
      </w:r>
    </w:p>
    <w:p w14:paraId="0100ABD1" w14:textId="7C440987" w:rsidR="00756AF3" w:rsidRDefault="00756AF3" w:rsidP="00756AF3">
      <w:pPr>
        <w:pStyle w:val="11"/>
        <w:ind w:firstLine="720"/>
        <w:jc w:val="both"/>
      </w:pPr>
      <w:r w:rsidRPr="0056654A">
        <w:t xml:space="preserve">Целью работы является внесение изменений в генеральный план </w:t>
      </w:r>
      <w:r>
        <w:t xml:space="preserve">муниципального образования </w:t>
      </w:r>
      <w:r w:rsidR="004C3268">
        <w:t xml:space="preserve">город Нижнекамск </w:t>
      </w:r>
      <w:r>
        <w:t>Нижнекамского</w:t>
      </w:r>
      <w:r w:rsidRPr="0056654A">
        <w:t xml:space="preserve"> муниципального района Республики Татарстан</w:t>
      </w:r>
      <w:r>
        <w:t xml:space="preserve"> в части:</w:t>
      </w:r>
    </w:p>
    <w:p w14:paraId="11CC2D3F" w14:textId="42851AC9" w:rsidR="00756AF3" w:rsidRDefault="009B210F" w:rsidP="00756AF3">
      <w:pPr>
        <w:pStyle w:val="11"/>
        <w:numPr>
          <w:ilvl w:val="0"/>
          <w:numId w:val="24"/>
        </w:numPr>
        <w:ind w:left="0" w:firstLine="567"/>
        <w:jc w:val="both"/>
      </w:pPr>
      <w:r>
        <w:t xml:space="preserve"> </w:t>
      </w:r>
      <w:r w:rsidR="00756AF3">
        <w:t>изменения границы города Нижнекамск</w:t>
      </w:r>
      <w:r w:rsidR="004C3268">
        <w:t>а</w:t>
      </w:r>
      <w:r w:rsidR="00756AF3">
        <w:t xml:space="preserve">, в т.ч.: </w:t>
      </w:r>
    </w:p>
    <w:p w14:paraId="60F085D4" w14:textId="77777777" w:rsidR="00756AF3" w:rsidRDefault="00756AF3" w:rsidP="00756AF3">
      <w:pPr>
        <w:pStyle w:val="11"/>
        <w:numPr>
          <w:ilvl w:val="1"/>
          <w:numId w:val="24"/>
        </w:numPr>
        <w:ind w:left="1418" w:hanging="567"/>
        <w:jc w:val="both"/>
      </w:pPr>
      <w:r>
        <w:t xml:space="preserve">включение в границы населенного пункта территории </w:t>
      </w:r>
      <w:r w:rsidRPr="00883921">
        <w:t>оздоровительного центра «Корабельная роща» (в составе санатория-профилактория «Корабельная роща», оздоровительного лагеря «Юность», спортивной базы футболистов, спортивного лагеря «Олимпиец», гостевого комплекса);</w:t>
      </w:r>
    </w:p>
    <w:p w14:paraId="064B0759" w14:textId="77777777" w:rsidR="00756AF3" w:rsidRDefault="00756AF3" w:rsidP="00756AF3">
      <w:pPr>
        <w:pStyle w:val="11"/>
        <w:numPr>
          <w:ilvl w:val="1"/>
          <w:numId w:val="24"/>
        </w:numPr>
        <w:ind w:left="1418" w:hanging="567"/>
        <w:jc w:val="both"/>
      </w:pPr>
      <w:r>
        <w:t>исключение из границ населенного пункта части земель, расположенных в Нижнекамском промышленном узле;</w:t>
      </w:r>
    </w:p>
    <w:bookmarkEnd w:id="4"/>
    <w:p w14:paraId="07659DBA" w14:textId="77777777" w:rsidR="00756AF3" w:rsidRPr="00D67F9F" w:rsidRDefault="00756AF3" w:rsidP="00756AF3">
      <w:pPr>
        <w:pStyle w:val="11"/>
        <w:ind w:firstLine="720"/>
        <w:jc w:val="both"/>
      </w:pPr>
      <w:r w:rsidRPr="00D67F9F">
        <w:t>Генеральный план - документ территориального планирования, определяющий градостроительную стратегию, условия формирования среды жизнедеятельности, направления и границы развития территорий поселения, установление и изменение границ населенных пунктов в составе поселения, функциональное зонирование территорий, развитие инженерной, транспортной и социальной инфраструктур, градостроительные требования к сохранению объектов историко-культурного наследия и особо охраняемых природных территорий, экологическому и санитарному благополучию.</w:t>
      </w:r>
    </w:p>
    <w:p w14:paraId="6060AB7B" w14:textId="77777777" w:rsidR="00756AF3" w:rsidRPr="00D67F9F" w:rsidRDefault="00756AF3" w:rsidP="00756AF3">
      <w:pPr>
        <w:pStyle w:val="11"/>
        <w:ind w:firstLine="720"/>
        <w:jc w:val="both"/>
      </w:pPr>
      <w:r w:rsidRPr="00D67F9F">
        <w:t>Разработка генерального плана направлена на определение назначения территорий, исходя из совокупности социальных, экономических, экологических и иных факторов в целях обеспечения устойчивого развития территорий, развития инженерной, транспортной и социальной инфраструктур, обеспечения учета интересов граждан и их объединений, Российской Федерации, субъектов Российской Федерации, муниципальных образований.</w:t>
      </w:r>
    </w:p>
    <w:p w14:paraId="779F6F63" w14:textId="77777777" w:rsidR="00756AF3" w:rsidRPr="00D67F9F" w:rsidRDefault="00756AF3" w:rsidP="00756AF3">
      <w:pPr>
        <w:pStyle w:val="11"/>
        <w:ind w:firstLine="720"/>
        <w:jc w:val="both"/>
      </w:pPr>
      <w:r w:rsidRPr="00D67F9F">
        <w:t>Проектные решения генерального плана являются основой для комплексного решения вопросов организации планировочной структуры, территориального, инфраструктурного и социально-экономического развития поселения, разработки правил землепользования и застройки, устанавливающих правовой режим использования территориальных зон, определения зон инвестиционного развития.</w:t>
      </w:r>
    </w:p>
    <w:p w14:paraId="3A8123C6" w14:textId="5A749A25" w:rsidR="00756AF3" w:rsidRPr="00D67F9F" w:rsidRDefault="00756AF3" w:rsidP="00756AF3">
      <w:pPr>
        <w:pStyle w:val="11"/>
        <w:ind w:firstLine="720"/>
        <w:jc w:val="both"/>
      </w:pPr>
      <w:r w:rsidRPr="00D67F9F">
        <w:t xml:space="preserve">Генеральный план муниципального образования </w:t>
      </w:r>
      <w:r w:rsidR="004C3268">
        <w:t>город Нижнекамск</w:t>
      </w:r>
      <w:r w:rsidRPr="00D67F9F">
        <w:t xml:space="preserve"> разработан на следующие временные сроки его реализации:</w:t>
      </w:r>
    </w:p>
    <w:p w14:paraId="074631AF" w14:textId="77777777" w:rsidR="00756AF3" w:rsidRPr="00D67F9F" w:rsidRDefault="00756AF3" w:rsidP="00756AF3">
      <w:pPr>
        <w:pStyle w:val="11"/>
        <w:ind w:firstLine="720"/>
        <w:jc w:val="both"/>
      </w:pPr>
      <w:r w:rsidRPr="00D67F9F">
        <w:t xml:space="preserve">Первая очередь, на которую определены первоочередные мероприятия по </w:t>
      </w:r>
      <w:r w:rsidRPr="00D67F9F">
        <w:lastRenderedPageBreak/>
        <w:t>реализации генерального плана - до 2033 года;</w:t>
      </w:r>
    </w:p>
    <w:p w14:paraId="2AECB661" w14:textId="77777777" w:rsidR="00756AF3" w:rsidRPr="00D67F9F" w:rsidRDefault="00756AF3" w:rsidP="00756AF3">
      <w:pPr>
        <w:pStyle w:val="11"/>
        <w:ind w:firstLine="720"/>
        <w:jc w:val="both"/>
      </w:pPr>
      <w:r w:rsidRPr="00D67F9F">
        <w:t>Расчетный срок, на который запланированы все основные проектные решения генерального плана - до 2053 года.</w:t>
      </w:r>
    </w:p>
    <w:p w14:paraId="561D7CBB" w14:textId="77777777" w:rsidR="00756AF3" w:rsidRPr="00D67F9F" w:rsidRDefault="00756AF3" w:rsidP="00756AF3">
      <w:pPr>
        <w:pStyle w:val="11"/>
        <w:ind w:firstLine="720"/>
        <w:jc w:val="both"/>
      </w:pPr>
      <w:r w:rsidRPr="00D67F9F">
        <w:t>В соответствии со статьей 23 Градостроительного кодекса Российской Федерации проект генерального плана муниципального образования включает в себя:</w:t>
      </w:r>
    </w:p>
    <w:p w14:paraId="4446F570" w14:textId="41AACCBF" w:rsidR="00756AF3" w:rsidRPr="00D67F9F" w:rsidRDefault="00756AF3" w:rsidP="00756AF3">
      <w:pPr>
        <w:pStyle w:val="11"/>
        <w:ind w:firstLine="720"/>
        <w:jc w:val="both"/>
      </w:pPr>
      <w:r w:rsidRPr="004C3268">
        <w:t>Часть 1</w:t>
      </w:r>
      <w:r w:rsidR="004C3268">
        <w:t>.</w:t>
      </w:r>
      <w:r w:rsidRPr="004C3268">
        <w:t xml:space="preserve"> (утверждаемая)</w:t>
      </w:r>
      <w:r w:rsidRPr="00D67F9F">
        <w:rPr>
          <w:b/>
          <w:bCs/>
        </w:rPr>
        <w:t xml:space="preserve"> </w:t>
      </w:r>
      <w:r w:rsidRPr="00D67F9F">
        <w:t>в составе текстовых и графических материалов:</w:t>
      </w:r>
    </w:p>
    <w:p w14:paraId="7142ABEA" w14:textId="77777777" w:rsidR="00756AF3" w:rsidRPr="00D67F9F" w:rsidRDefault="00756AF3" w:rsidP="00756AF3">
      <w:pPr>
        <w:pStyle w:val="11"/>
        <w:ind w:firstLine="720"/>
        <w:jc w:val="both"/>
      </w:pPr>
      <w:r w:rsidRPr="00D67F9F">
        <w:rPr>
          <w:i/>
          <w:iCs/>
        </w:rPr>
        <w:t>Текстовые материалы</w:t>
      </w:r>
      <w:r w:rsidRPr="00D67F9F">
        <w:t xml:space="preserve"> - Положение о территориальном планировании, которое включают в себя цели и задачи территориального планирования, перечень мероприятий по территориальному планированию и последовательность их выполнения по этапам реализации генерального плана.</w:t>
      </w:r>
    </w:p>
    <w:p w14:paraId="25CA353B" w14:textId="77777777" w:rsidR="00756AF3" w:rsidRPr="00D67F9F" w:rsidRDefault="00756AF3" w:rsidP="00756AF3">
      <w:pPr>
        <w:pStyle w:val="11"/>
        <w:ind w:firstLine="720"/>
        <w:jc w:val="both"/>
      </w:pPr>
      <w:r w:rsidRPr="00D67F9F">
        <w:rPr>
          <w:i/>
          <w:iCs/>
        </w:rPr>
        <w:t>Графические материалы</w:t>
      </w:r>
      <w:r w:rsidRPr="00D67F9F">
        <w:t xml:space="preserve"> содержит карты (схемы) территориального планирования.</w:t>
      </w:r>
    </w:p>
    <w:p w14:paraId="5968F0C6" w14:textId="507D9F44" w:rsidR="00756AF3" w:rsidRPr="00D67F9F" w:rsidRDefault="00756AF3" w:rsidP="00756AF3">
      <w:pPr>
        <w:pStyle w:val="11"/>
        <w:ind w:firstLine="720"/>
        <w:jc w:val="both"/>
      </w:pPr>
      <w:r w:rsidRPr="004C3268">
        <w:t>Часть 2</w:t>
      </w:r>
      <w:r w:rsidR="004C3268">
        <w:t>.</w:t>
      </w:r>
      <w:r w:rsidRPr="004C3268">
        <w:t xml:space="preserve"> Материалы по обоснованию проекта,</w:t>
      </w:r>
      <w:r w:rsidRPr="00D67F9F">
        <w:rPr>
          <w:b/>
          <w:bCs/>
        </w:rPr>
        <w:t xml:space="preserve"> </w:t>
      </w:r>
      <w:r w:rsidRPr="00D67F9F">
        <w:t>которые разрабатываются в целях обоснования и пояснения предложений территориального планирования, для согласования и обеспечения процесса утверждения генерального плана муниципального образования, выполненные в составе текстовых и графических материалов.</w:t>
      </w:r>
    </w:p>
    <w:p w14:paraId="29E9BBB1" w14:textId="77777777" w:rsidR="00756AF3" w:rsidRPr="00D67F9F" w:rsidRDefault="00756AF3" w:rsidP="00756AF3">
      <w:pPr>
        <w:pStyle w:val="11"/>
        <w:ind w:firstLine="720"/>
        <w:jc w:val="both"/>
      </w:pPr>
      <w:r w:rsidRPr="00D67F9F">
        <w:rPr>
          <w:i/>
          <w:iCs/>
        </w:rPr>
        <w:t>Текстовые материалы</w:t>
      </w:r>
      <w:r w:rsidRPr="00D67F9F">
        <w:t xml:space="preserve"> включают в себя анализ состояния территории поселения, проблем и направлений ее комплексного развития, обоснование территориального и пространственно-планировочного развития, перечень мероприятий по территориальному планированию, этапы их реализации, перечень основных факторов риска возникновения чрезвычайных ситуаций природного и техногенного характера.</w:t>
      </w:r>
    </w:p>
    <w:p w14:paraId="06D22E06" w14:textId="77777777" w:rsidR="00756AF3" w:rsidRPr="00D67F9F" w:rsidRDefault="00756AF3" w:rsidP="00756AF3">
      <w:pPr>
        <w:pStyle w:val="11"/>
        <w:ind w:firstLine="720"/>
        <w:jc w:val="both"/>
      </w:pPr>
      <w:r w:rsidRPr="00D67F9F">
        <w:rPr>
          <w:i/>
          <w:iCs/>
        </w:rPr>
        <w:t>Графические материалы</w:t>
      </w:r>
      <w:r w:rsidRPr="00D67F9F">
        <w:t xml:space="preserve"> содержат схемы по обоснованию проекта генерального плана поселения.</w:t>
      </w:r>
    </w:p>
    <w:p w14:paraId="483C62E9" w14:textId="2FC37725" w:rsidR="00756AF3" w:rsidRPr="00D67F9F" w:rsidRDefault="00756AF3" w:rsidP="00756AF3">
      <w:pPr>
        <w:pStyle w:val="11"/>
        <w:ind w:firstLine="720"/>
        <w:jc w:val="both"/>
      </w:pPr>
      <w:r w:rsidRPr="00D67F9F">
        <w:t xml:space="preserve">При разработке генерального плана муниципального образования </w:t>
      </w:r>
      <w:r w:rsidR="004C3268">
        <w:t>город Нижнекамск</w:t>
      </w:r>
      <w:r w:rsidRPr="00D67F9F">
        <w:t xml:space="preserve"> Нижнекамского муниципального района были использованы следующие материалы:</w:t>
      </w:r>
    </w:p>
    <w:p w14:paraId="4FAB7077" w14:textId="77777777" w:rsidR="00756AF3" w:rsidRPr="00D67F9F" w:rsidRDefault="00756AF3" w:rsidP="00E63B3A">
      <w:pPr>
        <w:pStyle w:val="11"/>
        <w:numPr>
          <w:ilvl w:val="0"/>
          <w:numId w:val="14"/>
        </w:numPr>
        <w:tabs>
          <w:tab w:val="left" w:pos="942"/>
        </w:tabs>
        <w:ind w:firstLine="720"/>
        <w:jc w:val="both"/>
      </w:pPr>
      <w:r w:rsidRPr="00D67F9F">
        <w:t xml:space="preserve">Схема территориального планирования Республики Татарстан, утвержденная </w:t>
      </w:r>
      <w:r w:rsidR="00E63B3A">
        <w:t>п</w:t>
      </w:r>
      <w:r w:rsidRPr="00D67F9F">
        <w:t xml:space="preserve">остановлением Кабинета Министров Республики Татарстан </w:t>
      </w:r>
      <w:r w:rsidR="00E63B3A">
        <w:t>от 21.02.2011 № 134 (ред. от 22.12.2023);</w:t>
      </w:r>
    </w:p>
    <w:p w14:paraId="7F066DAD" w14:textId="77777777" w:rsidR="00756AF3" w:rsidRPr="00D67F9F" w:rsidRDefault="00756AF3" w:rsidP="00F7544C">
      <w:pPr>
        <w:pStyle w:val="11"/>
        <w:numPr>
          <w:ilvl w:val="0"/>
          <w:numId w:val="14"/>
        </w:numPr>
        <w:tabs>
          <w:tab w:val="left" w:pos="942"/>
        </w:tabs>
        <w:ind w:firstLine="720"/>
        <w:jc w:val="both"/>
      </w:pPr>
      <w:r w:rsidRPr="00D67F9F">
        <w:t xml:space="preserve">Схема территориального планирования Нижнекамского муниципального района Республики Татарстан (внесение изменений), утвержденная Решением Совета Нижнекамского муниципального района </w:t>
      </w:r>
      <w:r w:rsidR="00F7544C" w:rsidRPr="00F7544C">
        <w:t xml:space="preserve">от 29 апреля 2011 года № </w:t>
      </w:r>
      <w:r w:rsidR="00F7544C">
        <w:t>15 (ред. от 20.05.2020 № 43)</w:t>
      </w:r>
      <w:r w:rsidRPr="00D67F9F">
        <w:t>.</w:t>
      </w:r>
    </w:p>
    <w:p w14:paraId="34AA8DFE" w14:textId="77777777" w:rsidR="00756AF3" w:rsidRPr="00D67F9F" w:rsidRDefault="00756AF3" w:rsidP="00756AF3">
      <w:pPr>
        <w:pStyle w:val="11"/>
        <w:numPr>
          <w:ilvl w:val="0"/>
          <w:numId w:val="14"/>
        </w:numPr>
        <w:tabs>
          <w:tab w:val="left" w:pos="932"/>
        </w:tabs>
        <w:ind w:firstLine="720"/>
        <w:jc w:val="both"/>
      </w:pPr>
      <w:r w:rsidRPr="00D67F9F">
        <w:t xml:space="preserve">Генеральный план г. Нижнекамска, утвержденный </w:t>
      </w:r>
      <w:r w:rsidR="00F7544C">
        <w:t>р</w:t>
      </w:r>
      <w:r w:rsidRPr="00D67F9F">
        <w:t xml:space="preserve">ешением Нижнекамского городского совета </w:t>
      </w:r>
      <w:r w:rsidR="00F7544C">
        <w:t>от 12.10.</w:t>
      </w:r>
      <w:r w:rsidR="00F7544C" w:rsidRPr="00F7544C">
        <w:t>2022 года № 42</w:t>
      </w:r>
      <w:r w:rsidR="00F7544C">
        <w:t xml:space="preserve"> (ред. 20.09.2023 № 37)</w:t>
      </w:r>
      <w:r w:rsidRPr="00D67F9F">
        <w:t>;</w:t>
      </w:r>
    </w:p>
    <w:p w14:paraId="0E1624C4" w14:textId="77777777" w:rsidR="00756AF3" w:rsidRDefault="00756AF3" w:rsidP="00756AF3">
      <w:pPr>
        <w:pStyle w:val="11"/>
        <w:numPr>
          <w:ilvl w:val="0"/>
          <w:numId w:val="14"/>
        </w:numPr>
        <w:tabs>
          <w:tab w:val="left" w:pos="927"/>
        </w:tabs>
        <w:ind w:firstLine="720"/>
        <w:jc w:val="both"/>
      </w:pPr>
      <w:r w:rsidRPr="00D67F9F">
        <w:t xml:space="preserve">официальные данные, предоставленные </w:t>
      </w:r>
      <w:r w:rsidR="00F7544C">
        <w:t xml:space="preserve">органами местного самоуправления </w:t>
      </w:r>
      <w:r w:rsidRPr="00D67F9F">
        <w:t>Нижнекамского муниципального района</w:t>
      </w:r>
      <w:r w:rsidR="00F7544C">
        <w:t xml:space="preserve"> и города Нижнекамск</w:t>
      </w:r>
      <w:r>
        <w:t>.</w:t>
      </w:r>
    </w:p>
    <w:p w14:paraId="028D1E5E" w14:textId="70BBF6C2" w:rsidR="00756AF3" w:rsidRDefault="00756AF3" w:rsidP="00756AF3">
      <w:pPr>
        <w:pStyle w:val="11"/>
        <w:ind w:firstLine="709"/>
        <w:jc w:val="both"/>
      </w:pPr>
      <w:r>
        <w:t xml:space="preserve">В соответствии с подпунктом 1 пункта 7 статьи 23 Градостроительного кодекса Российской Федерации, в рамках разработки проекта внесения изменений в генеральный план МО </w:t>
      </w:r>
      <w:r w:rsidR="004C3268">
        <w:t xml:space="preserve">город Нижнекамска </w:t>
      </w:r>
      <w:r>
        <w:t>были учтены нижеследующие документы стратегического планирования:</w:t>
      </w:r>
    </w:p>
    <w:p w14:paraId="7AD2A13C" w14:textId="75F670FA" w:rsidR="00756AF3" w:rsidRDefault="00756AF3" w:rsidP="00756AF3">
      <w:pPr>
        <w:pStyle w:val="11"/>
        <w:numPr>
          <w:ilvl w:val="0"/>
          <w:numId w:val="22"/>
        </w:numPr>
        <w:ind w:left="1134"/>
        <w:jc w:val="both"/>
      </w:pPr>
      <w:r w:rsidRPr="006E3A9B">
        <w:t xml:space="preserve">Стратегия пространственного развития РФ на период до 2025 (утверждена </w:t>
      </w:r>
      <w:r w:rsidRPr="006E3A9B">
        <w:lastRenderedPageBreak/>
        <w:t>распоряжением Правительства РФ №</w:t>
      </w:r>
      <w:r w:rsidR="004C3268">
        <w:t xml:space="preserve"> </w:t>
      </w:r>
      <w:r w:rsidRPr="006E3A9B">
        <w:t>207-р от 13.02.2019)</w:t>
      </w:r>
      <w:r>
        <w:t>.</w:t>
      </w:r>
    </w:p>
    <w:p w14:paraId="7D8077A0" w14:textId="77777777" w:rsidR="00756AF3" w:rsidRDefault="00756AF3" w:rsidP="00756AF3">
      <w:pPr>
        <w:pStyle w:val="11"/>
        <w:numPr>
          <w:ilvl w:val="0"/>
          <w:numId w:val="22"/>
        </w:numPr>
        <w:ind w:left="1134"/>
        <w:jc w:val="both"/>
      </w:pPr>
      <w:r w:rsidRPr="006E3A9B">
        <w:t>Стратегия экономической безопасности РФ на период до 2030 (утверждена Указом Президента РФ 13.05.2017 № 208)</w:t>
      </w:r>
      <w:r>
        <w:t>.</w:t>
      </w:r>
    </w:p>
    <w:p w14:paraId="447A3D92" w14:textId="77777777" w:rsidR="00756AF3" w:rsidRDefault="00756AF3" w:rsidP="00756AF3">
      <w:pPr>
        <w:pStyle w:val="11"/>
        <w:numPr>
          <w:ilvl w:val="0"/>
          <w:numId w:val="22"/>
        </w:numPr>
        <w:ind w:left="1134"/>
        <w:jc w:val="both"/>
      </w:pPr>
      <w:r w:rsidRPr="00B822C6">
        <w:t>Прогноз социально-экономического развития РФ на период до 2036 (одобрен на заседании Правительства РФ 22.11.2018)</w:t>
      </w:r>
      <w:r>
        <w:t>.</w:t>
      </w:r>
    </w:p>
    <w:p w14:paraId="2098DB0A" w14:textId="77777777" w:rsidR="00756AF3" w:rsidRDefault="00756AF3" w:rsidP="00756AF3">
      <w:pPr>
        <w:pStyle w:val="11"/>
        <w:numPr>
          <w:ilvl w:val="0"/>
          <w:numId w:val="22"/>
        </w:numPr>
        <w:ind w:left="1134"/>
        <w:jc w:val="both"/>
      </w:pPr>
      <w:r w:rsidRPr="00B822C6">
        <w:t>Прогноз социально-экономического развития Российской Федерации на 2022 год и на плановый 2023 и 2024 годов (одобрен на заседании Правительства РФ 21.09.2021)</w:t>
      </w:r>
      <w:r>
        <w:t>.</w:t>
      </w:r>
    </w:p>
    <w:p w14:paraId="2317CFAC" w14:textId="77777777" w:rsidR="00756AF3" w:rsidRDefault="00756AF3" w:rsidP="00F7544C">
      <w:pPr>
        <w:pStyle w:val="11"/>
        <w:numPr>
          <w:ilvl w:val="0"/>
          <w:numId w:val="22"/>
        </w:numPr>
        <w:jc w:val="both"/>
      </w:pPr>
      <w:r>
        <w:t>Стратегия научно-технологического развития РФ (</w:t>
      </w:r>
      <w:r w:rsidR="00F7544C" w:rsidRPr="00F7544C">
        <w:t xml:space="preserve">Указ Президента РФ от 28.02.2024 </w:t>
      </w:r>
      <w:r w:rsidR="00F7544C">
        <w:t>№</w:t>
      </w:r>
      <w:r w:rsidR="00F7544C" w:rsidRPr="00F7544C">
        <w:t xml:space="preserve"> 145</w:t>
      </w:r>
      <w:r>
        <w:t>).</w:t>
      </w:r>
    </w:p>
    <w:p w14:paraId="6386C66F" w14:textId="77777777" w:rsidR="00756AF3" w:rsidRDefault="00756AF3" w:rsidP="00756AF3">
      <w:pPr>
        <w:pStyle w:val="11"/>
        <w:numPr>
          <w:ilvl w:val="0"/>
          <w:numId w:val="22"/>
        </w:numPr>
        <w:ind w:left="1134"/>
        <w:jc w:val="both"/>
      </w:pPr>
      <w:r>
        <w:t>Стратегия национальной безопасности РФ (разработчик СБ РФ, утверждена Указом Президента РФ 02.07.2021 № 400).</w:t>
      </w:r>
    </w:p>
    <w:p w14:paraId="44777F11" w14:textId="77777777" w:rsidR="00756AF3" w:rsidRDefault="00756AF3" w:rsidP="00756AF3">
      <w:pPr>
        <w:pStyle w:val="11"/>
        <w:numPr>
          <w:ilvl w:val="0"/>
          <w:numId w:val="22"/>
        </w:numPr>
        <w:ind w:left="1134"/>
        <w:jc w:val="both"/>
      </w:pPr>
      <w:r>
        <w:t>Единый план по достижению национальных целей развития Российской Федерации на период до 2024 года и на плановый период до 2030 года (утверждён распоряжением Правительства РФ от 01.10.2021 № 2765-р).</w:t>
      </w:r>
    </w:p>
    <w:p w14:paraId="37529AD9" w14:textId="77777777" w:rsidR="00756AF3" w:rsidRDefault="00756AF3" w:rsidP="00756AF3">
      <w:pPr>
        <w:pStyle w:val="11"/>
        <w:numPr>
          <w:ilvl w:val="0"/>
          <w:numId w:val="22"/>
        </w:numPr>
        <w:ind w:left="1134"/>
        <w:jc w:val="both"/>
      </w:pPr>
      <w:r>
        <w:t>Стратегия социально-экономического развития Республики Татарстан до 2030 г. (утверждена Законом Республики Татарстан от 17.06.2015 г. №40-ЗРТ).</w:t>
      </w:r>
    </w:p>
    <w:p w14:paraId="770B5158" w14:textId="77777777" w:rsidR="00756AF3" w:rsidRPr="00996422" w:rsidRDefault="00756AF3" w:rsidP="00756AF3">
      <w:pPr>
        <w:pStyle w:val="af3"/>
        <w:numPr>
          <w:ilvl w:val="0"/>
          <w:numId w:val="22"/>
        </w:numPr>
        <w:ind w:left="1134" w:hanging="283"/>
        <w:jc w:val="both"/>
        <w:rPr>
          <w:rFonts w:ascii="Times New Roman" w:eastAsia="Times New Roman" w:hAnsi="Times New Roman" w:cs="Times New Roman"/>
          <w:sz w:val="28"/>
          <w:szCs w:val="28"/>
        </w:rPr>
      </w:pPr>
      <w:r w:rsidRPr="00D40F83">
        <w:rPr>
          <w:rFonts w:ascii="Times New Roman" w:eastAsia="Times New Roman" w:hAnsi="Times New Roman" w:cs="Times New Roman"/>
          <w:sz w:val="28"/>
          <w:szCs w:val="28"/>
        </w:rPr>
        <w:t>Стратегии социально-экономического развития Нижнекамского</w:t>
      </w:r>
      <w:r>
        <w:rPr>
          <w:rFonts w:ascii="Times New Roman" w:eastAsia="Times New Roman" w:hAnsi="Times New Roman" w:cs="Times New Roman"/>
          <w:sz w:val="28"/>
          <w:szCs w:val="28"/>
        </w:rPr>
        <w:t xml:space="preserve"> </w:t>
      </w:r>
      <w:r w:rsidRPr="00D40F83">
        <w:rPr>
          <w:rFonts w:ascii="Times New Roman" w:eastAsia="Times New Roman" w:hAnsi="Times New Roman" w:cs="Times New Roman"/>
          <w:sz w:val="28"/>
          <w:szCs w:val="28"/>
        </w:rPr>
        <w:t>муниципального района Республики Татарстан на 2016-2021 годы и плановый период до 2030 года</w:t>
      </w:r>
      <w:r>
        <w:rPr>
          <w:rFonts w:ascii="Times New Roman" w:eastAsia="Times New Roman" w:hAnsi="Times New Roman" w:cs="Times New Roman"/>
          <w:sz w:val="28"/>
          <w:szCs w:val="28"/>
        </w:rPr>
        <w:t xml:space="preserve"> (Решение Совета Нижнекамского муниципального района Республики</w:t>
      </w:r>
      <w:r w:rsidR="00F7544C">
        <w:rPr>
          <w:rFonts w:ascii="Times New Roman" w:eastAsia="Times New Roman" w:hAnsi="Times New Roman" w:cs="Times New Roman"/>
          <w:sz w:val="28"/>
          <w:szCs w:val="28"/>
        </w:rPr>
        <w:t xml:space="preserve"> Татарстан от 11.11.2016 г. №62</w:t>
      </w:r>
      <w:r w:rsidRPr="00E21C3C">
        <w:rPr>
          <w:rFonts w:ascii="Times New Roman" w:eastAsia="Times New Roman" w:hAnsi="Times New Roman" w:cs="Times New Roman"/>
          <w:sz w:val="28"/>
          <w:szCs w:val="28"/>
        </w:rPr>
        <w:t xml:space="preserve"> </w:t>
      </w:r>
      <w:r w:rsidR="00F7544C">
        <w:rPr>
          <w:rFonts w:ascii="Times New Roman" w:eastAsia="Times New Roman" w:hAnsi="Times New Roman" w:cs="Times New Roman"/>
          <w:sz w:val="28"/>
          <w:szCs w:val="28"/>
        </w:rPr>
        <w:t xml:space="preserve">(в </w:t>
      </w:r>
      <w:proofErr w:type="spellStart"/>
      <w:r w:rsidR="00F7544C">
        <w:rPr>
          <w:rFonts w:ascii="Times New Roman" w:eastAsia="Times New Roman" w:hAnsi="Times New Roman" w:cs="Times New Roman"/>
          <w:sz w:val="28"/>
          <w:szCs w:val="28"/>
        </w:rPr>
        <w:t>ред</w:t>
      </w:r>
      <w:proofErr w:type="spellEnd"/>
      <w:r w:rsidR="00F7544C">
        <w:rPr>
          <w:rFonts w:ascii="Times New Roman" w:eastAsia="Times New Roman" w:hAnsi="Times New Roman" w:cs="Times New Roman"/>
          <w:sz w:val="28"/>
          <w:szCs w:val="28"/>
        </w:rPr>
        <w:t xml:space="preserve"> от </w:t>
      </w:r>
      <w:r w:rsidRPr="00E21C3C">
        <w:rPr>
          <w:rFonts w:ascii="Times New Roman" w:eastAsia="Times New Roman" w:hAnsi="Times New Roman" w:cs="Times New Roman"/>
          <w:sz w:val="28"/>
          <w:szCs w:val="28"/>
        </w:rPr>
        <w:t>10.08.2023 г. №42).</w:t>
      </w:r>
    </w:p>
    <w:p w14:paraId="083C86FF" w14:textId="77777777" w:rsidR="00756AF3" w:rsidRPr="00D67F9F" w:rsidRDefault="00756AF3" w:rsidP="00756AF3">
      <w:pPr>
        <w:pStyle w:val="11"/>
        <w:ind w:firstLine="720"/>
        <w:jc w:val="both"/>
      </w:pPr>
      <w:r w:rsidRPr="00D67F9F">
        <w:t>При подготовке генерального плана городского поселения использованы материалы республиканских и муниципальных программ социально-эконом</w:t>
      </w:r>
      <w:r w:rsidR="00F7544C">
        <w:t>ического развития города Нижнекамск</w:t>
      </w:r>
      <w:r w:rsidRPr="00D67F9F">
        <w:t xml:space="preserve"> и Нижнекамского муниципального района Республики Татарстан.</w:t>
      </w:r>
    </w:p>
    <w:p w14:paraId="15139904" w14:textId="4231F1AF" w:rsidR="00756AF3" w:rsidRPr="00190A10" w:rsidRDefault="00756AF3" w:rsidP="00756AF3">
      <w:pPr>
        <w:pStyle w:val="11"/>
        <w:ind w:firstLine="720"/>
        <w:jc w:val="both"/>
      </w:pPr>
      <w:bookmarkStart w:id="5" w:name="_Hlk137830021"/>
      <w:r w:rsidRPr="00D67F9F">
        <w:t xml:space="preserve">Настоящий проект внесения изменений в генеральный план муниципального образования </w:t>
      </w:r>
      <w:r w:rsidR="004C3268">
        <w:t>город Нижнекамск</w:t>
      </w:r>
      <w:r w:rsidRPr="00D67F9F">
        <w:t xml:space="preserve"> Нижнекамского муниципального района Республики Татарстан не подлежит согласованию с уполномоченным Правительством Российской Федерации федеральным </w:t>
      </w:r>
      <w:r w:rsidR="00F7544C">
        <w:t>органом исполнительной власти в</w:t>
      </w:r>
      <w:r w:rsidRPr="00D67F9F">
        <w:t>виду того, что предусмотренные статьей 25 Градостроительного кодекса России условия для согласования с уполномоченным Правительством Российской Федерации федеральным органом исполнительной власти не удовлетворены.</w:t>
      </w:r>
      <w:bookmarkEnd w:id="5"/>
    </w:p>
    <w:p w14:paraId="2BE1E0A8" w14:textId="77777777" w:rsidR="0032434B" w:rsidRDefault="0032434B" w:rsidP="007A5E2B">
      <w:pPr>
        <w:pStyle w:val="11"/>
        <w:ind w:firstLine="720"/>
        <w:jc w:val="both"/>
      </w:pPr>
      <w:r>
        <w:br w:type="page"/>
      </w:r>
    </w:p>
    <w:p w14:paraId="13745B56" w14:textId="7F32D100" w:rsidR="00502719" w:rsidRPr="004C3268" w:rsidRDefault="0032434B" w:rsidP="00A77640">
      <w:pPr>
        <w:pStyle w:val="26"/>
        <w:keepNext/>
        <w:keepLines/>
        <w:spacing w:after="0"/>
        <w:ind w:left="720"/>
        <w:rPr>
          <w:b w:val="0"/>
          <w:bCs w:val="0"/>
        </w:rPr>
      </w:pPr>
      <w:bookmarkStart w:id="6" w:name="bookmark11"/>
      <w:bookmarkStart w:id="7" w:name="_Toc163133173"/>
      <w:r w:rsidRPr="004C3268">
        <w:rPr>
          <w:b w:val="0"/>
          <w:bCs w:val="0"/>
        </w:rPr>
        <w:lastRenderedPageBreak/>
        <w:t>ЦЕЛИ И ЗАДАЧИ ГЕНЕРАЛЬНОГО ПЛАНА МУНИЦИПАЛЬНОГО</w:t>
      </w:r>
      <w:bookmarkEnd w:id="6"/>
      <w:bookmarkEnd w:id="7"/>
    </w:p>
    <w:p w14:paraId="71E09E99" w14:textId="7D0C4149" w:rsidR="00502719" w:rsidRDefault="0032434B" w:rsidP="00A77640">
      <w:pPr>
        <w:pStyle w:val="26"/>
        <w:keepNext/>
        <w:keepLines/>
        <w:spacing w:after="0"/>
        <w:jc w:val="center"/>
        <w:rPr>
          <w:b w:val="0"/>
          <w:bCs w:val="0"/>
        </w:rPr>
      </w:pPr>
      <w:bookmarkStart w:id="8" w:name="_Toc159405874"/>
      <w:bookmarkStart w:id="9" w:name="_Toc163133174"/>
      <w:r w:rsidRPr="004C3268">
        <w:rPr>
          <w:b w:val="0"/>
          <w:bCs w:val="0"/>
        </w:rPr>
        <w:t xml:space="preserve">ОБРАЗОВАНИЯ </w:t>
      </w:r>
      <w:r w:rsidR="004C3268" w:rsidRPr="004C3268">
        <w:rPr>
          <w:b w:val="0"/>
          <w:bCs w:val="0"/>
        </w:rPr>
        <w:t>ГОРОД НИЖНЕКАМСК</w:t>
      </w:r>
      <w:bookmarkEnd w:id="8"/>
      <w:bookmarkEnd w:id="9"/>
    </w:p>
    <w:p w14:paraId="5F09208A" w14:textId="77777777" w:rsidR="00A77640" w:rsidRPr="004C3268" w:rsidRDefault="00A77640" w:rsidP="00A77640">
      <w:pPr>
        <w:pStyle w:val="26"/>
        <w:keepNext/>
        <w:keepLines/>
        <w:spacing w:after="0"/>
        <w:jc w:val="center"/>
        <w:rPr>
          <w:b w:val="0"/>
          <w:bCs w:val="0"/>
        </w:rPr>
      </w:pPr>
    </w:p>
    <w:p w14:paraId="513141CD" w14:textId="77777777" w:rsidR="00EE4E6C" w:rsidRPr="005E45AF" w:rsidRDefault="00EE4E6C" w:rsidP="00A77640">
      <w:pPr>
        <w:pStyle w:val="11"/>
        <w:ind w:firstLine="720"/>
        <w:jc w:val="both"/>
      </w:pPr>
      <w:r w:rsidRPr="005E45AF">
        <w:t>Генеральный план поселения - документ территориального планирования, определяющий стратегию градостроительного развития поселения.</w:t>
      </w:r>
    </w:p>
    <w:p w14:paraId="69B636CD" w14:textId="77777777" w:rsidR="00EE4E6C" w:rsidRPr="005E45AF" w:rsidRDefault="00EE4E6C" w:rsidP="00EE4E6C">
      <w:pPr>
        <w:pStyle w:val="11"/>
        <w:ind w:firstLine="720"/>
        <w:jc w:val="both"/>
      </w:pPr>
      <w:r w:rsidRPr="005E45AF">
        <w:t>Генеральный план является основным градостроительным документом, определяющим в интересах населения и государства условия формирования среды жизнедеятельности, направления и границы развития территорий поселений, зонирование территорий, развитие инженерной, транспортной и социальной инфраструктур, градостроительные требования к сохранению объектов историко-культурного наследия и особо охраняемых природных территорий, экологическому и санитарному благополучию.</w:t>
      </w:r>
    </w:p>
    <w:p w14:paraId="0E6154CE" w14:textId="21A473C5" w:rsidR="00EE4E6C" w:rsidRPr="005E45AF" w:rsidRDefault="00EE4E6C" w:rsidP="00EE4E6C">
      <w:pPr>
        <w:pStyle w:val="11"/>
        <w:ind w:firstLine="720"/>
        <w:jc w:val="both"/>
      </w:pPr>
      <w:r w:rsidRPr="005E45AF">
        <w:t xml:space="preserve">Основными целями территориального планирования при разработке генерального плана муниципального образования </w:t>
      </w:r>
      <w:r w:rsidR="004C3268">
        <w:t>город Нижнекамск</w:t>
      </w:r>
      <w:r w:rsidRPr="005E45AF">
        <w:t xml:space="preserve"> являются:</w:t>
      </w:r>
    </w:p>
    <w:p w14:paraId="46FF1FC1" w14:textId="77777777" w:rsidR="00EE4E6C" w:rsidRPr="005E45AF" w:rsidRDefault="00EE4E6C" w:rsidP="00E76732">
      <w:pPr>
        <w:pStyle w:val="11"/>
        <w:numPr>
          <w:ilvl w:val="0"/>
          <w:numId w:val="1"/>
        </w:numPr>
        <w:tabs>
          <w:tab w:val="left" w:pos="1138"/>
        </w:tabs>
        <w:ind w:firstLine="720"/>
        <w:jc w:val="both"/>
      </w:pPr>
      <w:r w:rsidRPr="005E45AF">
        <w:t>создание действенного инструмента управления развитием территории в соответствии с федеральным законодательством и законодательством субъекта Российской Федерации;</w:t>
      </w:r>
    </w:p>
    <w:p w14:paraId="4471FC70" w14:textId="77777777" w:rsidR="00EE4E6C" w:rsidRPr="005E45AF" w:rsidRDefault="00EE4E6C" w:rsidP="00E76732">
      <w:pPr>
        <w:pStyle w:val="11"/>
        <w:numPr>
          <w:ilvl w:val="0"/>
          <w:numId w:val="1"/>
        </w:numPr>
        <w:tabs>
          <w:tab w:val="left" w:pos="1138"/>
        </w:tabs>
        <w:ind w:firstLine="720"/>
        <w:jc w:val="both"/>
      </w:pPr>
      <w:r w:rsidRPr="005E45AF">
        <w:t>обеспечение средствами территориального планирования целостности городского поселения как муниципального образования;</w:t>
      </w:r>
    </w:p>
    <w:p w14:paraId="63EE3FE8" w14:textId="77777777" w:rsidR="00EE4E6C" w:rsidRPr="005E45AF" w:rsidRDefault="00EE4E6C" w:rsidP="00E76732">
      <w:pPr>
        <w:pStyle w:val="11"/>
        <w:numPr>
          <w:ilvl w:val="0"/>
          <w:numId w:val="1"/>
        </w:numPr>
        <w:tabs>
          <w:tab w:val="left" w:pos="1138"/>
        </w:tabs>
        <w:ind w:firstLine="720"/>
        <w:jc w:val="both"/>
      </w:pPr>
      <w:r w:rsidRPr="005E45AF">
        <w:t>выработка рациональных решений по планировочной организации, функциональному зонированию территории и созданию условий для проведения градостроительного зонирования, соответствующего максимальному раскрытию рекреационного и социально-экономического потенциала поселения с учетом развития инженерной и транспортной инфраструктуры.</w:t>
      </w:r>
    </w:p>
    <w:p w14:paraId="4616A4B6" w14:textId="77777777" w:rsidR="00EE4E6C" w:rsidRPr="005E45AF" w:rsidRDefault="00EE4E6C" w:rsidP="00EE4E6C">
      <w:pPr>
        <w:pStyle w:val="11"/>
        <w:ind w:firstLine="720"/>
        <w:jc w:val="both"/>
      </w:pPr>
      <w:r w:rsidRPr="005E45AF">
        <w:t>Проектные решения генерального плана являются основой для комплексного решения вопросов организации планировочной структуры; территориального, инфраструктурного и социально-экономического развития поселения; разработки правил землепользования и застройки, устанавливающих правовой режим использования территориальных зон; определения зон инвестиционного развития.</w:t>
      </w:r>
    </w:p>
    <w:p w14:paraId="6DB9B680" w14:textId="77777777" w:rsidR="00EE4E6C" w:rsidRPr="005E45AF" w:rsidRDefault="00EE4E6C" w:rsidP="00EE4E6C">
      <w:pPr>
        <w:pStyle w:val="11"/>
        <w:ind w:firstLine="720"/>
        <w:jc w:val="both"/>
      </w:pPr>
      <w:r w:rsidRPr="005E45AF">
        <w:t>Реализация указанных целей осуществляется посредством решения следующих задач территориального планирования:</w:t>
      </w:r>
    </w:p>
    <w:p w14:paraId="089B4B48" w14:textId="77777777" w:rsidR="00EE4E6C" w:rsidRPr="005E45AF" w:rsidRDefault="00EE4E6C" w:rsidP="00E76732">
      <w:pPr>
        <w:pStyle w:val="11"/>
        <w:numPr>
          <w:ilvl w:val="0"/>
          <w:numId w:val="1"/>
        </w:numPr>
        <w:tabs>
          <w:tab w:val="left" w:pos="1138"/>
        </w:tabs>
        <w:ind w:firstLine="720"/>
        <w:jc w:val="both"/>
      </w:pPr>
      <w:r w:rsidRPr="005E45AF">
        <w:t>выявление проблем градостроительного развития территории населенных пунктов, обеспечивающих решение этих проблем на основе анализа параметров муниципальной среды, существующих ресурсов жизнеобеспечения, а также отдельных принятых градостроительных решений;</w:t>
      </w:r>
    </w:p>
    <w:p w14:paraId="48A3C985" w14:textId="77777777" w:rsidR="00EE4E6C" w:rsidRPr="005E45AF" w:rsidRDefault="00EE4E6C" w:rsidP="00E76732">
      <w:pPr>
        <w:pStyle w:val="11"/>
        <w:numPr>
          <w:ilvl w:val="0"/>
          <w:numId w:val="1"/>
        </w:numPr>
        <w:tabs>
          <w:tab w:val="left" w:pos="1138"/>
        </w:tabs>
        <w:ind w:firstLine="720"/>
        <w:jc w:val="both"/>
      </w:pPr>
      <w:r w:rsidRPr="005E45AF">
        <w:t>функциональное зонирование территории (отображение планируемых границ функциональных зон);</w:t>
      </w:r>
    </w:p>
    <w:p w14:paraId="4E76CE47" w14:textId="77777777" w:rsidR="00EE4E6C" w:rsidRPr="005E45AF" w:rsidRDefault="00EE4E6C" w:rsidP="00E76732">
      <w:pPr>
        <w:pStyle w:val="11"/>
        <w:numPr>
          <w:ilvl w:val="0"/>
          <w:numId w:val="1"/>
        </w:numPr>
        <w:tabs>
          <w:tab w:val="left" w:pos="1138"/>
        </w:tabs>
        <w:ind w:firstLine="720"/>
        <w:jc w:val="both"/>
      </w:pPr>
      <w:r w:rsidRPr="005E45AF">
        <w:t>разработка оптимальной функционально-планировочной структуры населенных пунктов, создающей предпосылки для гармоничного и устойчивого развития территорий для последующей разработки градостроительного зонирования, подготовки правил землепользования и застройки;</w:t>
      </w:r>
    </w:p>
    <w:p w14:paraId="3ED46743" w14:textId="620807D1" w:rsidR="00EE4E6C" w:rsidRPr="005E45AF" w:rsidRDefault="00EE4E6C" w:rsidP="00E76732">
      <w:pPr>
        <w:pStyle w:val="11"/>
        <w:numPr>
          <w:ilvl w:val="0"/>
          <w:numId w:val="1"/>
        </w:numPr>
        <w:tabs>
          <w:tab w:val="left" w:pos="1138"/>
          <w:tab w:val="left" w:pos="1445"/>
          <w:tab w:val="left" w:pos="3806"/>
          <w:tab w:val="left" w:pos="6485"/>
          <w:tab w:val="left" w:pos="9758"/>
        </w:tabs>
        <w:ind w:firstLine="720"/>
        <w:jc w:val="both"/>
      </w:pPr>
      <w:r w:rsidRPr="005E45AF">
        <w:t xml:space="preserve">определение системы параметров развития муниципального образования </w:t>
      </w:r>
      <w:r w:rsidR="004C3268">
        <w:t>город Нижнекамск</w:t>
      </w:r>
      <w:r w:rsidRPr="005E45AF">
        <w:t>,</w:t>
      </w:r>
      <w:r>
        <w:t xml:space="preserve"> </w:t>
      </w:r>
      <w:r w:rsidRPr="005E45AF">
        <w:t>обеспечивающей</w:t>
      </w:r>
      <w:r>
        <w:t xml:space="preserve"> </w:t>
      </w:r>
      <w:r w:rsidRPr="005E45AF">
        <w:t>взаимосогласованную</w:t>
      </w:r>
      <w:r>
        <w:t xml:space="preserve"> </w:t>
      </w:r>
      <w:r w:rsidRPr="005E45AF">
        <w:t>и сбалансированную динамику градостроительных, инфраструктурных, природных, социальных и рекреационных компонентов развития;</w:t>
      </w:r>
    </w:p>
    <w:p w14:paraId="758A5DA3" w14:textId="5A318421" w:rsidR="00EE4E6C" w:rsidRPr="005E45AF" w:rsidRDefault="00EE4E6C" w:rsidP="00E76732">
      <w:pPr>
        <w:pStyle w:val="11"/>
        <w:numPr>
          <w:ilvl w:val="0"/>
          <w:numId w:val="1"/>
        </w:numPr>
        <w:tabs>
          <w:tab w:val="left" w:pos="1138"/>
        </w:tabs>
        <w:ind w:firstLine="720"/>
        <w:jc w:val="both"/>
        <w:sectPr w:rsidR="00EE4E6C" w:rsidRPr="005E45AF" w:rsidSect="004A7BAB">
          <w:headerReference w:type="default" r:id="rId14"/>
          <w:footerReference w:type="default" r:id="rId15"/>
          <w:pgSz w:w="11900" w:h="16840"/>
          <w:pgMar w:top="836" w:right="815" w:bottom="1188" w:left="1096" w:header="408" w:footer="119" w:gutter="0"/>
          <w:cols w:space="720"/>
          <w:noEndnote/>
          <w:docGrid w:linePitch="360"/>
        </w:sectPr>
      </w:pPr>
      <w:r w:rsidRPr="005E45AF">
        <w:t xml:space="preserve">подготовка перечня первоочередных мероприятий и действий по </w:t>
      </w:r>
      <w:r w:rsidRPr="005E45AF">
        <w:lastRenderedPageBreak/>
        <w:t>обеспечению инвестиционной привлекательности городского поселения при условии сохранения окружающей природной среды</w:t>
      </w:r>
      <w:r w:rsidR="004C3268">
        <w:t>.</w:t>
      </w:r>
    </w:p>
    <w:p w14:paraId="5837306C" w14:textId="77A8DDB8" w:rsidR="00502719" w:rsidRPr="004C3268" w:rsidRDefault="0032434B" w:rsidP="00E57A58">
      <w:pPr>
        <w:pStyle w:val="11"/>
        <w:numPr>
          <w:ilvl w:val="0"/>
          <w:numId w:val="30"/>
        </w:numPr>
        <w:spacing w:before="200" w:after="280"/>
        <w:jc w:val="center"/>
      </w:pPr>
      <w:r w:rsidRPr="004C3268">
        <w:lastRenderedPageBreak/>
        <w:t>ПЕРЕЧЕНЬ МЕРОПРИЯТИЙ РЕГИОНАЛЬНОГО И МЕСТНОГО ЗНАЧЕНИЙ ПО</w:t>
      </w:r>
      <w:r w:rsidR="00EE4E6C" w:rsidRPr="004C3268">
        <w:t xml:space="preserve"> </w:t>
      </w:r>
      <w:r w:rsidRPr="004C3268">
        <w:t>ГЕНЕРАЛЬНОМУ ПЛАНУ МУНИЦИПАЛЬНОГО ОБРАЗОВАНИЯ</w:t>
      </w:r>
      <w:r w:rsidR="00F7544C" w:rsidRPr="004C3268">
        <w:t xml:space="preserve"> </w:t>
      </w:r>
      <w:r w:rsidR="004C3268" w:rsidRPr="004C3268">
        <w:t xml:space="preserve">ГОРОД </w:t>
      </w:r>
      <w:r w:rsidRPr="004C3268">
        <w:t>НИЖНЕКАМСК НИЖНЕКАМСКОГО МУНИЦИПАЛЬНОГО</w:t>
      </w:r>
      <w:r w:rsidR="004C3268">
        <w:t xml:space="preserve"> </w:t>
      </w:r>
      <w:r w:rsidRPr="004C3268">
        <w:t>РАЙОНА РЕСПУБЛИКИ ТАТАРСТАН</w:t>
      </w:r>
    </w:p>
    <w:p w14:paraId="584982F6" w14:textId="53508CF2" w:rsidR="00502719" w:rsidRDefault="0032434B" w:rsidP="00A77640">
      <w:pPr>
        <w:pStyle w:val="11"/>
        <w:ind w:firstLine="567"/>
        <w:jc w:val="both"/>
      </w:pPr>
      <w:r>
        <w:t xml:space="preserve">При определении направления развития муниципального образования </w:t>
      </w:r>
      <w:r w:rsidR="004C3268">
        <w:t xml:space="preserve">город Нижнекамск </w:t>
      </w:r>
      <w:r>
        <w:t>были учтены стратегии социально-экономического развития Республики Татарстан и Нижнекамского муниципального района, а также региональные и федеральные отраслевые программы.</w:t>
      </w:r>
    </w:p>
    <w:p w14:paraId="17320E82" w14:textId="2C9DC80E" w:rsidR="00502719" w:rsidRDefault="0032434B" w:rsidP="00A77640">
      <w:pPr>
        <w:pStyle w:val="11"/>
        <w:ind w:firstLine="567"/>
        <w:jc w:val="both"/>
      </w:pPr>
      <w:r>
        <w:t>Законом Республики Татарстан от 17 июня 2015 г</w:t>
      </w:r>
      <w:r w:rsidR="004C3268">
        <w:t>ода</w:t>
      </w:r>
      <w:r>
        <w:t xml:space="preserve"> № 40-ЗРТ была утверждена «Стратегия социально-экономического развития Республики Татарстан до 2030 года».</w:t>
      </w:r>
    </w:p>
    <w:p w14:paraId="76633D5B" w14:textId="77777777" w:rsidR="00502719" w:rsidRDefault="0032434B" w:rsidP="00A77640">
      <w:pPr>
        <w:pStyle w:val="11"/>
        <w:ind w:firstLine="567"/>
        <w:jc w:val="both"/>
      </w:pPr>
      <w:r>
        <w:t>В Плане мероприятий по реализации Стратегии Республики Татарстан Нижнекамский муниципальный район является территорией реализации следующих проектов: «Реновация/умная плотность», «Город и ландшафты», «Город и промышленность», «Город и наследие», «</w:t>
      </w:r>
      <w:proofErr w:type="spellStart"/>
      <w:r>
        <w:t>АлаБег</w:t>
      </w:r>
      <w:proofErr w:type="spellEnd"/>
      <w:r>
        <w:t>», «Восточный меридиан», «</w:t>
      </w:r>
      <w:proofErr w:type="spellStart"/>
      <w:r>
        <w:t>Экозона</w:t>
      </w:r>
      <w:proofErr w:type="spellEnd"/>
      <w:r>
        <w:t xml:space="preserve"> «Волжско-Камский поток», «Чистый путь», «Строительство стратегических мостов Республики Татарстан», «Создание скоростных видов транспорта Республики Татарстан», «Управление отходами в Камской экономической зоне».</w:t>
      </w:r>
    </w:p>
    <w:p w14:paraId="5835CBBC" w14:textId="77777777" w:rsidR="00EE4E6C" w:rsidRPr="004C3268" w:rsidRDefault="00EE4E6C">
      <w:pPr>
        <w:pStyle w:val="11"/>
        <w:ind w:left="700" w:firstLine="720"/>
        <w:jc w:val="both"/>
      </w:pPr>
    </w:p>
    <w:p w14:paraId="22D5D8EB" w14:textId="092E49F0" w:rsidR="00502719" w:rsidRPr="004C3268" w:rsidRDefault="0032434B" w:rsidP="00A77640">
      <w:pPr>
        <w:pStyle w:val="26"/>
        <w:keepNext/>
        <w:keepLines/>
        <w:numPr>
          <w:ilvl w:val="1"/>
          <w:numId w:val="2"/>
        </w:numPr>
        <w:tabs>
          <w:tab w:val="left" w:pos="2106"/>
        </w:tabs>
        <w:spacing w:after="280"/>
        <w:ind w:left="993" w:hanging="993"/>
        <w:jc w:val="center"/>
        <w:rPr>
          <w:b w:val="0"/>
          <w:bCs w:val="0"/>
        </w:rPr>
      </w:pPr>
      <w:bookmarkStart w:id="10" w:name="_Toc163133175"/>
      <w:r w:rsidRPr="004C3268">
        <w:rPr>
          <w:b w:val="0"/>
          <w:bCs w:val="0"/>
        </w:rPr>
        <w:t>Функциональное зонирование территорий и параметры их использования</w:t>
      </w:r>
      <w:bookmarkEnd w:id="10"/>
    </w:p>
    <w:p w14:paraId="00EF7F40" w14:textId="77777777" w:rsidR="00EE4E6C" w:rsidRPr="005E45AF" w:rsidRDefault="00EE4E6C" w:rsidP="00EE4E6C">
      <w:pPr>
        <w:pStyle w:val="11"/>
        <w:ind w:firstLine="620"/>
        <w:jc w:val="both"/>
      </w:pPr>
      <w:r w:rsidRPr="009070B1">
        <w:t>Планируемое развитие функционально-планировочной структуры городского поселения предполагает формирование основных функциональных зон.</w:t>
      </w:r>
    </w:p>
    <w:p w14:paraId="7EF15F7C" w14:textId="77777777" w:rsidR="00EE4E6C" w:rsidRPr="005E45AF" w:rsidRDefault="00EE4E6C" w:rsidP="00EE4E6C">
      <w:pPr>
        <w:pStyle w:val="11"/>
        <w:ind w:firstLine="620"/>
        <w:jc w:val="both"/>
      </w:pPr>
      <w:r w:rsidRPr="005E45AF">
        <w:t>В проекте генерального плана городского поселения предложено установление следующих функциональных зон:</w:t>
      </w:r>
    </w:p>
    <w:p w14:paraId="0CE922D2" w14:textId="77777777" w:rsidR="00EE4E6C" w:rsidRPr="005E45AF" w:rsidRDefault="00EE4E6C" w:rsidP="00E76732">
      <w:pPr>
        <w:pStyle w:val="11"/>
        <w:numPr>
          <w:ilvl w:val="0"/>
          <w:numId w:val="15"/>
        </w:numPr>
        <w:tabs>
          <w:tab w:val="left" w:pos="1137"/>
        </w:tabs>
        <w:ind w:firstLine="720"/>
        <w:jc w:val="both"/>
      </w:pPr>
      <w:r w:rsidRPr="005E45AF">
        <w:t>жилые зоны;</w:t>
      </w:r>
    </w:p>
    <w:p w14:paraId="66E97A39" w14:textId="77777777" w:rsidR="00EE4E6C" w:rsidRPr="005E45AF" w:rsidRDefault="00EE4E6C" w:rsidP="00E76732">
      <w:pPr>
        <w:pStyle w:val="11"/>
        <w:numPr>
          <w:ilvl w:val="0"/>
          <w:numId w:val="15"/>
        </w:numPr>
        <w:tabs>
          <w:tab w:val="left" w:pos="1137"/>
        </w:tabs>
        <w:ind w:firstLine="720"/>
        <w:jc w:val="both"/>
      </w:pPr>
      <w:r w:rsidRPr="005E45AF">
        <w:t>общественно-деловые зоны;</w:t>
      </w:r>
    </w:p>
    <w:p w14:paraId="2602D5CB" w14:textId="77777777" w:rsidR="00EE4E6C" w:rsidRPr="005E45AF" w:rsidRDefault="00EE4E6C" w:rsidP="00E76732">
      <w:pPr>
        <w:pStyle w:val="11"/>
        <w:numPr>
          <w:ilvl w:val="0"/>
          <w:numId w:val="15"/>
        </w:numPr>
        <w:tabs>
          <w:tab w:val="left" w:pos="1137"/>
        </w:tabs>
        <w:ind w:firstLine="720"/>
        <w:jc w:val="both"/>
      </w:pPr>
      <w:r w:rsidRPr="005E45AF">
        <w:t>зона смешанной и общественно-деловой застройки;</w:t>
      </w:r>
    </w:p>
    <w:p w14:paraId="55D0949A" w14:textId="77777777" w:rsidR="00EE4E6C" w:rsidRPr="005E45AF" w:rsidRDefault="00EE4E6C" w:rsidP="00E76732">
      <w:pPr>
        <w:pStyle w:val="11"/>
        <w:numPr>
          <w:ilvl w:val="0"/>
          <w:numId w:val="15"/>
        </w:numPr>
        <w:tabs>
          <w:tab w:val="left" w:pos="1137"/>
        </w:tabs>
        <w:ind w:firstLine="720"/>
        <w:jc w:val="both"/>
      </w:pPr>
      <w:r w:rsidRPr="005E45AF">
        <w:t>производственные зоны, зоны инженерной и транспортной инфраструктур;</w:t>
      </w:r>
    </w:p>
    <w:p w14:paraId="3DE1B934" w14:textId="77777777" w:rsidR="00EE4E6C" w:rsidRPr="005E45AF" w:rsidRDefault="00EE4E6C" w:rsidP="00E76732">
      <w:pPr>
        <w:pStyle w:val="11"/>
        <w:numPr>
          <w:ilvl w:val="0"/>
          <w:numId w:val="15"/>
        </w:numPr>
        <w:tabs>
          <w:tab w:val="left" w:pos="1137"/>
        </w:tabs>
        <w:ind w:firstLine="720"/>
        <w:jc w:val="both"/>
      </w:pPr>
      <w:r w:rsidRPr="005E45AF">
        <w:t>зона сельскохозяйственного использования;</w:t>
      </w:r>
    </w:p>
    <w:p w14:paraId="178AD0E4" w14:textId="77777777" w:rsidR="00EE4E6C" w:rsidRPr="005E45AF" w:rsidRDefault="00EE4E6C" w:rsidP="00E76732">
      <w:pPr>
        <w:pStyle w:val="11"/>
        <w:numPr>
          <w:ilvl w:val="0"/>
          <w:numId w:val="15"/>
        </w:numPr>
        <w:tabs>
          <w:tab w:val="left" w:pos="1137"/>
        </w:tabs>
        <w:ind w:firstLine="720"/>
        <w:jc w:val="both"/>
      </w:pPr>
      <w:r w:rsidRPr="005E45AF">
        <w:t>зоны рекреационного назначения;</w:t>
      </w:r>
    </w:p>
    <w:p w14:paraId="437C7BDE" w14:textId="77777777" w:rsidR="00EE4E6C" w:rsidRPr="005E45AF" w:rsidRDefault="00EE4E6C" w:rsidP="00E76732">
      <w:pPr>
        <w:pStyle w:val="11"/>
        <w:numPr>
          <w:ilvl w:val="0"/>
          <w:numId w:val="15"/>
        </w:numPr>
        <w:tabs>
          <w:tab w:val="left" w:pos="1137"/>
        </w:tabs>
        <w:ind w:firstLine="720"/>
        <w:jc w:val="both"/>
      </w:pPr>
      <w:r w:rsidRPr="005E45AF">
        <w:t>зоны специального назначения;</w:t>
      </w:r>
    </w:p>
    <w:p w14:paraId="19A8C09A" w14:textId="77777777" w:rsidR="00EE4E6C" w:rsidRPr="005E45AF" w:rsidRDefault="00EE4E6C" w:rsidP="00E76732">
      <w:pPr>
        <w:pStyle w:val="11"/>
        <w:numPr>
          <w:ilvl w:val="0"/>
          <w:numId w:val="15"/>
        </w:numPr>
        <w:tabs>
          <w:tab w:val="left" w:pos="1137"/>
        </w:tabs>
        <w:ind w:firstLine="720"/>
        <w:jc w:val="both"/>
      </w:pPr>
      <w:r w:rsidRPr="005E45AF">
        <w:t>зоны режимных территорий;</w:t>
      </w:r>
    </w:p>
    <w:p w14:paraId="79F19C53" w14:textId="77777777" w:rsidR="00EE4E6C" w:rsidRPr="005E45AF" w:rsidRDefault="00EE4E6C" w:rsidP="00E76732">
      <w:pPr>
        <w:pStyle w:val="11"/>
        <w:numPr>
          <w:ilvl w:val="0"/>
          <w:numId w:val="15"/>
        </w:numPr>
        <w:tabs>
          <w:tab w:val="left" w:pos="1137"/>
        </w:tabs>
        <w:ind w:firstLine="720"/>
        <w:jc w:val="both"/>
      </w:pPr>
      <w:r w:rsidRPr="005E45AF">
        <w:t>зона акваторий;</w:t>
      </w:r>
    </w:p>
    <w:p w14:paraId="450707D3" w14:textId="77777777" w:rsidR="00EE4E6C" w:rsidRPr="005E45AF" w:rsidRDefault="00EE4E6C" w:rsidP="00E76732">
      <w:pPr>
        <w:pStyle w:val="11"/>
        <w:numPr>
          <w:ilvl w:val="0"/>
          <w:numId w:val="15"/>
        </w:numPr>
        <w:tabs>
          <w:tab w:val="left" w:pos="1137"/>
        </w:tabs>
        <w:ind w:firstLine="720"/>
        <w:jc w:val="both"/>
      </w:pPr>
      <w:r w:rsidRPr="005E45AF">
        <w:t>иные зоны.</w:t>
      </w:r>
    </w:p>
    <w:p w14:paraId="39C4043E" w14:textId="77777777" w:rsidR="00EE4E6C" w:rsidRPr="005E45AF" w:rsidRDefault="00EE4E6C" w:rsidP="00E76732">
      <w:pPr>
        <w:pStyle w:val="11"/>
        <w:numPr>
          <w:ilvl w:val="0"/>
          <w:numId w:val="16"/>
        </w:numPr>
        <w:tabs>
          <w:tab w:val="left" w:pos="978"/>
        </w:tabs>
        <w:ind w:firstLine="620"/>
        <w:jc w:val="both"/>
      </w:pPr>
      <w:r w:rsidRPr="005E45AF">
        <w:t>Жилые зоны</w:t>
      </w:r>
    </w:p>
    <w:p w14:paraId="2FE38927" w14:textId="77777777" w:rsidR="00EE4E6C" w:rsidRPr="005E45AF" w:rsidRDefault="00EE4E6C" w:rsidP="00EE4E6C">
      <w:pPr>
        <w:pStyle w:val="11"/>
        <w:ind w:firstLine="620"/>
        <w:jc w:val="both"/>
      </w:pPr>
      <w:r w:rsidRPr="005E45AF">
        <w:t>В состав жилых зон городского поселения входят несколько зон: зона застройки многоэтажными жилыми домами, зона застройки среднеэтажными жилыми домами, зона застройки малоэтажными жилыми домами, зона застройки индивидуальными жилыми домами.</w:t>
      </w:r>
    </w:p>
    <w:p w14:paraId="471173B6" w14:textId="77777777" w:rsidR="00EE4E6C" w:rsidRPr="005E45AF" w:rsidRDefault="00EE4E6C" w:rsidP="00EE4E6C">
      <w:pPr>
        <w:pStyle w:val="11"/>
        <w:ind w:firstLine="620"/>
        <w:jc w:val="both"/>
      </w:pPr>
      <w:r w:rsidRPr="005E45AF">
        <w:t xml:space="preserve">В жилых зонах возможно размещение отдельно стоящих, встроенно- пристроенных объектов социального и коммунально-бытового назначения, объектов здравоохранения, объектов дошкольного, начального общего и среднего образования, культовых зданий, автостоянок, гаражей, и иных объектов, связанных </w:t>
      </w:r>
      <w:r w:rsidRPr="005E45AF">
        <w:lastRenderedPageBreak/>
        <w:t>с обслуживанием населения.</w:t>
      </w:r>
    </w:p>
    <w:p w14:paraId="0390DF18" w14:textId="77777777" w:rsidR="00EE4E6C" w:rsidRPr="005E45AF" w:rsidRDefault="00EE4E6C" w:rsidP="00EE4E6C">
      <w:pPr>
        <w:pStyle w:val="11"/>
        <w:ind w:firstLine="620"/>
        <w:jc w:val="both"/>
      </w:pPr>
      <w:r w:rsidRPr="005E45AF">
        <w:t>В жилых зонах не допускается размещение объектов, оказывающих негативное воздействие на окружающую среду и комфортное проживание населения.</w:t>
      </w:r>
    </w:p>
    <w:p w14:paraId="67CB4441" w14:textId="77777777" w:rsidR="00EE4E6C" w:rsidRPr="005E45AF" w:rsidRDefault="00EE4E6C" w:rsidP="00EE4E6C">
      <w:pPr>
        <w:pStyle w:val="11"/>
        <w:ind w:firstLine="620"/>
        <w:jc w:val="both"/>
      </w:pPr>
      <w:r w:rsidRPr="005E45AF">
        <w:rPr>
          <w:i/>
          <w:iCs/>
        </w:rPr>
        <w:t>Зона застройки многоэтажными жилыми домами</w:t>
      </w:r>
    </w:p>
    <w:p w14:paraId="7C0655B7" w14:textId="77777777" w:rsidR="00EE4E6C" w:rsidRPr="005E45AF" w:rsidRDefault="00EE4E6C" w:rsidP="00EE4E6C">
      <w:pPr>
        <w:pStyle w:val="11"/>
        <w:ind w:firstLine="620"/>
        <w:jc w:val="both"/>
      </w:pPr>
      <w:r w:rsidRPr="005E45AF">
        <w:t>Зона сформирована сложившимися кварталами жилой застройки и вновь планируемыми территориями с жилой застройкой от 9 этажей и более.</w:t>
      </w:r>
    </w:p>
    <w:p w14:paraId="1A134119" w14:textId="77777777" w:rsidR="00EE4E6C" w:rsidRPr="005E45AF" w:rsidRDefault="00EE4E6C" w:rsidP="00EE4E6C">
      <w:pPr>
        <w:pStyle w:val="11"/>
        <w:ind w:firstLine="620"/>
        <w:jc w:val="both"/>
      </w:pPr>
      <w:r w:rsidRPr="005E45AF">
        <w:rPr>
          <w:i/>
          <w:iCs/>
        </w:rPr>
        <w:t>3она застройки среднеэтажными жилыми домами</w:t>
      </w:r>
    </w:p>
    <w:p w14:paraId="6FB51A0C" w14:textId="77777777" w:rsidR="00EE4E6C" w:rsidRPr="005E45AF" w:rsidRDefault="00EE4E6C" w:rsidP="00EE4E6C">
      <w:pPr>
        <w:pStyle w:val="11"/>
        <w:ind w:firstLine="620"/>
        <w:jc w:val="both"/>
      </w:pPr>
      <w:r w:rsidRPr="005E45AF">
        <w:t>Зона сформирована сложившимися кварталами жилой застройки и вновь планируемыми территориями с жилой застройкой от 5 до 8 этажей, включая мансардный.</w:t>
      </w:r>
    </w:p>
    <w:p w14:paraId="11B52085" w14:textId="77777777" w:rsidR="00EE4E6C" w:rsidRPr="005E45AF" w:rsidRDefault="00EE4E6C" w:rsidP="00EE4E6C">
      <w:pPr>
        <w:pStyle w:val="11"/>
        <w:ind w:firstLine="620"/>
        <w:jc w:val="both"/>
      </w:pPr>
      <w:r w:rsidRPr="005E45AF">
        <w:rPr>
          <w:i/>
          <w:iCs/>
        </w:rPr>
        <w:t>Зона застройки малоэтажными жилыми домами</w:t>
      </w:r>
    </w:p>
    <w:p w14:paraId="6CAD3FFE" w14:textId="77777777" w:rsidR="00EE4E6C" w:rsidRPr="005E45AF" w:rsidRDefault="00EE4E6C" w:rsidP="00EE4E6C">
      <w:pPr>
        <w:pStyle w:val="11"/>
        <w:ind w:firstLine="620"/>
        <w:jc w:val="both"/>
      </w:pPr>
      <w:r w:rsidRPr="005E45AF">
        <w:t>Зона сформирована сложившимися кварталами жилой застройки и вновь планируемыми территориями с жилой застройкой от 1 до 4 этажей, включая мансардный.</w:t>
      </w:r>
    </w:p>
    <w:p w14:paraId="4D7CDD85" w14:textId="77777777" w:rsidR="00EE4E6C" w:rsidRPr="005E45AF" w:rsidRDefault="00EE4E6C" w:rsidP="00EE4E6C">
      <w:pPr>
        <w:pStyle w:val="11"/>
        <w:ind w:firstLine="620"/>
        <w:jc w:val="both"/>
      </w:pPr>
      <w:r w:rsidRPr="005E45AF">
        <w:t>Режим данных зон предусматривает сохранение сложившегося жилищного фонда, уплотнение, реконструкцию и освоение новых территорий. Кроме того, предусматривается обустройство объектами социального и культурно-бытового обслуживания, обеспечение инженерно-транспортной инфраструктурой.</w:t>
      </w:r>
    </w:p>
    <w:p w14:paraId="4A4B2709" w14:textId="77777777" w:rsidR="00EE4E6C" w:rsidRPr="005E45AF" w:rsidRDefault="00EE4E6C" w:rsidP="00EE4E6C">
      <w:pPr>
        <w:pStyle w:val="11"/>
        <w:ind w:firstLine="620"/>
        <w:jc w:val="both"/>
      </w:pPr>
      <w:r w:rsidRPr="005E45AF">
        <w:rPr>
          <w:i/>
          <w:iCs/>
        </w:rPr>
        <w:t>Зона застройки индивидуальными жилыми домами</w:t>
      </w:r>
    </w:p>
    <w:p w14:paraId="40255771" w14:textId="77777777" w:rsidR="00EE4E6C" w:rsidRPr="005E45AF" w:rsidRDefault="00EE4E6C" w:rsidP="00EE4E6C">
      <w:pPr>
        <w:pStyle w:val="11"/>
        <w:ind w:firstLine="620"/>
        <w:jc w:val="both"/>
      </w:pPr>
      <w:r w:rsidRPr="005E45AF">
        <w:t>Зона сформирована сложившимися кварталами индивидуальной жилой застройки усадебного типа (1-4 этажа).</w:t>
      </w:r>
    </w:p>
    <w:p w14:paraId="7398555A" w14:textId="77777777" w:rsidR="00EE4E6C" w:rsidRPr="005E45AF" w:rsidRDefault="00EE4E6C" w:rsidP="00EE4E6C">
      <w:pPr>
        <w:pStyle w:val="11"/>
        <w:ind w:firstLine="620"/>
        <w:jc w:val="both"/>
      </w:pPr>
      <w:r w:rsidRPr="005E45AF">
        <w:t>Режим предусматривает сохранение существующего усадебного жилищного фонда и освоение новых территорий, обустройство объектами социального и культурно-бытового обслуживания, обеспечение инженерно-транспортной инфраструктурой.</w:t>
      </w:r>
    </w:p>
    <w:p w14:paraId="360F4C97" w14:textId="77777777" w:rsidR="00EE4E6C" w:rsidRPr="005E45AF" w:rsidRDefault="00EE4E6C" w:rsidP="00E76732">
      <w:pPr>
        <w:pStyle w:val="11"/>
        <w:numPr>
          <w:ilvl w:val="0"/>
          <w:numId w:val="16"/>
        </w:numPr>
        <w:tabs>
          <w:tab w:val="left" w:pos="942"/>
        </w:tabs>
        <w:ind w:firstLine="620"/>
        <w:jc w:val="both"/>
      </w:pPr>
      <w:r w:rsidRPr="005E45AF">
        <w:t>Общественно-деловые зоны</w:t>
      </w:r>
    </w:p>
    <w:p w14:paraId="03FA101B" w14:textId="77777777" w:rsidR="00EE4E6C" w:rsidRPr="005E45AF" w:rsidRDefault="00EE4E6C" w:rsidP="00EE4E6C">
      <w:pPr>
        <w:pStyle w:val="11"/>
        <w:ind w:firstLine="620"/>
        <w:jc w:val="both"/>
      </w:pPr>
      <w:r w:rsidRPr="005E45AF">
        <w:t>В состав общественно-деловых зон входят: зоны делового, общественного и коммерческого назначения; зоны размещения объектов социального и коммунально-бытового назначения; зоны обслуживания объектов, необходимых для осуществления производственной и коммерческой деятельности.</w:t>
      </w:r>
    </w:p>
    <w:p w14:paraId="2B4887B8" w14:textId="77777777" w:rsidR="00EE4E6C" w:rsidRPr="005E45AF" w:rsidRDefault="00EE4E6C" w:rsidP="00EE4E6C">
      <w:pPr>
        <w:pStyle w:val="11"/>
        <w:ind w:firstLine="620"/>
        <w:jc w:val="both"/>
      </w:pPr>
      <w:r w:rsidRPr="005E45AF">
        <w:t xml:space="preserve">Общественно-деловые зоны предназначены для размещения объектов здравоохранения, культуры, торговли, общественного питания, социального и коммунально-бытового назначения, предпринимательской деятельности, объектов среднего профессионального и высшего образования, административных, </w:t>
      </w:r>
      <w:r w:rsidR="003B4BDF" w:rsidRPr="005E45AF">
        <w:t>научно-исследовательских</w:t>
      </w:r>
      <w:r w:rsidRPr="005E45AF">
        <w:t xml:space="preserve"> учреждений, культовых зданий, стоянок автомобильного транспорта, объектов делового, финансового назначения, иных объектов, связанных с обеспечением жизнедеятельности граждан.</w:t>
      </w:r>
    </w:p>
    <w:p w14:paraId="188B6242" w14:textId="77777777" w:rsidR="00EE4E6C" w:rsidRPr="005E45AF" w:rsidRDefault="00EE4E6C" w:rsidP="00EE4E6C">
      <w:pPr>
        <w:pStyle w:val="11"/>
        <w:ind w:firstLine="620"/>
        <w:jc w:val="both"/>
      </w:pPr>
      <w:r w:rsidRPr="005E45AF">
        <w:t>Режимом предусматривается сохранение, реконструкция, размещение новых организаций управления, культуры, предприятий торговли и общественного питания, объектов здравоохранения, дошкольных образовательных организаций, общеобразовательных организаций, специализированных центров.</w:t>
      </w:r>
    </w:p>
    <w:p w14:paraId="36452B3C" w14:textId="77777777" w:rsidR="00EE4E6C" w:rsidRPr="005E45AF" w:rsidRDefault="00EE4E6C" w:rsidP="00E76732">
      <w:pPr>
        <w:pStyle w:val="11"/>
        <w:numPr>
          <w:ilvl w:val="0"/>
          <w:numId w:val="16"/>
        </w:numPr>
        <w:tabs>
          <w:tab w:val="left" w:pos="938"/>
        </w:tabs>
        <w:ind w:firstLine="620"/>
        <w:jc w:val="both"/>
      </w:pPr>
      <w:r w:rsidRPr="005E45AF">
        <w:t>Зона смешанной и общественно-деловой застройки</w:t>
      </w:r>
    </w:p>
    <w:p w14:paraId="16986B8D" w14:textId="77777777" w:rsidR="00EE4E6C" w:rsidRPr="005E45AF" w:rsidRDefault="00EE4E6C" w:rsidP="00EE4E6C">
      <w:pPr>
        <w:pStyle w:val="11"/>
        <w:ind w:firstLine="620"/>
        <w:jc w:val="both"/>
      </w:pPr>
      <w:r w:rsidRPr="005E45AF">
        <w:t>В состав зоны смешанной и общественно-деловой застройки входят: объекты делового, общественного, коммерческого, социального и коммунально-бытового назначения (малоэтажная, среднеэтажная, многоэтажная жилая застройка, а также объекты, вид деятельности которых связан с вышеперечисленными объектами).</w:t>
      </w:r>
    </w:p>
    <w:p w14:paraId="7062B006" w14:textId="77777777" w:rsidR="00EE4E6C" w:rsidRPr="005E45AF" w:rsidRDefault="00EE4E6C" w:rsidP="00E76732">
      <w:pPr>
        <w:pStyle w:val="11"/>
        <w:numPr>
          <w:ilvl w:val="0"/>
          <w:numId w:val="16"/>
        </w:numPr>
        <w:tabs>
          <w:tab w:val="left" w:pos="922"/>
        </w:tabs>
        <w:ind w:firstLine="620"/>
        <w:jc w:val="both"/>
      </w:pPr>
      <w:r w:rsidRPr="005E45AF">
        <w:lastRenderedPageBreak/>
        <w:t>Производственная зона, зоны транспортной и инженерной инфраструктуры</w:t>
      </w:r>
    </w:p>
    <w:p w14:paraId="1507D20A" w14:textId="77777777" w:rsidR="00EE4E6C" w:rsidRPr="005E45AF" w:rsidRDefault="00EE4E6C" w:rsidP="00EE4E6C">
      <w:pPr>
        <w:pStyle w:val="11"/>
        <w:ind w:firstLine="740"/>
        <w:jc w:val="both"/>
      </w:pPr>
      <w:r w:rsidRPr="005E45AF">
        <w:t xml:space="preserve">В состав производственной зоны входят производственная и </w:t>
      </w:r>
      <w:proofErr w:type="spellStart"/>
      <w:r w:rsidRPr="005E45AF">
        <w:t>коммунально</w:t>
      </w:r>
      <w:r w:rsidRPr="005E45AF">
        <w:softHyphen/>
        <w:t>складская</w:t>
      </w:r>
      <w:proofErr w:type="spellEnd"/>
      <w:r w:rsidRPr="005E45AF">
        <w:t xml:space="preserve"> зоны. Данные зоны предназначены для размещения промышленных, коммунальных и складских объектов.</w:t>
      </w:r>
    </w:p>
    <w:p w14:paraId="681186D9" w14:textId="77777777" w:rsidR="00EE4E6C" w:rsidRPr="005E45AF" w:rsidRDefault="00EE4E6C" w:rsidP="00EE4E6C">
      <w:pPr>
        <w:pStyle w:val="11"/>
        <w:ind w:firstLine="740"/>
        <w:jc w:val="both"/>
      </w:pPr>
      <w:r w:rsidRPr="005E45AF">
        <w:t>Зоны транспортной и инженерной инфраструктур предназначены для размещения объектов инженерной и транспортной инфраструктур, сооружений и коммуникаций железнодорожного, автомобильного, речного, воздушного и трубопроводного транспорта, объектов связи.</w:t>
      </w:r>
    </w:p>
    <w:p w14:paraId="036F1C09" w14:textId="77777777" w:rsidR="00EE4E6C" w:rsidRPr="005E45AF" w:rsidRDefault="00EE4E6C" w:rsidP="00EE4E6C">
      <w:pPr>
        <w:pStyle w:val="11"/>
        <w:ind w:firstLine="740"/>
        <w:jc w:val="both"/>
      </w:pPr>
      <w:r w:rsidRPr="005E45AF">
        <w:t>Режимом предусматривается сохранение, реконструкция и модернизация существующих площадок и освоение новых территорий.</w:t>
      </w:r>
    </w:p>
    <w:p w14:paraId="589339A5" w14:textId="77777777" w:rsidR="00EE4E6C" w:rsidRPr="005E45AF" w:rsidRDefault="00EE4E6C" w:rsidP="00E76732">
      <w:pPr>
        <w:pStyle w:val="11"/>
        <w:numPr>
          <w:ilvl w:val="0"/>
          <w:numId w:val="16"/>
        </w:numPr>
        <w:tabs>
          <w:tab w:val="left" w:pos="933"/>
        </w:tabs>
        <w:ind w:firstLine="620"/>
        <w:jc w:val="both"/>
      </w:pPr>
      <w:r w:rsidRPr="005E45AF">
        <w:t>Зоны сельскохозяйственного использования</w:t>
      </w:r>
    </w:p>
    <w:p w14:paraId="23174782" w14:textId="77777777" w:rsidR="00EE4E6C" w:rsidRPr="005E45AF" w:rsidRDefault="00EE4E6C" w:rsidP="00EE4E6C">
      <w:pPr>
        <w:pStyle w:val="11"/>
        <w:ind w:firstLine="740"/>
        <w:jc w:val="both"/>
      </w:pPr>
      <w:r w:rsidRPr="005E45AF">
        <w:t>Землями сельскохозяйственного назначения являются земли, находящиеся за границами населенного пункта и предоставленные для нужд сельского хозяйства, а также предназначенные для этих целей.</w:t>
      </w:r>
    </w:p>
    <w:p w14:paraId="4F1F1487" w14:textId="77777777" w:rsidR="00B00723" w:rsidRDefault="00B00723" w:rsidP="00B00723">
      <w:pPr>
        <w:pStyle w:val="11"/>
        <w:ind w:firstLine="740"/>
        <w:jc w:val="both"/>
      </w:pPr>
      <w:r>
        <w:t xml:space="preserve">В составе земель сельскохозяйственного назначения выделяются </w:t>
      </w:r>
      <w:bookmarkStart w:id="11" w:name="_Hlk146272136"/>
      <w:r w:rsidR="00D57636">
        <w:t>сельскохозяйственные</w:t>
      </w:r>
      <w:bookmarkEnd w:id="11"/>
      <w:r>
        <w:t xml:space="preserve"> угодья, земли, занятые внутрихозяйственными дорогами, коммуникациями, лесными насаждениями, предназначенные для обеспечения защиты земель от воздействия негативных (вредных) природных, антропогенных и техногенных явлений, водными объектами, а также зданиями, строениями, сооружениями, используемыми для производства, хранения и первичной переработки сельскохозяйственной продукции.</w:t>
      </w:r>
    </w:p>
    <w:p w14:paraId="766351C3" w14:textId="77777777" w:rsidR="000F3CE1" w:rsidRPr="00EC11F7" w:rsidRDefault="000F3CE1" w:rsidP="00B00723">
      <w:pPr>
        <w:pStyle w:val="11"/>
        <w:ind w:firstLine="740"/>
        <w:jc w:val="both"/>
      </w:pPr>
      <w:r w:rsidRPr="00EC11F7">
        <w:t xml:space="preserve">Зона сельскохозяйственного использования включает территории сельскохозяйственного возделывания земли (угодья), территории садоводческих </w:t>
      </w:r>
      <w:r>
        <w:t>и дачных объединений (</w:t>
      </w:r>
      <w:r w:rsidRPr="00EC11F7">
        <w:t>товариществ</w:t>
      </w:r>
      <w:r>
        <w:t>)</w:t>
      </w:r>
      <w:r w:rsidRPr="00EC11F7">
        <w:t>, территории, занятые объектами сельскохозяйственного назначения</w:t>
      </w:r>
      <w:r>
        <w:t xml:space="preserve">, </w:t>
      </w:r>
      <w:r w:rsidR="00B00723">
        <w:t>сельскохозяйственные</w:t>
      </w:r>
      <w:r>
        <w:t xml:space="preserve"> угодья и </w:t>
      </w:r>
      <w:bookmarkStart w:id="12" w:name="_Hlk146272109"/>
      <w:r w:rsidR="00B00723">
        <w:t>сельскохозяйственные</w:t>
      </w:r>
      <w:bookmarkEnd w:id="12"/>
      <w:r>
        <w:t xml:space="preserve"> объекты.</w:t>
      </w:r>
    </w:p>
    <w:p w14:paraId="5B44940F" w14:textId="77777777" w:rsidR="00EE4E6C" w:rsidRPr="005E45AF" w:rsidRDefault="00EE4E6C" w:rsidP="00E76732">
      <w:pPr>
        <w:pStyle w:val="11"/>
        <w:numPr>
          <w:ilvl w:val="0"/>
          <w:numId w:val="17"/>
        </w:numPr>
        <w:tabs>
          <w:tab w:val="left" w:pos="943"/>
        </w:tabs>
        <w:ind w:firstLine="620"/>
        <w:jc w:val="both"/>
      </w:pPr>
      <w:r w:rsidRPr="005E45AF">
        <w:t>Рекреационные зоны</w:t>
      </w:r>
    </w:p>
    <w:p w14:paraId="70F0E4C7" w14:textId="77777777" w:rsidR="00EE4E6C" w:rsidRPr="005E45AF" w:rsidRDefault="00EE4E6C" w:rsidP="00EE4E6C">
      <w:pPr>
        <w:pStyle w:val="11"/>
        <w:ind w:firstLine="620"/>
        <w:jc w:val="both"/>
      </w:pPr>
      <w:r w:rsidRPr="005E45AF">
        <w:t xml:space="preserve">В состав рекреационных зон входят территории занятые скверами, парками, городскими парками, прудами, озерами, пляжами, а также территории, используемые для отдыха, туризма, физкультурно-оздоровительной и </w:t>
      </w:r>
      <w:proofErr w:type="spellStart"/>
      <w:r w:rsidRPr="005E45AF">
        <w:t>спортивно</w:t>
      </w:r>
      <w:r w:rsidRPr="005E45AF">
        <w:softHyphen/>
        <w:t>развлекательной</w:t>
      </w:r>
      <w:proofErr w:type="spellEnd"/>
      <w:r w:rsidRPr="005E45AF">
        <w:t xml:space="preserve"> деятельности, а также особо охраняемые природные территории, имеющие особое природоохранное, научное, историко-культурное, эстетическое и др. особо ценное назначение.</w:t>
      </w:r>
    </w:p>
    <w:p w14:paraId="6485A49F" w14:textId="77777777" w:rsidR="00EE4E6C" w:rsidRPr="005E45AF" w:rsidRDefault="00EE4E6C" w:rsidP="00EE4E6C">
      <w:pPr>
        <w:pStyle w:val="11"/>
        <w:ind w:firstLine="620"/>
        <w:jc w:val="both"/>
      </w:pPr>
      <w:r w:rsidRPr="005E45AF">
        <w:t>Режимом предусматривается размещение городских парков, скверов, бульваров, размещение объектов рекреационного назначения, сохранение существующего функционального назначения территории, модернизация, реконструкция существующих объектов, размещение новых объектов физкультурно-оздоровительного назначения и объектов спорта, объектов отдыха и оздоровления населения.</w:t>
      </w:r>
    </w:p>
    <w:p w14:paraId="76094B30" w14:textId="77777777" w:rsidR="00EE4E6C" w:rsidRPr="005E45AF" w:rsidRDefault="00EE4E6C" w:rsidP="00E76732">
      <w:pPr>
        <w:pStyle w:val="11"/>
        <w:numPr>
          <w:ilvl w:val="0"/>
          <w:numId w:val="17"/>
        </w:numPr>
        <w:tabs>
          <w:tab w:val="left" w:pos="943"/>
        </w:tabs>
        <w:ind w:firstLine="620"/>
        <w:jc w:val="both"/>
      </w:pPr>
      <w:r w:rsidRPr="005E45AF">
        <w:t>Зоны специального назначения:</w:t>
      </w:r>
    </w:p>
    <w:p w14:paraId="5D967210" w14:textId="77777777" w:rsidR="00EE4E6C" w:rsidRPr="005E45AF" w:rsidRDefault="00EE4E6C" w:rsidP="00EE4E6C">
      <w:pPr>
        <w:pStyle w:val="11"/>
        <w:ind w:firstLine="740"/>
        <w:jc w:val="both"/>
      </w:pPr>
      <w:r w:rsidRPr="005E45AF">
        <w:t xml:space="preserve">Зона специального назначения включает в себя территории объектов, связанных с захоронениями, государственных объектов и территории </w:t>
      </w:r>
      <w:proofErr w:type="spellStart"/>
      <w:r w:rsidRPr="005E45AF">
        <w:t>санитарно</w:t>
      </w:r>
      <w:r w:rsidRPr="005E45AF">
        <w:softHyphen/>
        <w:t>защитного</w:t>
      </w:r>
      <w:proofErr w:type="spellEnd"/>
      <w:r w:rsidRPr="005E45AF">
        <w:t xml:space="preserve"> озеленения, в отношении которых устанавливается особый режим. Режимом предусматривается организация мест захоронения и погребения на новых территориях, санитарно-защитное озеленение с целью защиты жилой застройки от негативного воздействия промышленных, коммунально-складских и транспортных </w:t>
      </w:r>
      <w:r w:rsidRPr="005E45AF">
        <w:lastRenderedPageBreak/>
        <w:t>объектов, иные территории специального назначения.</w:t>
      </w:r>
    </w:p>
    <w:p w14:paraId="6FA2B2F1" w14:textId="77777777" w:rsidR="00EE4E6C" w:rsidRPr="005E45AF" w:rsidRDefault="00EE4E6C" w:rsidP="00E76732">
      <w:pPr>
        <w:pStyle w:val="11"/>
        <w:numPr>
          <w:ilvl w:val="0"/>
          <w:numId w:val="17"/>
        </w:numPr>
        <w:tabs>
          <w:tab w:val="left" w:pos="938"/>
        </w:tabs>
        <w:ind w:firstLine="620"/>
        <w:jc w:val="both"/>
      </w:pPr>
      <w:r w:rsidRPr="005E45AF">
        <w:t>Зона режимных территорий</w:t>
      </w:r>
    </w:p>
    <w:p w14:paraId="4FB7AD4E" w14:textId="77777777" w:rsidR="00EE4E6C" w:rsidRPr="005E45AF" w:rsidRDefault="00EE4E6C" w:rsidP="00EE4E6C">
      <w:pPr>
        <w:pStyle w:val="11"/>
        <w:ind w:firstLine="740"/>
        <w:jc w:val="both"/>
      </w:pPr>
      <w:r w:rsidRPr="005E45AF">
        <w:t>Зоны режимных территорий включают в себя участки территории города, предназначенные для размещения объектов обороны, безопасности и космической деятельности, а также мест содержания под стражей подозреваемых и обвиняемых, учреждений и органов, исполняющих наказание, установления санитарно-защитных зон указанных объектов, размещения иных объектов, связанных с объектами, расположенными в зоне режимных территорий, либо с обслуживанием таких объектов.</w:t>
      </w:r>
    </w:p>
    <w:p w14:paraId="54805696" w14:textId="77777777" w:rsidR="00EE4E6C" w:rsidRPr="005E45AF" w:rsidRDefault="00EE4E6C" w:rsidP="00E76732">
      <w:pPr>
        <w:pStyle w:val="11"/>
        <w:numPr>
          <w:ilvl w:val="0"/>
          <w:numId w:val="17"/>
        </w:numPr>
        <w:tabs>
          <w:tab w:val="left" w:pos="943"/>
        </w:tabs>
        <w:ind w:firstLine="620"/>
        <w:jc w:val="both"/>
      </w:pPr>
      <w:r w:rsidRPr="005E45AF">
        <w:t>Зона акваторий</w:t>
      </w:r>
    </w:p>
    <w:p w14:paraId="5A869CBF" w14:textId="77777777" w:rsidR="00EE4E6C" w:rsidRPr="005E45AF" w:rsidRDefault="00EE4E6C" w:rsidP="00EE4E6C">
      <w:pPr>
        <w:pStyle w:val="11"/>
        <w:ind w:firstLine="740"/>
        <w:jc w:val="both"/>
      </w:pPr>
      <w:r w:rsidRPr="005E45AF">
        <w:t>Зона акваторий включает в себя территории, занятые водными объектами (водотоки, водоемы, болота, природные выходы подземных вод).</w:t>
      </w:r>
    </w:p>
    <w:p w14:paraId="79382692" w14:textId="77777777" w:rsidR="00EE4E6C" w:rsidRPr="005E45AF" w:rsidRDefault="00EE4E6C" w:rsidP="00E76732">
      <w:pPr>
        <w:pStyle w:val="11"/>
        <w:numPr>
          <w:ilvl w:val="0"/>
          <w:numId w:val="17"/>
        </w:numPr>
        <w:tabs>
          <w:tab w:val="left" w:pos="1058"/>
        </w:tabs>
        <w:ind w:firstLine="620"/>
        <w:jc w:val="both"/>
      </w:pPr>
      <w:r w:rsidRPr="005E45AF">
        <w:t>Иные зоны</w:t>
      </w:r>
    </w:p>
    <w:p w14:paraId="7A2CB169" w14:textId="77777777" w:rsidR="003B4BDF" w:rsidRPr="00D67F9F" w:rsidRDefault="003B4BDF" w:rsidP="003B4BDF">
      <w:pPr>
        <w:pStyle w:val="11"/>
        <w:ind w:firstLine="709"/>
        <w:jc w:val="both"/>
      </w:pPr>
      <w:r w:rsidRPr="00D67F9F">
        <w:t>Иные зоны включают в себя территории, функциональное назначение которых не определено ввиду отсутствия</w:t>
      </w:r>
      <w:r>
        <w:t xml:space="preserve"> и (или) недостаточности</w:t>
      </w:r>
      <w:r w:rsidRPr="00D67F9F">
        <w:t xml:space="preserve"> информации.</w:t>
      </w:r>
      <w:r>
        <w:t xml:space="preserve"> Данные зоны не могут быть использованы в полной мере в хозяйственном обороте до того времени, пока не будут определены специализированная функциональная зона данной территории в соответствии с Градостроительным кодексом РФ.</w:t>
      </w:r>
    </w:p>
    <w:p w14:paraId="1F9F0B72" w14:textId="77777777" w:rsidR="00EE4E6C" w:rsidRPr="005E45AF" w:rsidRDefault="00EE4E6C" w:rsidP="00EE4E6C">
      <w:pPr>
        <w:pStyle w:val="11"/>
        <w:ind w:firstLine="740"/>
        <w:jc w:val="both"/>
      </w:pPr>
    </w:p>
    <w:p w14:paraId="3386E975" w14:textId="211D4444" w:rsidR="00502719" w:rsidRPr="004C3268" w:rsidRDefault="0032434B" w:rsidP="00A77640">
      <w:pPr>
        <w:pStyle w:val="11"/>
        <w:numPr>
          <w:ilvl w:val="1"/>
          <w:numId w:val="2"/>
        </w:numPr>
        <w:spacing w:after="280"/>
        <w:ind w:firstLine="0"/>
        <w:jc w:val="center"/>
      </w:pPr>
      <w:r w:rsidRPr="004C3268">
        <w:t>Мероприятия по развитию промышленного производства и коммунально-складского хозяйства</w:t>
      </w:r>
    </w:p>
    <w:p w14:paraId="59B70D90" w14:textId="472837E1" w:rsidR="00502719" w:rsidRDefault="007F6CE0" w:rsidP="00A77640">
      <w:pPr>
        <w:pStyle w:val="11"/>
        <w:ind w:firstLine="709"/>
        <w:jc w:val="both"/>
        <w:sectPr w:rsidR="00502719" w:rsidSect="004A7BAB">
          <w:footerReference w:type="even" r:id="rId16"/>
          <w:footerReference w:type="default" r:id="rId17"/>
          <w:pgSz w:w="11900" w:h="16840"/>
          <w:pgMar w:top="846" w:right="793" w:bottom="932" w:left="994" w:header="418" w:footer="3" w:gutter="0"/>
          <w:pgNumType w:start="10"/>
          <w:cols w:space="720"/>
          <w:noEndnote/>
          <w:docGrid w:linePitch="360"/>
        </w:sectPr>
      </w:pPr>
      <w:r>
        <w:t>П</w:t>
      </w:r>
      <w:r w:rsidR="0032434B">
        <w:t xml:space="preserve">еречень мероприятий по развитию промышленного производства и коммунально-складского хозяйства на территории муниципального образовании </w:t>
      </w:r>
      <w:r w:rsidR="004C3268">
        <w:t xml:space="preserve">город Нижнекамск </w:t>
      </w:r>
      <w:r w:rsidR="0032434B">
        <w:t>представлен в таблице 1.2.1.</w:t>
      </w:r>
    </w:p>
    <w:p w14:paraId="5E9021E8" w14:textId="77777777" w:rsidR="00502719" w:rsidRDefault="00502719">
      <w:pPr>
        <w:spacing w:after="259" w:line="1" w:lineRule="exact"/>
      </w:pPr>
    </w:p>
    <w:p w14:paraId="5A719DE4" w14:textId="77777777" w:rsidR="00502719" w:rsidRDefault="0032434B">
      <w:pPr>
        <w:pStyle w:val="a9"/>
        <w:jc w:val="right"/>
      </w:pPr>
      <w:r>
        <w:rPr>
          <w:i w:val="0"/>
          <w:iCs w:val="0"/>
        </w:rPr>
        <w:t>Таблица 1.2.1</w:t>
      </w:r>
    </w:p>
    <w:p w14:paraId="53C32126" w14:textId="77777777" w:rsidR="009221CF" w:rsidRDefault="009221CF" w:rsidP="009221CF">
      <w:pPr>
        <w:pStyle w:val="a9"/>
        <w:ind w:left="869"/>
        <w:rPr>
          <w:sz w:val="2"/>
          <w:szCs w:val="2"/>
        </w:rPr>
      </w:pPr>
      <w:r w:rsidRPr="00A30266">
        <w:t>Мероприятия по развитию промышленного производства и коммунально-складского хозяйства в период до 2043 года</w:t>
      </w:r>
    </w:p>
    <w:tbl>
      <w:tblPr>
        <w:tblOverlap w:val="never"/>
        <w:tblW w:w="16036" w:type="dxa"/>
        <w:jc w:val="center"/>
        <w:tblLayout w:type="fixed"/>
        <w:tblCellMar>
          <w:left w:w="10" w:type="dxa"/>
          <w:right w:w="10" w:type="dxa"/>
        </w:tblCellMar>
        <w:tblLook w:val="04A0" w:firstRow="1" w:lastRow="0" w:firstColumn="1" w:lastColumn="0" w:noHBand="0" w:noVBand="1"/>
      </w:tblPr>
      <w:tblGrid>
        <w:gridCol w:w="542"/>
        <w:gridCol w:w="1877"/>
        <w:gridCol w:w="2266"/>
        <w:gridCol w:w="1987"/>
        <w:gridCol w:w="989"/>
        <w:gridCol w:w="854"/>
        <w:gridCol w:w="1982"/>
        <w:gridCol w:w="1373"/>
        <w:gridCol w:w="1406"/>
        <w:gridCol w:w="2760"/>
      </w:tblGrid>
      <w:tr w:rsidR="009221CF" w14:paraId="3462F4EF" w14:textId="77777777" w:rsidTr="00B22E2E">
        <w:trPr>
          <w:trHeight w:hRule="exact" w:val="317"/>
          <w:jc w:val="center"/>
        </w:trPr>
        <w:tc>
          <w:tcPr>
            <w:tcW w:w="542" w:type="dxa"/>
            <w:vMerge w:val="restart"/>
            <w:tcBorders>
              <w:top w:val="single" w:sz="4" w:space="0" w:color="auto"/>
              <w:left w:val="single" w:sz="4" w:space="0" w:color="auto"/>
            </w:tcBorders>
            <w:shd w:val="clear" w:color="auto" w:fill="auto"/>
            <w:vAlign w:val="center"/>
          </w:tcPr>
          <w:p w14:paraId="7FDB892A" w14:textId="77777777" w:rsidR="009221CF" w:rsidRPr="004C3268" w:rsidRDefault="009221CF" w:rsidP="00B22E2E">
            <w:pPr>
              <w:pStyle w:val="a4"/>
              <w:ind w:firstLine="0"/>
              <w:jc w:val="center"/>
              <w:rPr>
                <w:sz w:val="24"/>
                <w:szCs w:val="24"/>
              </w:rPr>
            </w:pPr>
            <w:r w:rsidRPr="004C3268">
              <w:rPr>
                <w:sz w:val="24"/>
                <w:szCs w:val="24"/>
              </w:rPr>
              <w:t>№ п/п</w:t>
            </w:r>
          </w:p>
        </w:tc>
        <w:tc>
          <w:tcPr>
            <w:tcW w:w="1877" w:type="dxa"/>
            <w:vMerge w:val="restart"/>
            <w:tcBorders>
              <w:top w:val="single" w:sz="4" w:space="0" w:color="auto"/>
              <w:left w:val="single" w:sz="4" w:space="0" w:color="auto"/>
            </w:tcBorders>
            <w:shd w:val="clear" w:color="auto" w:fill="auto"/>
            <w:vAlign w:val="center"/>
          </w:tcPr>
          <w:p w14:paraId="242A12B6" w14:textId="77777777" w:rsidR="009221CF" w:rsidRPr="004C3268" w:rsidRDefault="009221CF" w:rsidP="00B22E2E">
            <w:pPr>
              <w:pStyle w:val="a4"/>
              <w:ind w:firstLine="0"/>
              <w:jc w:val="center"/>
              <w:rPr>
                <w:sz w:val="24"/>
                <w:szCs w:val="24"/>
              </w:rPr>
            </w:pPr>
            <w:r w:rsidRPr="004C3268">
              <w:rPr>
                <w:sz w:val="24"/>
                <w:szCs w:val="24"/>
              </w:rPr>
              <w:t>Местоположе</w:t>
            </w:r>
            <w:r w:rsidRPr="004C3268">
              <w:rPr>
                <w:sz w:val="24"/>
                <w:szCs w:val="24"/>
              </w:rPr>
              <w:softHyphen/>
              <w:t>ние</w:t>
            </w:r>
          </w:p>
        </w:tc>
        <w:tc>
          <w:tcPr>
            <w:tcW w:w="2266" w:type="dxa"/>
            <w:vMerge w:val="restart"/>
            <w:tcBorders>
              <w:top w:val="single" w:sz="4" w:space="0" w:color="auto"/>
              <w:left w:val="single" w:sz="4" w:space="0" w:color="auto"/>
            </w:tcBorders>
            <w:shd w:val="clear" w:color="auto" w:fill="auto"/>
            <w:vAlign w:val="center"/>
          </w:tcPr>
          <w:p w14:paraId="7D1C8CBB" w14:textId="77777777" w:rsidR="009221CF" w:rsidRPr="004C3268" w:rsidRDefault="009221CF" w:rsidP="00B22E2E">
            <w:pPr>
              <w:pStyle w:val="a4"/>
              <w:ind w:firstLine="0"/>
              <w:jc w:val="center"/>
              <w:rPr>
                <w:sz w:val="24"/>
                <w:szCs w:val="24"/>
              </w:rPr>
            </w:pPr>
            <w:r w:rsidRPr="004C3268">
              <w:rPr>
                <w:sz w:val="24"/>
                <w:szCs w:val="24"/>
              </w:rPr>
              <w:t>Наименование объекта</w:t>
            </w:r>
          </w:p>
        </w:tc>
        <w:tc>
          <w:tcPr>
            <w:tcW w:w="1987" w:type="dxa"/>
            <w:vMerge w:val="restart"/>
            <w:tcBorders>
              <w:top w:val="single" w:sz="4" w:space="0" w:color="auto"/>
              <w:left w:val="single" w:sz="4" w:space="0" w:color="auto"/>
            </w:tcBorders>
            <w:shd w:val="clear" w:color="auto" w:fill="auto"/>
            <w:vAlign w:val="center"/>
          </w:tcPr>
          <w:p w14:paraId="4B4FE01D" w14:textId="77777777" w:rsidR="009221CF" w:rsidRPr="004C3268" w:rsidRDefault="009221CF" w:rsidP="00B22E2E">
            <w:pPr>
              <w:pStyle w:val="a4"/>
              <w:spacing w:line="221" w:lineRule="auto"/>
              <w:ind w:firstLine="0"/>
              <w:jc w:val="center"/>
              <w:rPr>
                <w:sz w:val="24"/>
                <w:szCs w:val="24"/>
              </w:rPr>
            </w:pPr>
            <w:r w:rsidRPr="004C3268">
              <w:rPr>
                <w:sz w:val="24"/>
                <w:szCs w:val="24"/>
              </w:rPr>
              <w:t>Вид мероприятия</w:t>
            </w:r>
          </w:p>
        </w:tc>
        <w:tc>
          <w:tcPr>
            <w:tcW w:w="989" w:type="dxa"/>
            <w:vMerge w:val="restart"/>
            <w:tcBorders>
              <w:top w:val="single" w:sz="4" w:space="0" w:color="auto"/>
              <w:left w:val="single" w:sz="4" w:space="0" w:color="auto"/>
            </w:tcBorders>
            <w:shd w:val="clear" w:color="auto" w:fill="auto"/>
            <w:vAlign w:val="center"/>
          </w:tcPr>
          <w:p w14:paraId="52558DE1" w14:textId="77777777" w:rsidR="009221CF" w:rsidRPr="004C3268" w:rsidRDefault="009221CF" w:rsidP="00B22E2E">
            <w:pPr>
              <w:pStyle w:val="a4"/>
              <w:ind w:firstLine="0"/>
              <w:jc w:val="center"/>
              <w:rPr>
                <w:sz w:val="24"/>
                <w:szCs w:val="24"/>
              </w:rPr>
            </w:pPr>
            <w:r w:rsidRPr="004C3268">
              <w:rPr>
                <w:sz w:val="24"/>
                <w:szCs w:val="24"/>
              </w:rPr>
              <w:t>Едини</w:t>
            </w:r>
            <w:r w:rsidRPr="004C3268">
              <w:rPr>
                <w:sz w:val="24"/>
                <w:szCs w:val="24"/>
              </w:rPr>
              <w:softHyphen/>
              <w:t>ца измере</w:t>
            </w:r>
            <w:r w:rsidRPr="004C3268">
              <w:rPr>
                <w:sz w:val="24"/>
                <w:szCs w:val="24"/>
              </w:rPr>
              <w:softHyphen/>
              <w:t>ния</w:t>
            </w:r>
          </w:p>
        </w:tc>
        <w:tc>
          <w:tcPr>
            <w:tcW w:w="2836" w:type="dxa"/>
            <w:gridSpan w:val="2"/>
            <w:tcBorders>
              <w:top w:val="single" w:sz="4" w:space="0" w:color="auto"/>
              <w:left w:val="single" w:sz="4" w:space="0" w:color="auto"/>
            </w:tcBorders>
            <w:shd w:val="clear" w:color="auto" w:fill="auto"/>
            <w:vAlign w:val="bottom"/>
          </w:tcPr>
          <w:p w14:paraId="3730C64F" w14:textId="77777777" w:rsidR="009221CF" w:rsidRPr="004C3268" w:rsidRDefault="009221CF" w:rsidP="00B22E2E">
            <w:pPr>
              <w:pStyle w:val="a4"/>
              <w:ind w:firstLine="0"/>
              <w:jc w:val="center"/>
              <w:rPr>
                <w:sz w:val="24"/>
                <w:szCs w:val="24"/>
              </w:rPr>
            </w:pPr>
            <w:r w:rsidRPr="004C3268">
              <w:rPr>
                <w:sz w:val="24"/>
                <w:szCs w:val="24"/>
              </w:rPr>
              <w:t>Мощность</w:t>
            </w:r>
          </w:p>
        </w:tc>
        <w:tc>
          <w:tcPr>
            <w:tcW w:w="2779" w:type="dxa"/>
            <w:gridSpan w:val="2"/>
            <w:tcBorders>
              <w:top w:val="single" w:sz="4" w:space="0" w:color="auto"/>
              <w:left w:val="single" w:sz="4" w:space="0" w:color="auto"/>
            </w:tcBorders>
            <w:shd w:val="clear" w:color="auto" w:fill="auto"/>
            <w:vAlign w:val="bottom"/>
          </w:tcPr>
          <w:p w14:paraId="653488CF" w14:textId="77777777" w:rsidR="009221CF" w:rsidRPr="004C3268" w:rsidRDefault="009221CF" w:rsidP="00B22E2E">
            <w:pPr>
              <w:pStyle w:val="a4"/>
              <w:ind w:firstLine="0"/>
              <w:jc w:val="center"/>
              <w:rPr>
                <w:sz w:val="24"/>
                <w:szCs w:val="24"/>
              </w:rPr>
            </w:pPr>
            <w:r w:rsidRPr="004C3268">
              <w:rPr>
                <w:sz w:val="24"/>
                <w:szCs w:val="24"/>
              </w:rPr>
              <w:t>Срок реализации</w:t>
            </w:r>
          </w:p>
        </w:tc>
        <w:tc>
          <w:tcPr>
            <w:tcW w:w="2760" w:type="dxa"/>
            <w:vMerge w:val="restart"/>
            <w:tcBorders>
              <w:top w:val="single" w:sz="4" w:space="0" w:color="auto"/>
              <w:left w:val="single" w:sz="4" w:space="0" w:color="auto"/>
              <w:right w:val="single" w:sz="4" w:space="0" w:color="auto"/>
            </w:tcBorders>
            <w:shd w:val="clear" w:color="auto" w:fill="auto"/>
            <w:vAlign w:val="center"/>
          </w:tcPr>
          <w:p w14:paraId="2B714B50" w14:textId="77777777" w:rsidR="009221CF" w:rsidRPr="004C3268" w:rsidRDefault="009221CF" w:rsidP="00B22E2E">
            <w:pPr>
              <w:pStyle w:val="a4"/>
              <w:ind w:firstLine="0"/>
              <w:jc w:val="center"/>
              <w:rPr>
                <w:sz w:val="24"/>
                <w:szCs w:val="24"/>
              </w:rPr>
            </w:pPr>
            <w:r w:rsidRPr="004C3268">
              <w:rPr>
                <w:sz w:val="24"/>
                <w:szCs w:val="24"/>
              </w:rPr>
              <w:t>Источник мероприятия</w:t>
            </w:r>
          </w:p>
        </w:tc>
      </w:tr>
      <w:tr w:rsidR="009221CF" w14:paraId="5DEFAF4B" w14:textId="77777777" w:rsidTr="00B22E2E">
        <w:trPr>
          <w:trHeight w:hRule="exact" w:val="1114"/>
          <w:jc w:val="center"/>
        </w:trPr>
        <w:tc>
          <w:tcPr>
            <w:tcW w:w="542" w:type="dxa"/>
            <w:vMerge/>
            <w:tcBorders>
              <w:left w:val="single" w:sz="4" w:space="0" w:color="auto"/>
            </w:tcBorders>
            <w:shd w:val="clear" w:color="auto" w:fill="auto"/>
            <w:vAlign w:val="center"/>
          </w:tcPr>
          <w:p w14:paraId="535B497E" w14:textId="77777777" w:rsidR="009221CF" w:rsidRPr="004C3268" w:rsidRDefault="009221CF" w:rsidP="00B22E2E"/>
        </w:tc>
        <w:tc>
          <w:tcPr>
            <w:tcW w:w="1877" w:type="dxa"/>
            <w:vMerge/>
            <w:tcBorders>
              <w:left w:val="single" w:sz="4" w:space="0" w:color="auto"/>
            </w:tcBorders>
            <w:shd w:val="clear" w:color="auto" w:fill="auto"/>
            <w:vAlign w:val="center"/>
          </w:tcPr>
          <w:p w14:paraId="701F4A5A" w14:textId="77777777" w:rsidR="009221CF" w:rsidRPr="004C3268" w:rsidRDefault="009221CF" w:rsidP="00B22E2E"/>
        </w:tc>
        <w:tc>
          <w:tcPr>
            <w:tcW w:w="2266" w:type="dxa"/>
            <w:vMerge/>
            <w:tcBorders>
              <w:left w:val="single" w:sz="4" w:space="0" w:color="auto"/>
            </w:tcBorders>
            <w:shd w:val="clear" w:color="auto" w:fill="auto"/>
            <w:vAlign w:val="center"/>
          </w:tcPr>
          <w:p w14:paraId="7B7447E4" w14:textId="77777777" w:rsidR="009221CF" w:rsidRPr="004C3268" w:rsidRDefault="009221CF" w:rsidP="00B22E2E"/>
        </w:tc>
        <w:tc>
          <w:tcPr>
            <w:tcW w:w="1987" w:type="dxa"/>
            <w:vMerge/>
            <w:tcBorders>
              <w:left w:val="single" w:sz="4" w:space="0" w:color="auto"/>
            </w:tcBorders>
            <w:shd w:val="clear" w:color="auto" w:fill="auto"/>
            <w:vAlign w:val="center"/>
          </w:tcPr>
          <w:p w14:paraId="36F6F6EE" w14:textId="77777777" w:rsidR="009221CF" w:rsidRPr="004C3268" w:rsidRDefault="009221CF" w:rsidP="00B22E2E"/>
        </w:tc>
        <w:tc>
          <w:tcPr>
            <w:tcW w:w="989" w:type="dxa"/>
            <w:vMerge/>
            <w:tcBorders>
              <w:left w:val="single" w:sz="4" w:space="0" w:color="auto"/>
            </w:tcBorders>
            <w:shd w:val="clear" w:color="auto" w:fill="auto"/>
            <w:vAlign w:val="center"/>
          </w:tcPr>
          <w:p w14:paraId="3B6BE11A" w14:textId="77777777" w:rsidR="009221CF" w:rsidRPr="004C3268" w:rsidRDefault="009221CF" w:rsidP="00B22E2E"/>
        </w:tc>
        <w:tc>
          <w:tcPr>
            <w:tcW w:w="854" w:type="dxa"/>
            <w:tcBorders>
              <w:top w:val="single" w:sz="4" w:space="0" w:color="auto"/>
              <w:left w:val="single" w:sz="4" w:space="0" w:color="auto"/>
            </w:tcBorders>
            <w:shd w:val="clear" w:color="auto" w:fill="auto"/>
            <w:vAlign w:val="center"/>
          </w:tcPr>
          <w:p w14:paraId="34A777B7" w14:textId="77777777" w:rsidR="009221CF" w:rsidRPr="004C3268" w:rsidRDefault="009221CF" w:rsidP="00B22E2E">
            <w:pPr>
              <w:pStyle w:val="a4"/>
              <w:spacing w:line="230" w:lineRule="auto"/>
              <w:ind w:firstLine="0"/>
              <w:jc w:val="center"/>
              <w:rPr>
                <w:sz w:val="24"/>
                <w:szCs w:val="24"/>
              </w:rPr>
            </w:pPr>
            <w:r w:rsidRPr="004C3268">
              <w:rPr>
                <w:sz w:val="24"/>
                <w:szCs w:val="24"/>
              </w:rPr>
              <w:t>Суще</w:t>
            </w:r>
            <w:r w:rsidRPr="004C3268">
              <w:rPr>
                <w:sz w:val="24"/>
                <w:szCs w:val="24"/>
              </w:rPr>
              <w:softHyphen/>
              <w:t>ствую</w:t>
            </w:r>
            <w:r w:rsidRPr="004C3268">
              <w:rPr>
                <w:sz w:val="24"/>
                <w:szCs w:val="24"/>
              </w:rPr>
              <w:softHyphen/>
              <w:t>щая</w:t>
            </w:r>
          </w:p>
        </w:tc>
        <w:tc>
          <w:tcPr>
            <w:tcW w:w="1982" w:type="dxa"/>
            <w:tcBorders>
              <w:top w:val="single" w:sz="4" w:space="0" w:color="auto"/>
              <w:left w:val="single" w:sz="4" w:space="0" w:color="auto"/>
            </w:tcBorders>
            <w:shd w:val="clear" w:color="auto" w:fill="auto"/>
            <w:vAlign w:val="center"/>
          </w:tcPr>
          <w:p w14:paraId="17A87615" w14:textId="77777777" w:rsidR="009221CF" w:rsidRPr="004C3268" w:rsidRDefault="009221CF" w:rsidP="00B22E2E">
            <w:pPr>
              <w:pStyle w:val="a4"/>
              <w:spacing w:line="233" w:lineRule="auto"/>
              <w:ind w:firstLine="0"/>
              <w:jc w:val="center"/>
              <w:rPr>
                <w:sz w:val="24"/>
                <w:szCs w:val="24"/>
              </w:rPr>
            </w:pPr>
            <w:r w:rsidRPr="004C3268">
              <w:rPr>
                <w:sz w:val="24"/>
                <w:szCs w:val="24"/>
              </w:rPr>
              <w:t>Новая (дополни</w:t>
            </w:r>
            <w:r w:rsidRPr="004C3268">
              <w:rPr>
                <w:sz w:val="24"/>
                <w:szCs w:val="24"/>
              </w:rPr>
              <w:softHyphen/>
              <w:t>тельная)</w:t>
            </w:r>
          </w:p>
        </w:tc>
        <w:tc>
          <w:tcPr>
            <w:tcW w:w="1373" w:type="dxa"/>
            <w:tcBorders>
              <w:top w:val="single" w:sz="4" w:space="0" w:color="auto"/>
              <w:left w:val="single" w:sz="4" w:space="0" w:color="auto"/>
            </w:tcBorders>
            <w:shd w:val="clear" w:color="auto" w:fill="auto"/>
            <w:vAlign w:val="center"/>
          </w:tcPr>
          <w:p w14:paraId="34C6CBDC" w14:textId="77777777" w:rsidR="009221CF" w:rsidRPr="004C3268" w:rsidRDefault="009221CF" w:rsidP="00B22E2E">
            <w:pPr>
              <w:pStyle w:val="a4"/>
              <w:ind w:firstLine="0"/>
              <w:jc w:val="center"/>
              <w:rPr>
                <w:sz w:val="24"/>
                <w:szCs w:val="24"/>
              </w:rPr>
            </w:pPr>
            <w:r w:rsidRPr="004C3268">
              <w:rPr>
                <w:sz w:val="24"/>
                <w:szCs w:val="24"/>
              </w:rPr>
              <w:t>Первая очередь (до 2033 г.)</w:t>
            </w:r>
          </w:p>
        </w:tc>
        <w:tc>
          <w:tcPr>
            <w:tcW w:w="1406" w:type="dxa"/>
            <w:tcBorders>
              <w:top w:val="single" w:sz="4" w:space="0" w:color="auto"/>
              <w:left w:val="single" w:sz="4" w:space="0" w:color="auto"/>
            </w:tcBorders>
            <w:shd w:val="clear" w:color="auto" w:fill="auto"/>
            <w:vAlign w:val="bottom"/>
          </w:tcPr>
          <w:p w14:paraId="498794A8" w14:textId="77777777" w:rsidR="009221CF" w:rsidRPr="004C3268" w:rsidRDefault="009221CF" w:rsidP="00B22E2E">
            <w:pPr>
              <w:pStyle w:val="a4"/>
              <w:ind w:firstLine="0"/>
              <w:jc w:val="center"/>
              <w:rPr>
                <w:sz w:val="24"/>
                <w:szCs w:val="24"/>
              </w:rPr>
            </w:pPr>
            <w:r w:rsidRPr="004C3268">
              <w:rPr>
                <w:sz w:val="24"/>
                <w:szCs w:val="24"/>
              </w:rPr>
              <w:t>Расчетный срок (2034-2044 годы)</w:t>
            </w:r>
          </w:p>
        </w:tc>
        <w:tc>
          <w:tcPr>
            <w:tcW w:w="2760" w:type="dxa"/>
            <w:vMerge/>
            <w:tcBorders>
              <w:left w:val="single" w:sz="4" w:space="0" w:color="auto"/>
              <w:right w:val="single" w:sz="4" w:space="0" w:color="auto"/>
            </w:tcBorders>
            <w:shd w:val="clear" w:color="auto" w:fill="auto"/>
            <w:vAlign w:val="center"/>
          </w:tcPr>
          <w:p w14:paraId="715ED3C9" w14:textId="77777777" w:rsidR="009221CF" w:rsidRPr="004C3268" w:rsidRDefault="009221CF" w:rsidP="00B22E2E"/>
        </w:tc>
      </w:tr>
      <w:tr w:rsidR="009221CF" w14:paraId="4DCE91F4" w14:textId="77777777" w:rsidTr="00B22E2E">
        <w:trPr>
          <w:trHeight w:hRule="exact" w:val="312"/>
          <w:jc w:val="center"/>
        </w:trPr>
        <w:tc>
          <w:tcPr>
            <w:tcW w:w="16036" w:type="dxa"/>
            <w:gridSpan w:val="10"/>
            <w:tcBorders>
              <w:top w:val="single" w:sz="4" w:space="0" w:color="auto"/>
              <w:left w:val="single" w:sz="4" w:space="0" w:color="auto"/>
              <w:right w:val="single" w:sz="4" w:space="0" w:color="auto"/>
            </w:tcBorders>
            <w:shd w:val="clear" w:color="auto" w:fill="auto"/>
            <w:vAlign w:val="bottom"/>
          </w:tcPr>
          <w:p w14:paraId="4F24B207" w14:textId="77777777" w:rsidR="009221CF" w:rsidRPr="004C3268" w:rsidRDefault="009221CF" w:rsidP="00B22E2E">
            <w:pPr>
              <w:pStyle w:val="a4"/>
              <w:ind w:firstLine="0"/>
              <w:jc w:val="center"/>
              <w:rPr>
                <w:i/>
                <w:iCs/>
                <w:sz w:val="24"/>
                <w:szCs w:val="24"/>
              </w:rPr>
            </w:pPr>
            <w:r w:rsidRPr="004C3268">
              <w:rPr>
                <w:i/>
                <w:iCs/>
                <w:sz w:val="24"/>
                <w:szCs w:val="24"/>
              </w:rPr>
              <w:t>МЕРОПРИЯТИЯ РЕГИОНАЛЬНОГО ЗНАЧЕНИЯ</w:t>
            </w:r>
          </w:p>
        </w:tc>
      </w:tr>
      <w:tr w:rsidR="009221CF" w14:paraId="1C80F387" w14:textId="77777777" w:rsidTr="00B22E2E">
        <w:trPr>
          <w:trHeight w:hRule="exact" w:val="312"/>
          <w:jc w:val="center"/>
        </w:trPr>
        <w:tc>
          <w:tcPr>
            <w:tcW w:w="16036" w:type="dxa"/>
            <w:gridSpan w:val="10"/>
            <w:tcBorders>
              <w:top w:val="single" w:sz="4" w:space="0" w:color="auto"/>
              <w:left w:val="single" w:sz="4" w:space="0" w:color="auto"/>
              <w:right w:val="single" w:sz="4" w:space="0" w:color="auto"/>
            </w:tcBorders>
            <w:shd w:val="clear" w:color="auto" w:fill="auto"/>
            <w:vAlign w:val="bottom"/>
          </w:tcPr>
          <w:p w14:paraId="08C22E90" w14:textId="77777777" w:rsidR="009221CF" w:rsidRPr="004C3268" w:rsidRDefault="009221CF" w:rsidP="00B22E2E">
            <w:pPr>
              <w:pStyle w:val="a4"/>
              <w:ind w:firstLine="0"/>
              <w:jc w:val="center"/>
              <w:rPr>
                <w:sz w:val="24"/>
                <w:szCs w:val="24"/>
              </w:rPr>
            </w:pPr>
            <w:r w:rsidRPr="004C3268">
              <w:rPr>
                <w:i/>
                <w:iCs/>
                <w:sz w:val="24"/>
                <w:szCs w:val="24"/>
              </w:rPr>
              <w:t>Предприятия добывающей промышленности (кроме угледобывающей)</w:t>
            </w:r>
          </w:p>
        </w:tc>
      </w:tr>
      <w:tr w:rsidR="009221CF" w14:paraId="3A814775" w14:textId="77777777" w:rsidTr="00B22E2E">
        <w:trPr>
          <w:trHeight w:val="308"/>
          <w:jc w:val="center"/>
        </w:trPr>
        <w:tc>
          <w:tcPr>
            <w:tcW w:w="16036" w:type="dxa"/>
            <w:gridSpan w:val="10"/>
            <w:tcBorders>
              <w:top w:val="single" w:sz="4" w:space="0" w:color="auto"/>
              <w:left w:val="single" w:sz="4" w:space="0" w:color="auto"/>
              <w:right w:val="single" w:sz="4" w:space="0" w:color="auto"/>
            </w:tcBorders>
            <w:shd w:val="clear" w:color="auto" w:fill="auto"/>
          </w:tcPr>
          <w:p w14:paraId="1A0B31C6" w14:textId="77777777" w:rsidR="009221CF" w:rsidRPr="004C3268" w:rsidRDefault="009221CF" w:rsidP="00B22E2E">
            <w:pPr>
              <w:pStyle w:val="a4"/>
              <w:jc w:val="center"/>
              <w:rPr>
                <w:sz w:val="10"/>
                <w:szCs w:val="10"/>
              </w:rPr>
            </w:pPr>
            <w:r w:rsidRPr="004C3268">
              <w:rPr>
                <w:i/>
                <w:iCs/>
                <w:sz w:val="24"/>
                <w:szCs w:val="24"/>
              </w:rPr>
              <w:t>Добыча нефти и природного газа</w:t>
            </w:r>
          </w:p>
        </w:tc>
      </w:tr>
      <w:tr w:rsidR="009221CF" w:rsidRPr="00E62377" w14:paraId="3C6D61EB" w14:textId="77777777" w:rsidTr="00B22E2E">
        <w:trPr>
          <w:trHeight w:hRule="exact" w:val="6027"/>
          <w:jc w:val="center"/>
        </w:trPr>
        <w:tc>
          <w:tcPr>
            <w:tcW w:w="542" w:type="dxa"/>
            <w:tcBorders>
              <w:top w:val="single" w:sz="4" w:space="0" w:color="auto"/>
              <w:left w:val="single" w:sz="4" w:space="0" w:color="auto"/>
            </w:tcBorders>
            <w:shd w:val="clear" w:color="auto" w:fill="auto"/>
            <w:vAlign w:val="center"/>
          </w:tcPr>
          <w:p w14:paraId="0C9F14C5" w14:textId="77777777" w:rsidR="009221CF" w:rsidRPr="00E62377" w:rsidRDefault="009221CF" w:rsidP="00B22E2E">
            <w:pPr>
              <w:pStyle w:val="a4"/>
              <w:ind w:firstLine="0"/>
              <w:jc w:val="center"/>
              <w:rPr>
                <w:sz w:val="24"/>
                <w:szCs w:val="24"/>
              </w:rPr>
            </w:pPr>
            <w:r w:rsidRPr="00E62377">
              <w:rPr>
                <w:sz w:val="24"/>
                <w:szCs w:val="24"/>
              </w:rPr>
              <w:t>1</w:t>
            </w:r>
          </w:p>
        </w:tc>
        <w:tc>
          <w:tcPr>
            <w:tcW w:w="1877" w:type="dxa"/>
            <w:tcBorders>
              <w:top w:val="single" w:sz="4" w:space="0" w:color="auto"/>
              <w:left w:val="single" w:sz="4" w:space="0" w:color="auto"/>
            </w:tcBorders>
            <w:shd w:val="clear" w:color="auto" w:fill="auto"/>
            <w:vAlign w:val="center"/>
          </w:tcPr>
          <w:p w14:paraId="4DEC850F" w14:textId="0958D34D" w:rsidR="009221CF" w:rsidRPr="00E62377" w:rsidRDefault="009221CF" w:rsidP="00B22E2E">
            <w:pPr>
              <w:pStyle w:val="a4"/>
              <w:ind w:firstLine="0"/>
              <w:jc w:val="center"/>
              <w:rPr>
                <w:sz w:val="24"/>
                <w:szCs w:val="24"/>
              </w:rPr>
            </w:pPr>
            <w:r w:rsidRPr="00E62377">
              <w:rPr>
                <w:sz w:val="24"/>
                <w:szCs w:val="24"/>
              </w:rPr>
              <w:t xml:space="preserve">МО </w:t>
            </w:r>
            <w:r w:rsidR="00E6691A">
              <w:rPr>
                <w:sz w:val="24"/>
                <w:szCs w:val="24"/>
              </w:rPr>
              <w:t>город Нижнекамск</w:t>
            </w:r>
          </w:p>
        </w:tc>
        <w:tc>
          <w:tcPr>
            <w:tcW w:w="2266" w:type="dxa"/>
            <w:tcBorders>
              <w:top w:val="single" w:sz="4" w:space="0" w:color="auto"/>
              <w:left w:val="single" w:sz="4" w:space="0" w:color="auto"/>
            </w:tcBorders>
            <w:shd w:val="clear" w:color="auto" w:fill="auto"/>
            <w:vAlign w:val="center"/>
          </w:tcPr>
          <w:p w14:paraId="05B972D5" w14:textId="77777777" w:rsidR="009221CF" w:rsidRPr="00E62377" w:rsidRDefault="009221CF" w:rsidP="00B22E2E">
            <w:pPr>
              <w:pStyle w:val="a4"/>
              <w:ind w:firstLine="0"/>
              <w:jc w:val="center"/>
              <w:rPr>
                <w:sz w:val="24"/>
                <w:szCs w:val="24"/>
              </w:rPr>
            </w:pPr>
            <w:r w:rsidRPr="00E62377">
              <w:rPr>
                <w:sz w:val="24"/>
                <w:szCs w:val="24"/>
              </w:rPr>
              <w:t>ПАО «Татнефть» им. В.Д. Шашина и иные нефтяные организации</w:t>
            </w:r>
          </w:p>
        </w:tc>
        <w:tc>
          <w:tcPr>
            <w:tcW w:w="1987" w:type="dxa"/>
            <w:tcBorders>
              <w:top w:val="single" w:sz="4" w:space="0" w:color="auto"/>
              <w:left w:val="single" w:sz="4" w:space="0" w:color="auto"/>
            </w:tcBorders>
            <w:shd w:val="clear" w:color="auto" w:fill="auto"/>
            <w:vAlign w:val="bottom"/>
          </w:tcPr>
          <w:p w14:paraId="36771BD0" w14:textId="77777777" w:rsidR="009221CF" w:rsidRPr="00E62377" w:rsidRDefault="009221CF" w:rsidP="00B22E2E">
            <w:pPr>
              <w:pStyle w:val="a4"/>
              <w:ind w:firstLine="0"/>
              <w:jc w:val="center"/>
              <w:rPr>
                <w:sz w:val="24"/>
                <w:szCs w:val="24"/>
              </w:rPr>
            </w:pPr>
            <w:r w:rsidRPr="00E62377">
              <w:rPr>
                <w:sz w:val="24"/>
                <w:szCs w:val="24"/>
              </w:rPr>
              <w:t>Строительство, реконструкция, ремонт и эксплуатация скважин и иных объектов, необходимых для пользования недрами в соответствии с лицензиями на всей территории района в границах лицензионных участков, за исключением территорий, на которых такая деятельность запрещена законодательств ом</w:t>
            </w:r>
          </w:p>
        </w:tc>
        <w:tc>
          <w:tcPr>
            <w:tcW w:w="989" w:type="dxa"/>
            <w:tcBorders>
              <w:top w:val="single" w:sz="4" w:space="0" w:color="auto"/>
              <w:left w:val="single" w:sz="4" w:space="0" w:color="auto"/>
            </w:tcBorders>
            <w:shd w:val="clear" w:color="auto" w:fill="auto"/>
            <w:vAlign w:val="center"/>
          </w:tcPr>
          <w:p w14:paraId="1272CA84" w14:textId="77777777" w:rsidR="009221CF" w:rsidRPr="00E62377" w:rsidRDefault="009221CF" w:rsidP="00B22E2E">
            <w:pPr>
              <w:pStyle w:val="a4"/>
              <w:ind w:firstLine="0"/>
              <w:jc w:val="center"/>
              <w:rPr>
                <w:sz w:val="24"/>
                <w:szCs w:val="24"/>
              </w:rPr>
            </w:pPr>
            <w:r w:rsidRPr="00E62377">
              <w:rPr>
                <w:sz w:val="24"/>
                <w:szCs w:val="24"/>
              </w:rPr>
              <w:t>-</w:t>
            </w:r>
          </w:p>
        </w:tc>
        <w:tc>
          <w:tcPr>
            <w:tcW w:w="854" w:type="dxa"/>
            <w:tcBorders>
              <w:top w:val="single" w:sz="4" w:space="0" w:color="auto"/>
              <w:left w:val="single" w:sz="4" w:space="0" w:color="auto"/>
            </w:tcBorders>
            <w:shd w:val="clear" w:color="auto" w:fill="auto"/>
            <w:vAlign w:val="center"/>
          </w:tcPr>
          <w:p w14:paraId="58CFD629" w14:textId="77777777" w:rsidR="009221CF" w:rsidRPr="00E62377" w:rsidRDefault="009221CF" w:rsidP="00B22E2E">
            <w:pPr>
              <w:pStyle w:val="a4"/>
              <w:ind w:firstLine="0"/>
              <w:jc w:val="center"/>
              <w:rPr>
                <w:sz w:val="24"/>
                <w:szCs w:val="24"/>
              </w:rPr>
            </w:pPr>
            <w:r w:rsidRPr="00E62377">
              <w:rPr>
                <w:sz w:val="24"/>
                <w:szCs w:val="24"/>
              </w:rPr>
              <w:t>-</w:t>
            </w:r>
          </w:p>
        </w:tc>
        <w:tc>
          <w:tcPr>
            <w:tcW w:w="1982" w:type="dxa"/>
            <w:tcBorders>
              <w:top w:val="single" w:sz="4" w:space="0" w:color="auto"/>
              <w:left w:val="single" w:sz="4" w:space="0" w:color="auto"/>
            </w:tcBorders>
            <w:shd w:val="clear" w:color="auto" w:fill="auto"/>
            <w:vAlign w:val="center"/>
          </w:tcPr>
          <w:p w14:paraId="3857C32E" w14:textId="77777777" w:rsidR="009221CF" w:rsidRPr="00E62377" w:rsidRDefault="009221CF" w:rsidP="00B22E2E">
            <w:pPr>
              <w:pStyle w:val="a4"/>
              <w:ind w:firstLine="0"/>
              <w:jc w:val="center"/>
              <w:rPr>
                <w:sz w:val="24"/>
                <w:szCs w:val="24"/>
              </w:rPr>
            </w:pPr>
            <w:r w:rsidRPr="00E62377">
              <w:rPr>
                <w:sz w:val="24"/>
                <w:szCs w:val="24"/>
              </w:rPr>
              <w:t>Согласно утвержденным технологическим схемам раз</w:t>
            </w:r>
            <w:r w:rsidRPr="00E62377">
              <w:rPr>
                <w:sz w:val="24"/>
                <w:szCs w:val="24"/>
              </w:rPr>
              <w:softHyphen/>
              <w:t>работки ме</w:t>
            </w:r>
            <w:r w:rsidRPr="00E62377">
              <w:rPr>
                <w:sz w:val="24"/>
                <w:szCs w:val="24"/>
              </w:rPr>
              <w:softHyphen/>
              <w:t>сторождений и ли</w:t>
            </w:r>
            <w:r w:rsidRPr="00E62377">
              <w:rPr>
                <w:sz w:val="24"/>
                <w:szCs w:val="24"/>
              </w:rPr>
              <w:softHyphen/>
              <w:t>цензионным условиям</w:t>
            </w:r>
          </w:p>
        </w:tc>
        <w:tc>
          <w:tcPr>
            <w:tcW w:w="1373" w:type="dxa"/>
            <w:tcBorders>
              <w:top w:val="single" w:sz="4" w:space="0" w:color="auto"/>
              <w:left w:val="single" w:sz="4" w:space="0" w:color="auto"/>
            </w:tcBorders>
            <w:shd w:val="clear" w:color="auto" w:fill="auto"/>
            <w:vAlign w:val="center"/>
          </w:tcPr>
          <w:p w14:paraId="19E77ED9" w14:textId="77777777" w:rsidR="009221CF" w:rsidRPr="00E62377" w:rsidRDefault="009221CF" w:rsidP="00B22E2E">
            <w:pPr>
              <w:pStyle w:val="a4"/>
              <w:ind w:firstLine="0"/>
              <w:jc w:val="center"/>
              <w:rPr>
                <w:sz w:val="24"/>
                <w:szCs w:val="24"/>
              </w:rPr>
            </w:pPr>
            <w:r w:rsidRPr="00E62377">
              <w:rPr>
                <w:sz w:val="24"/>
                <w:szCs w:val="24"/>
              </w:rPr>
              <w:t>+</w:t>
            </w:r>
          </w:p>
        </w:tc>
        <w:tc>
          <w:tcPr>
            <w:tcW w:w="1406" w:type="dxa"/>
            <w:tcBorders>
              <w:top w:val="single" w:sz="4" w:space="0" w:color="auto"/>
              <w:left w:val="single" w:sz="4" w:space="0" w:color="auto"/>
            </w:tcBorders>
            <w:shd w:val="clear" w:color="auto" w:fill="auto"/>
            <w:vAlign w:val="center"/>
          </w:tcPr>
          <w:p w14:paraId="60FA1B14" w14:textId="77777777" w:rsidR="009221CF" w:rsidRPr="00E62377" w:rsidRDefault="009221CF" w:rsidP="00B22E2E">
            <w:pPr>
              <w:pStyle w:val="a4"/>
              <w:ind w:firstLine="0"/>
              <w:jc w:val="center"/>
              <w:rPr>
                <w:sz w:val="24"/>
                <w:szCs w:val="24"/>
              </w:rPr>
            </w:pPr>
            <w:r w:rsidRPr="00E62377">
              <w:rPr>
                <w:sz w:val="24"/>
                <w:szCs w:val="24"/>
              </w:rPr>
              <w:t>+</w:t>
            </w:r>
          </w:p>
        </w:tc>
        <w:tc>
          <w:tcPr>
            <w:tcW w:w="2760" w:type="dxa"/>
            <w:tcBorders>
              <w:top w:val="single" w:sz="4" w:space="0" w:color="auto"/>
              <w:left w:val="single" w:sz="4" w:space="0" w:color="auto"/>
              <w:right w:val="single" w:sz="4" w:space="0" w:color="auto"/>
            </w:tcBorders>
            <w:shd w:val="clear" w:color="auto" w:fill="auto"/>
            <w:vAlign w:val="center"/>
          </w:tcPr>
          <w:p w14:paraId="75EDBCB5" w14:textId="77777777" w:rsidR="009221CF" w:rsidRPr="00E62377" w:rsidRDefault="009221CF" w:rsidP="00B22E2E">
            <w:pPr>
              <w:pStyle w:val="a4"/>
              <w:ind w:firstLine="0"/>
              <w:jc w:val="center"/>
              <w:rPr>
                <w:sz w:val="24"/>
                <w:szCs w:val="24"/>
              </w:rPr>
            </w:pPr>
            <w:r w:rsidRPr="00E62377">
              <w:rPr>
                <w:sz w:val="24"/>
                <w:szCs w:val="24"/>
              </w:rPr>
              <w:t>СТП Республики Татарстан</w:t>
            </w:r>
          </w:p>
        </w:tc>
      </w:tr>
      <w:tr w:rsidR="009221CF" w:rsidRPr="00E62377" w14:paraId="73D221EB" w14:textId="77777777" w:rsidTr="00D84F97">
        <w:trPr>
          <w:trHeight w:hRule="exact" w:val="637"/>
          <w:jc w:val="center"/>
        </w:trPr>
        <w:tc>
          <w:tcPr>
            <w:tcW w:w="542" w:type="dxa"/>
            <w:tcBorders>
              <w:top w:val="single" w:sz="4" w:space="0" w:color="auto"/>
              <w:left w:val="single" w:sz="4" w:space="0" w:color="auto"/>
              <w:bottom w:val="single" w:sz="4" w:space="0" w:color="auto"/>
            </w:tcBorders>
            <w:shd w:val="clear" w:color="auto" w:fill="auto"/>
            <w:vAlign w:val="center"/>
          </w:tcPr>
          <w:p w14:paraId="4B523914" w14:textId="77777777" w:rsidR="009221CF" w:rsidRPr="00E62377" w:rsidRDefault="009221CF" w:rsidP="00B22E2E">
            <w:pPr>
              <w:pStyle w:val="a4"/>
              <w:ind w:firstLine="0"/>
              <w:jc w:val="center"/>
              <w:rPr>
                <w:sz w:val="24"/>
                <w:szCs w:val="24"/>
              </w:rPr>
            </w:pPr>
            <w:r w:rsidRPr="00E62377">
              <w:rPr>
                <w:sz w:val="24"/>
                <w:szCs w:val="24"/>
              </w:rPr>
              <w:t>2</w:t>
            </w:r>
          </w:p>
        </w:tc>
        <w:tc>
          <w:tcPr>
            <w:tcW w:w="1877" w:type="dxa"/>
            <w:tcBorders>
              <w:top w:val="single" w:sz="4" w:space="0" w:color="auto"/>
              <w:left w:val="single" w:sz="4" w:space="0" w:color="auto"/>
              <w:bottom w:val="single" w:sz="4" w:space="0" w:color="auto"/>
            </w:tcBorders>
            <w:shd w:val="clear" w:color="auto" w:fill="auto"/>
            <w:vAlign w:val="center"/>
          </w:tcPr>
          <w:p w14:paraId="2C64A3C3" w14:textId="616279C3" w:rsidR="009221CF" w:rsidRPr="00E62377" w:rsidRDefault="009221CF" w:rsidP="00B22E2E">
            <w:pPr>
              <w:pStyle w:val="a4"/>
              <w:ind w:firstLine="0"/>
              <w:jc w:val="center"/>
              <w:rPr>
                <w:sz w:val="24"/>
                <w:szCs w:val="24"/>
              </w:rPr>
            </w:pPr>
            <w:r w:rsidRPr="00E62377">
              <w:rPr>
                <w:sz w:val="24"/>
                <w:szCs w:val="24"/>
              </w:rPr>
              <w:t xml:space="preserve">МО </w:t>
            </w:r>
            <w:r w:rsidR="00E6691A">
              <w:rPr>
                <w:sz w:val="24"/>
                <w:szCs w:val="24"/>
              </w:rPr>
              <w:t>город Нижнекамск</w:t>
            </w:r>
          </w:p>
        </w:tc>
        <w:tc>
          <w:tcPr>
            <w:tcW w:w="2266" w:type="dxa"/>
            <w:tcBorders>
              <w:top w:val="single" w:sz="4" w:space="0" w:color="auto"/>
              <w:left w:val="single" w:sz="4" w:space="0" w:color="auto"/>
              <w:bottom w:val="single" w:sz="4" w:space="0" w:color="auto"/>
            </w:tcBorders>
            <w:shd w:val="clear" w:color="auto" w:fill="auto"/>
            <w:vAlign w:val="bottom"/>
          </w:tcPr>
          <w:p w14:paraId="2BEB2E1B" w14:textId="77777777" w:rsidR="009221CF" w:rsidRPr="00E62377" w:rsidRDefault="009221CF" w:rsidP="00B22E2E">
            <w:pPr>
              <w:pStyle w:val="a4"/>
              <w:ind w:firstLine="0"/>
              <w:jc w:val="center"/>
              <w:rPr>
                <w:sz w:val="24"/>
                <w:szCs w:val="24"/>
              </w:rPr>
            </w:pPr>
            <w:r w:rsidRPr="00E62377">
              <w:rPr>
                <w:sz w:val="24"/>
                <w:szCs w:val="24"/>
              </w:rPr>
              <w:t>Площадка размещения нефтяных скважин</w:t>
            </w:r>
          </w:p>
        </w:tc>
        <w:tc>
          <w:tcPr>
            <w:tcW w:w="1987" w:type="dxa"/>
            <w:tcBorders>
              <w:top w:val="single" w:sz="4" w:space="0" w:color="auto"/>
              <w:left w:val="single" w:sz="4" w:space="0" w:color="auto"/>
              <w:bottom w:val="single" w:sz="4" w:space="0" w:color="auto"/>
            </w:tcBorders>
            <w:shd w:val="clear" w:color="auto" w:fill="auto"/>
            <w:vAlign w:val="center"/>
          </w:tcPr>
          <w:p w14:paraId="78549979" w14:textId="77777777" w:rsidR="009221CF" w:rsidRPr="00E62377" w:rsidRDefault="009221CF" w:rsidP="00B22E2E">
            <w:pPr>
              <w:pStyle w:val="a4"/>
              <w:ind w:firstLine="0"/>
              <w:jc w:val="center"/>
              <w:rPr>
                <w:sz w:val="24"/>
                <w:szCs w:val="24"/>
              </w:rPr>
            </w:pPr>
            <w:r w:rsidRPr="00E62377">
              <w:rPr>
                <w:sz w:val="24"/>
                <w:szCs w:val="24"/>
              </w:rPr>
              <w:t>новое строительство</w:t>
            </w:r>
          </w:p>
        </w:tc>
        <w:tc>
          <w:tcPr>
            <w:tcW w:w="989" w:type="dxa"/>
            <w:tcBorders>
              <w:top w:val="single" w:sz="4" w:space="0" w:color="auto"/>
              <w:left w:val="single" w:sz="4" w:space="0" w:color="auto"/>
              <w:bottom w:val="single" w:sz="4" w:space="0" w:color="auto"/>
            </w:tcBorders>
            <w:shd w:val="clear" w:color="auto" w:fill="auto"/>
            <w:vAlign w:val="center"/>
          </w:tcPr>
          <w:p w14:paraId="6090A4BA" w14:textId="77777777" w:rsidR="009221CF" w:rsidRPr="00E62377" w:rsidRDefault="009221CF" w:rsidP="00B22E2E">
            <w:pPr>
              <w:pStyle w:val="a4"/>
              <w:ind w:firstLine="0"/>
              <w:jc w:val="center"/>
              <w:rPr>
                <w:sz w:val="24"/>
                <w:szCs w:val="24"/>
              </w:rPr>
            </w:pPr>
            <w:r w:rsidRPr="00E62377">
              <w:rPr>
                <w:sz w:val="24"/>
                <w:szCs w:val="24"/>
              </w:rPr>
              <w:t>га</w:t>
            </w:r>
          </w:p>
        </w:tc>
        <w:tc>
          <w:tcPr>
            <w:tcW w:w="854" w:type="dxa"/>
            <w:tcBorders>
              <w:top w:val="single" w:sz="4" w:space="0" w:color="auto"/>
              <w:left w:val="single" w:sz="4" w:space="0" w:color="auto"/>
              <w:bottom w:val="single" w:sz="4" w:space="0" w:color="auto"/>
            </w:tcBorders>
            <w:shd w:val="clear" w:color="auto" w:fill="auto"/>
            <w:vAlign w:val="center"/>
          </w:tcPr>
          <w:p w14:paraId="280C5175" w14:textId="77777777" w:rsidR="009221CF" w:rsidRPr="00E62377" w:rsidRDefault="009221CF" w:rsidP="00B22E2E">
            <w:pPr>
              <w:pStyle w:val="a4"/>
              <w:ind w:firstLine="0"/>
              <w:jc w:val="center"/>
              <w:rPr>
                <w:sz w:val="24"/>
                <w:szCs w:val="24"/>
              </w:rPr>
            </w:pPr>
            <w:r w:rsidRPr="00E62377">
              <w:rPr>
                <w:sz w:val="24"/>
                <w:szCs w:val="24"/>
              </w:rPr>
              <w:t>-</w:t>
            </w:r>
          </w:p>
        </w:tc>
        <w:tc>
          <w:tcPr>
            <w:tcW w:w="1982" w:type="dxa"/>
            <w:tcBorders>
              <w:top w:val="single" w:sz="4" w:space="0" w:color="auto"/>
              <w:left w:val="single" w:sz="4" w:space="0" w:color="auto"/>
              <w:bottom w:val="single" w:sz="4" w:space="0" w:color="auto"/>
            </w:tcBorders>
            <w:shd w:val="clear" w:color="auto" w:fill="auto"/>
            <w:vAlign w:val="center"/>
          </w:tcPr>
          <w:p w14:paraId="7B9DBFD4" w14:textId="77777777" w:rsidR="009221CF" w:rsidRPr="00E62377" w:rsidRDefault="009221CF" w:rsidP="00B22E2E">
            <w:pPr>
              <w:pStyle w:val="a4"/>
              <w:ind w:firstLine="0"/>
              <w:jc w:val="center"/>
              <w:rPr>
                <w:sz w:val="24"/>
                <w:szCs w:val="24"/>
              </w:rPr>
            </w:pPr>
            <w:r w:rsidRPr="00E62377">
              <w:rPr>
                <w:sz w:val="24"/>
                <w:szCs w:val="24"/>
              </w:rPr>
              <w:t>75,38</w:t>
            </w:r>
          </w:p>
        </w:tc>
        <w:tc>
          <w:tcPr>
            <w:tcW w:w="1373" w:type="dxa"/>
            <w:tcBorders>
              <w:top w:val="single" w:sz="4" w:space="0" w:color="auto"/>
              <w:left w:val="single" w:sz="4" w:space="0" w:color="auto"/>
              <w:bottom w:val="single" w:sz="4" w:space="0" w:color="auto"/>
            </w:tcBorders>
            <w:shd w:val="clear" w:color="auto" w:fill="auto"/>
            <w:vAlign w:val="center"/>
          </w:tcPr>
          <w:p w14:paraId="6DD52F69" w14:textId="77777777" w:rsidR="009221CF" w:rsidRPr="00E62377" w:rsidRDefault="009221CF" w:rsidP="00B22E2E">
            <w:pPr>
              <w:pStyle w:val="a4"/>
              <w:ind w:firstLine="0"/>
              <w:jc w:val="center"/>
              <w:rPr>
                <w:sz w:val="24"/>
                <w:szCs w:val="24"/>
              </w:rPr>
            </w:pPr>
            <w:r w:rsidRPr="00E62377">
              <w:rPr>
                <w:sz w:val="24"/>
                <w:szCs w:val="24"/>
              </w:rPr>
              <w:t>+</w:t>
            </w:r>
          </w:p>
        </w:tc>
        <w:tc>
          <w:tcPr>
            <w:tcW w:w="1406" w:type="dxa"/>
            <w:tcBorders>
              <w:top w:val="single" w:sz="4" w:space="0" w:color="auto"/>
              <w:left w:val="single" w:sz="4" w:space="0" w:color="auto"/>
              <w:bottom w:val="single" w:sz="4" w:space="0" w:color="auto"/>
            </w:tcBorders>
            <w:shd w:val="clear" w:color="auto" w:fill="auto"/>
            <w:vAlign w:val="center"/>
          </w:tcPr>
          <w:p w14:paraId="2688B1AD" w14:textId="77777777" w:rsidR="009221CF" w:rsidRPr="00E62377" w:rsidRDefault="009221CF" w:rsidP="00B22E2E">
            <w:pPr>
              <w:pStyle w:val="a4"/>
              <w:ind w:firstLine="0"/>
              <w:jc w:val="center"/>
              <w:rPr>
                <w:sz w:val="24"/>
                <w:szCs w:val="24"/>
              </w:rPr>
            </w:pPr>
            <w:r w:rsidRPr="00E62377">
              <w:rPr>
                <w:sz w:val="24"/>
                <w:szCs w:val="24"/>
              </w:rPr>
              <w:t>+</w:t>
            </w:r>
          </w:p>
        </w:tc>
        <w:tc>
          <w:tcPr>
            <w:tcW w:w="2760" w:type="dxa"/>
            <w:tcBorders>
              <w:top w:val="single" w:sz="4" w:space="0" w:color="auto"/>
              <w:left w:val="single" w:sz="4" w:space="0" w:color="auto"/>
              <w:bottom w:val="single" w:sz="4" w:space="0" w:color="auto"/>
              <w:right w:val="single" w:sz="4" w:space="0" w:color="auto"/>
            </w:tcBorders>
            <w:shd w:val="clear" w:color="auto" w:fill="auto"/>
            <w:vAlign w:val="bottom"/>
          </w:tcPr>
          <w:p w14:paraId="65150E4A" w14:textId="77777777" w:rsidR="009221CF" w:rsidRPr="00E62377" w:rsidRDefault="009221CF" w:rsidP="00B22E2E">
            <w:pPr>
              <w:pStyle w:val="a4"/>
              <w:ind w:firstLine="0"/>
              <w:jc w:val="center"/>
              <w:rPr>
                <w:sz w:val="24"/>
                <w:szCs w:val="24"/>
              </w:rPr>
            </w:pPr>
            <w:r w:rsidRPr="00E62377">
              <w:rPr>
                <w:sz w:val="24"/>
                <w:szCs w:val="24"/>
              </w:rPr>
              <w:t>Инвестиционное предложение ПАО «Татнефть» им.</w:t>
            </w:r>
          </w:p>
        </w:tc>
      </w:tr>
    </w:tbl>
    <w:p w14:paraId="5F6C29EF" w14:textId="77777777" w:rsidR="009221CF" w:rsidRPr="00E62377" w:rsidRDefault="009221CF" w:rsidP="009221CF">
      <w:pPr>
        <w:spacing w:line="1" w:lineRule="exact"/>
        <w:rPr>
          <w:sz w:val="2"/>
          <w:szCs w:val="2"/>
        </w:rPr>
      </w:pPr>
      <w:r w:rsidRPr="00E62377">
        <w:br w:type="page"/>
      </w:r>
    </w:p>
    <w:tbl>
      <w:tblPr>
        <w:tblOverlap w:val="never"/>
        <w:tblW w:w="16036" w:type="dxa"/>
        <w:jc w:val="center"/>
        <w:tblLayout w:type="fixed"/>
        <w:tblCellMar>
          <w:left w:w="10" w:type="dxa"/>
          <w:right w:w="10" w:type="dxa"/>
        </w:tblCellMar>
        <w:tblLook w:val="04A0" w:firstRow="1" w:lastRow="0" w:firstColumn="1" w:lastColumn="0" w:noHBand="0" w:noVBand="1"/>
      </w:tblPr>
      <w:tblGrid>
        <w:gridCol w:w="542"/>
        <w:gridCol w:w="1877"/>
        <w:gridCol w:w="2266"/>
        <w:gridCol w:w="1987"/>
        <w:gridCol w:w="989"/>
        <w:gridCol w:w="854"/>
        <w:gridCol w:w="1982"/>
        <w:gridCol w:w="1373"/>
        <w:gridCol w:w="1406"/>
        <w:gridCol w:w="2760"/>
      </w:tblGrid>
      <w:tr w:rsidR="009221CF" w:rsidRPr="00E62377" w14:paraId="252DC2BF" w14:textId="77777777" w:rsidTr="00B22E2E">
        <w:trPr>
          <w:trHeight w:hRule="exact" w:val="317"/>
          <w:jc w:val="center"/>
        </w:trPr>
        <w:tc>
          <w:tcPr>
            <w:tcW w:w="542" w:type="dxa"/>
            <w:vMerge w:val="restart"/>
            <w:tcBorders>
              <w:top w:val="single" w:sz="4" w:space="0" w:color="auto"/>
              <w:left w:val="single" w:sz="4" w:space="0" w:color="auto"/>
            </w:tcBorders>
            <w:shd w:val="clear" w:color="auto" w:fill="auto"/>
            <w:vAlign w:val="center"/>
          </w:tcPr>
          <w:p w14:paraId="53918F83" w14:textId="77777777" w:rsidR="009221CF" w:rsidRPr="004C3268" w:rsidRDefault="009221CF" w:rsidP="00B22E2E">
            <w:pPr>
              <w:pStyle w:val="a4"/>
              <w:ind w:firstLine="0"/>
              <w:jc w:val="center"/>
              <w:rPr>
                <w:sz w:val="24"/>
                <w:szCs w:val="24"/>
              </w:rPr>
            </w:pPr>
            <w:r w:rsidRPr="004C3268">
              <w:rPr>
                <w:sz w:val="24"/>
                <w:szCs w:val="24"/>
              </w:rPr>
              <w:lastRenderedPageBreak/>
              <w:t>№ п/п</w:t>
            </w:r>
          </w:p>
        </w:tc>
        <w:tc>
          <w:tcPr>
            <w:tcW w:w="1877" w:type="dxa"/>
            <w:vMerge w:val="restart"/>
            <w:tcBorders>
              <w:top w:val="single" w:sz="4" w:space="0" w:color="auto"/>
              <w:left w:val="single" w:sz="4" w:space="0" w:color="auto"/>
            </w:tcBorders>
            <w:shd w:val="clear" w:color="auto" w:fill="auto"/>
            <w:vAlign w:val="center"/>
          </w:tcPr>
          <w:p w14:paraId="123B7EB1" w14:textId="77777777" w:rsidR="009221CF" w:rsidRPr="004C3268" w:rsidRDefault="009221CF" w:rsidP="00B22E2E">
            <w:pPr>
              <w:pStyle w:val="a4"/>
              <w:ind w:firstLine="0"/>
              <w:jc w:val="center"/>
              <w:rPr>
                <w:sz w:val="24"/>
                <w:szCs w:val="24"/>
              </w:rPr>
            </w:pPr>
            <w:r w:rsidRPr="004C3268">
              <w:rPr>
                <w:sz w:val="24"/>
                <w:szCs w:val="24"/>
              </w:rPr>
              <w:t>Местоположе</w:t>
            </w:r>
            <w:r w:rsidRPr="004C3268">
              <w:rPr>
                <w:sz w:val="24"/>
                <w:szCs w:val="24"/>
              </w:rPr>
              <w:softHyphen/>
              <w:t>ние</w:t>
            </w:r>
          </w:p>
        </w:tc>
        <w:tc>
          <w:tcPr>
            <w:tcW w:w="2266" w:type="dxa"/>
            <w:vMerge w:val="restart"/>
            <w:tcBorders>
              <w:top w:val="single" w:sz="4" w:space="0" w:color="auto"/>
              <w:left w:val="single" w:sz="4" w:space="0" w:color="auto"/>
            </w:tcBorders>
            <w:shd w:val="clear" w:color="auto" w:fill="auto"/>
            <w:vAlign w:val="center"/>
          </w:tcPr>
          <w:p w14:paraId="0F780793" w14:textId="77777777" w:rsidR="009221CF" w:rsidRPr="004C3268" w:rsidRDefault="009221CF" w:rsidP="00B22E2E">
            <w:pPr>
              <w:pStyle w:val="a4"/>
              <w:ind w:firstLine="0"/>
              <w:jc w:val="center"/>
              <w:rPr>
                <w:sz w:val="24"/>
                <w:szCs w:val="24"/>
              </w:rPr>
            </w:pPr>
            <w:r w:rsidRPr="004C3268">
              <w:rPr>
                <w:sz w:val="24"/>
                <w:szCs w:val="24"/>
              </w:rPr>
              <w:t>Наименование объекта</w:t>
            </w:r>
          </w:p>
        </w:tc>
        <w:tc>
          <w:tcPr>
            <w:tcW w:w="1987" w:type="dxa"/>
            <w:vMerge w:val="restart"/>
            <w:tcBorders>
              <w:top w:val="single" w:sz="4" w:space="0" w:color="auto"/>
              <w:left w:val="single" w:sz="4" w:space="0" w:color="auto"/>
            </w:tcBorders>
            <w:shd w:val="clear" w:color="auto" w:fill="auto"/>
            <w:vAlign w:val="center"/>
          </w:tcPr>
          <w:p w14:paraId="0AC73985" w14:textId="77777777" w:rsidR="009221CF" w:rsidRPr="004C3268" w:rsidRDefault="009221CF" w:rsidP="00B22E2E">
            <w:pPr>
              <w:pStyle w:val="a4"/>
              <w:spacing w:line="221" w:lineRule="auto"/>
              <w:ind w:firstLine="0"/>
              <w:jc w:val="center"/>
              <w:rPr>
                <w:sz w:val="24"/>
                <w:szCs w:val="24"/>
              </w:rPr>
            </w:pPr>
            <w:r w:rsidRPr="004C3268">
              <w:rPr>
                <w:sz w:val="24"/>
                <w:szCs w:val="24"/>
              </w:rPr>
              <w:t>Вид мероприятия</w:t>
            </w:r>
          </w:p>
        </w:tc>
        <w:tc>
          <w:tcPr>
            <w:tcW w:w="989" w:type="dxa"/>
            <w:vMerge w:val="restart"/>
            <w:tcBorders>
              <w:top w:val="single" w:sz="4" w:space="0" w:color="auto"/>
              <w:left w:val="single" w:sz="4" w:space="0" w:color="auto"/>
            </w:tcBorders>
            <w:shd w:val="clear" w:color="auto" w:fill="auto"/>
            <w:vAlign w:val="center"/>
          </w:tcPr>
          <w:p w14:paraId="17F64FC0" w14:textId="77777777" w:rsidR="009221CF" w:rsidRPr="004C3268" w:rsidRDefault="009221CF" w:rsidP="00B22E2E">
            <w:pPr>
              <w:pStyle w:val="a4"/>
              <w:ind w:firstLine="0"/>
              <w:jc w:val="center"/>
              <w:rPr>
                <w:sz w:val="24"/>
                <w:szCs w:val="24"/>
              </w:rPr>
            </w:pPr>
            <w:r w:rsidRPr="004C3268">
              <w:rPr>
                <w:sz w:val="24"/>
                <w:szCs w:val="24"/>
              </w:rPr>
              <w:t>Едини</w:t>
            </w:r>
            <w:r w:rsidRPr="004C3268">
              <w:rPr>
                <w:sz w:val="24"/>
                <w:szCs w:val="24"/>
              </w:rPr>
              <w:softHyphen/>
              <w:t>ца измере</w:t>
            </w:r>
            <w:r w:rsidRPr="004C3268">
              <w:rPr>
                <w:sz w:val="24"/>
                <w:szCs w:val="24"/>
              </w:rPr>
              <w:softHyphen/>
              <w:t>ния</w:t>
            </w:r>
          </w:p>
        </w:tc>
        <w:tc>
          <w:tcPr>
            <w:tcW w:w="2836" w:type="dxa"/>
            <w:gridSpan w:val="2"/>
            <w:tcBorders>
              <w:top w:val="single" w:sz="4" w:space="0" w:color="auto"/>
              <w:left w:val="single" w:sz="4" w:space="0" w:color="auto"/>
            </w:tcBorders>
            <w:shd w:val="clear" w:color="auto" w:fill="auto"/>
            <w:vAlign w:val="bottom"/>
          </w:tcPr>
          <w:p w14:paraId="5F5E4793" w14:textId="77777777" w:rsidR="009221CF" w:rsidRPr="004C3268" w:rsidRDefault="009221CF" w:rsidP="00B22E2E">
            <w:pPr>
              <w:pStyle w:val="a4"/>
              <w:ind w:firstLine="0"/>
              <w:jc w:val="center"/>
              <w:rPr>
                <w:sz w:val="24"/>
                <w:szCs w:val="24"/>
              </w:rPr>
            </w:pPr>
            <w:r w:rsidRPr="004C3268">
              <w:rPr>
                <w:sz w:val="24"/>
                <w:szCs w:val="24"/>
              </w:rPr>
              <w:t>Мощность</w:t>
            </w:r>
          </w:p>
        </w:tc>
        <w:tc>
          <w:tcPr>
            <w:tcW w:w="2779" w:type="dxa"/>
            <w:gridSpan w:val="2"/>
            <w:tcBorders>
              <w:top w:val="single" w:sz="4" w:space="0" w:color="auto"/>
              <w:left w:val="single" w:sz="4" w:space="0" w:color="auto"/>
            </w:tcBorders>
            <w:shd w:val="clear" w:color="auto" w:fill="auto"/>
            <w:vAlign w:val="bottom"/>
          </w:tcPr>
          <w:p w14:paraId="3EECAF8A" w14:textId="77777777" w:rsidR="009221CF" w:rsidRPr="004C3268" w:rsidRDefault="009221CF" w:rsidP="00B22E2E">
            <w:pPr>
              <w:pStyle w:val="a4"/>
              <w:ind w:firstLine="0"/>
              <w:jc w:val="center"/>
              <w:rPr>
                <w:sz w:val="24"/>
                <w:szCs w:val="24"/>
              </w:rPr>
            </w:pPr>
            <w:r w:rsidRPr="004C3268">
              <w:rPr>
                <w:sz w:val="24"/>
                <w:szCs w:val="24"/>
              </w:rPr>
              <w:t>Срок реализации</w:t>
            </w:r>
          </w:p>
        </w:tc>
        <w:tc>
          <w:tcPr>
            <w:tcW w:w="2760" w:type="dxa"/>
            <w:vMerge w:val="restart"/>
            <w:tcBorders>
              <w:top w:val="single" w:sz="4" w:space="0" w:color="auto"/>
              <w:left w:val="single" w:sz="4" w:space="0" w:color="auto"/>
              <w:right w:val="single" w:sz="4" w:space="0" w:color="auto"/>
            </w:tcBorders>
            <w:shd w:val="clear" w:color="auto" w:fill="auto"/>
            <w:vAlign w:val="center"/>
          </w:tcPr>
          <w:p w14:paraId="19171282" w14:textId="77777777" w:rsidR="009221CF" w:rsidRPr="004C3268" w:rsidRDefault="009221CF" w:rsidP="00B22E2E">
            <w:pPr>
              <w:pStyle w:val="a4"/>
              <w:ind w:firstLine="0"/>
              <w:jc w:val="center"/>
              <w:rPr>
                <w:sz w:val="24"/>
                <w:szCs w:val="24"/>
              </w:rPr>
            </w:pPr>
            <w:r w:rsidRPr="004C3268">
              <w:rPr>
                <w:sz w:val="24"/>
                <w:szCs w:val="24"/>
              </w:rPr>
              <w:t>Источник мероприятия</w:t>
            </w:r>
          </w:p>
        </w:tc>
      </w:tr>
      <w:tr w:rsidR="009221CF" w:rsidRPr="00E62377" w14:paraId="10E542B5" w14:textId="77777777" w:rsidTr="00B22E2E">
        <w:trPr>
          <w:trHeight w:hRule="exact" w:val="1114"/>
          <w:jc w:val="center"/>
        </w:trPr>
        <w:tc>
          <w:tcPr>
            <w:tcW w:w="542" w:type="dxa"/>
            <w:vMerge/>
            <w:tcBorders>
              <w:left w:val="single" w:sz="4" w:space="0" w:color="auto"/>
            </w:tcBorders>
            <w:shd w:val="clear" w:color="auto" w:fill="auto"/>
            <w:vAlign w:val="center"/>
          </w:tcPr>
          <w:p w14:paraId="6794D1BB" w14:textId="77777777" w:rsidR="009221CF" w:rsidRPr="004C3268" w:rsidRDefault="009221CF" w:rsidP="00B22E2E"/>
        </w:tc>
        <w:tc>
          <w:tcPr>
            <w:tcW w:w="1877" w:type="dxa"/>
            <w:vMerge/>
            <w:tcBorders>
              <w:left w:val="single" w:sz="4" w:space="0" w:color="auto"/>
            </w:tcBorders>
            <w:shd w:val="clear" w:color="auto" w:fill="auto"/>
            <w:vAlign w:val="center"/>
          </w:tcPr>
          <w:p w14:paraId="533EE38D" w14:textId="77777777" w:rsidR="009221CF" w:rsidRPr="004C3268" w:rsidRDefault="009221CF" w:rsidP="00B22E2E"/>
        </w:tc>
        <w:tc>
          <w:tcPr>
            <w:tcW w:w="2266" w:type="dxa"/>
            <w:vMerge/>
            <w:tcBorders>
              <w:left w:val="single" w:sz="4" w:space="0" w:color="auto"/>
            </w:tcBorders>
            <w:shd w:val="clear" w:color="auto" w:fill="auto"/>
            <w:vAlign w:val="center"/>
          </w:tcPr>
          <w:p w14:paraId="2EAC724A" w14:textId="77777777" w:rsidR="009221CF" w:rsidRPr="004C3268" w:rsidRDefault="009221CF" w:rsidP="00B22E2E"/>
        </w:tc>
        <w:tc>
          <w:tcPr>
            <w:tcW w:w="1987" w:type="dxa"/>
            <w:vMerge/>
            <w:tcBorders>
              <w:left w:val="single" w:sz="4" w:space="0" w:color="auto"/>
            </w:tcBorders>
            <w:shd w:val="clear" w:color="auto" w:fill="auto"/>
            <w:vAlign w:val="center"/>
          </w:tcPr>
          <w:p w14:paraId="28A94119" w14:textId="77777777" w:rsidR="009221CF" w:rsidRPr="004C3268" w:rsidRDefault="009221CF" w:rsidP="00B22E2E"/>
        </w:tc>
        <w:tc>
          <w:tcPr>
            <w:tcW w:w="989" w:type="dxa"/>
            <w:vMerge/>
            <w:tcBorders>
              <w:left w:val="single" w:sz="4" w:space="0" w:color="auto"/>
            </w:tcBorders>
            <w:shd w:val="clear" w:color="auto" w:fill="auto"/>
            <w:vAlign w:val="center"/>
          </w:tcPr>
          <w:p w14:paraId="0033291D" w14:textId="77777777" w:rsidR="009221CF" w:rsidRPr="004C3268" w:rsidRDefault="009221CF" w:rsidP="00B22E2E"/>
        </w:tc>
        <w:tc>
          <w:tcPr>
            <w:tcW w:w="854" w:type="dxa"/>
            <w:tcBorders>
              <w:top w:val="single" w:sz="4" w:space="0" w:color="auto"/>
              <w:left w:val="single" w:sz="4" w:space="0" w:color="auto"/>
            </w:tcBorders>
            <w:shd w:val="clear" w:color="auto" w:fill="auto"/>
            <w:vAlign w:val="center"/>
          </w:tcPr>
          <w:p w14:paraId="45BCE685" w14:textId="77777777" w:rsidR="009221CF" w:rsidRPr="004C3268" w:rsidRDefault="009221CF" w:rsidP="00B22E2E">
            <w:pPr>
              <w:pStyle w:val="a4"/>
              <w:spacing w:line="230" w:lineRule="auto"/>
              <w:ind w:firstLine="0"/>
              <w:jc w:val="center"/>
              <w:rPr>
                <w:sz w:val="24"/>
                <w:szCs w:val="24"/>
              </w:rPr>
            </w:pPr>
            <w:r w:rsidRPr="004C3268">
              <w:rPr>
                <w:sz w:val="24"/>
                <w:szCs w:val="24"/>
              </w:rPr>
              <w:t>Суще</w:t>
            </w:r>
            <w:r w:rsidRPr="004C3268">
              <w:rPr>
                <w:sz w:val="24"/>
                <w:szCs w:val="24"/>
              </w:rPr>
              <w:softHyphen/>
              <w:t>ствую</w:t>
            </w:r>
            <w:r w:rsidRPr="004C3268">
              <w:rPr>
                <w:sz w:val="24"/>
                <w:szCs w:val="24"/>
              </w:rPr>
              <w:softHyphen/>
              <w:t>щая</w:t>
            </w:r>
          </w:p>
        </w:tc>
        <w:tc>
          <w:tcPr>
            <w:tcW w:w="1982" w:type="dxa"/>
            <w:tcBorders>
              <w:top w:val="single" w:sz="4" w:space="0" w:color="auto"/>
              <w:left w:val="single" w:sz="4" w:space="0" w:color="auto"/>
            </w:tcBorders>
            <w:shd w:val="clear" w:color="auto" w:fill="auto"/>
            <w:vAlign w:val="center"/>
          </w:tcPr>
          <w:p w14:paraId="7AE463DE" w14:textId="77777777" w:rsidR="009221CF" w:rsidRPr="004C3268" w:rsidRDefault="009221CF" w:rsidP="00B22E2E">
            <w:pPr>
              <w:pStyle w:val="a4"/>
              <w:spacing w:line="233" w:lineRule="auto"/>
              <w:ind w:firstLine="0"/>
              <w:jc w:val="center"/>
              <w:rPr>
                <w:sz w:val="24"/>
                <w:szCs w:val="24"/>
              </w:rPr>
            </w:pPr>
            <w:r w:rsidRPr="004C3268">
              <w:rPr>
                <w:sz w:val="24"/>
                <w:szCs w:val="24"/>
              </w:rPr>
              <w:t>Новая (дополни</w:t>
            </w:r>
            <w:r w:rsidRPr="004C3268">
              <w:rPr>
                <w:sz w:val="24"/>
                <w:szCs w:val="24"/>
              </w:rPr>
              <w:softHyphen/>
              <w:t>тельная)</w:t>
            </w:r>
          </w:p>
        </w:tc>
        <w:tc>
          <w:tcPr>
            <w:tcW w:w="1373" w:type="dxa"/>
            <w:tcBorders>
              <w:top w:val="single" w:sz="4" w:space="0" w:color="auto"/>
              <w:left w:val="single" w:sz="4" w:space="0" w:color="auto"/>
            </w:tcBorders>
            <w:shd w:val="clear" w:color="auto" w:fill="auto"/>
            <w:vAlign w:val="center"/>
          </w:tcPr>
          <w:p w14:paraId="26D824ED" w14:textId="77777777" w:rsidR="009221CF" w:rsidRPr="004C3268" w:rsidRDefault="009221CF" w:rsidP="00B22E2E">
            <w:pPr>
              <w:pStyle w:val="a4"/>
              <w:ind w:firstLine="0"/>
              <w:jc w:val="center"/>
              <w:rPr>
                <w:sz w:val="24"/>
                <w:szCs w:val="24"/>
              </w:rPr>
            </w:pPr>
            <w:r w:rsidRPr="004C3268">
              <w:rPr>
                <w:sz w:val="24"/>
                <w:szCs w:val="24"/>
              </w:rPr>
              <w:t>Первая очередь (до 2033 г.)</w:t>
            </w:r>
          </w:p>
        </w:tc>
        <w:tc>
          <w:tcPr>
            <w:tcW w:w="1406" w:type="dxa"/>
            <w:tcBorders>
              <w:top w:val="single" w:sz="4" w:space="0" w:color="auto"/>
              <w:left w:val="single" w:sz="4" w:space="0" w:color="auto"/>
            </w:tcBorders>
            <w:shd w:val="clear" w:color="auto" w:fill="auto"/>
            <w:vAlign w:val="bottom"/>
          </w:tcPr>
          <w:p w14:paraId="4D0D5384" w14:textId="77777777" w:rsidR="009221CF" w:rsidRPr="004C3268" w:rsidRDefault="009221CF" w:rsidP="00B22E2E">
            <w:pPr>
              <w:pStyle w:val="a4"/>
              <w:ind w:firstLine="0"/>
              <w:jc w:val="center"/>
              <w:rPr>
                <w:sz w:val="24"/>
                <w:szCs w:val="24"/>
              </w:rPr>
            </w:pPr>
            <w:r w:rsidRPr="004C3268">
              <w:rPr>
                <w:sz w:val="24"/>
                <w:szCs w:val="24"/>
              </w:rPr>
              <w:t>Расчетный срок (2034-2044 годы)</w:t>
            </w:r>
          </w:p>
        </w:tc>
        <w:tc>
          <w:tcPr>
            <w:tcW w:w="2760" w:type="dxa"/>
            <w:vMerge/>
            <w:tcBorders>
              <w:left w:val="single" w:sz="4" w:space="0" w:color="auto"/>
              <w:right w:val="single" w:sz="4" w:space="0" w:color="auto"/>
            </w:tcBorders>
            <w:shd w:val="clear" w:color="auto" w:fill="auto"/>
            <w:vAlign w:val="center"/>
          </w:tcPr>
          <w:p w14:paraId="1349CA5E" w14:textId="77777777" w:rsidR="009221CF" w:rsidRPr="004C3268" w:rsidRDefault="009221CF" w:rsidP="00B22E2E"/>
        </w:tc>
      </w:tr>
      <w:tr w:rsidR="009221CF" w14:paraId="6FEFD731" w14:textId="77777777" w:rsidTr="00B22E2E">
        <w:trPr>
          <w:trHeight w:hRule="exact" w:val="835"/>
          <w:jc w:val="center"/>
        </w:trPr>
        <w:tc>
          <w:tcPr>
            <w:tcW w:w="542" w:type="dxa"/>
            <w:tcBorders>
              <w:top w:val="single" w:sz="4" w:space="0" w:color="auto"/>
              <w:left w:val="single" w:sz="4" w:space="0" w:color="auto"/>
            </w:tcBorders>
            <w:shd w:val="clear" w:color="auto" w:fill="auto"/>
          </w:tcPr>
          <w:p w14:paraId="463CC2F7" w14:textId="77777777" w:rsidR="009221CF" w:rsidRPr="004C3268" w:rsidRDefault="009221CF" w:rsidP="00B22E2E">
            <w:pPr>
              <w:rPr>
                <w:sz w:val="10"/>
                <w:szCs w:val="10"/>
              </w:rPr>
            </w:pPr>
          </w:p>
        </w:tc>
        <w:tc>
          <w:tcPr>
            <w:tcW w:w="1877" w:type="dxa"/>
            <w:tcBorders>
              <w:top w:val="single" w:sz="4" w:space="0" w:color="auto"/>
              <w:left w:val="single" w:sz="4" w:space="0" w:color="auto"/>
            </w:tcBorders>
            <w:shd w:val="clear" w:color="auto" w:fill="auto"/>
          </w:tcPr>
          <w:p w14:paraId="241053D3" w14:textId="77777777" w:rsidR="009221CF" w:rsidRPr="004C3268" w:rsidRDefault="009221CF" w:rsidP="00B22E2E">
            <w:pPr>
              <w:rPr>
                <w:sz w:val="10"/>
                <w:szCs w:val="10"/>
              </w:rPr>
            </w:pPr>
          </w:p>
        </w:tc>
        <w:tc>
          <w:tcPr>
            <w:tcW w:w="2266" w:type="dxa"/>
            <w:tcBorders>
              <w:top w:val="single" w:sz="4" w:space="0" w:color="auto"/>
              <w:left w:val="single" w:sz="4" w:space="0" w:color="auto"/>
            </w:tcBorders>
            <w:shd w:val="clear" w:color="auto" w:fill="auto"/>
          </w:tcPr>
          <w:p w14:paraId="216C942E" w14:textId="77777777" w:rsidR="009221CF" w:rsidRPr="004C3268" w:rsidRDefault="009221CF" w:rsidP="00B22E2E">
            <w:pPr>
              <w:pStyle w:val="a4"/>
              <w:ind w:firstLine="0"/>
              <w:rPr>
                <w:sz w:val="24"/>
                <w:szCs w:val="24"/>
              </w:rPr>
            </w:pPr>
            <w:r w:rsidRPr="004C3268">
              <w:rPr>
                <w:sz w:val="24"/>
                <w:szCs w:val="24"/>
              </w:rPr>
              <w:t>ПАО «Татнефть» им. В.Д. Шашина (403*)</w:t>
            </w:r>
          </w:p>
        </w:tc>
        <w:tc>
          <w:tcPr>
            <w:tcW w:w="1987" w:type="dxa"/>
            <w:tcBorders>
              <w:top w:val="single" w:sz="4" w:space="0" w:color="auto"/>
              <w:left w:val="single" w:sz="4" w:space="0" w:color="auto"/>
            </w:tcBorders>
            <w:shd w:val="clear" w:color="auto" w:fill="auto"/>
          </w:tcPr>
          <w:p w14:paraId="5D7D69F9" w14:textId="77777777" w:rsidR="009221CF" w:rsidRPr="004C3268" w:rsidRDefault="009221CF" w:rsidP="00B22E2E">
            <w:pPr>
              <w:rPr>
                <w:sz w:val="10"/>
                <w:szCs w:val="10"/>
              </w:rPr>
            </w:pPr>
          </w:p>
        </w:tc>
        <w:tc>
          <w:tcPr>
            <w:tcW w:w="989" w:type="dxa"/>
            <w:tcBorders>
              <w:top w:val="single" w:sz="4" w:space="0" w:color="auto"/>
              <w:left w:val="single" w:sz="4" w:space="0" w:color="auto"/>
            </w:tcBorders>
            <w:shd w:val="clear" w:color="auto" w:fill="auto"/>
          </w:tcPr>
          <w:p w14:paraId="2F575751" w14:textId="77777777" w:rsidR="009221CF" w:rsidRPr="004C3268" w:rsidRDefault="009221CF" w:rsidP="00B22E2E">
            <w:pPr>
              <w:rPr>
                <w:sz w:val="10"/>
                <w:szCs w:val="10"/>
              </w:rPr>
            </w:pPr>
          </w:p>
        </w:tc>
        <w:tc>
          <w:tcPr>
            <w:tcW w:w="854" w:type="dxa"/>
            <w:tcBorders>
              <w:top w:val="single" w:sz="4" w:space="0" w:color="auto"/>
              <w:left w:val="single" w:sz="4" w:space="0" w:color="auto"/>
            </w:tcBorders>
            <w:shd w:val="clear" w:color="auto" w:fill="auto"/>
          </w:tcPr>
          <w:p w14:paraId="44BD7A72" w14:textId="77777777" w:rsidR="009221CF" w:rsidRPr="004C3268" w:rsidRDefault="009221CF" w:rsidP="00B22E2E">
            <w:pPr>
              <w:rPr>
                <w:sz w:val="10"/>
                <w:szCs w:val="10"/>
              </w:rPr>
            </w:pPr>
          </w:p>
        </w:tc>
        <w:tc>
          <w:tcPr>
            <w:tcW w:w="1982" w:type="dxa"/>
            <w:tcBorders>
              <w:top w:val="single" w:sz="4" w:space="0" w:color="auto"/>
              <w:left w:val="single" w:sz="4" w:space="0" w:color="auto"/>
            </w:tcBorders>
            <w:shd w:val="clear" w:color="auto" w:fill="auto"/>
          </w:tcPr>
          <w:p w14:paraId="340F2DD9" w14:textId="77777777" w:rsidR="009221CF" w:rsidRPr="004C3268" w:rsidRDefault="009221CF" w:rsidP="00B22E2E">
            <w:pPr>
              <w:rPr>
                <w:sz w:val="10"/>
                <w:szCs w:val="10"/>
              </w:rPr>
            </w:pPr>
          </w:p>
        </w:tc>
        <w:tc>
          <w:tcPr>
            <w:tcW w:w="1373" w:type="dxa"/>
            <w:tcBorders>
              <w:top w:val="single" w:sz="4" w:space="0" w:color="auto"/>
              <w:left w:val="single" w:sz="4" w:space="0" w:color="auto"/>
            </w:tcBorders>
            <w:shd w:val="clear" w:color="auto" w:fill="auto"/>
          </w:tcPr>
          <w:p w14:paraId="455EADC8" w14:textId="77777777" w:rsidR="009221CF" w:rsidRPr="004C3268" w:rsidRDefault="009221CF" w:rsidP="00B22E2E">
            <w:pPr>
              <w:rPr>
                <w:sz w:val="10"/>
                <w:szCs w:val="10"/>
              </w:rPr>
            </w:pPr>
          </w:p>
        </w:tc>
        <w:tc>
          <w:tcPr>
            <w:tcW w:w="1406" w:type="dxa"/>
            <w:tcBorders>
              <w:top w:val="single" w:sz="4" w:space="0" w:color="auto"/>
              <w:left w:val="single" w:sz="4" w:space="0" w:color="auto"/>
            </w:tcBorders>
            <w:shd w:val="clear" w:color="auto" w:fill="auto"/>
          </w:tcPr>
          <w:p w14:paraId="5C3DA43A" w14:textId="77777777" w:rsidR="009221CF" w:rsidRPr="004C3268" w:rsidRDefault="009221CF" w:rsidP="00B22E2E">
            <w:pPr>
              <w:rPr>
                <w:sz w:val="10"/>
                <w:szCs w:val="10"/>
              </w:rPr>
            </w:pPr>
          </w:p>
        </w:tc>
        <w:tc>
          <w:tcPr>
            <w:tcW w:w="2760" w:type="dxa"/>
            <w:tcBorders>
              <w:top w:val="single" w:sz="4" w:space="0" w:color="auto"/>
              <w:left w:val="single" w:sz="4" w:space="0" w:color="auto"/>
              <w:right w:val="single" w:sz="4" w:space="0" w:color="auto"/>
            </w:tcBorders>
            <w:shd w:val="clear" w:color="auto" w:fill="auto"/>
          </w:tcPr>
          <w:p w14:paraId="43D2255A" w14:textId="77777777" w:rsidR="009221CF" w:rsidRPr="004C3268" w:rsidRDefault="009221CF" w:rsidP="00B22E2E">
            <w:pPr>
              <w:pStyle w:val="a4"/>
              <w:ind w:firstLine="0"/>
              <w:jc w:val="center"/>
              <w:rPr>
                <w:sz w:val="24"/>
                <w:szCs w:val="24"/>
              </w:rPr>
            </w:pPr>
            <w:r w:rsidRPr="004C3268">
              <w:rPr>
                <w:sz w:val="24"/>
                <w:szCs w:val="24"/>
              </w:rPr>
              <w:t>В.Д. Шашина</w:t>
            </w:r>
          </w:p>
        </w:tc>
      </w:tr>
      <w:tr w:rsidR="009221CF" w14:paraId="531BCFAA" w14:textId="77777777" w:rsidTr="00B22E2E">
        <w:trPr>
          <w:trHeight w:hRule="exact" w:val="289"/>
          <w:jc w:val="center"/>
        </w:trPr>
        <w:tc>
          <w:tcPr>
            <w:tcW w:w="16036" w:type="dxa"/>
            <w:gridSpan w:val="10"/>
            <w:tcBorders>
              <w:top w:val="single" w:sz="4" w:space="0" w:color="auto"/>
              <w:left w:val="single" w:sz="4" w:space="0" w:color="auto"/>
              <w:right w:val="single" w:sz="4" w:space="0" w:color="auto"/>
            </w:tcBorders>
            <w:shd w:val="clear" w:color="auto" w:fill="auto"/>
          </w:tcPr>
          <w:p w14:paraId="5F1F6969" w14:textId="77777777" w:rsidR="009221CF" w:rsidRPr="00E6691A" w:rsidRDefault="009221CF" w:rsidP="00B22E2E">
            <w:pPr>
              <w:pStyle w:val="a4"/>
              <w:ind w:firstLine="0"/>
              <w:jc w:val="center"/>
              <w:rPr>
                <w:i/>
                <w:iCs/>
                <w:sz w:val="24"/>
                <w:szCs w:val="24"/>
              </w:rPr>
            </w:pPr>
            <w:r w:rsidRPr="00E6691A">
              <w:rPr>
                <w:i/>
                <w:iCs/>
                <w:sz w:val="24"/>
                <w:szCs w:val="24"/>
              </w:rPr>
              <w:t>Промышленные (индустриальные) парки</w:t>
            </w:r>
          </w:p>
        </w:tc>
      </w:tr>
      <w:tr w:rsidR="009221CF" w14:paraId="06A67074" w14:textId="77777777" w:rsidTr="00467938">
        <w:trPr>
          <w:trHeight w:hRule="exact" w:val="6678"/>
          <w:jc w:val="center"/>
        </w:trPr>
        <w:tc>
          <w:tcPr>
            <w:tcW w:w="542" w:type="dxa"/>
            <w:tcBorders>
              <w:top w:val="single" w:sz="4" w:space="0" w:color="auto"/>
              <w:left w:val="single" w:sz="4" w:space="0" w:color="auto"/>
            </w:tcBorders>
            <w:shd w:val="clear" w:color="auto" w:fill="auto"/>
            <w:vAlign w:val="center"/>
          </w:tcPr>
          <w:p w14:paraId="6CFA8386" w14:textId="77777777" w:rsidR="009221CF" w:rsidRPr="009159AF" w:rsidRDefault="009221CF" w:rsidP="00467938">
            <w:pPr>
              <w:jc w:val="center"/>
              <w:rPr>
                <w:rFonts w:ascii="Times New Roman" w:hAnsi="Times New Roman" w:cs="Times New Roman"/>
              </w:rPr>
            </w:pPr>
            <w:r w:rsidRPr="009159AF">
              <w:rPr>
                <w:rFonts w:ascii="Times New Roman" w:hAnsi="Times New Roman" w:cs="Times New Roman"/>
              </w:rPr>
              <w:t>3</w:t>
            </w:r>
          </w:p>
        </w:tc>
        <w:tc>
          <w:tcPr>
            <w:tcW w:w="1877" w:type="dxa"/>
            <w:tcBorders>
              <w:top w:val="single" w:sz="4" w:space="0" w:color="auto"/>
              <w:left w:val="single" w:sz="4" w:space="0" w:color="auto"/>
            </w:tcBorders>
            <w:shd w:val="clear" w:color="auto" w:fill="auto"/>
            <w:vAlign w:val="center"/>
          </w:tcPr>
          <w:p w14:paraId="6194928E" w14:textId="29CFA3BA" w:rsidR="009221CF" w:rsidRPr="009159AF" w:rsidRDefault="009221CF" w:rsidP="00467938">
            <w:pPr>
              <w:jc w:val="center"/>
              <w:rPr>
                <w:rFonts w:ascii="Times New Roman" w:hAnsi="Times New Roman" w:cs="Times New Roman"/>
              </w:rPr>
            </w:pPr>
            <w:r w:rsidRPr="009159AF">
              <w:rPr>
                <w:rFonts w:ascii="Times New Roman" w:hAnsi="Times New Roman" w:cs="Times New Roman"/>
              </w:rPr>
              <w:t xml:space="preserve">МО </w:t>
            </w:r>
            <w:r w:rsidR="00E6691A">
              <w:rPr>
                <w:rFonts w:ascii="Times New Roman" w:hAnsi="Times New Roman" w:cs="Times New Roman"/>
              </w:rPr>
              <w:t>город Нижнекамск</w:t>
            </w:r>
          </w:p>
        </w:tc>
        <w:tc>
          <w:tcPr>
            <w:tcW w:w="2266" w:type="dxa"/>
            <w:tcBorders>
              <w:top w:val="single" w:sz="4" w:space="0" w:color="auto"/>
              <w:left w:val="single" w:sz="4" w:space="0" w:color="auto"/>
            </w:tcBorders>
            <w:shd w:val="clear" w:color="auto" w:fill="auto"/>
            <w:vAlign w:val="center"/>
          </w:tcPr>
          <w:p w14:paraId="1BC73A90" w14:textId="77777777" w:rsidR="00467938" w:rsidRDefault="00467938" w:rsidP="00467938">
            <w:pPr>
              <w:pStyle w:val="a4"/>
              <w:ind w:firstLine="0"/>
              <w:jc w:val="center"/>
              <w:rPr>
                <w:sz w:val="24"/>
                <w:szCs w:val="24"/>
              </w:rPr>
            </w:pPr>
            <w:r w:rsidRPr="00EC11F7">
              <w:rPr>
                <w:sz w:val="24"/>
                <w:szCs w:val="24"/>
              </w:rPr>
              <w:t>Индустриальный парк «Этилен-600»</w:t>
            </w:r>
            <w:r>
              <w:rPr>
                <w:sz w:val="24"/>
                <w:szCs w:val="24"/>
              </w:rPr>
              <w:t>:</w:t>
            </w:r>
          </w:p>
          <w:p w14:paraId="451E6C25" w14:textId="77777777" w:rsidR="009221CF" w:rsidRPr="009159AF" w:rsidRDefault="00467938" w:rsidP="00467938">
            <w:pPr>
              <w:pStyle w:val="a4"/>
              <w:ind w:firstLine="0"/>
              <w:jc w:val="center"/>
              <w:rPr>
                <w:sz w:val="24"/>
                <w:szCs w:val="24"/>
              </w:rPr>
            </w:pPr>
            <w:r w:rsidRPr="0064770E">
              <w:rPr>
                <w:sz w:val="24"/>
                <w:szCs w:val="24"/>
              </w:rPr>
              <w:t>«Кампус специалистов», «Индустриально-технологический парк «Синергия». Корпус № 43. Органическая химия», «Индустриально-технологический парк «Синергия». Корпус № 66.</w:t>
            </w:r>
          </w:p>
        </w:tc>
        <w:tc>
          <w:tcPr>
            <w:tcW w:w="1987" w:type="dxa"/>
            <w:tcBorders>
              <w:top w:val="single" w:sz="4" w:space="0" w:color="auto"/>
              <w:left w:val="single" w:sz="4" w:space="0" w:color="auto"/>
            </w:tcBorders>
            <w:shd w:val="clear" w:color="auto" w:fill="auto"/>
            <w:vAlign w:val="center"/>
          </w:tcPr>
          <w:p w14:paraId="3B27AC5F" w14:textId="77777777" w:rsidR="009221CF" w:rsidRPr="009159AF" w:rsidRDefault="009221CF" w:rsidP="00467938">
            <w:pPr>
              <w:jc w:val="center"/>
              <w:rPr>
                <w:rFonts w:ascii="Times New Roman" w:hAnsi="Times New Roman" w:cs="Times New Roman"/>
              </w:rPr>
            </w:pPr>
            <w:r w:rsidRPr="009159AF">
              <w:rPr>
                <w:rFonts w:ascii="Times New Roman" w:hAnsi="Times New Roman" w:cs="Times New Roman"/>
              </w:rPr>
              <w:t>размещение части индустриального парка</w:t>
            </w:r>
          </w:p>
        </w:tc>
        <w:tc>
          <w:tcPr>
            <w:tcW w:w="989" w:type="dxa"/>
            <w:tcBorders>
              <w:top w:val="single" w:sz="4" w:space="0" w:color="auto"/>
              <w:left w:val="single" w:sz="4" w:space="0" w:color="auto"/>
            </w:tcBorders>
            <w:shd w:val="clear" w:color="auto" w:fill="auto"/>
            <w:vAlign w:val="center"/>
          </w:tcPr>
          <w:p w14:paraId="7C0C85AF" w14:textId="77777777" w:rsidR="009221CF" w:rsidRPr="009159AF" w:rsidRDefault="009221CF" w:rsidP="00467938">
            <w:pPr>
              <w:jc w:val="center"/>
              <w:rPr>
                <w:rFonts w:ascii="Times New Roman" w:hAnsi="Times New Roman" w:cs="Times New Roman"/>
              </w:rPr>
            </w:pPr>
            <w:r w:rsidRPr="009159AF">
              <w:rPr>
                <w:rFonts w:ascii="Times New Roman" w:hAnsi="Times New Roman" w:cs="Times New Roman"/>
              </w:rPr>
              <w:t>га</w:t>
            </w:r>
          </w:p>
        </w:tc>
        <w:tc>
          <w:tcPr>
            <w:tcW w:w="854" w:type="dxa"/>
            <w:tcBorders>
              <w:top w:val="single" w:sz="4" w:space="0" w:color="auto"/>
              <w:left w:val="single" w:sz="4" w:space="0" w:color="auto"/>
            </w:tcBorders>
            <w:shd w:val="clear" w:color="auto" w:fill="auto"/>
            <w:vAlign w:val="center"/>
          </w:tcPr>
          <w:p w14:paraId="07718E3A" w14:textId="77777777" w:rsidR="009221CF" w:rsidRPr="009159AF" w:rsidRDefault="009221CF" w:rsidP="00467938">
            <w:pPr>
              <w:jc w:val="center"/>
              <w:rPr>
                <w:rFonts w:ascii="Times New Roman" w:hAnsi="Times New Roman" w:cs="Times New Roman"/>
              </w:rPr>
            </w:pPr>
            <w:r w:rsidRPr="009159AF">
              <w:rPr>
                <w:rFonts w:ascii="Times New Roman" w:hAnsi="Times New Roman" w:cs="Times New Roman"/>
              </w:rPr>
              <w:t>-</w:t>
            </w:r>
          </w:p>
        </w:tc>
        <w:tc>
          <w:tcPr>
            <w:tcW w:w="1982" w:type="dxa"/>
            <w:tcBorders>
              <w:top w:val="single" w:sz="4" w:space="0" w:color="auto"/>
              <w:left w:val="single" w:sz="4" w:space="0" w:color="auto"/>
            </w:tcBorders>
            <w:shd w:val="clear" w:color="auto" w:fill="auto"/>
            <w:vAlign w:val="center"/>
          </w:tcPr>
          <w:p w14:paraId="2A6A0018" w14:textId="77777777" w:rsidR="009221CF" w:rsidRPr="009159AF" w:rsidRDefault="009221CF" w:rsidP="00467938">
            <w:pPr>
              <w:jc w:val="center"/>
              <w:rPr>
                <w:rFonts w:ascii="Times New Roman" w:hAnsi="Times New Roman" w:cs="Times New Roman"/>
              </w:rPr>
            </w:pPr>
            <w:r w:rsidRPr="009159AF">
              <w:rPr>
                <w:rFonts w:ascii="Times New Roman" w:hAnsi="Times New Roman" w:cs="Times New Roman"/>
              </w:rPr>
              <w:t>715</w:t>
            </w:r>
          </w:p>
        </w:tc>
        <w:tc>
          <w:tcPr>
            <w:tcW w:w="1373" w:type="dxa"/>
            <w:tcBorders>
              <w:top w:val="single" w:sz="4" w:space="0" w:color="auto"/>
              <w:left w:val="single" w:sz="4" w:space="0" w:color="auto"/>
            </w:tcBorders>
            <w:shd w:val="clear" w:color="auto" w:fill="auto"/>
            <w:vAlign w:val="center"/>
          </w:tcPr>
          <w:p w14:paraId="3F9254F6" w14:textId="77777777" w:rsidR="009221CF" w:rsidRPr="009159AF" w:rsidRDefault="009221CF" w:rsidP="00467938">
            <w:pPr>
              <w:jc w:val="center"/>
              <w:rPr>
                <w:rFonts w:ascii="Times New Roman" w:hAnsi="Times New Roman" w:cs="Times New Roman"/>
              </w:rPr>
            </w:pPr>
            <w:r w:rsidRPr="009159AF">
              <w:rPr>
                <w:rFonts w:ascii="Times New Roman" w:hAnsi="Times New Roman" w:cs="Times New Roman"/>
              </w:rPr>
              <w:t>+</w:t>
            </w:r>
          </w:p>
        </w:tc>
        <w:tc>
          <w:tcPr>
            <w:tcW w:w="1406" w:type="dxa"/>
            <w:tcBorders>
              <w:top w:val="single" w:sz="4" w:space="0" w:color="auto"/>
              <w:left w:val="single" w:sz="4" w:space="0" w:color="auto"/>
            </w:tcBorders>
            <w:shd w:val="clear" w:color="auto" w:fill="auto"/>
            <w:vAlign w:val="center"/>
          </w:tcPr>
          <w:p w14:paraId="6BD23CB4" w14:textId="77777777" w:rsidR="009221CF" w:rsidRPr="009159AF" w:rsidRDefault="009221CF" w:rsidP="00467938">
            <w:pPr>
              <w:jc w:val="center"/>
              <w:rPr>
                <w:rFonts w:ascii="Times New Roman" w:hAnsi="Times New Roman" w:cs="Times New Roman"/>
              </w:rPr>
            </w:pPr>
            <w:r w:rsidRPr="009159AF">
              <w:rPr>
                <w:rFonts w:ascii="Times New Roman" w:hAnsi="Times New Roman" w:cs="Times New Roman"/>
              </w:rPr>
              <w:t>-</w:t>
            </w:r>
          </w:p>
        </w:tc>
        <w:tc>
          <w:tcPr>
            <w:tcW w:w="2760" w:type="dxa"/>
            <w:tcBorders>
              <w:top w:val="single" w:sz="4" w:space="0" w:color="auto"/>
              <w:left w:val="single" w:sz="4" w:space="0" w:color="auto"/>
              <w:right w:val="single" w:sz="4" w:space="0" w:color="auto"/>
            </w:tcBorders>
            <w:shd w:val="clear" w:color="auto" w:fill="auto"/>
            <w:vAlign w:val="center"/>
          </w:tcPr>
          <w:p w14:paraId="7B6FAF56" w14:textId="77777777" w:rsidR="009221CF" w:rsidRPr="009159AF" w:rsidRDefault="009221CF" w:rsidP="00467938">
            <w:pPr>
              <w:pStyle w:val="a4"/>
              <w:ind w:firstLine="0"/>
              <w:jc w:val="center"/>
              <w:rPr>
                <w:sz w:val="24"/>
                <w:szCs w:val="24"/>
              </w:rPr>
            </w:pPr>
            <w:r w:rsidRPr="009159AF">
              <w:rPr>
                <w:sz w:val="24"/>
                <w:szCs w:val="24"/>
              </w:rPr>
              <w:t>Постановление КМ РТ от 23.11.2022 г. №1255</w:t>
            </w:r>
          </w:p>
        </w:tc>
      </w:tr>
      <w:tr w:rsidR="009221CF" w14:paraId="17097F01" w14:textId="77777777" w:rsidTr="00B22E2E">
        <w:trPr>
          <w:trHeight w:hRule="exact" w:val="288"/>
          <w:jc w:val="center"/>
        </w:trPr>
        <w:tc>
          <w:tcPr>
            <w:tcW w:w="16036" w:type="dxa"/>
            <w:gridSpan w:val="10"/>
            <w:tcBorders>
              <w:top w:val="single" w:sz="4" w:space="0" w:color="auto"/>
              <w:left w:val="single" w:sz="4" w:space="0" w:color="auto"/>
              <w:right w:val="single" w:sz="4" w:space="0" w:color="auto"/>
            </w:tcBorders>
            <w:shd w:val="clear" w:color="auto" w:fill="auto"/>
            <w:vAlign w:val="bottom"/>
          </w:tcPr>
          <w:p w14:paraId="3A34CF82" w14:textId="77777777" w:rsidR="009221CF" w:rsidRPr="00E6691A" w:rsidRDefault="009221CF" w:rsidP="00B22E2E">
            <w:pPr>
              <w:pStyle w:val="a4"/>
              <w:ind w:firstLine="0"/>
              <w:jc w:val="center"/>
              <w:rPr>
                <w:sz w:val="24"/>
                <w:szCs w:val="24"/>
              </w:rPr>
            </w:pPr>
            <w:r w:rsidRPr="00E6691A">
              <w:rPr>
                <w:i/>
                <w:iCs/>
                <w:sz w:val="24"/>
                <w:szCs w:val="24"/>
              </w:rPr>
              <w:t>Предприятия нефтеперерабатывающей, коксохимической промышленности</w:t>
            </w:r>
          </w:p>
        </w:tc>
      </w:tr>
      <w:tr w:rsidR="009221CF" w14:paraId="302BE274" w14:textId="77777777" w:rsidTr="00B22E2E">
        <w:trPr>
          <w:trHeight w:hRule="exact" w:val="283"/>
          <w:jc w:val="center"/>
        </w:trPr>
        <w:tc>
          <w:tcPr>
            <w:tcW w:w="16036" w:type="dxa"/>
            <w:gridSpan w:val="10"/>
            <w:tcBorders>
              <w:top w:val="single" w:sz="4" w:space="0" w:color="auto"/>
              <w:left w:val="single" w:sz="4" w:space="0" w:color="auto"/>
              <w:right w:val="single" w:sz="4" w:space="0" w:color="auto"/>
            </w:tcBorders>
            <w:shd w:val="clear" w:color="auto" w:fill="auto"/>
            <w:vAlign w:val="bottom"/>
          </w:tcPr>
          <w:p w14:paraId="6259F57F" w14:textId="77777777" w:rsidR="009221CF" w:rsidRPr="00E6691A" w:rsidRDefault="009221CF" w:rsidP="00B22E2E">
            <w:pPr>
              <w:pStyle w:val="a4"/>
              <w:ind w:firstLine="0"/>
              <w:jc w:val="center"/>
              <w:rPr>
                <w:sz w:val="24"/>
                <w:szCs w:val="24"/>
              </w:rPr>
            </w:pPr>
            <w:r w:rsidRPr="00E6691A">
              <w:rPr>
                <w:i/>
                <w:iCs/>
                <w:sz w:val="24"/>
                <w:szCs w:val="24"/>
              </w:rPr>
              <w:t>Производство кокса и нефтепродуктов</w:t>
            </w:r>
          </w:p>
        </w:tc>
      </w:tr>
      <w:tr w:rsidR="009221CF" w14:paraId="229DF0C3" w14:textId="77777777" w:rsidTr="00B22E2E">
        <w:trPr>
          <w:trHeight w:hRule="exact" w:val="2496"/>
          <w:jc w:val="center"/>
        </w:trPr>
        <w:tc>
          <w:tcPr>
            <w:tcW w:w="542" w:type="dxa"/>
            <w:tcBorders>
              <w:top w:val="single" w:sz="4" w:space="0" w:color="auto"/>
              <w:left w:val="single" w:sz="4" w:space="0" w:color="auto"/>
            </w:tcBorders>
            <w:shd w:val="clear" w:color="auto" w:fill="auto"/>
            <w:vAlign w:val="center"/>
          </w:tcPr>
          <w:p w14:paraId="1E9B4366" w14:textId="77777777" w:rsidR="009221CF" w:rsidRDefault="009221CF" w:rsidP="00B22E2E">
            <w:pPr>
              <w:pStyle w:val="a4"/>
              <w:ind w:firstLine="0"/>
              <w:jc w:val="center"/>
              <w:rPr>
                <w:sz w:val="24"/>
                <w:szCs w:val="24"/>
              </w:rPr>
            </w:pPr>
            <w:r>
              <w:rPr>
                <w:i/>
                <w:iCs/>
                <w:sz w:val="24"/>
                <w:szCs w:val="24"/>
              </w:rPr>
              <w:lastRenderedPageBreak/>
              <w:t>3</w:t>
            </w:r>
          </w:p>
        </w:tc>
        <w:tc>
          <w:tcPr>
            <w:tcW w:w="1877" w:type="dxa"/>
            <w:tcBorders>
              <w:top w:val="single" w:sz="4" w:space="0" w:color="auto"/>
              <w:left w:val="single" w:sz="4" w:space="0" w:color="auto"/>
            </w:tcBorders>
            <w:shd w:val="clear" w:color="auto" w:fill="auto"/>
            <w:vAlign w:val="center"/>
          </w:tcPr>
          <w:p w14:paraId="45756FEE" w14:textId="77777777" w:rsidR="009221CF" w:rsidRDefault="009221CF" w:rsidP="00B22E2E">
            <w:pPr>
              <w:pStyle w:val="a4"/>
              <w:ind w:firstLine="0"/>
              <w:jc w:val="center"/>
              <w:rPr>
                <w:sz w:val="24"/>
                <w:szCs w:val="24"/>
              </w:rPr>
            </w:pPr>
            <w:r>
              <w:rPr>
                <w:sz w:val="24"/>
                <w:szCs w:val="24"/>
              </w:rPr>
              <w:t>г. Нижнекамск, Нижнекамский промышленный узел</w:t>
            </w:r>
          </w:p>
        </w:tc>
        <w:tc>
          <w:tcPr>
            <w:tcW w:w="2266" w:type="dxa"/>
            <w:tcBorders>
              <w:top w:val="single" w:sz="4" w:space="0" w:color="auto"/>
              <w:left w:val="single" w:sz="4" w:space="0" w:color="auto"/>
            </w:tcBorders>
            <w:shd w:val="clear" w:color="auto" w:fill="auto"/>
            <w:vAlign w:val="center"/>
          </w:tcPr>
          <w:p w14:paraId="4553C910" w14:textId="77777777" w:rsidR="009221CF" w:rsidRDefault="009221CF" w:rsidP="00B22E2E">
            <w:pPr>
              <w:pStyle w:val="a4"/>
              <w:ind w:firstLine="0"/>
              <w:jc w:val="center"/>
              <w:rPr>
                <w:sz w:val="24"/>
                <w:szCs w:val="24"/>
              </w:rPr>
            </w:pPr>
            <w:r>
              <w:rPr>
                <w:sz w:val="24"/>
                <w:szCs w:val="24"/>
              </w:rPr>
              <w:t>Комплекс по глубокой переработке тяжелых остатков нефтеперерабаты</w:t>
            </w:r>
            <w:r>
              <w:rPr>
                <w:sz w:val="24"/>
                <w:szCs w:val="24"/>
              </w:rPr>
              <w:softHyphen/>
              <w:t>вающего завода (пуско-наладочные работы) АО «ТАИФ-НК»</w:t>
            </w:r>
          </w:p>
        </w:tc>
        <w:tc>
          <w:tcPr>
            <w:tcW w:w="1987" w:type="dxa"/>
            <w:tcBorders>
              <w:top w:val="single" w:sz="4" w:space="0" w:color="auto"/>
              <w:left w:val="single" w:sz="4" w:space="0" w:color="auto"/>
            </w:tcBorders>
            <w:shd w:val="clear" w:color="auto" w:fill="auto"/>
            <w:vAlign w:val="center"/>
          </w:tcPr>
          <w:p w14:paraId="3A554F38" w14:textId="77777777" w:rsidR="009221CF" w:rsidRDefault="009221CF" w:rsidP="00B22E2E">
            <w:pPr>
              <w:pStyle w:val="a4"/>
              <w:ind w:firstLine="0"/>
              <w:jc w:val="center"/>
              <w:rPr>
                <w:sz w:val="24"/>
                <w:szCs w:val="24"/>
              </w:rPr>
            </w:pPr>
            <w:r>
              <w:rPr>
                <w:sz w:val="24"/>
                <w:szCs w:val="24"/>
              </w:rPr>
              <w:t>новое строительство</w:t>
            </w:r>
          </w:p>
        </w:tc>
        <w:tc>
          <w:tcPr>
            <w:tcW w:w="989" w:type="dxa"/>
            <w:tcBorders>
              <w:top w:val="single" w:sz="4" w:space="0" w:color="auto"/>
              <w:left w:val="single" w:sz="4" w:space="0" w:color="auto"/>
            </w:tcBorders>
            <w:shd w:val="clear" w:color="auto" w:fill="auto"/>
            <w:vAlign w:val="center"/>
          </w:tcPr>
          <w:p w14:paraId="75CCDA1A" w14:textId="77777777" w:rsidR="009221CF" w:rsidRDefault="009221CF" w:rsidP="00B22E2E">
            <w:pPr>
              <w:pStyle w:val="a4"/>
              <w:spacing w:after="40"/>
              <w:ind w:firstLine="240"/>
              <w:rPr>
                <w:sz w:val="24"/>
                <w:szCs w:val="24"/>
              </w:rPr>
            </w:pPr>
            <w:r>
              <w:rPr>
                <w:sz w:val="24"/>
                <w:szCs w:val="24"/>
              </w:rPr>
              <w:t>млн.</w:t>
            </w:r>
          </w:p>
          <w:p w14:paraId="4ED81194" w14:textId="77777777" w:rsidR="009221CF" w:rsidRDefault="009221CF" w:rsidP="00B22E2E">
            <w:pPr>
              <w:pStyle w:val="a4"/>
              <w:ind w:firstLine="0"/>
              <w:jc w:val="center"/>
              <w:rPr>
                <w:sz w:val="24"/>
                <w:szCs w:val="24"/>
              </w:rPr>
            </w:pPr>
            <w:r>
              <w:rPr>
                <w:sz w:val="24"/>
                <w:szCs w:val="24"/>
              </w:rPr>
              <w:t>тонн</w:t>
            </w:r>
          </w:p>
        </w:tc>
        <w:tc>
          <w:tcPr>
            <w:tcW w:w="854" w:type="dxa"/>
            <w:tcBorders>
              <w:top w:val="single" w:sz="4" w:space="0" w:color="auto"/>
              <w:left w:val="single" w:sz="4" w:space="0" w:color="auto"/>
            </w:tcBorders>
            <w:shd w:val="clear" w:color="auto" w:fill="auto"/>
            <w:vAlign w:val="center"/>
          </w:tcPr>
          <w:p w14:paraId="5227379A" w14:textId="77777777" w:rsidR="009221CF" w:rsidRDefault="009221CF" w:rsidP="00B22E2E">
            <w:pPr>
              <w:pStyle w:val="a4"/>
              <w:ind w:firstLine="0"/>
              <w:jc w:val="center"/>
              <w:rPr>
                <w:sz w:val="24"/>
                <w:szCs w:val="24"/>
              </w:rPr>
            </w:pPr>
            <w:r>
              <w:rPr>
                <w:sz w:val="24"/>
                <w:szCs w:val="24"/>
              </w:rPr>
              <w:t>-</w:t>
            </w:r>
          </w:p>
        </w:tc>
        <w:tc>
          <w:tcPr>
            <w:tcW w:w="1982" w:type="dxa"/>
            <w:tcBorders>
              <w:top w:val="single" w:sz="4" w:space="0" w:color="auto"/>
              <w:left w:val="single" w:sz="4" w:space="0" w:color="auto"/>
            </w:tcBorders>
            <w:shd w:val="clear" w:color="auto" w:fill="auto"/>
            <w:vAlign w:val="center"/>
          </w:tcPr>
          <w:p w14:paraId="458CEACF" w14:textId="77777777" w:rsidR="009221CF" w:rsidRDefault="009221CF" w:rsidP="00B22E2E">
            <w:pPr>
              <w:pStyle w:val="a4"/>
              <w:ind w:firstLine="0"/>
              <w:jc w:val="center"/>
              <w:rPr>
                <w:sz w:val="24"/>
                <w:szCs w:val="24"/>
              </w:rPr>
            </w:pPr>
            <w:r>
              <w:rPr>
                <w:sz w:val="24"/>
                <w:szCs w:val="24"/>
              </w:rPr>
              <w:t>3,7</w:t>
            </w:r>
          </w:p>
        </w:tc>
        <w:tc>
          <w:tcPr>
            <w:tcW w:w="1373" w:type="dxa"/>
            <w:tcBorders>
              <w:top w:val="single" w:sz="4" w:space="0" w:color="auto"/>
              <w:left w:val="single" w:sz="4" w:space="0" w:color="auto"/>
            </w:tcBorders>
            <w:shd w:val="clear" w:color="auto" w:fill="auto"/>
            <w:vAlign w:val="center"/>
          </w:tcPr>
          <w:p w14:paraId="4A18D533" w14:textId="77777777" w:rsidR="009221CF" w:rsidRDefault="009221CF" w:rsidP="00B22E2E">
            <w:pPr>
              <w:pStyle w:val="a4"/>
              <w:ind w:firstLine="0"/>
              <w:jc w:val="center"/>
              <w:rPr>
                <w:sz w:val="24"/>
                <w:szCs w:val="24"/>
              </w:rPr>
            </w:pPr>
            <w:r>
              <w:rPr>
                <w:sz w:val="24"/>
                <w:szCs w:val="24"/>
              </w:rPr>
              <w:t>+</w:t>
            </w:r>
          </w:p>
        </w:tc>
        <w:tc>
          <w:tcPr>
            <w:tcW w:w="1406" w:type="dxa"/>
            <w:tcBorders>
              <w:top w:val="single" w:sz="4" w:space="0" w:color="auto"/>
              <w:left w:val="single" w:sz="4" w:space="0" w:color="auto"/>
            </w:tcBorders>
            <w:shd w:val="clear" w:color="auto" w:fill="auto"/>
            <w:vAlign w:val="center"/>
          </w:tcPr>
          <w:p w14:paraId="35B7E2BD" w14:textId="77777777" w:rsidR="009221CF" w:rsidRDefault="009221CF" w:rsidP="00B22E2E">
            <w:pPr>
              <w:pStyle w:val="a4"/>
              <w:ind w:firstLine="0"/>
              <w:jc w:val="center"/>
              <w:rPr>
                <w:sz w:val="24"/>
                <w:szCs w:val="24"/>
              </w:rPr>
            </w:pPr>
            <w:r>
              <w:rPr>
                <w:sz w:val="24"/>
                <w:szCs w:val="24"/>
              </w:rPr>
              <w:t>+</w:t>
            </w:r>
          </w:p>
        </w:tc>
        <w:tc>
          <w:tcPr>
            <w:tcW w:w="2760" w:type="dxa"/>
            <w:tcBorders>
              <w:top w:val="single" w:sz="4" w:space="0" w:color="auto"/>
              <w:left w:val="single" w:sz="4" w:space="0" w:color="auto"/>
              <w:right w:val="single" w:sz="4" w:space="0" w:color="auto"/>
            </w:tcBorders>
            <w:shd w:val="clear" w:color="auto" w:fill="auto"/>
            <w:vAlign w:val="center"/>
          </w:tcPr>
          <w:p w14:paraId="6A824500" w14:textId="77777777" w:rsidR="009221CF" w:rsidRDefault="009221CF" w:rsidP="00B22E2E">
            <w:pPr>
              <w:pStyle w:val="a4"/>
              <w:ind w:firstLine="0"/>
              <w:jc w:val="center"/>
              <w:rPr>
                <w:sz w:val="24"/>
                <w:szCs w:val="24"/>
              </w:rPr>
            </w:pPr>
            <w:r>
              <w:rPr>
                <w:sz w:val="24"/>
                <w:szCs w:val="24"/>
              </w:rPr>
              <w:t>Программа развития нефтегазохимического комплекса Республики Татарстан на 2015 - 2019 годы</w:t>
            </w:r>
          </w:p>
        </w:tc>
      </w:tr>
      <w:tr w:rsidR="009221CF" w14:paraId="5278F545" w14:textId="77777777" w:rsidTr="00B22E2E">
        <w:trPr>
          <w:trHeight w:hRule="exact" w:val="2779"/>
          <w:jc w:val="center"/>
        </w:trPr>
        <w:tc>
          <w:tcPr>
            <w:tcW w:w="542" w:type="dxa"/>
            <w:tcBorders>
              <w:top w:val="single" w:sz="4" w:space="0" w:color="auto"/>
              <w:left w:val="single" w:sz="4" w:space="0" w:color="auto"/>
              <w:bottom w:val="single" w:sz="4" w:space="0" w:color="auto"/>
            </w:tcBorders>
            <w:shd w:val="clear" w:color="auto" w:fill="auto"/>
            <w:vAlign w:val="center"/>
          </w:tcPr>
          <w:p w14:paraId="202A2190" w14:textId="77777777" w:rsidR="009221CF" w:rsidRDefault="009221CF" w:rsidP="00B22E2E">
            <w:pPr>
              <w:pStyle w:val="a4"/>
              <w:ind w:firstLine="0"/>
              <w:jc w:val="center"/>
              <w:rPr>
                <w:sz w:val="24"/>
                <w:szCs w:val="24"/>
              </w:rPr>
            </w:pPr>
            <w:r>
              <w:rPr>
                <w:sz w:val="24"/>
                <w:szCs w:val="24"/>
              </w:rPr>
              <w:t>4</w:t>
            </w:r>
          </w:p>
        </w:tc>
        <w:tc>
          <w:tcPr>
            <w:tcW w:w="1877" w:type="dxa"/>
            <w:tcBorders>
              <w:top w:val="single" w:sz="4" w:space="0" w:color="auto"/>
              <w:left w:val="single" w:sz="4" w:space="0" w:color="auto"/>
              <w:bottom w:val="single" w:sz="4" w:space="0" w:color="auto"/>
            </w:tcBorders>
            <w:shd w:val="clear" w:color="auto" w:fill="auto"/>
            <w:vAlign w:val="center"/>
          </w:tcPr>
          <w:p w14:paraId="0B56580C" w14:textId="77777777" w:rsidR="009221CF" w:rsidRDefault="009221CF" w:rsidP="00B22E2E">
            <w:pPr>
              <w:pStyle w:val="a4"/>
              <w:ind w:firstLine="0"/>
              <w:jc w:val="center"/>
              <w:rPr>
                <w:sz w:val="24"/>
                <w:szCs w:val="24"/>
              </w:rPr>
            </w:pPr>
            <w:r>
              <w:rPr>
                <w:sz w:val="24"/>
                <w:szCs w:val="24"/>
              </w:rPr>
              <w:t>г. Нижнекамск, Нижнекамский промышленный узел</w:t>
            </w:r>
          </w:p>
        </w:tc>
        <w:tc>
          <w:tcPr>
            <w:tcW w:w="2266" w:type="dxa"/>
            <w:tcBorders>
              <w:top w:val="single" w:sz="4" w:space="0" w:color="auto"/>
              <w:left w:val="single" w:sz="4" w:space="0" w:color="auto"/>
              <w:bottom w:val="single" w:sz="4" w:space="0" w:color="auto"/>
            </w:tcBorders>
            <w:shd w:val="clear" w:color="auto" w:fill="auto"/>
            <w:vAlign w:val="bottom"/>
          </w:tcPr>
          <w:p w14:paraId="0A7C89D2" w14:textId="77777777" w:rsidR="009221CF" w:rsidRDefault="009221CF" w:rsidP="00B22E2E">
            <w:pPr>
              <w:pStyle w:val="a4"/>
              <w:ind w:firstLine="0"/>
              <w:jc w:val="center"/>
              <w:rPr>
                <w:sz w:val="24"/>
                <w:szCs w:val="24"/>
              </w:rPr>
            </w:pPr>
            <w:r>
              <w:rPr>
                <w:sz w:val="24"/>
                <w:szCs w:val="24"/>
              </w:rPr>
              <w:t>Комплекс по глубокой переработке тяжелых остатков нефтеперерабаты</w:t>
            </w:r>
            <w:r>
              <w:rPr>
                <w:sz w:val="24"/>
                <w:szCs w:val="24"/>
              </w:rPr>
              <w:softHyphen/>
              <w:t>вающего завода (печь для нагрева вакуумного газойля в цехе №1) АО «ТАИФ-НК» (2)</w:t>
            </w:r>
          </w:p>
        </w:tc>
        <w:tc>
          <w:tcPr>
            <w:tcW w:w="1987" w:type="dxa"/>
            <w:tcBorders>
              <w:top w:val="single" w:sz="4" w:space="0" w:color="auto"/>
              <w:left w:val="single" w:sz="4" w:space="0" w:color="auto"/>
              <w:bottom w:val="single" w:sz="4" w:space="0" w:color="auto"/>
            </w:tcBorders>
            <w:shd w:val="clear" w:color="auto" w:fill="auto"/>
            <w:vAlign w:val="center"/>
          </w:tcPr>
          <w:p w14:paraId="66BFFF60" w14:textId="77777777" w:rsidR="009221CF" w:rsidRDefault="009221CF" w:rsidP="00B22E2E">
            <w:pPr>
              <w:pStyle w:val="a4"/>
              <w:ind w:firstLine="0"/>
              <w:jc w:val="center"/>
              <w:rPr>
                <w:sz w:val="24"/>
                <w:szCs w:val="24"/>
              </w:rPr>
            </w:pPr>
            <w:r>
              <w:rPr>
                <w:sz w:val="24"/>
                <w:szCs w:val="24"/>
              </w:rPr>
              <w:t>новое строительство</w:t>
            </w:r>
          </w:p>
        </w:tc>
        <w:tc>
          <w:tcPr>
            <w:tcW w:w="989" w:type="dxa"/>
            <w:tcBorders>
              <w:top w:val="single" w:sz="4" w:space="0" w:color="auto"/>
              <w:left w:val="single" w:sz="4" w:space="0" w:color="auto"/>
              <w:bottom w:val="single" w:sz="4" w:space="0" w:color="auto"/>
            </w:tcBorders>
            <w:shd w:val="clear" w:color="auto" w:fill="auto"/>
            <w:vAlign w:val="center"/>
          </w:tcPr>
          <w:p w14:paraId="6EB4E7A7" w14:textId="77777777" w:rsidR="009221CF" w:rsidRDefault="009221CF" w:rsidP="00B22E2E">
            <w:pPr>
              <w:pStyle w:val="a4"/>
              <w:ind w:firstLine="0"/>
              <w:jc w:val="center"/>
              <w:rPr>
                <w:sz w:val="24"/>
                <w:szCs w:val="24"/>
              </w:rPr>
            </w:pPr>
            <w:r>
              <w:rPr>
                <w:sz w:val="24"/>
                <w:szCs w:val="24"/>
              </w:rPr>
              <w:t>объект</w:t>
            </w:r>
          </w:p>
        </w:tc>
        <w:tc>
          <w:tcPr>
            <w:tcW w:w="854" w:type="dxa"/>
            <w:tcBorders>
              <w:top w:val="single" w:sz="4" w:space="0" w:color="auto"/>
              <w:left w:val="single" w:sz="4" w:space="0" w:color="auto"/>
              <w:bottom w:val="single" w:sz="4" w:space="0" w:color="auto"/>
            </w:tcBorders>
            <w:shd w:val="clear" w:color="auto" w:fill="auto"/>
            <w:vAlign w:val="center"/>
          </w:tcPr>
          <w:p w14:paraId="2D27F372" w14:textId="77777777" w:rsidR="009221CF" w:rsidRDefault="009221CF" w:rsidP="00B22E2E">
            <w:pPr>
              <w:pStyle w:val="a4"/>
              <w:ind w:firstLine="0"/>
              <w:jc w:val="center"/>
              <w:rPr>
                <w:sz w:val="24"/>
                <w:szCs w:val="24"/>
              </w:rPr>
            </w:pPr>
            <w:r>
              <w:rPr>
                <w:sz w:val="24"/>
                <w:szCs w:val="24"/>
              </w:rPr>
              <w:t>-</w:t>
            </w:r>
          </w:p>
        </w:tc>
        <w:tc>
          <w:tcPr>
            <w:tcW w:w="1982" w:type="dxa"/>
            <w:tcBorders>
              <w:top w:val="single" w:sz="4" w:space="0" w:color="auto"/>
              <w:left w:val="single" w:sz="4" w:space="0" w:color="auto"/>
              <w:bottom w:val="single" w:sz="4" w:space="0" w:color="auto"/>
            </w:tcBorders>
            <w:shd w:val="clear" w:color="auto" w:fill="auto"/>
            <w:vAlign w:val="center"/>
          </w:tcPr>
          <w:p w14:paraId="70B326F7" w14:textId="77777777" w:rsidR="009221CF" w:rsidRDefault="009221CF" w:rsidP="00B22E2E">
            <w:pPr>
              <w:pStyle w:val="a4"/>
              <w:ind w:firstLine="0"/>
              <w:jc w:val="center"/>
              <w:rPr>
                <w:sz w:val="24"/>
                <w:szCs w:val="24"/>
              </w:rPr>
            </w:pPr>
            <w:r>
              <w:rPr>
                <w:sz w:val="24"/>
                <w:szCs w:val="24"/>
              </w:rPr>
              <w:t>1</w:t>
            </w:r>
          </w:p>
        </w:tc>
        <w:tc>
          <w:tcPr>
            <w:tcW w:w="1373" w:type="dxa"/>
            <w:tcBorders>
              <w:top w:val="single" w:sz="4" w:space="0" w:color="auto"/>
              <w:left w:val="single" w:sz="4" w:space="0" w:color="auto"/>
              <w:bottom w:val="single" w:sz="4" w:space="0" w:color="auto"/>
            </w:tcBorders>
            <w:shd w:val="clear" w:color="auto" w:fill="auto"/>
            <w:vAlign w:val="center"/>
          </w:tcPr>
          <w:p w14:paraId="23EAC7AB" w14:textId="77777777" w:rsidR="009221CF" w:rsidRDefault="009221CF" w:rsidP="00B22E2E">
            <w:pPr>
              <w:pStyle w:val="a4"/>
              <w:ind w:firstLine="0"/>
              <w:jc w:val="center"/>
              <w:rPr>
                <w:sz w:val="24"/>
                <w:szCs w:val="24"/>
              </w:rPr>
            </w:pPr>
            <w:r>
              <w:rPr>
                <w:sz w:val="24"/>
                <w:szCs w:val="24"/>
              </w:rPr>
              <w:t>+</w:t>
            </w:r>
          </w:p>
        </w:tc>
        <w:tc>
          <w:tcPr>
            <w:tcW w:w="1406" w:type="dxa"/>
            <w:tcBorders>
              <w:top w:val="single" w:sz="4" w:space="0" w:color="auto"/>
              <w:left w:val="single" w:sz="4" w:space="0" w:color="auto"/>
              <w:bottom w:val="single" w:sz="4" w:space="0" w:color="auto"/>
            </w:tcBorders>
            <w:shd w:val="clear" w:color="auto" w:fill="auto"/>
            <w:vAlign w:val="center"/>
          </w:tcPr>
          <w:p w14:paraId="00FAC15E" w14:textId="77777777" w:rsidR="009221CF" w:rsidRDefault="009221CF" w:rsidP="00B22E2E">
            <w:pPr>
              <w:pStyle w:val="a4"/>
              <w:ind w:firstLine="0"/>
              <w:jc w:val="center"/>
              <w:rPr>
                <w:sz w:val="24"/>
                <w:szCs w:val="24"/>
              </w:rPr>
            </w:pPr>
            <w:r>
              <w:rPr>
                <w:sz w:val="24"/>
                <w:szCs w:val="24"/>
              </w:rPr>
              <w:t>+</w:t>
            </w:r>
          </w:p>
        </w:tc>
        <w:tc>
          <w:tcPr>
            <w:tcW w:w="2760" w:type="dxa"/>
            <w:tcBorders>
              <w:top w:val="single" w:sz="4" w:space="0" w:color="auto"/>
              <w:left w:val="single" w:sz="4" w:space="0" w:color="auto"/>
              <w:bottom w:val="single" w:sz="4" w:space="0" w:color="auto"/>
              <w:right w:val="single" w:sz="4" w:space="0" w:color="auto"/>
            </w:tcBorders>
            <w:shd w:val="clear" w:color="auto" w:fill="auto"/>
            <w:vAlign w:val="center"/>
          </w:tcPr>
          <w:p w14:paraId="2ED8E93F" w14:textId="77777777" w:rsidR="009221CF" w:rsidRDefault="009221CF" w:rsidP="00B22E2E">
            <w:pPr>
              <w:pStyle w:val="a4"/>
              <w:ind w:firstLine="0"/>
              <w:jc w:val="center"/>
              <w:rPr>
                <w:sz w:val="24"/>
                <w:szCs w:val="24"/>
              </w:rPr>
            </w:pPr>
            <w:r>
              <w:rPr>
                <w:sz w:val="24"/>
                <w:szCs w:val="24"/>
              </w:rPr>
              <w:t>Инвестиционное предложение АО «ТАИФ-НК»</w:t>
            </w:r>
          </w:p>
        </w:tc>
      </w:tr>
    </w:tbl>
    <w:p w14:paraId="0566462D" w14:textId="77777777" w:rsidR="009221CF" w:rsidRDefault="009221CF" w:rsidP="009221CF">
      <w:pPr>
        <w:spacing w:line="1" w:lineRule="exact"/>
        <w:rPr>
          <w:sz w:val="2"/>
          <w:szCs w:val="2"/>
        </w:rPr>
      </w:pPr>
      <w:r>
        <w:br w:type="page"/>
      </w:r>
    </w:p>
    <w:tbl>
      <w:tblPr>
        <w:tblOverlap w:val="never"/>
        <w:tblW w:w="0" w:type="auto"/>
        <w:jc w:val="center"/>
        <w:tblLayout w:type="fixed"/>
        <w:tblCellMar>
          <w:left w:w="10" w:type="dxa"/>
          <w:right w:w="10" w:type="dxa"/>
        </w:tblCellMar>
        <w:tblLook w:val="04A0" w:firstRow="1" w:lastRow="0" w:firstColumn="1" w:lastColumn="0" w:noHBand="0" w:noVBand="1"/>
      </w:tblPr>
      <w:tblGrid>
        <w:gridCol w:w="542"/>
        <w:gridCol w:w="1877"/>
        <w:gridCol w:w="2266"/>
        <w:gridCol w:w="1987"/>
        <w:gridCol w:w="989"/>
        <w:gridCol w:w="854"/>
        <w:gridCol w:w="1982"/>
        <w:gridCol w:w="1373"/>
        <w:gridCol w:w="1406"/>
        <w:gridCol w:w="2760"/>
      </w:tblGrid>
      <w:tr w:rsidR="009221CF" w14:paraId="512F8EA8" w14:textId="77777777" w:rsidTr="00B22E2E">
        <w:trPr>
          <w:trHeight w:hRule="exact" w:val="317"/>
          <w:jc w:val="center"/>
        </w:trPr>
        <w:tc>
          <w:tcPr>
            <w:tcW w:w="542" w:type="dxa"/>
            <w:vMerge w:val="restart"/>
            <w:tcBorders>
              <w:top w:val="single" w:sz="4" w:space="0" w:color="auto"/>
              <w:left w:val="single" w:sz="4" w:space="0" w:color="auto"/>
            </w:tcBorders>
            <w:shd w:val="clear" w:color="auto" w:fill="auto"/>
            <w:vAlign w:val="center"/>
          </w:tcPr>
          <w:p w14:paraId="3F9EEFEF" w14:textId="77777777" w:rsidR="009221CF" w:rsidRPr="00E6691A" w:rsidRDefault="009221CF" w:rsidP="00B22E2E">
            <w:pPr>
              <w:pStyle w:val="a4"/>
              <w:ind w:firstLine="0"/>
              <w:jc w:val="center"/>
              <w:rPr>
                <w:sz w:val="24"/>
                <w:szCs w:val="24"/>
              </w:rPr>
            </w:pPr>
            <w:r w:rsidRPr="00E6691A">
              <w:rPr>
                <w:sz w:val="24"/>
                <w:szCs w:val="24"/>
              </w:rPr>
              <w:lastRenderedPageBreak/>
              <w:t>№ п/п</w:t>
            </w:r>
          </w:p>
        </w:tc>
        <w:tc>
          <w:tcPr>
            <w:tcW w:w="1877" w:type="dxa"/>
            <w:vMerge w:val="restart"/>
            <w:tcBorders>
              <w:top w:val="single" w:sz="4" w:space="0" w:color="auto"/>
              <w:left w:val="single" w:sz="4" w:space="0" w:color="auto"/>
            </w:tcBorders>
            <w:shd w:val="clear" w:color="auto" w:fill="auto"/>
            <w:vAlign w:val="center"/>
          </w:tcPr>
          <w:p w14:paraId="4F677785" w14:textId="77777777" w:rsidR="009221CF" w:rsidRPr="00E6691A" w:rsidRDefault="009221CF" w:rsidP="00B22E2E">
            <w:pPr>
              <w:pStyle w:val="a4"/>
              <w:ind w:firstLine="0"/>
              <w:jc w:val="center"/>
              <w:rPr>
                <w:sz w:val="24"/>
                <w:szCs w:val="24"/>
              </w:rPr>
            </w:pPr>
            <w:r w:rsidRPr="00E6691A">
              <w:rPr>
                <w:sz w:val="24"/>
                <w:szCs w:val="24"/>
              </w:rPr>
              <w:t>Местоположе</w:t>
            </w:r>
            <w:r w:rsidRPr="00E6691A">
              <w:rPr>
                <w:sz w:val="24"/>
                <w:szCs w:val="24"/>
              </w:rPr>
              <w:softHyphen/>
              <w:t>ние</w:t>
            </w:r>
          </w:p>
        </w:tc>
        <w:tc>
          <w:tcPr>
            <w:tcW w:w="2266" w:type="dxa"/>
            <w:vMerge w:val="restart"/>
            <w:tcBorders>
              <w:top w:val="single" w:sz="4" w:space="0" w:color="auto"/>
              <w:left w:val="single" w:sz="4" w:space="0" w:color="auto"/>
            </w:tcBorders>
            <w:shd w:val="clear" w:color="auto" w:fill="auto"/>
            <w:vAlign w:val="center"/>
          </w:tcPr>
          <w:p w14:paraId="4F60FF09" w14:textId="77777777" w:rsidR="009221CF" w:rsidRPr="00E6691A" w:rsidRDefault="009221CF" w:rsidP="00B22E2E">
            <w:pPr>
              <w:pStyle w:val="a4"/>
              <w:ind w:firstLine="0"/>
              <w:jc w:val="center"/>
              <w:rPr>
                <w:sz w:val="24"/>
                <w:szCs w:val="24"/>
              </w:rPr>
            </w:pPr>
            <w:r w:rsidRPr="00E6691A">
              <w:rPr>
                <w:sz w:val="24"/>
                <w:szCs w:val="24"/>
              </w:rPr>
              <w:t>Наименование объекта</w:t>
            </w:r>
          </w:p>
        </w:tc>
        <w:tc>
          <w:tcPr>
            <w:tcW w:w="1987" w:type="dxa"/>
            <w:vMerge w:val="restart"/>
            <w:tcBorders>
              <w:top w:val="single" w:sz="4" w:space="0" w:color="auto"/>
              <w:left w:val="single" w:sz="4" w:space="0" w:color="auto"/>
            </w:tcBorders>
            <w:shd w:val="clear" w:color="auto" w:fill="auto"/>
            <w:vAlign w:val="center"/>
          </w:tcPr>
          <w:p w14:paraId="5724CE51" w14:textId="77777777" w:rsidR="009221CF" w:rsidRPr="00E6691A" w:rsidRDefault="009221CF" w:rsidP="00B22E2E">
            <w:pPr>
              <w:pStyle w:val="a4"/>
              <w:spacing w:line="221" w:lineRule="auto"/>
              <w:ind w:firstLine="0"/>
              <w:jc w:val="center"/>
              <w:rPr>
                <w:sz w:val="24"/>
                <w:szCs w:val="24"/>
              </w:rPr>
            </w:pPr>
            <w:r w:rsidRPr="00E6691A">
              <w:rPr>
                <w:sz w:val="24"/>
                <w:szCs w:val="24"/>
              </w:rPr>
              <w:t>Вид мероприятия</w:t>
            </w:r>
          </w:p>
        </w:tc>
        <w:tc>
          <w:tcPr>
            <w:tcW w:w="989" w:type="dxa"/>
            <w:vMerge w:val="restart"/>
            <w:tcBorders>
              <w:top w:val="single" w:sz="4" w:space="0" w:color="auto"/>
              <w:left w:val="single" w:sz="4" w:space="0" w:color="auto"/>
            </w:tcBorders>
            <w:shd w:val="clear" w:color="auto" w:fill="auto"/>
            <w:vAlign w:val="center"/>
          </w:tcPr>
          <w:p w14:paraId="3A0BCF4B" w14:textId="77777777" w:rsidR="009221CF" w:rsidRPr="00E6691A" w:rsidRDefault="009221CF" w:rsidP="00B22E2E">
            <w:pPr>
              <w:pStyle w:val="a4"/>
              <w:ind w:firstLine="0"/>
              <w:jc w:val="center"/>
              <w:rPr>
                <w:sz w:val="24"/>
                <w:szCs w:val="24"/>
              </w:rPr>
            </w:pPr>
            <w:r w:rsidRPr="00E6691A">
              <w:rPr>
                <w:sz w:val="24"/>
                <w:szCs w:val="24"/>
              </w:rPr>
              <w:t>Едини</w:t>
            </w:r>
            <w:r w:rsidRPr="00E6691A">
              <w:rPr>
                <w:sz w:val="24"/>
                <w:szCs w:val="24"/>
              </w:rPr>
              <w:softHyphen/>
              <w:t>ца измере</w:t>
            </w:r>
            <w:r w:rsidRPr="00E6691A">
              <w:rPr>
                <w:sz w:val="24"/>
                <w:szCs w:val="24"/>
              </w:rPr>
              <w:softHyphen/>
              <w:t>ния</w:t>
            </w:r>
          </w:p>
        </w:tc>
        <w:tc>
          <w:tcPr>
            <w:tcW w:w="2836" w:type="dxa"/>
            <w:gridSpan w:val="2"/>
            <w:tcBorders>
              <w:top w:val="single" w:sz="4" w:space="0" w:color="auto"/>
              <w:left w:val="single" w:sz="4" w:space="0" w:color="auto"/>
            </w:tcBorders>
            <w:shd w:val="clear" w:color="auto" w:fill="auto"/>
            <w:vAlign w:val="bottom"/>
          </w:tcPr>
          <w:p w14:paraId="721C503A" w14:textId="77777777" w:rsidR="009221CF" w:rsidRPr="00E6691A" w:rsidRDefault="009221CF" w:rsidP="00B22E2E">
            <w:pPr>
              <w:pStyle w:val="a4"/>
              <w:ind w:firstLine="0"/>
              <w:jc w:val="center"/>
              <w:rPr>
                <w:sz w:val="24"/>
                <w:szCs w:val="24"/>
              </w:rPr>
            </w:pPr>
            <w:r w:rsidRPr="00E6691A">
              <w:rPr>
                <w:sz w:val="24"/>
                <w:szCs w:val="24"/>
              </w:rPr>
              <w:t>Мощность</w:t>
            </w:r>
          </w:p>
        </w:tc>
        <w:tc>
          <w:tcPr>
            <w:tcW w:w="2779" w:type="dxa"/>
            <w:gridSpan w:val="2"/>
            <w:tcBorders>
              <w:top w:val="single" w:sz="4" w:space="0" w:color="auto"/>
              <w:left w:val="single" w:sz="4" w:space="0" w:color="auto"/>
            </w:tcBorders>
            <w:shd w:val="clear" w:color="auto" w:fill="auto"/>
            <w:vAlign w:val="bottom"/>
          </w:tcPr>
          <w:p w14:paraId="433EB50F" w14:textId="77777777" w:rsidR="009221CF" w:rsidRPr="00E6691A" w:rsidRDefault="009221CF" w:rsidP="00B22E2E">
            <w:pPr>
              <w:pStyle w:val="a4"/>
              <w:ind w:firstLine="0"/>
              <w:jc w:val="center"/>
              <w:rPr>
                <w:sz w:val="24"/>
                <w:szCs w:val="24"/>
              </w:rPr>
            </w:pPr>
            <w:r w:rsidRPr="00E6691A">
              <w:rPr>
                <w:sz w:val="24"/>
                <w:szCs w:val="24"/>
              </w:rPr>
              <w:t>Срок реализации</w:t>
            </w:r>
          </w:p>
        </w:tc>
        <w:tc>
          <w:tcPr>
            <w:tcW w:w="2760" w:type="dxa"/>
            <w:vMerge w:val="restart"/>
            <w:tcBorders>
              <w:top w:val="single" w:sz="4" w:space="0" w:color="auto"/>
              <w:left w:val="single" w:sz="4" w:space="0" w:color="auto"/>
              <w:right w:val="single" w:sz="4" w:space="0" w:color="auto"/>
            </w:tcBorders>
            <w:shd w:val="clear" w:color="auto" w:fill="auto"/>
            <w:vAlign w:val="center"/>
          </w:tcPr>
          <w:p w14:paraId="57B4E12E" w14:textId="77777777" w:rsidR="009221CF" w:rsidRPr="00E6691A" w:rsidRDefault="009221CF" w:rsidP="00B22E2E">
            <w:pPr>
              <w:pStyle w:val="a4"/>
              <w:ind w:firstLine="0"/>
              <w:jc w:val="center"/>
              <w:rPr>
                <w:sz w:val="24"/>
                <w:szCs w:val="24"/>
              </w:rPr>
            </w:pPr>
            <w:r w:rsidRPr="00E6691A">
              <w:rPr>
                <w:sz w:val="24"/>
                <w:szCs w:val="24"/>
              </w:rPr>
              <w:t>Источник мероприятия</w:t>
            </w:r>
          </w:p>
        </w:tc>
      </w:tr>
      <w:tr w:rsidR="009221CF" w14:paraId="608815A2" w14:textId="77777777" w:rsidTr="00B22E2E">
        <w:trPr>
          <w:trHeight w:hRule="exact" w:val="1114"/>
          <w:jc w:val="center"/>
        </w:trPr>
        <w:tc>
          <w:tcPr>
            <w:tcW w:w="542" w:type="dxa"/>
            <w:vMerge/>
            <w:tcBorders>
              <w:left w:val="single" w:sz="4" w:space="0" w:color="auto"/>
            </w:tcBorders>
            <w:shd w:val="clear" w:color="auto" w:fill="auto"/>
            <w:vAlign w:val="center"/>
          </w:tcPr>
          <w:p w14:paraId="2880A0EB" w14:textId="77777777" w:rsidR="009221CF" w:rsidRPr="00E6691A" w:rsidRDefault="009221CF" w:rsidP="00B22E2E"/>
        </w:tc>
        <w:tc>
          <w:tcPr>
            <w:tcW w:w="1877" w:type="dxa"/>
            <w:vMerge/>
            <w:tcBorders>
              <w:left w:val="single" w:sz="4" w:space="0" w:color="auto"/>
            </w:tcBorders>
            <w:shd w:val="clear" w:color="auto" w:fill="auto"/>
            <w:vAlign w:val="center"/>
          </w:tcPr>
          <w:p w14:paraId="69AA21B3" w14:textId="77777777" w:rsidR="009221CF" w:rsidRPr="00E6691A" w:rsidRDefault="009221CF" w:rsidP="00B22E2E"/>
        </w:tc>
        <w:tc>
          <w:tcPr>
            <w:tcW w:w="2266" w:type="dxa"/>
            <w:vMerge/>
            <w:tcBorders>
              <w:left w:val="single" w:sz="4" w:space="0" w:color="auto"/>
            </w:tcBorders>
            <w:shd w:val="clear" w:color="auto" w:fill="auto"/>
            <w:vAlign w:val="center"/>
          </w:tcPr>
          <w:p w14:paraId="3EDBB10F" w14:textId="77777777" w:rsidR="009221CF" w:rsidRPr="00E6691A" w:rsidRDefault="009221CF" w:rsidP="00B22E2E"/>
        </w:tc>
        <w:tc>
          <w:tcPr>
            <w:tcW w:w="1987" w:type="dxa"/>
            <w:vMerge/>
            <w:tcBorders>
              <w:left w:val="single" w:sz="4" w:space="0" w:color="auto"/>
            </w:tcBorders>
            <w:shd w:val="clear" w:color="auto" w:fill="auto"/>
            <w:vAlign w:val="center"/>
          </w:tcPr>
          <w:p w14:paraId="0D246EE9" w14:textId="77777777" w:rsidR="009221CF" w:rsidRPr="00E6691A" w:rsidRDefault="009221CF" w:rsidP="00B22E2E"/>
        </w:tc>
        <w:tc>
          <w:tcPr>
            <w:tcW w:w="989" w:type="dxa"/>
            <w:vMerge/>
            <w:tcBorders>
              <w:left w:val="single" w:sz="4" w:space="0" w:color="auto"/>
            </w:tcBorders>
            <w:shd w:val="clear" w:color="auto" w:fill="auto"/>
            <w:vAlign w:val="center"/>
          </w:tcPr>
          <w:p w14:paraId="49BF87AF" w14:textId="77777777" w:rsidR="009221CF" w:rsidRPr="00E6691A" w:rsidRDefault="009221CF" w:rsidP="00B22E2E"/>
        </w:tc>
        <w:tc>
          <w:tcPr>
            <w:tcW w:w="854" w:type="dxa"/>
            <w:tcBorders>
              <w:top w:val="single" w:sz="4" w:space="0" w:color="auto"/>
              <w:left w:val="single" w:sz="4" w:space="0" w:color="auto"/>
            </w:tcBorders>
            <w:shd w:val="clear" w:color="auto" w:fill="auto"/>
            <w:vAlign w:val="center"/>
          </w:tcPr>
          <w:p w14:paraId="53C51067" w14:textId="77777777" w:rsidR="009221CF" w:rsidRPr="00E6691A" w:rsidRDefault="009221CF" w:rsidP="00B22E2E">
            <w:pPr>
              <w:pStyle w:val="a4"/>
              <w:spacing w:line="230" w:lineRule="auto"/>
              <w:ind w:firstLine="0"/>
              <w:jc w:val="center"/>
              <w:rPr>
                <w:sz w:val="24"/>
                <w:szCs w:val="24"/>
              </w:rPr>
            </w:pPr>
            <w:r w:rsidRPr="00E6691A">
              <w:rPr>
                <w:sz w:val="24"/>
                <w:szCs w:val="24"/>
              </w:rPr>
              <w:t>Суще</w:t>
            </w:r>
            <w:r w:rsidRPr="00E6691A">
              <w:rPr>
                <w:sz w:val="24"/>
                <w:szCs w:val="24"/>
              </w:rPr>
              <w:softHyphen/>
              <w:t>ствую</w:t>
            </w:r>
            <w:r w:rsidRPr="00E6691A">
              <w:rPr>
                <w:sz w:val="24"/>
                <w:szCs w:val="24"/>
              </w:rPr>
              <w:softHyphen/>
              <w:t>щая</w:t>
            </w:r>
          </w:p>
        </w:tc>
        <w:tc>
          <w:tcPr>
            <w:tcW w:w="1982" w:type="dxa"/>
            <w:tcBorders>
              <w:top w:val="single" w:sz="4" w:space="0" w:color="auto"/>
              <w:left w:val="single" w:sz="4" w:space="0" w:color="auto"/>
            </w:tcBorders>
            <w:shd w:val="clear" w:color="auto" w:fill="auto"/>
            <w:vAlign w:val="center"/>
          </w:tcPr>
          <w:p w14:paraId="4A13125D" w14:textId="77777777" w:rsidR="009221CF" w:rsidRPr="00E6691A" w:rsidRDefault="009221CF" w:rsidP="00B22E2E">
            <w:pPr>
              <w:pStyle w:val="a4"/>
              <w:spacing w:line="233" w:lineRule="auto"/>
              <w:ind w:firstLine="0"/>
              <w:jc w:val="center"/>
              <w:rPr>
                <w:sz w:val="24"/>
                <w:szCs w:val="24"/>
              </w:rPr>
            </w:pPr>
            <w:r w:rsidRPr="00E6691A">
              <w:rPr>
                <w:sz w:val="24"/>
                <w:szCs w:val="24"/>
              </w:rPr>
              <w:t>Новая (дополни</w:t>
            </w:r>
            <w:r w:rsidRPr="00E6691A">
              <w:rPr>
                <w:sz w:val="24"/>
                <w:szCs w:val="24"/>
              </w:rPr>
              <w:softHyphen/>
              <w:t>тельная)</w:t>
            </w:r>
          </w:p>
        </w:tc>
        <w:tc>
          <w:tcPr>
            <w:tcW w:w="1373" w:type="dxa"/>
            <w:tcBorders>
              <w:top w:val="single" w:sz="4" w:space="0" w:color="auto"/>
              <w:left w:val="single" w:sz="4" w:space="0" w:color="auto"/>
            </w:tcBorders>
            <w:shd w:val="clear" w:color="auto" w:fill="auto"/>
            <w:vAlign w:val="center"/>
          </w:tcPr>
          <w:p w14:paraId="58B4568C" w14:textId="77777777" w:rsidR="009221CF" w:rsidRPr="00E6691A" w:rsidRDefault="009221CF" w:rsidP="00B22E2E">
            <w:pPr>
              <w:pStyle w:val="a4"/>
              <w:ind w:firstLine="0"/>
              <w:jc w:val="center"/>
              <w:rPr>
                <w:sz w:val="24"/>
                <w:szCs w:val="24"/>
              </w:rPr>
            </w:pPr>
            <w:r w:rsidRPr="00E6691A">
              <w:rPr>
                <w:sz w:val="24"/>
                <w:szCs w:val="24"/>
              </w:rPr>
              <w:t>Первая очередь (до 2033 г.)</w:t>
            </w:r>
          </w:p>
        </w:tc>
        <w:tc>
          <w:tcPr>
            <w:tcW w:w="1406" w:type="dxa"/>
            <w:tcBorders>
              <w:top w:val="single" w:sz="4" w:space="0" w:color="auto"/>
              <w:left w:val="single" w:sz="4" w:space="0" w:color="auto"/>
            </w:tcBorders>
            <w:shd w:val="clear" w:color="auto" w:fill="auto"/>
            <w:vAlign w:val="bottom"/>
          </w:tcPr>
          <w:p w14:paraId="19690DC1" w14:textId="77777777" w:rsidR="009221CF" w:rsidRPr="00E6691A" w:rsidRDefault="009221CF" w:rsidP="00B22E2E">
            <w:pPr>
              <w:pStyle w:val="a4"/>
              <w:ind w:firstLine="0"/>
              <w:jc w:val="center"/>
              <w:rPr>
                <w:sz w:val="24"/>
                <w:szCs w:val="24"/>
              </w:rPr>
            </w:pPr>
            <w:r w:rsidRPr="00E6691A">
              <w:rPr>
                <w:sz w:val="24"/>
                <w:szCs w:val="24"/>
              </w:rPr>
              <w:t>Расчетный срок (2034-2044 годы)</w:t>
            </w:r>
          </w:p>
        </w:tc>
        <w:tc>
          <w:tcPr>
            <w:tcW w:w="2760" w:type="dxa"/>
            <w:vMerge/>
            <w:tcBorders>
              <w:left w:val="single" w:sz="4" w:space="0" w:color="auto"/>
              <w:right w:val="single" w:sz="4" w:space="0" w:color="auto"/>
            </w:tcBorders>
            <w:shd w:val="clear" w:color="auto" w:fill="auto"/>
            <w:vAlign w:val="center"/>
          </w:tcPr>
          <w:p w14:paraId="6E41773B" w14:textId="77777777" w:rsidR="009221CF" w:rsidRPr="00E6691A" w:rsidRDefault="009221CF" w:rsidP="00B22E2E"/>
        </w:tc>
      </w:tr>
      <w:tr w:rsidR="009221CF" w14:paraId="5116A1EE" w14:textId="77777777" w:rsidTr="00B22E2E">
        <w:trPr>
          <w:trHeight w:hRule="exact" w:val="8573"/>
          <w:jc w:val="center"/>
        </w:trPr>
        <w:tc>
          <w:tcPr>
            <w:tcW w:w="542" w:type="dxa"/>
            <w:tcBorders>
              <w:top w:val="single" w:sz="4" w:space="0" w:color="auto"/>
              <w:left w:val="single" w:sz="4" w:space="0" w:color="auto"/>
              <w:bottom w:val="single" w:sz="4" w:space="0" w:color="auto"/>
            </w:tcBorders>
            <w:shd w:val="clear" w:color="auto" w:fill="auto"/>
            <w:vAlign w:val="center"/>
          </w:tcPr>
          <w:p w14:paraId="5FB2C3C9" w14:textId="77777777" w:rsidR="009221CF" w:rsidRPr="00E6691A" w:rsidRDefault="009221CF" w:rsidP="00B22E2E">
            <w:pPr>
              <w:pStyle w:val="a4"/>
              <w:ind w:firstLine="0"/>
              <w:jc w:val="center"/>
              <w:rPr>
                <w:sz w:val="24"/>
                <w:szCs w:val="24"/>
              </w:rPr>
            </w:pPr>
            <w:r w:rsidRPr="00E6691A">
              <w:rPr>
                <w:sz w:val="24"/>
                <w:szCs w:val="24"/>
              </w:rPr>
              <w:t>5</w:t>
            </w:r>
          </w:p>
        </w:tc>
        <w:tc>
          <w:tcPr>
            <w:tcW w:w="1877" w:type="dxa"/>
            <w:tcBorders>
              <w:top w:val="single" w:sz="4" w:space="0" w:color="auto"/>
              <w:left w:val="single" w:sz="4" w:space="0" w:color="auto"/>
              <w:bottom w:val="single" w:sz="4" w:space="0" w:color="auto"/>
            </w:tcBorders>
            <w:shd w:val="clear" w:color="auto" w:fill="auto"/>
            <w:vAlign w:val="center"/>
          </w:tcPr>
          <w:p w14:paraId="680DF159" w14:textId="77777777" w:rsidR="009221CF" w:rsidRPr="00E6691A" w:rsidRDefault="009221CF" w:rsidP="00B22E2E">
            <w:pPr>
              <w:pStyle w:val="a4"/>
              <w:ind w:firstLine="0"/>
              <w:jc w:val="center"/>
              <w:rPr>
                <w:sz w:val="24"/>
                <w:szCs w:val="24"/>
              </w:rPr>
            </w:pPr>
            <w:r w:rsidRPr="00E6691A">
              <w:rPr>
                <w:sz w:val="24"/>
                <w:szCs w:val="24"/>
              </w:rPr>
              <w:t>г. Нижнекамск, Нижнекамский промышленный узел</w:t>
            </w:r>
          </w:p>
        </w:tc>
        <w:tc>
          <w:tcPr>
            <w:tcW w:w="2266" w:type="dxa"/>
            <w:tcBorders>
              <w:top w:val="single" w:sz="4" w:space="0" w:color="auto"/>
              <w:left w:val="single" w:sz="4" w:space="0" w:color="auto"/>
              <w:bottom w:val="single" w:sz="4" w:space="0" w:color="auto"/>
            </w:tcBorders>
            <w:shd w:val="clear" w:color="auto" w:fill="auto"/>
          </w:tcPr>
          <w:p w14:paraId="79F0E2C8" w14:textId="77777777" w:rsidR="009221CF" w:rsidRPr="00E6691A" w:rsidRDefault="009221CF" w:rsidP="00B22E2E">
            <w:pPr>
              <w:pStyle w:val="a4"/>
              <w:ind w:firstLine="0"/>
              <w:jc w:val="center"/>
              <w:rPr>
                <w:sz w:val="24"/>
                <w:szCs w:val="24"/>
              </w:rPr>
            </w:pPr>
            <w:r w:rsidRPr="00E6691A">
              <w:rPr>
                <w:sz w:val="24"/>
                <w:szCs w:val="24"/>
              </w:rPr>
              <w:t>Комплекс нефте</w:t>
            </w:r>
            <w:r w:rsidRPr="00E6691A">
              <w:rPr>
                <w:sz w:val="24"/>
                <w:szCs w:val="24"/>
              </w:rPr>
              <w:softHyphen/>
              <w:t>перерабатывающих и нефтехимических заводов (1) ПАО «Татнефть» им. В.Д. Шашина, АО «ТАНЕКО», в т.ч.:</w:t>
            </w:r>
          </w:p>
          <w:p w14:paraId="293911BD" w14:textId="77777777" w:rsidR="009221CF" w:rsidRPr="00E6691A" w:rsidRDefault="009221CF" w:rsidP="00E76732">
            <w:pPr>
              <w:pStyle w:val="a4"/>
              <w:numPr>
                <w:ilvl w:val="0"/>
                <w:numId w:val="18"/>
              </w:numPr>
              <w:tabs>
                <w:tab w:val="left" w:pos="427"/>
              </w:tabs>
              <w:ind w:firstLine="0"/>
              <w:jc w:val="center"/>
              <w:rPr>
                <w:sz w:val="24"/>
                <w:szCs w:val="24"/>
              </w:rPr>
            </w:pPr>
            <w:r w:rsidRPr="00E6691A">
              <w:rPr>
                <w:sz w:val="24"/>
                <w:szCs w:val="24"/>
              </w:rPr>
              <w:t>секция гидроочистки нафты;</w:t>
            </w:r>
          </w:p>
          <w:p w14:paraId="0D6A3589" w14:textId="77777777" w:rsidR="009221CF" w:rsidRPr="00E6691A" w:rsidRDefault="009221CF" w:rsidP="00E76732">
            <w:pPr>
              <w:pStyle w:val="a4"/>
              <w:numPr>
                <w:ilvl w:val="0"/>
                <w:numId w:val="18"/>
              </w:numPr>
              <w:tabs>
                <w:tab w:val="left" w:pos="427"/>
              </w:tabs>
              <w:ind w:firstLine="0"/>
              <w:jc w:val="center"/>
              <w:rPr>
                <w:sz w:val="24"/>
                <w:szCs w:val="24"/>
              </w:rPr>
            </w:pPr>
            <w:r w:rsidRPr="00E6691A">
              <w:rPr>
                <w:sz w:val="24"/>
                <w:szCs w:val="24"/>
              </w:rPr>
              <w:t>секция гидроочистки керосина;</w:t>
            </w:r>
          </w:p>
          <w:p w14:paraId="3E949340" w14:textId="77777777" w:rsidR="009221CF" w:rsidRPr="00E6691A" w:rsidRDefault="009221CF" w:rsidP="00E76732">
            <w:pPr>
              <w:pStyle w:val="a4"/>
              <w:numPr>
                <w:ilvl w:val="0"/>
                <w:numId w:val="18"/>
              </w:numPr>
              <w:tabs>
                <w:tab w:val="left" w:pos="427"/>
              </w:tabs>
              <w:ind w:firstLine="0"/>
              <w:jc w:val="center"/>
              <w:rPr>
                <w:sz w:val="24"/>
                <w:szCs w:val="24"/>
              </w:rPr>
            </w:pPr>
            <w:r w:rsidRPr="00E6691A">
              <w:rPr>
                <w:sz w:val="24"/>
                <w:szCs w:val="24"/>
              </w:rPr>
              <w:t>секция гидроочистки дизельного топлива;</w:t>
            </w:r>
          </w:p>
          <w:p w14:paraId="64E1C6DB" w14:textId="77777777" w:rsidR="009221CF" w:rsidRPr="00E6691A" w:rsidRDefault="009221CF" w:rsidP="00B22E2E">
            <w:pPr>
              <w:pStyle w:val="a4"/>
              <w:ind w:firstLine="0"/>
              <w:jc w:val="center"/>
              <w:rPr>
                <w:sz w:val="24"/>
                <w:szCs w:val="24"/>
              </w:rPr>
            </w:pPr>
            <w:r w:rsidRPr="00E6691A">
              <w:rPr>
                <w:sz w:val="24"/>
                <w:szCs w:val="24"/>
              </w:rPr>
              <w:t>- комплекс получения ароматики в составе секций «Каталитический риформинг», «Непрерывная регенерация», «Фракционирова</w:t>
            </w:r>
            <w:r w:rsidRPr="00E6691A">
              <w:rPr>
                <w:sz w:val="24"/>
                <w:szCs w:val="24"/>
              </w:rPr>
              <w:softHyphen/>
              <w:t>ние ксилолов»;</w:t>
            </w:r>
          </w:p>
          <w:p w14:paraId="449699C6" w14:textId="77777777" w:rsidR="009221CF" w:rsidRPr="00E6691A" w:rsidRDefault="009221CF" w:rsidP="00B22E2E">
            <w:pPr>
              <w:pStyle w:val="a4"/>
              <w:ind w:firstLine="0"/>
              <w:jc w:val="center"/>
              <w:rPr>
                <w:sz w:val="24"/>
                <w:szCs w:val="24"/>
              </w:rPr>
            </w:pPr>
            <w:r w:rsidRPr="00E6691A">
              <w:rPr>
                <w:sz w:val="24"/>
                <w:szCs w:val="24"/>
              </w:rPr>
              <w:t>- установка гидроочистки тяжелого газойля</w:t>
            </w:r>
          </w:p>
        </w:tc>
        <w:tc>
          <w:tcPr>
            <w:tcW w:w="1987" w:type="dxa"/>
            <w:tcBorders>
              <w:top w:val="single" w:sz="4" w:space="0" w:color="auto"/>
              <w:left w:val="single" w:sz="4" w:space="0" w:color="auto"/>
              <w:bottom w:val="single" w:sz="4" w:space="0" w:color="auto"/>
            </w:tcBorders>
            <w:shd w:val="clear" w:color="auto" w:fill="auto"/>
            <w:vAlign w:val="center"/>
          </w:tcPr>
          <w:p w14:paraId="60960F14" w14:textId="77777777" w:rsidR="009221CF" w:rsidRPr="00E6691A" w:rsidRDefault="009221CF" w:rsidP="00B22E2E">
            <w:pPr>
              <w:pStyle w:val="a4"/>
              <w:ind w:firstLine="0"/>
              <w:jc w:val="center"/>
              <w:rPr>
                <w:sz w:val="24"/>
                <w:szCs w:val="24"/>
              </w:rPr>
            </w:pPr>
            <w:r w:rsidRPr="00E6691A">
              <w:rPr>
                <w:sz w:val="24"/>
                <w:szCs w:val="24"/>
              </w:rPr>
              <w:t>новое строительство</w:t>
            </w:r>
          </w:p>
        </w:tc>
        <w:tc>
          <w:tcPr>
            <w:tcW w:w="989" w:type="dxa"/>
            <w:tcBorders>
              <w:top w:val="single" w:sz="4" w:space="0" w:color="auto"/>
              <w:left w:val="single" w:sz="4" w:space="0" w:color="auto"/>
              <w:bottom w:val="single" w:sz="4" w:space="0" w:color="auto"/>
            </w:tcBorders>
            <w:shd w:val="clear" w:color="auto" w:fill="auto"/>
            <w:vAlign w:val="center"/>
          </w:tcPr>
          <w:p w14:paraId="77CD5D69" w14:textId="77777777" w:rsidR="009221CF" w:rsidRPr="00E6691A" w:rsidRDefault="009221CF" w:rsidP="00B22E2E">
            <w:pPr>
              <w:pStyle w:val="a4"/>
              <w:ind w:firstLine="0"/>
              <w:jc w:val="center"/>
              <w:rPr>
                <w:sz w:val="24"/>
                <w:szCs w:val="24"/>
              </w:rPr>
            </w:pPr>
            <w:r w:rsidRPr="00E6691A">
              <w:rPr>
                <w:sz w:val="24"/>
                <w:szCs w:val="24"/>
              </w:rPr>
              <w:t>-</w:t>
            </w:r>
          </w:p>
        </w:tc>
        <w:tc>
          <w:tcPr>
            <w:tcW w:w="854" w:type="dxa"/>
            <w:tcBorders>
              <w:top w:val="single" w:sz="4" w:space="0" w:color="auto"/>
              <w:left w:val="single" w:sz="4" w:space="0" w:color="auto"/>
              <w:bottom w:val="single" w:sz="4" w:space="0" w:color="auto"/>
            </w:tcBorders>
            <w:shd w:val="clear" w:color="auto" w:fill="auto"/>
            <w:vAlign w:val="center"/>
          </w:tcPr>
          <w:p w14:paraId="1C857B9C" w14:textId="77777777" w:rsidR="009221CF" w:rsidRPr="00E6691A" w:rsidRDefault="009221CF" w:rsidP="00B22E2E">
            <w:pPr>
              <w:pStyle w:val="a4"/>
              <w:ind w:firstLine="0"/>
              <w:jc w:val="center"/>
              <w:rPr>
                <w:sz w:val="24"/>
                <w:szCs w:val="24"/>
              </w:rPr>
            </w:pPr>
            <w:r w:rsidRPr="00E6691A">
              <w:rPr>
                <w:sz w:val="24"/>
                <w:szCs w:val="24"/>
              </w:rPr>
              <w:t>-</w:t>
            </w:r>
          </w:p>
        </w:tc>
        <w:tc>
          <w:tcPr>
            <w:tcW w:w="1982" w:type="dxa"/>
            <w:tcBorders>
              <w:top w:val="single" w:sz="4" w:space="0" w:color="auto"/>
              <w:left w:val="single" w:sz="4" w:space="0" w:color="auto"/>
              <w:bottom w:val="single" w:sz="4" w:space="0" w:color="auto"/>
            </w:tcBorders>
            <w:shd w:val="clear" w:color="auto" w:fill="auto"/>
            <w:vAlign w:val="center"/>
          </w:tcPr>
          <w:p w14:paraId="47E3C9E4" w14:textId="77777777" w:rsidR="009221CF" w:rsidRPr="00E6691A" w:rsidRDefault="009221CF" w:rsidP="00B22E2E">
            <w:pPr>
              <w:pStyle w:val="a4"/>
              <w:ind w:firstLine="0"/>
              <w:jc w:val="center"/>
              <w:rPr>
                <w:sz w:val="24"/>
                <w:szCs w:val="24"/>
              </w:rPr>
            </w:pPr>
            <w:r w:rsidRPr="00E6691A">
              <w:rPr>
                <w:sz w:val="24"/>
                <w:szCs w:val="24"/>
              </w:rPr>
              <w:t>-</w:t>
            </w:r>
          </w:p>
        </w:tc>
        <w:tc>
          <w:tcPr>
            <w:tcW w:w="1373" w:type="dxa"/>
            <w:tcBorders>
              <w:top w:val="single" w:sz="4" w:space="0" w:color="auto"/>
              <w:left w:val="single" w:sz="4" w:space="0" w:color="auto"/>
              <w:bottom w:val="single" w:sz="4" w:space="0" w:color="auto"/>
            </w:tcBorders>
            <w:shd w:val="clear" w:color="auto" w:fill="auto"/>
            <w:vAlign w:val="center"/>
          </w:tcPr>
          <w:p w14:paraId="08C50ED7" w14:textId="77777777" w:rsidR="009221CF" w:rsidRPr="00E6691A" w:rsidRDefault="009221CF" w:rsidP="00B22E2E">
            <w:pPr>
              <w:pStyle w:val="a4"/>
              <w:ind w:firstLine="0"/>
              <w:jc w:val="center"/>
              <w:rPr>
                <w:sz w:val="24"/>
                <w:szCs w:val="24"/>
              </w:rPr>
            </w:pPr>
            <w:r w:rsidRPr="00E6691A">
              <w:rPr>
                <w:sz w:val="24"/>
                <w:szCs w:val="24"/>
              </w:rPr>
              <w:t>+</w:t>
            </w:r>
          </w:p>
        </w:tc>
        <w:tc>
          <w:tcPr>
            <w:tcW w:w="1406" w:type="dxa"/>
            <w:tcBorders>
              <w:top w:val="single" w:sz="4" w:space="0" w:color="auto"/>
              <w:left w:val="single" w:sz="4" w:space="0" w:color="auto"/>
              <w:bottom w:val="single" w:sz="4" w:space="0" w:color="auto"/>
            </w:tcBorders>
            <w:shd w:val="clear" w:color="auto" w:fill="auto"/>
            <w:vAlign w:val="center"/>
          </w:tcPr>
          <w:p w14:paraId="0AD70DDF" w14:textId="77777777" w:rsidR="009221CF" w:rsidRPr="00E6691A" w:rsidRDefault="009221CF" w:rsidP="00B22E2E">
            <w:pPr>
              <w:pStyle w:val="a4"/>
              <w:ind w:firstLine="0"/>
              <w:jc w:val="center"/>
              <w:rPr>
                <w:sz w:val="24"/>
                <w:szCs w:val="24"/>
              </w:rPr>
            </w:pPr>
            <w:r w:rsidRPr="00E6691A">
              <w:rPr>
                <w:sz w:val="24"/>
                <w:szCs w:val="24"/>
              </w:rPr>
              <w:t>+</w:t>
            </w:r>
          </w:p>
        </w:tc>
        <w:tc>
          <w:tcPr>
            <w:tcW w:w="2760" w:type="dxa"/>
            <w:tcBorders>
              <w:top w:val="single" w:sz="4" w:space="0" w:color="auto"/>
              <w:left w:val="single" w:sz="4" w:space="0" w:color="auto"/>
              <w:bottom w:val="single" w:sz="4" w:space="0" w:color="auto"/>
              <w:right w:val="single" w:sz="4" w:space="0" w:color="auto"/>
            </w:tcBorders>
            <w:shd w:val="clear" w:color="auto" w:fill="auto"/>
            <w:vAlign w:val="center"/>
          </w:tcPr>
          <w:p w14:paraId="773BED97" w14:textId="77777777" w:rsidR="009221CF" w:rsidRPr="00E6691A" w:rsidRDefault="009221CF" w:rsidP="00B22E2E">
            <w:pPr>
              <w:pStyle w:val="a4"/>
              <w:ind w:firstLine="0"/>
              <w:jc w:val="center"/>
              <w:rPr>
                <w:sz w:val="24"/>
                <w:szCs w:val="24"/>
              </w:rPr>
            </w:pPr>
            <w:r w:rsidRPr="00E6691A">
              <w:rPr>
                <w:sz w:val="24"/>
                <w:szCs w:val="24"/>
              </w:rPr>
              <w:t>Программа развития нефтегазохимического комплекса Республики Татарстан на 2020 - 2024 годы и перспективу до 2034 года, Инвестиционный меморандум РТ на 2020</w:t>
            </w:r>
            <w:r w:rsidRPr="00E6691A">
              <w:rPr>
                <w:sz w:val="24"/>
                <w:szCs w:val="24"/>
              </w:rPr>
              <w:softHyphen/>
              <w:t>2022 годы</w:t>
            </w:r>
          </w:p>
        </w:tc>
      </w:tr>
    </w:tbl>
    <w:p w14:paraId="6C4F0CD6" w14:textId="77777777" w:rsidR="009221CF" w:rsidRDefault="009221CF" w:rsidP="009221CF">
      <w:pPr>
        <w:spacing w:line="1" w:lineRule="exact"/>
        <w:rPr>
          <w:sz w:val="2"/>
          <w:szCs w:val="2"/>
        </w:rPr>
      </w:pPr>
      <w:r>
        <w:br w:type="page"/>
      </w:r>
    </w:p>
    <w:tbl>
      <w:tblPr>
        <w:tblOverlap w:val="never"/>
        <w:tblW w:w="0" w:type="auto"/>
        <w:jc w:val="center"/>
        <w:tblLayout w:type="fixed"/>
        <w:tblCellMar>
          <w:left w:w="10" w:type="dxa"/>
          <w:right w:w="10" w:type="dxa"/>
        </w:tblCellMar>
        <w:tblLook w:val="04A0" w:firstRow="1" w:lastRow="0" w:firstColumn="1" w:lastColumn="0" w:noHBand="0" w:noVBand="1"/>
      </w:tblPr>
      <w:tblGrid>
        <w:gridCol w:w="542"/>
        <w:gridCol w:w="1877"/>
        <w:gridCol w:w="2266"/>
        <w:gridCol w:w="1987"/>
        <w:gridCol w:w="989"/>
        <w:gridCol w:w="854"/>
        <w:gridCol w:w="1982"/>
        <w:gridCol w:w="1373"/>
        <w:gridCol w:w="1406"/>
        <w:gridCol w:w="2760"/>
      </w:tblGrid>
      <w:tr w:rsidR="009221CF" w14:paraId="38BFB07D" w14:textId="77777777" w:rsidTr="00B22E2E">
        <w:trPr>
          <w:trHeight w:hRule="exact" w:val="317"/>
          <w:jc w:val="center"/>
        </w:trPr>
        <w:tc>
          <w:tcPr>
            <w:tcW w:w="542" w:type="dxa"/>
            <w:vMerge w:val="restart"/>
            <w:tcBorders>
              <w:top w:val="single" w:sz="4" w:space="0" w:color="auto"/>
              <w:left w:val="single" w:sz="4" w:space="0" w:color="auto"/>
            </w:tcBorders>
            <w:shd w:val="clear" w:color="auto" w:fill="auto"/>
            <w:vAlign w:val="center"/>
          </w:tcPr>
          <w:p w14:paraId="2FAC64BB" w14:textId="77777777" w:rsidR="009221CF" w:rsidRPr="00E6691A" w:rsidRDefault="009221CF" w:rsidP="00B22E2E">
            <w:pPr>
              <w:pStyle w:val="a4"/>
              <w:ind w:firstLine="0"/>
              <w:jc w:val="center"/>
              <w:rPr>
                <w:sz w:val="24"/>
                <w:szCs w:val="24"/>
              </w:rPr>
            </w:pPr>
            <w:r w:rsidRPr="00E6691A">
              <w:rPr>
                <w:sz w:val="24"/>
                <w:szCs w:val="24"/>
              </w:rPr>
              <w:lastRenderedPageBreak/>
              <w:t>№ п/п</w:t>
            </w:r>
          </w:p>
        </w:tc>
        <w:tc>
          <w:tcPr>
            <w:tcW w:w="1877" w:type="dxa"/>
            <w:vMerge w:val="restart"/>
            <w:tcBorders>
              <w:top w:val="single" w:sz="4" w:space="0" w:color="auto"/>
              <w:left w:val="single" w:sz="4" w:space="0" w:color="auto"/>
            </w:tcBorders>
            <w:shd w:val="clear" w:color="auto" w:fill="auto"/>
            <w:vAlign w:val="center"/>
          </w:tcPr>
          <w:p w14:paraId="03A11E7F" w14:textId="77777777" w:rsidR="009221CF" w:rsidRPr="00E6691A" w:rsidRDefault="009221CF" w:rsidP="00B22E2E">
            <w:pPr>
              <w:pStyle w:val="a4"/>
              <w:ind w:firstLine="0"/>
              <w:jc w:val="center"/>
              <w:rPr>
                <w:sz w:val="24"/>
                <w:szCs w:val="24"/>
              </w:rPr>
            </w:pPr>
            <w:r w:rsidRPr="00E6691A">
              <w:rPr>
                <w:sz w:val="24"/>
                <w:szCs w:val="24"/>
              </w:rPr>
              <w:t>Местоположе</w:t>
            </w:r>
            <w:r w:rsidRPr="00E6691A">
              <w:rPr>
                <w:sz w:val="24"/>
                <w:szCs w:val="24"/>
              </w:rPr>
              <w:softHyphen/>
              <w:t>ние</w:t>
            </w:r>
          </w:p>
        </w:tc>
        <w:tc>
          <w:tcPr>
            <w:tcW w:w="2266" w:type="dxa"/>
            <w:vMerge w:val="restart"/>
            <w:tcBorders>
              <w:top w:val="single" w:sz="4" w:space="0" w:color="auto"/>
              <w:left w:val="single" w:sz="4" w:space="0" w:color="auto"/>
            </w:tcBorders>
            <w:shd w:val="clear" w:color="auto" w:fill="auto"/>
            <w:vAlign w:val="center"/>
          </w:tcPr>
          <w:p w14:paraId="571BA954" w14:textId="77777777" w:rsidR="009221CF" w:rsidRPr="00E6691A" w:rsidRDefault="009221CF" w:rsidP="00B22E2E">
            <w:pPr>
              <w:pStyle w:val="a4"/>
              <w:ind w:firstLine="0"/>
              <w:jc w:val="center"/>
              <w:rPr>
                <w:sz w:val="24"/>
                <w:szCs w:val="24"/>
              </w:rPr>
            </w:pPr>
            <w:r w:rsidRPr="00E6691A">
              <w:rPr>
                <w:sz w:val="24"/>
                <w:szCs w:val="24"/>
              </w:rPr>
              <w:t>Наименование объекта</w:t>
            </w:r>
          </w:p>
        </w:tc>
        <w:tc>
          <w:tcPr>
            <w:tcW w:w="1987" w:type="dxa"/>
            <w:vMerge w:val="restart"/>
            <w:tcBorders>
              <w:top w:val="single" w:sz="4" w:space="0" w:color="auto"/>
              <w:left w:val="single" w:sz="4" w:space="0" w:color="auto"/>
            </w:tcBorders>
            <w:shd w:val="clear" w:color="auto" w:fill="auto"/>
            <w:vAlign w:val="center"/>
          </w:tcPr>
          <w:p w14:paraId="5B3BE863" w14:textId="77777777" w:rsidR="009221CF" w:rsidRPr="00E6691A" w:rsidRDefault="009221CF" w:rsidP="00B22E2E">
            <w:pPr>
              <w:pStyle w:val="a4"/>
              <w:spacing w:line="221" w:lineRule="auto"/>
              <w:ind w:firstLine="0"/>
              <w:jc w:val="center"/>
              <w:rPr>
                <w:sz w:val="24"/>
                <w:szCs w:val="24"/>
              </w:rPr>
            </w:pPr>
            <w:r w:rsidRPr="00E6691A">
              <w:rPr>
                <w:sz w:val="24"/>
                <w:szCs w:val="24"/>
              </w:rPr>
              <w:t>Вид мероприятия</w:t>
            </w:r>
          </w:p>
        </w:tc>
        <w:tc>
          <w:tcPr>
            <w:tcW w:w="989" w:type="dxa"/>
            <w:vMerge w:val="restart"/>
            <w:tcBorders>
              <w:top w:val="single" w:sz="4" w:space="0" w:color="auto"/>
              <w:left w:val="single" w:sz="4" w:space="0" w:color="auto"/>
            </w:tcBorders>
            <w:shd w:val="clear" w:color="auto" w:fill="auto"/>
            <w:vAlign w:val="center"/>
          </w:tcPr>
          <w:p w14:paraId="244EF4E2" w14:textId="77777777" w:rsidR="009221CF" w:rsidRPr="00E6691A" w:rsidRDefault="009221CF" w:rsidP="00B22E2E">
            <w:pPr>
              <w:pStyle w:val="a4"/>
              <w:ind w:firstLine="0"/>
              <w:jc w:val="center"/>
              <w:rPr>
                <w:sz w:val="24"/>
                <w:szCs w:val="24"/>
              </w:rPr>
            </w:pPr>
            <w:r w:rsidRPr="00E6691A">
              <w:rPr>
                <w:sz w:val="24"/>
                <w:szCs w:val="24"/>
              </w:rPr>
              <w:t>Едини</w:t>
            </w:r>
            <w:r w:rsidRPr="00E6691A">
              <w:rPr>
                <w:sz w:val="24"/>
                <w:szCs w:val="24"/>
              </w:rPr>
              <w:softHyphen/>
              <w:t>ца измере</w:t>
            </w:r>
            <w:r w:rsidRPr="00E6691A">
              <w:rPr>
                <w:sz w:val="24"/>
                <w:szCs w:val="24"/>
              </w:rPr>
              <w:softHyphen/>
              <w:t>ния</w:t>
            </w:r>
          </w:p>
        </w:tc>
        <w:tc>
          <w:tcPr>
            <w:tcW w:w="2836" w:type="dxa"/>
            <w:gridSpan w:val="2"/>
            <w:tcBorders>
              <w:top w:val="single" w:sz="4" w:space="0" w:color="auto"/>
              <w:left w:val="single" w:sz="4" w:space="0" w:color="auto"/>
            </w:tcBorders>
            <w:shd w:val="clear" w:color="auto" w:fill="auto"/>
            <w:vAlign w:val="bottom"/>
          </w:tcPr>
          <w:p w14:paraId="0415508E" w14:textId="77777777" w:rsidR="009221CF" w:rsidRPr="00E6691A" w:rsidRDefault="009221CF" w:rsidP="00B22E2E">
            <w:pPr>
              <w:pStyle w:val="a4"/>
              <w:ind w:firstLine="0"/>
              <w:jc w:val="center"/>
              <w:rPr>
                <w:sz w:val="24"/>
                <w:szCs w:val="24"/>
              </w:rPr>
            </w:pPr>
            <w:r w:rsidRPr="00E6691A">
              <w:rPr>
                <w:sz w:val="24"/>
                <w:szCs w:val="24"/>
              </w:rPr>
              <w:t>Мощность</w:t>
            </w:r>
          </w:p>
        </w:tc>
        <w:tc>
          <w:tcPr>
            <w:tcW w:w="2779" w:type="dxa"/>
            <w:gridSpan w:val="2"/>
            <w:tcBorders>
              <w:top w:val="single" w:sz="4" w:space="0" w:color="auto"/>
              <w:left w:val="single" w:sz="4" w:space="0" w:color="auto"/>
            </w:tcBorders>
            <w:shd w:val="clear" w:color="auto" w:fill="auto"/>
            <w:vAlign w:val="bottom"/>
          </w:tcPr>
          <w:p w14:paraId="40C011E1" w14:textId="77777777" w:rsidR="009221CF" w:rsidRPr="00E6691A" w:rsidRDefault="009221CF" w:rsidP="00B22E2E">
            <w:pPr>
              <w:pStyle w:val="a4"/>
              <w:ind w:firstLine="0"/>
              <w:jc w:val="center"/>
              <w:rPr>
                <w:sz w:val="24"/>
                <w:szCs w:val="24"/>
              </w:rPr>
            </w:pPr>
            <w:r w:rsidRPr="00E6691A">
              <w:rPr>
                <w:sz w:val="24"/>
                <w:szCs w:val="24"/>
              </w:rPr>
              <w:t>Срок реализации</w:t>
            </w:r>
          </w:p>
        </w:tc>
        <w:tc>
          <w:tcPr>
            <w:tcW w:w="2760" w:type="dxa"/>
            <w:vMerge w:val="restart"/>
            <w:tcBorders>
              <w:top w:val="single" w:sz="4" w:space="0" w:color="auto"/>
              <w:left w:val="single" w:sz="4" w:space="0" w:color="auto"/>
              <w:right w:val="single" w:sz="4" w:space="0" w:color="auto"/>
            </w:tcBorders>
            <w:shd w:val="clear" w:color="auto" w:fill="auto"/>
            <w:vAlign w:val="center"/>
          </w:tcPr>
          <w:p w14:paraId="237ACAB8" w14:textId="77777777" w:rsidR="009221CF" w:rsidRPr="00E6691A" w:rsidRDefault="009221CF" w:rsidP="00B22E2E">
            <w:pPr>
              <w:pStyle w:val="a4"/>
              <w:ind w:firstLine="0"/>
              <w:jc w:val="center"/>
              <w:rPr>
                <w:sz w:val="24"/>
                <w:szCs w:val="24"/>
              </w:rPr>
            </w:pPr>
            <w:r w:rsidRPr="00E6691A">
              <w:rPr>
                <w:sz w:val="24"/>
                <w:szCs w:val="24"/>
              </w:rPr>
              <w:t>Источник мероприятия</w:t>
            </w:r>
          </w:p>
        </w:tc>
      </w:tr>
      <w:tr w:rsidR="009221CF" w14:paraId="3181FCC9" w14:textId="77777777" w:rsidTr="00B22E2E">
        <w:trPr>
          <w:trHeight w:hRule="exact" w:val="1114"/>
          <w:jc w:val="center"/>
        </w:trPr>
        <w:tc>
          <w:tcPr>
            <w:tcW w:w="542" w:type="dxa"/>
            <w:vMerge/>
            <w:tcBorders>
              <w:left w:val="single" w:sz="4" w:space="0" w:color="auto"/>
            </w:tcBorders>
            <w:shd w:val="clear" w:color="auto" w:fill="auto"/>
            <w:vAlign w:val="center"/>
          </w:tcPr>
          <w:p w14:paraId="2CE2755E" w14:textId="77777777" w:rsidR="009221CF" w:rsidRPr="00E6691A" w:rsidRDefault="009221CF" w:rsidP="00B22E2E"/>
        </w:tc>
        <w:tc>
          <w:tcPr>
            <w:tcW w:w="1877" w:type="dxa"/>
            <w:vMerge/>
            <w:tcBorders>
              <w:left w:val="single" w:sz="4" w:space="0" w:color="auto"/>
            </w:tcBorders>
            <w:shd w:val="clear" w:color="auto" w:fill="auto"/>
            <w:vAlign w:val="center"/>
          </w:tcPr>
          <w:p w14:paraId="06BD5558" w14:textId="77777777" w:rsidR="009221CF" w:rsidRPr="00E6691A" w:rsidRDefault="009221CF" w:rsidP="00B22E2E"/>
        </w:tc>
        <w:tc>
          <w:tcPr>
            <w:tcW w:w="2266" w:type="dxa"/>
            <w:vMerge/>
            <w:tcBorders>
              <w:left w:val="single" w:sz="4" w:space="0" w:color="auto"/>
            </w:tcBorders>
            <w:shd w:val="clear" w:color="auto" w:fill="auto"/>
            <w:vAlign w:val="center"/>
          </w:tcPr>
          <w:p w14:paraId="287FBB4E" w14:textId="77777777" w:rsidR="009221CF" w:rsidRPr="00E6691A" w:rsidRDefault="009221CF" w:rsidP="00B22E2E"/>
        </w:tc>
        <w:tc>
          <w:tcPr>
            <w:tcW w:w="1987" w:type="dxa"/>
            <w:vMerge/>
            <w:tcBorders>
              <w:left w:val="single" w:sz="4" w:space="0" w:color="auto"/>
            </w:tcBorders>
            <w:shd w:val="clear" w:color="auto" w:fill="auto"/>
            <w:vAlign w:val="center"/>
          </w:tcPr>
          <w:p w14:paraId="47416ADD" w14:textId="77777777" w:rsidR="009221CF" w:rsidRPr="00E6691A" w:rsidRDefault="009221CF" w:rsidP="00B22E2E"/>
        </w:tc>
        <w:tc>
          <w:tcPr>
            <w:tcW w:w="989" w:type="dxa"/>
            <w:vMerge/>
            <w:tcBorders>
              <w:left w:val="single" w:sz="4" w:space="0" w:color="auto"/>
            </w:tcBorders>
            <w:shd w:val="clear" w:color="auto" w:fill="auto"/>
            <w:vAlign w:val="center"/>
          </w:tcPr>
          <w:p w14:paraId="33AD7DB9" w14:textId="77777777" w:rsidR="009221CF" w:rsidRPr="00E6691A" w:rsidRDefault="009221CF" w:rsidP="00B22E2E"/>
        </w:tc>
        <w:tc>
          <w:tcPr>
            <w:tcW w:w="854" w:type="dxa"/>
            <w:tcBorders>
              <w:top w:val="single" w:sz="4" w:space="0" w:color="auto"/>
              <w:left w:val="single" w:sz="4" w:space="0" w:color="auto"/>
            </w:tcBorders>
            <w:shd w:val="clear" w:color="auto" w:fill="auto"/>
            <w:vAlign w:val="center"/>
          </w:tcPr>
          <w:p w14:paraId="21BCE917" w14:textId="77777777" w:rsidR="009221CF" w:rsidRPr="00E6691A" w:rsidRDefault="009221CF" w:rsidP="00B22E2E">
            <w:pPr>
              <w:pStyle w:val="a4"/>
              <w:spacing w:line="230" w:lineRule="auto"/>
              <w:ind w:firstLine="0"/>
              <w:jc w:val="center"/>
              <w:rPr>
                <w:sz w:val="24"/>
                <w:szCs w:val="24"/>
              </w:rPr>
            </w:pPr>
            <w:r w:rsidRPr="00E6691A">
              <w:rPr>
                <w:sz w:val="24"/>
                <w:szCs w:val="24"/>
              </w:rPr>
              <w:t>Суще</w:t>
            </w:r>
            <w:r w:rsidRPr="00E6691A">
              <w:rPr>
                <w:sz w:val="24"/>
                <w:szCs w:val="24"/>
              </w:rPr>
              <w:softHyphen/>
              <w:t>ствую</w:t>
            </w:r>
            <w:r w:rsidRPr="00E6691A">
              <w:rPr>
                <w:sz w:val="24"/>
                <w:szCs w:val="24"/>
              </w:rPr>
              <w:softHyphen/>
              <w:t>щая</w:t>
            </w:r>
          </w:p>
        </w:tc>
        <w:tc>
          <w:tcPr>
            <w:tcW w:w="1982" w:type="dxa"/>
            <w:tcBorders>
              <w:top w:val="single" w:sz="4" w:space="0" w:color="auto"/>
              <w:left w:val="single" w:sz="4" w:space="0" w:color="auto"/>
            </w:tcBorders>
            <w:shd w:val="clear" w:color="auto" w:fill="auto"/>
            <w:vAlign w:val="center"/>
          </w:tcPr>
          <w:p w14:paraId="6746EAC0" w14:textId="77777777" w:rsidR="009221CF" w:rsidRPr="00E6691A" w:rsidRDefault="009221CF" w:rsidP="00B22E2E">
            <w:pPr>
              <w:pStyle w:val="a4"/>
              <w:spacing w:line="233" w:lineRule="auto"/>
              <w:ind w:firstLine="0"/>
              <w:jc w:val="center"/>
              <w:rPr>
                <w:sz w:val="24"/>
                <w:szCs w:val="24"/>
              </w:rPr>
            </w:pPr>
            <w:r w:rsidRPr="00E6691A">
              <w:rPr>
                <w:sz w:val="24"/>
                <w:szCs w:val="24"/>
              </w:rPr>
              <w:t>Новая (дополни</w:t>
            </w:r>
            <w:r w:rsidRPr="00E6691A">
              <w:rPr>
                <w:sz w:val="24"/>
                <w:szCs w:val="24"/>
              </w:rPr>
              <w:softHyphen/>
              <w:t>тельная)</w:t>
            </w:r>
          </w:p>
        </w:tc>
        <w:tc>
          <w:tcPr>
            <w:tcW w:w="1373" w:type="dxa"/>
            <w:tcBorders>
              <w:top w:val="single" w:sz="4" w:space="0" w:color="auto"/>
              <w:left w:val="single" w:sz="4" w:space="0" w:color="auto"/>
            </w:tcBorders>
            <w:shd w:val="clear" w:color="auto" w:fill="auto"/>
            <w:vAlign w:val="center"/>
          </w:tcPr>
          <w:p w14:paraId="26A8A7F6" w14:textId="77777777" w:rsidR="009221CF" w:rsidRPr="00E6691A" w:rsidRDefault="009221CF" w:rsidP="00B22E2E">
            <w:pPr>
              <w:pStyle w:val="a4"/>
              <w:ind w:firstLine="0"/>
              <w:jc w:val="center"/>
              <w:rPr>
                <w:sz w:val="24"/>
                <w:szCs w:val="24"/>
              </w:rPr>
            </w:pPr>
            <w:r w:rsidRPr="00E6691A">
              <w:rPr>
                <w:sz w:val="24"/>
                <w:szCs w:val="24"/>
              </w:rPr>
              <w:t>Первая очередь (до 2033 г.)</w:t>
            </w:r>
          </w:p>
        </w:tc>
        <w:tc>
          <w:tcPr>
            <w:tcW w:w="1406" w:type="dxa"/>
            <w:tcBorders>
              <w:top w:val="single" w:sz="4" w:space="0" w:color="auto"/>
              <w:left w:val="single" w:sz="4" w:space="0" w:color="auto"/>
            </w:tcBorders>
            <w:shd w:val="clear" w:color="auto" w:fill="auto"/>
            <w:vAlign w:val="bottom"/>
          </w:tcPr>
          <w:p w14:paraId="2F404489" w14:textId="77777777" w:rsidR="009221CF" w:rsidRPr="00E6691A" w:rsidRDefault="009221CF" w:rsidP="00B22E2E">
            <w:pPr>
              <w:pStyle w:val="a4"/>
              <w:ind w:firstLine="0"/>
              <w:jc w:val="center"/>
              <w:rPr>
                <w:sz w:val="24"/>
                <w:szCs w:val="24"/>
              </w:rPr>
            </w:pPr>
            <w:r w:rsidRPr="00E6691A">
              <w:rPr>
                <w:sz w:val="24"/>
                <w:szCs w:val="24"/>
              </w:rPr>
              <w:t>Расчетный срок (2034-2044 годы)</w:t>
            </w:r>
          </w:p>
        </w:tc>
        <w:tc>
          <w:tcPr>
            <w:tcW w:w="2760" w:type="dxa"/>
            <w:vMerge/>
            <w:tcBorders>
              <w:left w:val="single" w:sz="4" w:space="0" w:color="auto"/>
              <w:right w:val="single" w:sz="4" w:space="0" w:color="auto"/>
            </w:tcBorders>
            <w:shd w:val="clear" w:color="auto" w:fill="auto"/>
            <w:vAlign w:val="center"/>
          </w:tcPr>
          <w:p w14:paraId="4F921023" w14:textId="77777777" w:rsidR="009221CF" w:rsidRPr="00E6691A" w:rsidRDefault="009221CF" w:rsidP="00B22E2E"/>
        </w:tc>
      </w:tr>
      <w:tr w:rsidR="009221CF" w14:paraId="33193670" w14:textId="77777777" w:rsidTr="00B22E2E">
        <w:trPr>
          <w:trHeight w:hRule="exact" w:val="8641"/>
          <w:jc w:val="center"/>
        </w:trPr>
        <w:tc>
          <w:tcPr>
            <w:tcW w:w="542" w:type="dxa"/>
            <w:tcBorders>
              <w:top w:val="single" w:sz="4" w:space="0" w:color="auto"/>
              <w:left w:val="single" w:sz="4" w:space="0" w:color="auto"/>
              <w:bottom w:val="single" w:sz="4" w:space="0" w:color="auto"/>
            </w:tcBorders>
            <w:shd w:val="clear" w:color="auto" w:fill="auto"/>
          </w:tcPr>
          <w:p w14:paraId="62CB7E57" w14:textId="77777777" w:rsidR="009221CF" w:rsidRPr="00E6691A" w:rsidRDefault="009221CF" w:rsidP="00B22E2E">
            <w:pPr>
              <w:rPr>
                <w:sz w:val="10"/>
                <w:szCs w:val="10"/>
              </w:rPr>
            </w:pPr>
          </w:p>
        </w:tc>
        <w:tc>
          <w:tcPr>
            <w:tcW w:w="1877" w:type="dxa"/>
            <w:tcBorders>
              <w:top w:val="single" w:sz="4" w:space="0" w:color="auto"/>
              <w:left w:val="single" w:sz="4" w:space="0" w:color="auto"/>
              <w:bottom w:val="single" w:sz="4" w:space="0" w:color="auto"/>
            </w:tcBorders>
            <w:shd w:val="clear" w:color="auto" w:fill="auto"/>
          </w:tcPr>
          <w:p w14:paraId="33BAA8D9" w14:textId="77777777" w:rsidR="009221CF" w:rsidRPr="00E6691A" w:rsidRDefault="009221CF" w:rsidP="00B22E2E">
            <w:pPr>
              <w:rPr>
                <w:sz w:val="10"/>
                <w:szCs w:val="10"/>
              </w:rPr>
            </w:pPr>
          </w:p>
        </w:tc>
        <w:tc>
          <w:tcPr>
            <w:tcW w:w="2266" w:type="dxa"/>
            <w:tcBorders>
              <w:top w:val="single" w:sz="4" w:space="0" w:color="auto"/>
              <w:left w:val="single" w:sz="4" w:space="0" w:color="auto"/>
              <w:bottom w:val="single" w:sz="4" w:space="0" w:color="auto"/>
            </w:tcBorders>
            <w:shd w:val="clear" w:color="auto" w:fill="auto"/>
            <w:vAlign w:val="bottom"/>
          </w:tcPr>
          <w:p w14:paraId="1AEC4D20" w14:textId="77777777" w:rsidR="009221CF" w:rsidRPr="00E6691A" w:rsidRDefault="009221CF" w:rsidP="00B22E2E">
            <w:pPr>
              <w:pStyle w:val="a4"/>
              <w:ind w:firstLine="0"/>
              <w:jc w:val="center"/>
              <w:rPr>
                <w:sz w:val="24"/>
                <w:szCs w:val="24"/>
              </w:rPr>
            </w:pPr>
            <w:r w:rsidRPr="00E6691A">
              <w:rPr>
                <w:sz w:val="24"/>
                <w:szCs w:val="24"/>
              </w:rPr>
              <w:t>коксования;</w:t>
            </w:r>
          </w:p>
          <w:p w14:paraId="76577241" w14:textId="77777777" w:rsidR="009221CF" w:rsidRPr="00E6691A" w:rsidRDefault="009221CF" w:rsidP="00E76732">
            <w:pPr>
              <w:pStyle w:val="a4"/>
              <w:numPr>
                <w:ilvl w:val="0"/>
                <w:numId w:val="19"/>
              </w:numPr>
              <w:tabs>
                <w:tab w:val="left" w:pos="134"/>
              </w:tabs>
              <w:ind w:firstLine="0"/>
              <w:jc w:val="center"/>
              <w:rPr>
                <w:sz w:val="24"/>
                <w:szCs w:val="24"/>
              </w:rPr>
            </w:pPr>
            <w:r w:rsidRPr="00E6691A">
              <w:rPr>
                <w:sz w:val="24"/>
                <w:szCs w:val="24"/>
              </w:rPr>
              <w:t>установка ЭЛОУ- АВТ-6; - блок вакуумной перегонки стабильного крекинг-остатка висбрекинга;</w:t>
            </w:r>
          </w:p>
          <w:p w14:paraId="13C71935" w14:textId="77777777" w:rsidR="009221CF" w:rsidRPr="00E6691A" w:rsidRDefault="009221CF" w:rsidP="00E76732">
            <w:pPr>
              <w:pStyle w:val="a4"/>
              <w:numPr>
                <w:ilvl w:val="0"/>
                <w:numId w:val="19"/>
              </w:numPr>
              <w:tabs>
                <w:tab w:val="left" w:pos="134"/>
              </w:tabs>
              <w:ind w:firstLine="0"/>
              <w:jc w:val="center"/>
              <w:rPr>
                <w:sz w:val="24"/>
                <w:szCs w:val="24"/>
              </w:rPr>
            </w:pPr>
            <w:r w:rsidRPr="00E6691A">
              <w:rPr>
                <w:sz w:val="24"/>
                <w:szCs w:val="24"/>
              </w:rPr>
              <w:t>комбинированная установка изомеризации легкой нафты и секции сплиттера нафты; - установка каталитического крекинга - установка замедленного коксования в г. Нижнекамск;</w:t>
            </w:r>
          </w:p>
          <w:p w14:paraId="581EC7D1" w14:textId="77777777" w:rsidR="009221CF" w:rsidRPr="00E6691A" w:rsidRDefault="009221CF" w:rsidP="00E76732">
            <w:pPr>
              <w:pStyle w:val="a4"/>
              <w:numPr>
                <w:ilvl w:val="0"/>
                <w:numId w:val="20"/>
              </w:numPr>
              <w:tabs>
                <w:tab w:val="left" w:pos="437"/>
              </w:tabs>
              <w:ind w:firstLine="0"/>
              <w:jc w:val="center"/>
              <w:rPr>
                <w:sz w:val="24"/>
                <w:szCs w:val="24"/>
              </w:rPr>
            </w:pPr>
            <w:r w:rsidRPr="00E6691A">
              <w:rPr>
                <w:sz w:val="24"/>
                <w:szCs w:val="24"/>
              </w:rPr>
              <w:t>установка замедленного коксования №</w:t>
            </w:r>
            <w:proofErr w:type="gramStart"/>
            <w:r w:rsidRPr="00E6691A">
              <w:rPr>
                <w:sz w:val="24"/>
                <w:szCs w:val="24"/>
              </w:rPr>
              <w:t>2 ,</w:t>
            </w:r>
            <w:proofErr w:type="gramEnd"/>
            <w:r w:rsidRPr="00E6691A">
              <w:rPr>
                <w:sz w:val="24"/>
                <w:szCs w:val="24"/>
              </w:rPr>
              <w:t xml:space="preserve"> секции аминовой очистки, </w:t>
            </w:r>
            <w:proofErr w:type="spellStart"/>
            <w:r w:rsidRPr="00E6691A">
              <w:rPr>
                <w:sz w:val="24"/>
                <w:szCs w:val="24"/>
              </w:rPr>
              <w:t>отпарки</w:t>
            </w:r>
            <w:proofErr w:type="spellEnd"/>
            <w:r w:rsidRPr="00E6691A">
              <w:rPr>
                <w:sz w:val="24"/>
                <w:szCs w:val="24"/>
              </w:rPr>
              <w:t xml:space="preserve"> кислых стоков;</w:t>
            </w:r>
          </w:p>
          <w:p w14:paraId="2FE4744B" w14:textId="77777777" w:rsidR="009221CF" w:rsidRPr="00E6691A" w:rsidRDefault="009221CF" w:rsidP="00E76732">
            <w:pPr>
              <w:pStyle w:val="a4"/>
              <w:numPr>
                <w:ilvl w:val="0"/>
                <w:numId w:val="20"/>
              </w:numPr>
              <w:tabs>
                <w:tab w:val="left" w:pos="437"/>
              </w:tabs>
              <w:ind w:firstLine="0"/>
              <w:jc w:val="center"/>
              <w:rPr>
                <w:sz w:val="24"/>
                <w:szCs w:val="24"/>
              </w:rPr>
            </w:pPr>
            <w:r w:rsidRPr="00E6691A">
              <w:rPr>
                <w:sz w:val="24"/>
                <w:szCs w:val="24"/>
              </w:rPr>
              <w:t xml:space="preserve">установка гидроочистки средних </w:t>
            </w:r>
            <w:proofErr w:type="spellStart"/>
            <w:r w:rsidRPr="00E6691A">
              <w:rPr>
                <w:sz w:val="24"/>
                <w:szCs w:val="24"/>
              </w:rPr>
              <w:t>дисциллятов</w:t>
            </w:r>
            <w:proofErr w:type="spellEnd"/>
            <w:r w:rsidRPr="00E6691A">
              <w:rPr>
                <w:sz w:val="24"/>
                <w:szCs w:val="24"/>
              </w:rPr>
              <w:t>,</w:t>
            </w:r>
          </w:p>
        </w:tc>
        <w:tc>
          <w:tcPr>
            <w:tcW w:w="1987" w:type="dxa"/>
            <w:tcBorders>
              <w:top w:val="single" w:sz="4" w:space="0" w:color="auto"/>
              <w:left w:val="single" w:sz="4" w:space="0" w:color="auto"/>
              <w:bottom w:val="single" w:sz="4" w:space="0" w:color="auto"/>
            </w:tcBorders>
            <w:shd w:val="clear" w:color="auto" w:fill="auto"/>
          </w:tcPr>
          <w:p w14:paraId="6A4E3324" w14:textId="77777777" w:rsidR="009221CF" w:rsidRPr="00E6691A" w:rsidRDefault="009221CF" w:rsidP="00B22E2E">
            <w:pPr>
              <w:rPr>
                <w:sz w:val="10"/>
                <w:szCs w:val="10"/>
              </w:rPr>
            </w:pPr>
          </w:p>
        </w:tc>
        <w:tc>
          <w:tcPr>
            <w:tcW w:w="989" w:type="dxa"/>
            <w:tcBorders>
              <w:top w:val="single" w:sz="4" w:space="0" w:color="auto"/>
              <w:left w:val="single" w:sz="4" w:space="0" w:color="auto"/>
              <w:bottom w:val="single" w:sz="4" w:space="0" w:color="auto"/>
            </w:tcBorders>
            <w:shd w:val="clear" w:color="auto" w:fill="auto"/>
          </w:tcPr>
          <w:p w14:paraId="550CDA5F" w14:textId="77777777" w:rsidR="009221CF" w:rsidRPr="00E6691A" w:rsidRDefault="009221CF" w:rsidP="00B22E2E">
            <w:pPr>
              <w:rPr>
                <w:sz w:val="10"/>
                <w:szCs w:val="10"/>
              </w:rPr>
            </w:pPr>
          </w:p>
        </w:tc>
        <w:tc>
          <w:tcPr>
            <w:tcW w:w="854" w:type="dxa"/>
            <w:tcBorders>
              <w:top w:val="single" w:sz="4" w:space="0" w:color="auto"/>
              <w:left w:val="single" w:sz="4" w:space="0" w:color="auto"/>
              <w:bottom w:val="single" w:sz="4" w:space="0" w:color="auto"/>
            </w:tcBorders>
            <w:shd w:val="clear" w:color="auto" w:fill="auto"/>
          </w:tcPr>
          <w:p w14:paraId="692256BC" w14:textId="77777777" w:rsidR="009221CF" w:rsidRPr="00E6691A" w:rsidRDefault="009221CF" w:rsidP="00B22E2E">
            <w:pPr>
              <w:rPr>
                <w:sz w:val="10"/>
                <w:szCs w:val="10"/>
              </w:rPr>
            </w:pPr>
          </w:p>
        </w:tc>
        <w:tc>
          <w:tcPr>
            <w:tcW w:w="1982" w:type="dxa"/>
            <w:tcBorders>
              <w:top w:val="single" w:sz="4" w:space="0" w:color="auto"/>
              <w:left w:val="single" w:sz="4" w:space="0" w:color="auto"/>
              <w:bottom w:val="single" w:sz="4" w:space="0" w:color="auto"/>
            </w:tcBorders>
            <w:shd w:val="clear" w:color="auto" w:fill="auto"/>
          </w:tcPr>
          <w:p w14:paraId="65665D89" w14:textId="77777777" w:rsidR="009221CF" w:rsidRPr="00E6691A" w:rsidRDefault="009221CF" w:rsidP="00B22E2E">
            <w:pPr>
              <w:rPr>
                <w:sz w:val="10"/>
                <w:szCs w:val="10"/>
              </w:rPr>
            </w:pPr>
          </w:p>
        </w:tc>
        <w:tc>
          <w:tcPr>
            <w:tcW w:w="1373" w:type="dxa"/>
            <w:tcBorders>
              <w:top w:val="single" w:sz="4" w:space="0" w:color="auto"/>
              <w:left w:val="single" w:sz="4" w:space="0" w:color="auto"/>
              <w:bottom w:val="single" w:sz="4" w:space="0" w:color="auto"/>
            </w:tcBorders>
            <w:shd w:val="clear" w:color="auto" w:fill="auto"/>
          </w:tcPr>
          <w:p w14:paraId="231F388C" w14:textId="77777777" w:rsidR="009221CF" w:rsidRPr="00E6691A" w:rsidRDefault="009221CF" w:rsidP="00B22E2E">
            <w:pPr>
              <w:rPr>
                <w:sz w:val="10"/>
                <w:szCs w:val="10"/>
              </w:rPr>
            </w:pPr>
          </w:p>
        </w:tc>
        <w:tc>
          <w:tcPr>
            <w:tcW w:w="1406" w:type="dxa"/>
            <w:tcBorders>
              <w:top w:val="single" w:sz="4" w:space="0" w:color="auto"/>
              <w:left w:val="single" w:sz="4" w:space="0" w:color="auto"/>
              <w:bottom w:val="single" w:sz="4" w:space="0" w:color="auto"/>
            </w:tcBorders>
            <w:shd w:val="clear" w:color="auto" w:fill="auto"/>
          </w:tcPr>
          <w:p w14:paraId="7FC91C49" w14:textId="77777777" w:rsidR="009221CF" w:rsidRPr="00E6691A" w:rsidRDefault="009221CF" w:rsidP="00B22E2E">
            <w:pPr>
              <w:rPr>
                <w:sz w:val="10"/>
                <w:szCs w:val="10"/>
              </w:rPr>
            </w:pPr>
          </w:p>
        </w:tc>
        <w:tc>
          <w:tcPr>
            <w:tcW w:w="2760" w:type="dxa"/>
            <w:tcBorders>
              <w:top w:val="single" w:sz="4" w:space="0" w:color="auto"/>
              <w:left w:val="single" w:sz="4" w:space="0" w:color="auto"/>
              <w:bottom w:val="single" w:sz="4" w:space="0" w:color="auto"/>
              <w:right w:val="single" w:sz="4" w:space="0" w:color="auto"/>
            </w:tcBorders>
            <w:shd w:val="clear" w:color="auto" w:fill="auto"/>
          </w:tcPr>
          <w:p w14:paraId="614F1D05" w14:textId="77777777" w:rsidR="009221CF" w:rsidRPr="00E6691A" w:rsidRDefault="009221CF" w:rsidP="00B22E2E">
            <w:pPr>
              <w:rPr>
                <w:sz w:val="10"/>
                <w:szCs w:val="10"/>
              </w:rPr>
            </w:pPr>
          </w:p>
        </w:tc>
      </w:tr>
    </w:tbl>
    <w:p w14:paraId="694A368F" w14:textId="77777777" w:rsidR="009221CF" w:rsidRDefault="009221CF" w:rsidP="009221CF">
      <w:pPr>
        <w:spacing w:line="1" w:lineRule="exact"/>
        <w:rPr>
          <w:sz w:val="2"/>
          <w:szCs w:val="2"/>
        </w:rPr>
      </w:pPr>
      <w:r>
        <w:br w:type="page"/>
      </w:r>
    </w:p>
    <w:tbl>
      <w:tblPr>
        <w:tblOverlap w:val="never"/>
        <w:tblW w:w="0" w:type="auto"/>
        <w:jc w:val="center"/>
        <w:tblLayout w:type="fixed"/>
        <w:tblCellMar>
          <w:left w:w="10" w:type="dxa"/>
          <w:right w:w="10" w:type="dxa"/>
        </w:tblCellMar>
        <w:tblLook w:val="04A0" w:firstRow="1" w:lastRow="0" w:firstColumn="1" w:lastColumn="0" w:noHBand="0" w:noVBand="1"/>
      </w:tblPr>
      <w:tblGrid>
        <w:gridCol w:w="542"/>
        <w:gridCol w:w="1877"/>
        <w:gridCol w:w="2266"/>
        <w:gridCol w:w="1987"/>
        <w:gridCol w:w="989"/>
        <w:gridCol w:w="854"/>
        <w:gridCol w:w="1982"/>
        <w:gridCol w:w="1373"/>
        <w:gridCol w:w="1406"/>
        <w:gridCol w:w="2760"/>
      </w:tblGrid>
      <w:tr w:rsidR="009221CF" w14:paraId="2EA10CA3" w14:textId="77777777" w:rsidTr="00B22E2E">
        <w:trPr>
          <w:trHeight w:hRule="exact" w:val="317"/>
          <w:jc w:val="center"/>
        </w:trPr>
        <w:tc>
          <w:tcPr>
            <w:tcW w:w="542" w:type="dxa"/>
            <w:vMerge w:val="restart"/>
            <w:tcBorders>
              <w:top w:val="single" w:sz="4" w:space="0" w:color="auto"/>
              <w:left w:val="single" w:sz="4" w:space="0" w:color="auto"/>
            </w:tcBorders>
            <w:shd w:val="clear" w:color="auto" w:fill="auto"/>
            <w:vAlign w:val="center"/>
          </w:tcPr>
          <w:p w14:paraId="5F1BFDEA" w14:textId="77777777" w:rsidR="009221CF" w:rsidRPr="00E6691A" w:rsidRDefault="009221CF" w:rsidP="00B22E2E">
            <w:pPr>
              <w:pStyle w:val="a4"/>
              <w:ind w:firstLine="0"/>
              <w:jc w:val="center"/>
              <w:rPr>
                <w:sz w:val="24"/>
                <w:szCs w:val="24"/>
              </w:rPr>
            </w:pPr>
            <w:r w:rsidRPr="00E6691A">
              <w:rPr>
                <w:sz w:val="24"/>
                <w:szCs w:val="24"/>
              </w:rPr>
              <w:lastRenderedPageBreak/>
              <w:t>№ п/п</w:t>
            </w:r>
          </w:p>
        </w:tc>
        <w:tc>
          <w:tcPr>
            <w:tcW w:w="1877" w:type="dxa"/>
            <w:vMerge w:val="restart"/>
            <w:tcBorders>
              <w:top w:val="single" w:sz="4" w:space="0" w:color="auto"/>
              <w:left w:val="single" w:sz="4" w:space="0" w:color="auto"/>
            </w:tcBorders>
            <w:shd w:val="clear" w:color="auto" w:fill="auto"/>
            <w:vAlign w:val="center"/>
          </w:tcPr>
          <w:p w14:paraId="4FE8DE69" w14:textId="77777777" w:rsidR="009221CF" w:rsidRPr="00E6691A" w:rsidRDefault="009221CF" w:rsidP="00B22E2E">
            <w:pPr>
              <w:pStyle w:val="a4"/>
              <w:ind w:firstLine="0"/>
              <w:jc w:val="center"/>
              <w:rPr>
                <w:sz w:val="24"/>
                <w:szCs w:val="24"/>
              </w:rPr>
            </w:pPr>
            <w:r w:rsidRPr="00E6691A">
              <w:rPr>
                <w:sz w:val="24"/>
                <w:szCs w:val="24"/>
              </w:rPr>
              <w:t>Местоположе</w:t>
            </w:r>
            <w:r w:rsidRPr="00E6691A">
              <w:rPr>
                <w:sz w:val="24"/>
                <w:szCs w:val="24"/>
              </w:rPr>
              <w:softHyphen/>
              <w:t>ние</w:t>
            </w:r>
          </w:p>
        </w:tc>
        <w:tc>
          <w:tcPr>
            <w:tcW w:w="2266" w:type="dxa"/>
            <w:vMerge w:val="restart"/>
            <w:tcBorders>
              <w:top w:val="single" w:sz="4" w:space="0" w:color="auto"/>
              <w:left w:val="single" w:sz="4" w:space="0" w:color="auto"/>
            </w:tcBorders>
            <w:shd w:val="clear" w:color="auto" w:fill="auto"/>
            <w:vAlign w:val="center"/>
          </w:tcPr>
          <w:p w14:paraId="33A94B45" w14:textId="77777777" w:rsidR="009221CF" w:rsidRPr="00E6691A" w:rsidRDefault="009221CF" w:rsidP="00B22E2E">
            <w:pPr>
              <w:pStyle w:val="a4"/>
              <w:ind w:firstLine="0"/>
              <w:jc w:val="center"/>
              <w:rPr>
                <w:sz w:val="24"/>
                <w:szCs w:val="24"/>
              </w:rPr>
            </w:pPr>
            <w:r w:rsidRPr="00E6691A">
              <w:rPr>
                <w:sz w:val="24"/>
                <w:szCs w:val="24"/>
              </w:rPr>
              <w:t>Наименование объекта</w:t>
            </w:r>
          </w:p>
        </w:tc>
        <w:tc>
          <w:tcPr>
            <w:tcW w:w="1987" w:type="dxa"/>
            <w:vMerge w:val="restart"/>
            <w:tcBorders>
              <w:top w:val="single" w:sz="4" w:space="0" w:color="auto"/>
              <w:left w:val="single" w:sz="4" w:space="0" w:color="auto"/>
            </w:tcBorders>
            <w:shd w:val="clear" w:color="auto" w:fill="auto"/>
            <w:vAlign w:val="center"/>
          </w:tcPr>
          <w:p w14:paraId="00B969D7" w14:textId="77777777" w:rsidR="009221CF" w:rsidRPr="00E6691A" w:rsidRDefault="009221CF" w:rsidP="00B22E2E">
            <w:pPr>
              <w:pStyle w:val="a4"/>
              <w:spacing w:line="221" w:lineRule="auto"/>
              <w:ind w:firstLine="0"/>
              <w:jc w:val="center"/>
              <w:rPr>
                <w:sz w:val="24"/>
                <w:szCs w:val="24"/>
              </w:rPr>
            </w:pPr>
            <w:r w:rsidRPr="00E6691A">
              <w:rPr>
                <w:sz w:val="24"/>
                <w:szCs w:val="24"/>
              </w:rPr>
              <w:t>Вид мероприятия</w:t>
            </w:r>
          </w:p>
        </w:tc>
        <w:tc>
          <w:tcPr>
            <w:tcW w:w="989" w:type="dxa"/>
            <w:vMerge w:val="restart"/>
            <w:tcBorders>
              <w:top w:val="single" w:sz="4" w:space="0" w:color="auto"/>
              <w:left w:val="single" w:sz="4" w:space="0" w:color="auto"/>
            </w:tcBorders>
            <w:shd w:val="clear" w:color="auto" w:fill="auto"/>
            <w:vAlign w:val="center"/>
          </w:tcPr>
          <w:p w14:paraId="641E136D" w14:textId="77777777" w:rsidR="009221CF" w:rsidRPr="00E6691A" w:rsidRDefault="009221CF" w:rsidP="00B22E2E">
            <w:pPr>
              <w:pStyle w:val="a4"/>
              <w:ind w:firstLine="0"/>
              <w:jc w:val="center"/>
              <w:rPr>
                <w:sz w:val="24"/>
                <w:szCs w:val="24"/>
              </w:rPr>
            </w:pPr>
            <w:r w:rsidRPr="00E6691A">
              <w:rPr>
                <w:sz w:val="24"/>
                <w:szCs w:val="24"/>
              </w:rPr>
              <w:t>Едини</w:t>
            </w:r>
            <w:r w:rsidRPr="00E6691A">
              <w:rPr>
                <w:sz w:val="24"/>
                <w:szCs w:val="24"/>
              </w:rPr>
              <w:softHyphen/>
              <w:t>ца измере</w:t>
            </w:r>
            <w:r w:rsidRPr="00E6691A">
              <w:rPr>
                <w:sz w:val="24"/>
                <w:szCs w:val="24"/>
              </w:rPr>
              <w:softHyphen/>
              <w:t>ния</w:t>
            </w:r>
          </w:p>
        </w:tc>
        <w:tc>
          <w:tcPr>
            <w:tcW w:w="2836" w:type="dxa"/>
            <w:gridSpan w:val="2"/>
            <w:tcBorders>
              <w:top w:val="single" w:sz="4" w:space="0" w:color="auto"/>
              <w:left w:val="single" w:sz="4" w:space="0" w:color="auto"/>
            </w:tcBorders>
            <w:shd w:val="clear" w:color="auto" w:fill="auto"/>
            <w:vAlign w:val="bottom"/>
          </w:tcPr>
          <w:p w14:paraId="70DC30E3" w14:textId="77777777" w:rsidR="009221CF" w:rsidRPr="00E6691A" w:rsidRDefault="009221CF" w:rsidP="00B22E2E">
            <w:pPr>
              <w:pStyle w:val="a4"/>
              <w:ind w:firstLine="0"/>
              <w:jc w:val="center"/>
              <w:rPr>
                <w:sz w:val="24"/>
                <w:szCs w:val="24"/>
              </w:rPr>
            </w:pPr>
            <w:r w:rsidRPr="00E6691A">
              <w:rPr>
                <w:sz w:val="24"/>
                <w:szCs w:val="24"/>
              </w:rPr>
              <w:t>Мощность</w:t>
            </w:r>
          </w:p>
        </w:tc>
        <w:tc>
          <w:tcPr>
            <w:tcW w:w="2779" w:type="dxa"/>
            <w:gridSpan w:val="2"/>
            <w:tcBorders>
              <w:top w:val="single" w:sz="4" w:space="0" w:color="auto"/>
              <w:left w:val="single" w:sz="4" w:space="0" w:color="auto"/>
            </w:tcBorders>
            <w:shd w:val="clear" w:color="auto" w:fill="auto"/>
            <w:vAlign w:val="bottom"/>
          </w:tcPr>
          <w:p w14:paraId="4A4C562C" w14:textId="77777777" w:rsidR="009221CF" w:rsidRPr="00E6691A" w:rsidRDefault="009221CF" w:rsidP="00B22E2E">
            <w:pPr>
              <w:pStyle w:val="a4"/>
              <w:ind w:firstLine="0"/>
              <w:jc w:val="center"/>
              <w:rPr>
                <w:sz w:val="24"/>
                <w:szCs w:val="24"/>
              </w:rPr>
            </w:pPr>
            <w:r w:rsidRPr="00E6691A">
              <w:rPr>
                <w:sz w:val="24"/>
                <w:szCs w:val="24"/>
              </w:rPr>
              <w:t>Срок реализации</w:t>
            </w:r>
          </w:p>
        </w:tc>
        <w:tc>
          <w:tcPr>
            <w:tcW w:w="2760" w:type="dxa"/>
            <w:vMerge w:val="restart"/>
            <w:tcBorders>
              <w:top w:val="single" w:sz="4" w:space="0" w:color="auto"/>
              <w:left w:val="single" w:sz="4" w:space="0" w:color="auto"/>
              <w:right w:val="single" w:sz="4" w:space="0" w:color="auto"/>
            </w:tcBorders>
            <w:shd w:val="clear" w:color="auto" w:fill="auto"/>
            <w:vAlign w:val="center"/>
          </w:tcPr>
          <w:p w14:paraId="6D92AA6D" w14:textId="77777777" w:rsidR="009221CF" w:rsidRPr="00E6691A" w:rsidRDefault="009221CF" w:rsidP="00B22E2E">
            <w:pPr>
              <w:pStyle w:val="a4"/>
              <w:ind w:firstLine="0"/>
              <w:jc w:val="center"/>
              <w:rPr>
                <w:sz w:val="24"/>
                <w:szCs w:val="24"/>
              </w:rPr>
            </w:pPr>
            <w:r w:rsidRPr="00E6691A">
              <w:rPr>
                <w:sz w:val="24"/>
                <w:szCs w:val="24"/>
              </w:rPr>
              <w:t>Источник мероприятия</w:t>
            </w:r>
          </w:p>
        </w:tc>
      </w:tr>
      <w:tr w:rsidR="009221CF" w14:paraId="0615AB22" w14:textId="77777777" w:rsidTr="00B22E2E">
        <w:trPr>
          <w:trHeight w:hRule="exact" w:val="1114"/>
          <w:jc w:val="center"/>
        </w:trPr>
        <w:tc>
          <w:tcPr>
            <w:tcW w:w="542" w:type="dxa"/>
            <w:vMerge/>
            <w:tcBorders>
              <w:left w:val="single" w:sz="4" w:space="0" w:color="auto"/>
            </w:tcBorders>
            <w:shd w:val="clear" w:color="auto" w:fill="auto"/>
            <w:vAlign w:val="center"/>
          </w:tcPr>
          <w:p w14:paraId="736E9890" w14:textId="77777777" w:rsidR="009221CF" w:rsidRPr="00E6691A" w:rsidRDefault="009221CF" w:rsidP="00B22E2E"/>
        </w:tc>
        <w:tc>
          <w:tcPr>
            <w:tcW w:w="1877" w:type="dxa"/>
            <w:vMerge/>
            <w:tcBorders>
              <w:left w:val="single" w:sz="4" w:space="0" w:color="auto"/>
            </w:tcBorders>
            <w:shd w:val="clear" w:color="auto" w:fill="auto"/>
            <w:vAlign w:val="center"/>
          </w:tcPr>
          <w:p w14:paraId="74DFB3DC" w14:textId="77777777" w:rsidR="009221CF" w:rsidRPr="00E6691A" w:rsidRDefault="009221CF" w:rsidP="00B22E2E"/>
        </w:tc>
        <w:tc>
          <w:tcPr>
            <w:tcW w:w="2266" w:type="dxa"/>
            <w:vMerge/>
            <w:tcBorders>
              <w:left w:val="single" w:sz="4" w:space="0" w:color="auto"/>
            </w:tcBorders>
            <w:shd w:val="clear" w:color="auto" w:fill="auto"/>
            <w:vAlign w:val="center"/>
          </w:tcPr>
          <w:p w14:paraId="45040053" w14:textId="77777777" w:rsidR="009221CF" w:rsidRPr="00E6691A" w:rsidRDefault="009221CF" w:rsidP="00B22E2E"/>
        </w:tc>
        <w:tc>
          <w:tcPr>
            <w:tcW w:w="1987" w:type="dxa"/>
            <w:vMerge/>
            <w:tcBorders>
              <w:left w:val="single" w:sz="4" w:space="0" w:color="auto"/>
            </w:tcBorders>
            <w:shd w:val="clear" w:color="auto" w:fill="auto"/>
            <w:vAlign w:val="center"/>
          </w:tcPr>
          <w:p w14:paraId="458D3E4D" w14:textId="77777777" w:rsidR="009221CF" w:rsidRPr="00E6691A" w:rsidRDefault="009221CF" w:rsidP="00B22E2E"/>
        </w:tc>
        <w:tc>
          <w:tcPr>
            <w:tcW w:w="989" w:type="dxa"/>
            <w:vMerge/>
            <w:tcBorders>
              <w:left w:val="single" w:sz="4" w:space="0" w:color="auto"/>
            </w:tcBorders>
            <w:shd w:val="clear" w:color="auto" w:fill="auto"/>
            <w:vAlign w:val="center"/>
          </w:tcPr>
          <w:p w14:paraId="569BFB1E" w14:textId="77777777" w:rsidR="009221CF" w:rsidRPr="00E6691A" w:rsidRDefault="009221CF" w:rsidP="00B22E2E"/>
        </w:tc>
        <w:tc>
          <w:tcPr>
            <w:tcW w:w="854" w:type="dxa"/>
            <w:tcBorders>
              <w:top w:val="single" w:sz="4" w:space="0" w:color="auto"/>
              <w:left w:val="single" w:sz="4" w:space="0" w:color="auto"/>
            </w:tcBorders>
            <w:shd w:val="clear" w:color="auto" w:fill="auto"/>
            <w:vAlign w:val="center"/>
          </w:tcPr>
          <w:p w14:paraId="38FDA45C" w14:textId="77777777" w:rsidR="009221CF" w:rsidRPr="00E6691A" w:rsidRDefault="009221CF" w:rsidP="00B22E2E">
            <w:pPr>
              <w:pStyle w:val="a4"/>
              <w:spacing w:line="230" w:lineRule="auto"/>
              <w:ind w:firstLine="0"/>
              <w:jc w:val="center"/>
              <w:rPr>
                <w:sz w:val="24"/>
                <w:szCs w:val="24"/>
              </w:rPr>
            </w:pPr>
            <w:r w:rsidRPr="00E6691A">
              <w:rPr>
                <w:sz w:val="24"/>
                <w:szCs w:val="24"/>
              </w:rPr>
              <w:t>Суще</w:t>
            </w:r>
            <w:r w:rsidRPr="00E6691A">
              <w:rPr>
                <w:sz w:val="24"/>
                <w:szCs w:val="24"/>
              </w:rPr>
              <w:softHyphen/>
              <w:t>ствую</w:t>
            </w:r>
            <w:r w:rsidRPr="00E6691A">
              <w:rPr>
                <w:sz w:val="24"/>
                <w:szCs w:val="24"/>
              </w:rPr>
              <w:softHyphen/>
              <w:t>щая</w:t>
            </w:r>
          </w:p>
        </w:tc>
        <w:tc>
          <w:tcPr>
            <w:tcW w:w="1982" w:type="dxa"/>
            <w:tcBorders>
              <w:top w:val="single" w:sz="4" w:space="0" w:color="auto"/>
              <w:left w:val="single" w:sz="4" w:space="0" w:color="auto"/>
            </w:tcBorders>
            <w:shd w:val="clear" w:color="auto" w:fill="auto"/>
            <w:vAlign w:val="center"/>
          </w:tcPr>
          <w:p w14:paraId="75973DED" w14:textId="77777777" w:rsidR="009221CF" w:rsidRPr="00E6691A" w:rsidRDefault="009221CF" w:rsidP="00B22E2E">
            <w:pPr>
              <w:pStyle w:val="a4"/>
              <w:spacing w:line="233" w:lineRule="auto"/>
              <w:ind w:firstLine="0"/>
              <w:jc w:val="center"/>
              <w:rPr>
                <w:sz w:val="24"/>
                <w:szCs w:val="24"/>
              </w:rPr>
            </w:pPr>
            <w:r w:rsidRPr="00E6691A">
              <w:rPr>
                <w:sz w:val="24"/>
                <w:szCs w:val="24"/>
              </w:rPr>
              <w:t>Новая (дополни</w:t>
            </w:r>
            <w:r w:rsidRPr="00E6691A">
              <w:rPr>
                <w:sz w:val="24"/>
                <w:szCs w:val="24"/>
              </w:rPr>
              <w:softHyphen/>
              <w:t>тельная)</w:t>
            </w:r>
          </w:p>
        </w:tc>
        <w:tc>
          <w:tcPr>
            <w:tcW w:w="1373" w:type="dxa"/>
            <w:tcBorders>
              <w:top w:val="single" w:sz="4" w:space="0" w:color="auto"/>
              <w:left w:val="single" w:sz="4" w:space="0" w:color="auto"/>
            </w:tcBorders>
            <w:shd w:val="clear" w:color="auto" w:fill="auto"/>
            <w:vAlign w:val="center"/>
          </w:tcPr>
          <w:p w14:paraId="462FAB80" w14:textId="77777777" w:rsidR="009221CF" w:rsidRPr="00E6691A" w:rsidRDefault="009221CF" w:rsidP="00B22E2E">
            <w:pPr>
              <w:pStyle w:val="a4"/>
              <w:ind w:firstLine="0"/>
              <w:jc w:val="center"/>
              <w:rPr>
                <w:sz w:val="24"/>
                <w:szCs w:val="24"/>
              </w:rPr>
            </w:pPr>
            <w:r w:rsidRPr="00E6691A">
              <w:rPr>
                <w:sz w:val="24"/>
                <w:szCs w:val="24"/>
              </w:rPr>
              <w:t>Первая очередь (до 2033 г.)</w:t>
            </w:r>
          </w:p>
        </w:tc>
        <w:tc>
          <w:tcPr>
            <w:tcW w:w="1406" w:type="dxa"/>
            <w:tcBorders>
              <w:top w:val="single" w:sz="4" w:space="0" w:color="auto"/>
              <w:left w:val="single" w:sz="4" w:space="0" w:color="auto"/>
            </w:tcBorders>
            <w:shd w:val="clear" w:color="auto" w:fill="auto"/>
            <w:vAlign w:val="bottom"/>
          </w:tcPr>
          <w:p w14:paraId="2DD337D3" w14:textId="77777777" w:rsidR="009221CF" w:rsidRPr="00E6691A" w:rsidRDefault="009221CF" w:rsidP="00B22E2E">
            <w:pPr>
              <w:pStyle w:val="a4"/>
              <w:ind w:firstLine="0"/>
              <w:jc w:val="center"/>
              <w:rPr>
                <w:sz w:val="24"/>
                <w:szCs w:val="24"/>
              </w:rPr>
            </w:pPr>
            <w:r w:rsidRPr="00E6691A">
              <w:rPr>
                <w:sz w:val="24"/>
                <w:szCs w:val="24"/>
              </w:rPr>
              <w:t>Расчетный срок (2034-2044 годы)</w:t>
            </w:r>
          </w:p>
        </w:tc>
        <w:tc>
          <w:tcPr>
            <w:tcW w:w="2760" w:type="dxa"/>
            <w:vMerge/>
            <w:tcBorders>
              <w:left w:val="single" w:sz="4" w:space="0" w:color="auto"/>
              <w:right w:val="single" w:sz="4" w:space="0" w:color="auto"/>
            </w:tcBorders>
            <w:shd w:val="clear" w:color="auto" w:fill="auto"/>
            <w:vAlign w:val="center"/>
          </w:tcPr>
          <w:p w14:paraId="1B1169D4" w14:textId="77777777" w:rsidR="009221CF" w:rsidRPr="00E6691A" w:rsidRDefault="009221CF" w:rsidP="00B22E2E"/>
        </w:tc>
      </w:tr>
      <w:tr w:rsidR="009221CF" w14:paraId="73FC1364" w14:textId="77777777" w:rsidTr="00B22E2E">
        <w:trPr>
          <w:trHeight w:hRule="exact" w:val="3595"/>
          <w:jc w:val="center"/>
        </w:trPr>
        <w:tc>
          <w:tcPr>
            <w:tcW w:w="542" w:type="dxa"/>
            <w:tcBorders>
              <w:top w:val="single" w:sz="4" w:space="0" w:color="auto"/>
              <w:left w:val="single" w:sz="4" w:space="0" w:color="auto"/>
            </w:tcBorders>
            <w:shd w:val="clear" w:color="auto" w:fill="auto"/>
          </w:tcPr>
          <w:p w14:paraId="0852E4E9" w14:textId="77777777" w:rsidR="009221CF" w:rsidRPr="00E6691A" w:rsidRDefault="009221CF" w:rsidP="00B22E2E">
            <w:pPr>
              <w:rPr>
                <w:sz w:val="10"/>
                <w:szCs w:val="10"/>
              </w:rPr>
            </w:pPr>
          </w:p>
        </w:tc>
        <w:tc>
          <w:tcPr>
            <w:tcW w:w="1877" w:type="dxa"/>
            <w:tcBorders>
              <w:top w:val="single" w:sz="4" w:space="0" w:color="auto"/>
              <w:left w:val="single" w:sz="4" w:space="0" w:color="auto"/>
            </w:tcBorders>
            <w:shd w:val="clear" w:color="auto" w:fill="auto"/>
          </w:tcPr>
          <w:p w14:paraId="6F2482E7" w14:textId="77777777" w:rsidR="009221CF" w:rsidRPr="00E6691A" w:rsidRDefault="009221CF" w:rsidP="00B22E2E">
            <w:pPr>
              <w:rPr>
                <w:sz w:val="10"/>
                <w:szCs w:val="10"/>
              </w:rPr>
            </w:pPr>
          </w:p>
        </w:tc>
        <w:tc>
          <w:tcPr>
            <w:tcW w:w="2266" w:type="dxa"/>
            <w:tcBorders>
              <w:top w:val="single" w:sz="4" w:space="0" w:color="auto"/>
              <w:left w:val="single" w:sz="4" w:space="0" w:color="auto"/>
            </w:tcBorders>
            <w:shd w:val="clear" w:color="auto" w:fill="auto"/>
            <w:vAlign w:val="bottom"/>
          </w:tcPr>
          <w:p w14:paraId="66BEC3F6" w14:textId="77777777" w:rsidR="009221CF" w:rsidRPr="00E6691A" w:rsidRDefault="009221CF" w:rsidP="00B22E2E">
            <w:pPr>
              <w:pStyle w:val="a4"/>
              <w:ind w:firstLine="0"/>
              <w:jc w:val="center"/>
              <w:rPr>
                <w:sz w:val="24"/>
                <w:szCs w:val="24"/>
              </w:rPr>
            </w:pPr>
            <w:r w:rsidRPr="00E6691A">
              <w:rPr>
                <w:sz w:val="24"/>
                <w:szCs w:val="24"/>
              </w:rPr>
              <w:t>установка производства водорода №3;</w:t>
            </w:r>
          </w:p>
          <w:p w14:paraId="3F70B1DF" w14:textId="77777777" w:rsidR="009221CF" w:rsidRPr="00E6691A" w:rsidRDefault="009221CF" w:rsidP="00B22E2E">
            <w:pPr>
              <w:pStyle w:val="a4"/>
              <w:ind w:firstLine="0"/>
              <w:jc w:val="center"/>
              <w:rPr>
                <w:sz w:val="24"/>
                <w:szCs w:val="24"/>
              </w:rPr>
            </w:pPr>
            <w:r w:rsidRPr="00E6691A">
              <w:rPr>
                <w:sz w:val="24"/>
                <w:szCs w:val="24"/>
              </w:rPr>
              <w:t xml:space="preserve">- </w:t>
            </w:r>
            <w:proofErr w:type="spellStart"/>
            <w:r w:rsidRPr="00E6691A">
              <w:rPr>
                <w:sz w:val="24"/>
                <w:szCs w:val="24"/>
              </w:rPr>
              <w:t>опытно</w:t>
            </w:r>
            <w:r w:rsidRPr="00E6691A">
              <w:rPr>
                <w:sz w:val="24"/>
                <w:szCs w:val="24"/>
              </w:rPr>
              <w:softHyphen/>
              <w:t>промышленная</w:t>
            </w:r>
            <w:proofErr w:type="spellEnd"/>
            <w:r w:rsidRPr="00E6691A">
              <w:rPr>
                <w:sz w:val="24"/>
                <w:szCs w:val="24"/>
              </w:rPr>
              <w:t xml:space="preserve"> установка (ОПУ) </w:t>
            </w:r>
            <w:proofErr w:type="spellStart"/>
            <w:r w:rsidRPr="00E6691A">
              <w:rPr>
                <w:sz w:val="24"/>
                <w:szCs w:val="24"/>
              </w:rPr>
              <w:t>гидроконверсии</w:t>
            </w:r>
            <w:proofErr w:type="spellEnd"/>
            <w:r w:rsidRPr="00E6691A">
              <w:rPr>
                <w:sz w:val="24"/>
                <w:szCs w:val="24"/>
              </w:rPr>
              <w:t>; - газофракциони</w:t>
            </w:r>
            <w:r w:rsidRPr="00E6691A">
              <w:rPr>
                <w:sz w:val="24"/>
                <w:szCs w:val="24"/>
              </w:rPr>
              <w:softHyphen/>
              <w:t xml:space="preserve">рующая установка; - установка </w:t>
            </w:r>
            <w:proofErr w:type="spellStart"/>
            <w:r w:rsidRPr="00E6691A">
              <w:rPr>
                <w:sz w:val="24"/>
                <w:szCs w:val="24"/>
              </w:rPr>
              <w:t>изодепарафинезаци</w:t>
            </w:r>
            <w:proofErr w:type="spellEnd"/>
            <w:r w:rsidRPr="00E6691A">
              <w:rPr>
                <w:sz w:val="24"/>
                <w:szCs w:val="24"/>
              </w:rPr>
              <w:t xml:space="preserve"> и дизельного топлива.</w:t>
            </w:r>
          </w:p>
        </w:tc>
        <w:tc>
          <w:tcPr>
            <w:tcW w:w="1987" w:type="dxa"/>
            <w:tcBorders>
              <w:top w:val="single" w:sz="4" w:space="0" w:color="auto"/>
              <w:left w:val="single" w:sz="4" w:space="0" w:color="auto"/>
            </w:tcBorders>
            <w:shd w:val="clear" w:color="auto" w:fill="auto"/>
          </w:tcPr>
          <w:p w14:paraId="61649B5D" w14:textId="77777777" w:rsidR="009221CF" w:rsidRPr="00E6691A" w:rsidRDefault="009221CF" w:rsidP="00B22E2E">
            <w:pPr>
              <w:rPr>
                <w:sz w:val="10"/>
                <w:szCs w:val="10"/>
              </w:rPr>
            </w:pPr>
          </w:p>
        </w:tc>
        <w:tc>
          <w:tcPr>
            <w:tcW w:w="989" w:type="dxa"/>
            <w:tcBorders>
              <w:top w:val="single" w:sz="4" w:space="0" w:color="auto"/>
              <w:left w:val="single" w:sz="4" w:space="0" w:color="auto"/>
            </w:tcBorders>
            <w:shd w:val="clear" w:color="auto" w:fill="auto"/>
          </w:tcPr>
          <w:p w14:paraId="6BA93971" w14:textId="77777777" w:rsidR="009221CF" w:rsidRPr="00E6691A" w:rsidRDefault="009221CF" w:rsidP="00B22E2E">
            <w:pPr>
              <w:rPr>
                <w:sz w:val="10"/>
                <w:szCs w:val="10"/>
              </w:rPr>
            </w:pPr>
          </w:p>
        </w:tc>
        <w:tc>
          <w:tcPr>
            <w:tcW w:w="854" w:type="dxa"/>
            <w:tcBorders>
              <w:top w:val="single" w:sz="4" w:space="0" w:color="auto"/>
              <w:left w:val="single" w:sz="4" w:space="0" w:color="auto"/>
            </w:tcBorders>
            <w:shd w:val="clear" w:color="auto" w:fill="auto"/>
          </w:tcPr>
          <w:p w14:paraId="560D8B27" w14:textId="77777777" w:rsidR="009221CF" w:rsidRPr="00E6691A" w:rsidRDefault="009221CF" w:rsidP="00B22E2E">
            <w:pPr>
              <w:rPr>
                <w:sz w:val="10"/>
                <w:szCs w:val="10"/>
              </w:rPr>
            </w:pPr>
          </w:p>
        </w:tc>
        <w:tc>
          <w:tcPr>
            <w:tcW w:w="1982" w:type="dxa"/>
            <w:tcBorders>
              <w:top w:val="single" w:sz="4" w:space="0" w:color="auto"/>
              <w:left w:val="single" w:sz="4" w:space="0" w:color="auto"/>
            </w:tcBorders>
            <w:shd w:val="clear" w:color="auto" w:fill="auto"/>
          </w:tcPr>
          <w:p w14:paraId="60A02E9C" w14:textId="77777777" w:rsidR="009221CF" w:rsidRPr="00E6691A" w:rsidRDefault="009221CF" w:rsidP="00B22E2E">
            <w:pPr>
              <w:rPr>
                <w:sz w:val="10"/>
                <w:szCs w:val="10"/>
              </w:rPr>
            </w:pPr>
          </w:p>
        </w:tc>
        <w:tc>
          <w:tcPr>
            <w:tcW w:w="1373" w:type="dxa"/>
            <w:tcBorders>
              <w:top w:val="single" w:sz="4" w:space="0" w:color="auto"/>
              <w:left w:val="single" w:sz="4" w:space="0" w:color="auto"/>
            </w:tcBorders>
            <w:shd w:val="clear" w:color="auto" w:fill="auto"/>
          </w:tcPr>
          <w:p w14:paraId="7C28EF89" w14:textId="77777777" w:rsidR="009221CF" w:rsidRPr="00E6691A" w:rsidRDefault="009221CF" w:rsidP="00B22E2E">
            <w:pPr>
              <w:rPr>
                <w:sz w:val="10"/>
                <w:szCs w:val="10"/>
              </w:rPr>
            </w:pPr>
          </w:p>
        </w:tc>
        <w:tc>
          <w:tcPr>
            <w:tcW w:w="1406" w:type="dxa"/>
            <w:tcBorders>
              <w:top w:val="single" w:sz="4" w:space="0" w:color="auto"/>
              <w:left w:val="single" w:sz="4" w:space="0" w:color="auto"/>
            </w:tcBorders>
            <w:shd w:val="clear" w:color="auto" w:fill="auto"/>
          </w:tcPr>
          <w:p w14:paraId="497A44F1" w14:textId="77777777" w:rsidR="009221CF" w:rsidRPr="00E6691A" w:rsidRDefault="009221CF" w:rsidP="00B22E2E">
            <w:pPr>
              <w:rPr>
                <w:sz w:val="10"/>
                <w:szCs w:val="10"/>
              </w:rPr>
            </w:pPr>
          </w:p>
        </w:tc>
        <w:tc>
          <w:tcPr>
            <w:tcW w:w="2760" w:type="dxa"/>
            <w:tcBorders>
              <w:top w:val="single" w:sz="4" w:space="0" w:color="auto"/>
              <w:left w:val="single" w:sz="4" w:space="0" w:color="auto"/>
              <w:right w:val="single" w:sz="4" w:space="0" w:color="auto"/>
            </w:tcBorders>
            <w:shd w:val="clear" w:color="auto" w:fill="auto"/>
          </w:tcPr>
          <w:p w14:paraId="72B3BA39" w14:textId="77777777" w:rsidR="009221CF" w:rsidRPr="00E6691A" w:rsidRDefault="009221CF" w:rsidP="00B22E2E">
            <w:pPr>
              <w:rPr>
                <w:sz w:val="10"/>
                <w:szCs w:val="10"/>
              </w:rPr>
            </w:pPr>
          </w:p>
        </w:tc>
      </w:tr>
      <w:tr w:rsidR="009221CF" w14:paraId="7207BCC6" w14:textId="77777777" w:rsidTr="00B22E2E">
        <w:trPr>
          <w:trHeight w:hRule="exact" w:val="288"/>
          <w:jc w:val="center"/>
        </w:trPr>
        <w:tc>
          <w:tcPr>
            <w:tcW w:w="16036" w:type="dxa"/>
            <w:gridSpan w:val="10"/>
            <w:tcBorders>
              <w:top w:val="single" w:sz="4" w:space="0" w:color="auto"/>
              <w:left w:val="single" w:sz="4" w:space="0" w:color="auto"/>
              <w:right w:val="single" w:sz="4" w:space="0" w:color="auto"/>
            </w:tcBorders>
            <w:shd w:val="clear" w:color="auto" w:fill="auto"/>
            <w:vAlign w:val="bottom"/>
          </w:tcPr>
          <w:p w14:paraId="2880D8BE" w14:textId="77777777" w:rsidR="009221CF" w:rsidRPr="00E6691A" w:rsidRDefault="009221CF" w:rsidP="00B22E2E">
            <w:pPr>
              <w:pStyle w:val="a4"/>
              <w:ind w:firstLine="0"/>
              <w:jc w:val="center"/>
              <w:rPr>
                <w:sz w:val="24"/>
                <w:szCs w:val="24"/>
              </w:rPr>
            </w:pPr>
            <w:r w:rsidRPr="00E6691A">
              <w:rPr>
                <w:i/>
                <w:iCs/>
                <w:sz w:val="24"/>
                <w:szCs w:val="24"/>
              </w:rPr>
              <w:t>Предприятия химической промышленности</w:t>
            </w:r>
          </w:p>
        </w:tc>
      </w:tr>
      <w:tr w:rsidR="009221CF" w14:paraId="4EE53A19" w14:textId="77777777" w:rsidTr="00B22E2E">
        <w:trPr>
          <w:trHeight w:hRule="exact" w:val="283"/>
          <w:jc w:val="center"/>
        </w:trPr>
        <w:tc>
          <w:tcPr>
            <w:tcW w:w="16036" w:type="dxa"/>
            <w:gridSpan w:val="10"/>
            <w:tcBorders>
              <w:top w:val="single" w:sz="4" w:space="0" w:color="auto"/>
              <w:left w:val="single" w:sz="4" w:space="0" w:color="auto"/>
              <w:right w:val="single" w:sz="4" w:space="0" w:color="auto"/>
            </w:tcBorders>
            <w:shd w:val="clear" w:color="auto" w:fill="auto"/>
            <w:vAlign w:val="bottom"/>
          </w:tcPr>
          <w:p w14:paraId="2DE1EA46" w14:textId="77777777" w:rsidR="009221CF" w:rsidRPr="00E6691A" w:rsidRDefault="009221CF" w:rsidP="00B22E2E">
            <w:pPr>
              <w:pStyle w:val="a4"/>
              <w:ind w:firstLine="0"/>
              <w:jc w:val="center"/>
              <w:rPr>
                <w:sz w:val="24"/>
                <w:szCs w:val="24"/>
              </w:rPr>
            </w:pPr>
            <w:r w:rsidRPr="00E6691A">
              <w:rPr>
                <w:i/>
                <w:iCs/>
                <w:sz w:val="24"/>
                <w:szCs w:val="24"/>
              </w:rPr>
              <w:t>Производство химических веществ и химических продуктов</w:t>
            </w:r>
          </w:p>
        </w:tc>
      </w:tr>
      <w:tr w:rsidR="009221CF" w14:paraId="113CA19F" w14:textId="77777777" w:rsidTr="00B22E2E">
        <w:trPr>
          <w:trHeight w:hRule="exact" w:val="3600"/>
          <w:jc w:val="center"/>
        </w:trPr>
        <w:tc>
          <w:tcPr>
            <w:tcW w:w="542" w:type="dxa"/>
            <w:tcBorders>
              <w:top w:val="single" w:sz="4" w:space="0" w:color="auto"/>
              <w:left w:val="single" w:sz="4" w:space="0" w:color="auto"/>
            </w:tcBorders>
            <w:shd w:val="clear" w:color="auto" w:fill="auto"/>
            <w:vAlign w:val="center"/>
          </w:tcPr>
          <w:p w14:paraId="4AF2B38A" w14:textId="77777777" w:rsidR="009221CF" w:rsidRDefault="009221CF" w:rsidP="00B22E2E">
            <w:pPr>
              <w:pStyle w:val="a4"/>
              <w:ind w:firstLine="0"/>
              <w:jc w:val="center"/>
              <w:rPr>
                <w:sz w:val="24"/>
                <w:szCs w:val="24"/>
              </w:rPr>
            </w:pPr>
            <w:r>
              <w:rPr>
                <w:i/>
                <w:iCs/>
                <w:sz w:val="24"/>
                <w:szCs w:val="24"/>
              </w:rPr>
              <w:t>6</w:t>
            </w:r>
          </w:p>
        </w:tc>
        <w:tc>
          <w:tcPr>
            <w:tcW w:w="1877" w:type="dxa"/>
            <w:tcBorders>
              <w:top w:val="single" w:sz="4" w:space="0" w:color="auto"/>
              <w:left w:val="single" w:sz="4" w:space="0" w:color="auto"/>
            </w:tcBorders>
            <w:shd w:val="clear" w:color="auto" w:fill="auto"/>
            <w:vAlign w:val="center"/>
          </w:tcPr>
          <w:p w14:paraId="5BDE8288" w14:textId="77777777" w:rsidR="009221CF" w:rsidRDefault="009221CF" w:rsidP="00B22E2E">
            <w:pPr>
              <w:pStyle w:val="a4"/>
              <w:ind w:firstLine="0"/>
              <w:jc w:val="center"/>
              <w:rPr>
                <w:sz w:val="24"/>
                <w:szCs w:val="24"/>
              </w:rPr>
            </w:pPr>
            <w:r>
              <w:rPr>
                <w:sz w:val="24"/>
                <w:szCs w:val="24"/>
              </w:rPr>
              <w:t>г. Нижнекамск, Нижнекамский промышленный узел</w:t>
            </w:r>
          </w:p>
        </w:tc>
        <w:tc>
          <w:tcPr>
            <w:tcW w:w="2266" w:type="dxa"/>
            <w:tcBorders>
              <w:top w:val="single" w:sz="4" w:space="0" w:color="auto"/>
              <w:left w:val="single" w:sz="4" w:space="0" w:color="auto"/>
            </w:tcBorders>
            <w:shd w:val="clear" w:color="auto" w:fill="auto"/>
            <w:vAlign w:val="center"/>
          </w:tcPr>
          <w:p w14:paraId="02428D9A" w14:textId="77777777" w:rsidR="009221CF" w:rsidRDefault="009221CF" w:rsidP="00B22E2E">
            <w:pPr>
              <w:pStyle w:val="a4"/>
              <w:ind w:firstLine="0"/>
              <w:jc w:val="center"/>
              <w:rPr>
                <w:sz w:val="24"/>
                <w:szCs w:val="24"/>
              </w:rPr>
            </w:pPr>
            <w:r>
              <w:rPr>
                <w:sz w:val="24"/>
                <w:szCs w:val="24"/>
              </w:rPr>
              <w:t>Завод по производству биокомпонентов моторных топлив ПАО «Татнефть» им. В.Д. Шашина, АО «ТАНЕКО» (№341*, 346*, 368*)</w:t>
            </w:r>
          </w:p>
        </w:tc>
        <w:tc>
          <w:tcPr>
            <w:tcW w:w="1987" w:type="dxa"/>
            <w:tcBorders>
              <w:top w:val="single" w:sz="4" w:space="0" w:color="auto"/>
              <w:left w:val="single" w:sz="4" w:space="0" w:color="auto"/>
            </w:tcBorders>
            <w:shd w:val="clear" w:color="auto" w:fill="auto"/>
            <w:vAlign w:val="center"/>
          </w:tcPr>
          <w:p w14:paraId="4E3EF987" w14:textId="77777777" w:rsidR="009221CF" w:rsidRDefault="009221CF" w:rsidP="00B22E2E">
            <w:pPr>
              <w:pStyle w:val="a4"/>
              <w:ind w:firstLine="0"/>
              <w:jc w:val="center"/>
              <w:rPr>
                <w:sz w:val="24"/>
                <w:szCs w:val="24"/>
              </w:rPr>
            </w:pPr>
            <w:r>
              <w:rPr>
                <w:sz w:val="24"/>
                <w:szCs w:val="24"/>
              </w:rPr>
              <w:t>новое строительство</w:t>
            </w:r>
          </w:p>
        </w:tc>
        <w:tc>
          <w:tcPr>
            <w:tcW w:w="989" w:type="dxa"/>
            <w:tcBorders>
              <w:top w:val="single" w:sz="4" w:space="0" w:color="auto"/>
              <w:left w:val="single" w:sz="4" w:space="0" w:color="auto"/>
            </w:tcBorders>
            <w:shd w:val="clear" w:color="auto" w:fill="auto"/>
            <w:vAlign w:val="center"/>
          </w:tcPr>
          <w:p w14:paraId="60F78CCE" w14:textId="77777777" w:rsidR="009221CF" w:rsidRDefault="009221CF" w:rsidP="00B22E2E">
            <w:pPr>
              <w:pStyle w:val="a4"/>
              <w:ind w:firstLine="0"/>
              <w:jc w:val="center"/>
              <w:rPr>
                <w:sz w:val="24"/>
                <w:szCs w:val="24"/>
              </w:rPr>
            </w:pPr>
            <w:r>
              <w:rPr>
                <w:sz w:val="24"/>
                <w:szCs w:val="24"/>
              </w:rPr>
              <w:t>объект/ га</w:t>
            </w:r>
          </w:p>
        </w:tc>
        <w:tc>
          <w:tcPr>
            <w:tcW w:w="854" w:type="dxa"/>
            <w:tcBorders>
              <w:top w:val="single" w:sz="4" w:space="0" w:color="auto"/>
              <w:left w:val="single" w:sz="4" w:space="0" w:color="auto"/>
            </w:tcBorders>
            <w:shd w:val="clear" w:color="auto" w:fill="auto"/>
            <w:vAlign w:val="center"/>
          </w:tcPr>
          <w:p w14:paraId="13E1A6BC" w14:textId="77777777" w:rsidR="009221CF" w:rsidRDefault="009221CF" w:rsidP="00B22E2E">
            <w:pPr>
              <w:pStyle w:val="a4"/>
              <w:ind w:firstLine="0"/>
              <w:jc w:val="center"/>
              <w:rPr>
                <w:sz w:val="24"/>
                <w:szCs w:val="24"/>
              </w:rPr>
            </w:pPr>
            <w:r>
              <w:rPr>
                <w:sz w:val="24"/>
                <w:szCs w:val="24"/>
              </w:rPr>
              <w:t>-</w:t>
            </w:r>
          </w:p>
        </w:tc>
        <w:tc>
          <w:tcPr>
            <w:tcW w:w="1982" w:type="dxa"/>
            <w:tcBorders>
              <w:top w:val="single" w:sz="4" w:space="0" w:color="auto"/>
              <w:left w:val="single" w:sz="4" w:space="0" w:color="auto"/>
            </w:tcBorders>
            <w:shd w:val="clear" w:color="auto" w:fill="auto"/>
            <w:vAlign w:val="center"/>
          </w:tcPr>
          <w:p w14:paraId="52C6435A" w14:textId="77777777" w:rsidR="009221CF" w:rsidRDefault="009221CF" w:rsidP="00B22E2E">
            <w:pPr>
              <w:pStyle w:val="a4"/>
              <w:ind w:firstLine="0"/>
              <w:jc w:val="center"/>
              <w:rPr>
                <w:sz w:val="24"/>
                <w:szCs w:val="24"/>
              </w:rPr>
            </w:pPr>
            <w:r>
              <w:rPr>
                <w:sz w:val="24"/>
                <w:szCs w:val="24"/>
              </w:rPr>
              <w:t>1/48,9943</w:t>
            </w:r>
          </w:p>
        </w:tc>
        <w:tc>
          <w:tcPr>
            <w:tcW w:w="1373" w:type="dxa"/>
            <w:tcBorders>
              <w:top w:val="single" w:sz="4" w:space="0" w:color="auto"/>
              <w:left w:val="single" w:sz="4" w:space="0" w:color="auto"/>
            </w:tcBorders>
            <w:shd w:val="clear" w:color="auto" w:fill="auto"/>
            <w:vAlign w:val="center"/>
          </w:tcPr>
          <w:p w14:paraId="1B12B15C" w14:textId="77777777" w:rsidR="009221CF" w:rsidRDefault="009221CF" w:rsidP="00B22E2E">
            <w:pPr>
              <w:pStyle w:val="a4"/>
              <w:ind w:firstLine="0"/>
              <w:jc w:val="center"/>
              <w:rPr>
                <w:sz w:val="24"/>
                <w:szCs w:val="24"/>
              </w:rPr>
            </w:pPr>
            <w:r>
              <w:rPr>
                <w:sz w:val="24"/>
                <w:szCs w:val="24"/>
              </w:rPr>
              <w:t>-</w:t>
            </w:r>
          </w:p>
        </w:tc>
        <w:tc>
          <w:tcPr>
            <w:tcW w:w="1406" w:type="dxa"/>
            <w:tcBorders>
              <w:top w:val="single" w:sz="4" w:space="0" w:color="auto"/>
              <w:left w:val="single" w:sz="4" w:space="0" w:color="auto"/>
            </w:tcBorders>
            <w:shd w:val="clear" w:color="auto" w:fill="auto"/>
            <w:vAlign w:val="center"/>
          </w:tcPr>
          <w:p w14:paraId="372ACBD9" w14:textId="77777777" w:rsidR="009221CF" w:rsidRDefault="009221CF" w:rsidP="00B22E2E">
            <w:pPr>
              <w:pStyle w:val="a4"/>
              <w:ind w:firstLine="0"/>
              <w:jc w:val="center"/>
              <w:rPr>
                <w:sz w:val="24"/>
                <w:szCs w:val="24"/>
              </w:rPr>
            </w:pPr>
            <w:r>
              <w:rPr>
                <w:sz w:val="24"/>
                <w:szCs w:val="24"/>
              </w:rPr>
              <w:t>+</w:t>
            </w:r>
          </w:p>
        </w:tc>
        <w:tc>
          <w:tcPr>
            <w:tcW w:w="2760" w:type="dxa"/>
            <w:tcBorders>
              <w:top w:val="single" w:sz="4" w:space="0" w:color="auto"/>
              <w:left w:val="single" w:sz="4" w:space="0" w:color="auto"/>
              <w:right w:val="single" w:sz="4" w:space="0" w:color="auto"/>
            </w:tcBorders>
            <w:shd w:val="clear" w:color="auto" w:fill="auto"/>
            <w:vAlign w:val="bottom"/>
          </w:tcPr>
          <w:p w14:paraId="7FDB0ADC" w14:textId="77777777" w:rsidR="009221CF" w:rsidRDefault="009221CF" w:rsidP="00B22E2E">
            <w:pPr>
              <w:pStyle w:val="a4"/>
              <w:ind w:firstLine="0"/>
              <w:jc w:val="center"/>
              <w:rPr>
                <w:sz w:val="24"/>
                <w:szCs w:val="24"/>
              </w:rPr>
            </w:pPr>
            <w:r>
              <w:rPr>
                <w:sz w:val="24"/>
                <w:szCs w:val="24"/>
              </w:rPr>
              <w:t xml:space="preserve">Внесение изменений в Стратегию </w:t>
            </w:r>
            <w:proofErr w:type="spellStart"/>
            <w:r>
              <w:rPr>
                <w:sz w:val="24"/>
                <w:szCs w:val="24"/>
              </w:rPr>
              <w:t>социально</w:t>
            </w:r>
            <w:r>
              <w:rPr>
                <w:sz w:val="24"/>
                <w:szCs w:val="24"/>
              </w:rPr>
              <w:softHyphen/>
              <w:t>экономического</w:t>
            </w:r>
            <w:proofErr w:type="spellEnd"/>
            <w:r>
              <w:rPr>
                <w:sz w:val="24"/>
                <w:szCs w:val="24"/>
              </w:rPr>
              <w:t xml:space="preserve"> развития Нижнекамского МР РТ на 2016-2021 годы и плановый период до 2030 года, утвержденную Решением Совета Нижнекамского МР от 11 ноября 2016 года № 62» № 38 от 19.07.2022г.</w:t>
            </w:r>
          </w:p>
        </w:tc>
      </w:tr>
      <w:tr w:rsidR="009221CF" w14:paraId="50A08591" w14:textId="77777777" w:rsidTr="00B22E2E">
        <w:trPr>
          <w:trHeight w:hRule="exact" w:val="850"/>
          <w:jc w:val="center"/>
        </w:trPr>
        <w:tc>
          <w:tcPr>
            <w:tcW w:w="542" w:type="dxa"/>
            <w:tcBorders>
              <w:top w:val="single" w:sz="4" w:space="0" w:color="auto"/>
              <w:left w:val="single" w:sz="4" w:space="0" w:color="auto"/>
              <w:bottom w:val="single" w:sz="4" w:space="0" w:color="auto"/>
            </w:tcBorders>
            <w:shd w:val="clear" w:color="auto" w:fill="auto"/>
            <w:vAlign w:val="center"/>
          </w:tcPr>
          <w:p w14:paraId="5E110270" w14:textId="77777777" w:rsidR="009221CF" w:rsidRDefault="009221CF" w:rsidP="00B22E2E">
            <w:pPr>
              <w:pStyle w:val="a4"/>
              <w:ind w:firstLine="0"/>
              <w:jc w:val="center"/>
              <w:rPr>
                <w:sz w:val="24"/>
                <w:szCs w:val="24"/>
              </w:rPr>
            </w:pPr>
            <w:r>
              <w:rPr>
                <w:i/>
                <w:iCs/>
                <w:sz w:val="24"/>
                <w:szCs w:val="24"/>
              </w:rPr>
              <w:t>7</w:t>
            </w:r>
          </w:p>
        </w:tc>
        <w:tc>
          <w:tcPr>
            <w:tcW w:w="1877" w:type="dxa"/>
            <w:tcBorders>
              <w:top w:val="single" w:sz="4" w:space="0" w:color="auto"/>
              <w:left w:val="single" w:sz="4" w:space="0" w:color="auto"/>
              <w:bottom w:val="single" w:sz="4" w:space="0" w:color="auto"/>
            </w:tcBorders>
            <w:shd w:val="clear" w:color="auto" w:fill="auto"/>
            <w:vAlign w:val="bottom"/>
          </w:tcPr>
          <w:p w14:paraId="4D976CEF" w14:textId="77777777" w:rsidR="009221CF" w:rsidRDefault="009221CF" w:rsidP="00B22E2E">
            <w:pPr>
              <w:pStyle w:val="a4"/>
              <w:ind w:firstLine="0"/>
              <w:jc w:val="center"/>
              <w:rPr>
                <w:sz w:val="24"/>
                <w:szCs w:val="24"/>
              </w:rPr>
            </w:pPr>
            <w:r>
              <w:rPr>
                <w:sz w:val="24"/>
                <w:szCs w:val="24"/>
              </w:rPr>
              <w:t>г. Нижнекамск, Нижнекамский промышленный</w:t>
            </w:r>
          </w:p>
        </w:tc>
        <w:tc>
          <w:tcPr>
            <w:tcW w:w="2266" w:type="dxa"/>
            <w:tcBorders>
              <w:top w:val="single" w:sz="4" w:space="0" w:color="auto"/>
              <w:left w:val="single" w:sz="4" w:space="0" w:color="auto"/>
              <w:bottom w:val="single" w:sz="4" w:space="0" w:color="auto"/>
            </w:tcBorders>
            <w:shd w:val="clear" w:color="auto" w:fill="auto"/>
            <w:vAlign w:val="bottom"/>
          </w:tcPr>
          <w:p w14:paraId="453AFC64" w14:textId="77777777" w:rsidR="009221CF" w:rsidRDefault="009221CF" w:rsidP="00B22E2E">
            <w:pPr>
              <w:pStyle w:val="a4"/>
              <w:ind w:firstLine="0"/>
              <w:jc w:val="center"/>
              <w:rPr>
                <w:sz w:val="24"/>
                <w:szCs w:val="24"/>
              </w:rPr>
            </w:pPr>
            <w:proofErr w:type="spellStart"/>
            <w:r>
              <w:rPr>
                <w:sz w:val="24"/>
                <w:szCs w:val="24"/>
              </w:rPr>
              <w:t>Олефиновый</w:t>
            </w:r>
            <w:proofErr w:type="spellEnd"/>
            <w:r>
              <w:rPr>
                <w:sz w:val="24"/>
                <w:szCs w:val="24"/>
              </w:rPr>
              <w:t xml:space="preserve"> комплекс ЭП-600 и производства</w:t>
            </w:r>
          </w:p>
        </w:tc>
        <w:tc>
          <w:tcPr>
            <w:tcW w:w="1987" w:type="dxa"/>
            <w:tcBorders>
              <w:top w:val="single" w:sz="4" w:space="0" w:color="auto"/>
              <w:left w:val="single" w:sz="4" w:space="0" w:color="auto"/>
              <w:bottom w:val="single" w:sz="4" w:space="0" w:color="auto"/>
            </w:tcBorders>
            <w:shd w:val="clear" w:color="auto" w:fill="auto"/>
            <w:vAlign w:val="center"/>
          </w:tcPr>
          <w:p w14:paraId="02F173EE" w14:textId="77777777" w:rsidR="009221CF" w:rsidRDefault="009221CF" w:rsidP="00B22E2E">
            <w:pPr>
              <w:pStyle w:val="a4"/>
              <w:ind w:firstLine="0"/>
              <w:jc w:val="center"/>
              <w:rPr>
                <w:sz w:val="24"/>
                <w:szCs w:val="24"/>
              </w:rPr>
            </w:pPr>
            <w:r>
              <w:rPr>
                <w:sz w:val="24"/>
                <w:szCs w:val="24"/>
              </w:rPr>
              <w:t>новое строительство</w:t>
            </w:r>
          </w:p>
        </w:tc>
        <w:tc>
          <w:tcPr>
            <w:tcW w:w="989" w:type="dxa"/>
            <w:tcBorders>
              <w:top w:val="single" w:sz="4" w:space="0" w:color="auto"/>
              <w:left w:val="single" w:sz="4" w:space="0" w:color="auto"/>
              <w:bottom w:val="single" w:sz="4" w:space="0" w:color="auto"/>
            </w:tcBorders>
            <w:shd w:val="clear" w:color="auto" w:fill="auto"/>
            <w:vAlign w:val="center"/>
          </w:tcPr>
          <w:p w14:paraId="03F91EA6" w14:textId="77777777" w:rsidR="009221CF" w:rsidRDefault="009221CF" w:rsidP="00B22E2E">
            <w:pPr>
              <w:pStyle w:val="a4"/>
              <w:ind w:firstLine="240"/>
              <w:rPr>
                <w:sz w:val="24"/>
                <w:szCs w:val="24"/>
              </w:rPr>
            </w:pPr>
            <w:r>
              <w:rPr>
                <w:sz w:val="24"/>
                <w:szCs w:val="24"/>
              </w:rPr>
              <w:t>тыс.</w:t>
            </w:r>
          </w:p>
          <w:p w14:paraId="071967BB" w14:textId="77777777" w:rsidR="009221CF" w:rsidRDefault="009221CF" w:rsidP="00B22E2E">
            <w:pPr>
              <w:pStyle w:val="a4"/>
              <w:ind w:firstLine="0"/>
              <w:jc w:val="center"/>
              <w:rPr>
                <w:sz w:val="24"/>
                <w:szCs w:val="24"/>
              </w:rPr>
            </w:pPr>
            <w:r>
              <w:rPr>
                <w:sz w:val="24"/>
                <w:szCs w:val="24"/>
              </w:rPr>
              <w:t>тонн</w:t>
            </w:r>
          </w:p>
        </w:tc>
        <w:tc>
          <w:tcPr>
            <w:tcW w:w="854" w:type="dxa"/>
            <w:tcBorders>
              <w:top w:val="single" w:sz="4" w:space="0" w:color="auto"/>
              <w:left w:val="single" w:sz="4" w:space="0" w:color="auto"/>
              <w:bottom w:val="single" w:sz="4" w:space="0" w:color="auto"/>
            </w:tcBorders>
            <w:shd w:val="clear" w:color="auto" w:fill="auto"/>
            <w:vAlign w:val="center"/>
          </w:tcPr>
          <w:p w14:paraId="74AD157D" w14:textId="77777777" w:rsidR="009221CF" w:rsidRDefault="009221CF" w:rsidP="00B22E2E">
            <w:pPr>
              <w:pStyle w:val="a4"/>
              <w:ind w:firstLine="0"/>
              <w:jc w:val="center"/>
              <w:rPr>
                <w:sz w:val="24"/>
                <w:szCs w:val="24"/>
              </w:rPr>
            </w:pPr>
            <w:r>
              <w:rPr>
                <w:sz w:val="24"/>
                <w:szCs w:val="24"/>
              </w:rPr>
              <w:t>-</w:t>
            </w:r>
          </w:p>
        </w:tc>
        <w:tc>
          <w:tcPr>
            <w:tcW w:w="1982" w:type="dxa"/>
            <w:tcBorders>
              <w:top w:val="single" w:sz="4" w:space="0" w:color="auto"/>
              <w:left w:val="single" w:sz="4" w:space="0" w:color="auto"/>
              <w:bottom w:val="single" w:sz="4" w:space="0" w:color="auto"/>
            </w:tcBorders>
            <w:shd w:val="clear" w:color="auto" w:fill="auto"/>
            <w:vAlign w:val="bottom"/>
          </w:tcPr>
          <w:p w14:paraId="2F1E3F92" w14:textId="0B6C896E" w:rsidR="009221CF" w:rsidRDefault="009221CF" w:rsidP="00B22E2E">
            <w:pPr>
              <w:pStyle w:val="a4"/>
              <w:ind w:firstLine="0"/>
              <w:jc w:val="center"/>
              <w:rPr>
                <w:sz w:val="24"/>
                <w:szCs w:val="24"/>
              </w:rPr>
            </w:pPr>
            <w:r>
              <w:rPr>
                <w:sz w:val="24"/>
                <w:szCs w:val="24"/>
              </w:rPr>
              <w:t>Этилен - 600 тыс. тонн; полиэтилен -300</w:t>
            </w:r>
          </w:p>
        </w:tc>
        <w:tc>
          <w:tcPr>
            <w:tcW w:w="1373" w:type="dxa"/>
            <w:tcBorders>
              <w:top w:val="single" w:sz="4" w:space="0" w:color="auto"/>
              <w:left w:val="single" w:sz="4" w:space="0" w:color="auto"/>
              <w:bottom w:val="single" w:sz="4" w:space="0" w:color="auto"/>
            </w:tcBorders>
            <w:shd w:val="clear" w:color="auto" w:fill="auto"/>
            <w:vAlign w:val="center"/>
          </w:tcPr>
          <w:p w14:paraId="36798AD9" w14:textId="77777777" w:rsidR="009221CF" w:rsidRDefault="009221CF" w:rsidP="00B22E2E">
            <w:pPr>
              <w:pStyle w:val="a4"/>
              <w:ind w:firstLine="0"/>
              <w:jc w:val="center"/>
              <w:rPr>
                <w:sz w:val="24"/>
                <w:szCs w:val="24"/>
              </w:rPr>
            </w:pPr>
            <w:r>
              <w:rPr>
                <w:sz w:val="24"/>
                <w:szCs w:val="24"/>
              </w:rPr>
              <w:t>+</w:t>
            </w:r>
          </w:p>
        </w:tc>
        <w:tc>
          <w:tcPr>
            <w:tcW w:w="1406" w:type="dxa"/>
            <w:tcBorders>
              <w:top w:val="single" w:sz="4" w:space="0" w:color="auto"/>
              <w:left w:val="single" w:sz="4" w:space="0" w:color="auto"/>
              <w:bottom w:val="single" w:sz="4" w:space="0" w:color="auto"/>
            </w:tcBorders>
            <w:shd w:val="clear" w:color="auto" w:fill="auto"/>
            <w:vAlign w:val="center"/>
          </w:tcPr>
          <w:p w14:paraId="6FD07342" w14:textId="77777777" w:rsidR="009221CF" w:rsidRDefault="009221CF" w:rsidP="00B22E2E">
            <w:pPr>
              <w:pStyle w:val="a4"/>
              <w:ind w:firstLine="0"/>
              <w:jc w:val="center"/>
              <w:rPr>
                <w:sz w:val="24"/>
                <w:szCs w:val="24"/>
              </w:rPr>
            </w:pPr>
            <w:r>
              <w:rPr>
                <w:sz w:val="24"/>
                <w:szCs w:val="24"/>
              </w:rPr>
              <w:t>+</w:t>
            </w:r>
          </w:p>
        </w:tc>
        <w:tc>
          <w:tcPr>
            <w:tcW w:w="2760" w:type="dxa"/>
            <w:tcBorders>
              <w:top w:val="single" w:sz="4" w:space="0" w:color="auto"/>
              <w:left w:val="single" w:sz="4" w:space="0" w:color="auto"/>
              <w:bottom w:val="single" w:sz="4" w:space="0" w:color="auto"/>
              <w:right w:val="single" w:sz="4" w:space="0" w:color="auto"/>
            </w:tcBorders>
            <w:shd w:val="clear" w:color="auto" w:fill="auto"/>
            <w:vAlign w:val="bottom"/>
          </w:tcPr>
          <w:p w14:paraId="2AE28F4F" w14:textId="77777777" w:rsidR="009221CF" w:rsidRDefault="009221CF" w:rsidP="00B22E2E">
            <w:pPr>
              <w:pStyle w:val="a4"/>
              <w:ind w:firstLine="0"/>
              <w:jc w:val="center"/>
              <w:rPr>
                <w:sz w:val="24"/>
                <w:szCs w:val="24"/>
              </w:rPr>
            </w:pPr>
            <w:r>
              <w:rPr>
                <w:sz w:val="24"/>
                <w:szCs w:val="24"/>
              </w:rPr>
              <w:t>Инвестиционный меморандум Республики Татарстан</w:t>
            </w:r>
          </w:p>
        </w:tc>
      </w:tr>
    </w:tbl>
    <w:p w14:paraId="3930EA89" w14:textId="77777777" w:rsidR="009221CF" w:rsidRDefault="009221CF" w:rsidP="009221CF">
      <w:pPr>
        <w:spacing w:line="1" w:lineRule="exact"/>
        <w:rPr>
          <w:sz w:val="2"/>
          <w:szCs w:val="2"/>
        </w:rPr>
      </w:pPr>
      <w:r>
        <w:br w:type="page"/>
      </w:r>
    </w:p>
    <w:tbl>
      <w:tblPr>
        <w:tblOverlap w:val="never"/>
        <w:tblW w:w="0" w:type="auto"/>
        <w:jc w:val="center"/>
        <w:tblLayout w:type="fixed"/>
        <w:tblCellMar>
          <w:left w:w="10" w:type="dxa"/>
          <w:right w:w="10" w:type="dxa"/>
        </w:tblCellMar>
        <w:tblLook w:val="04A0" w:firstRow="1" w:lastRow="0" w:firstColumn="1" w:lastColumn="0" w:noHBand="0" w:noVBand="1"/>
      </w:tblPr>
      <w:tblGrid>
        <w:gridCol w:w="542"/>
        <w:gridCol w:w="1877"/>
        <w:gridCol w:w="2266"/>
        <w:gridCol w:w="1987"/>
        <w:gridCol w:w="989"/>
        <w:gridCol w:w="854"/>
        <w:gridCol w:w="1982"/>
        <w:gridCol w:w="1373"/>
        <w:gridCol w:w="1406"/>
        <w:gridCol w:w="2760"/>
      </w:tblGrid>
      <w:tr w:rsidR="009221CF" w14:paraId="697749FB" w14:textId="77777777" w:rsidTr="00B22E2E">
        <w:trPr>
          <w:trHeight w:hRule="exact" w:val="317"/>
          <w:jc w:val="center"/>
        </w:trPr>
        <w:tc>
          <w:tcPr>
            <w:tcW w:w="542" w:type="dxa"/>
            <w:vMerge w:val="restart"/>
            <w:tcBorders>
              <w:top w:val="single" w:sz="4" w:space="0" w:color="auto"/>
              <w:left w:val="single" w:sz="4" w:space="0" w:color="auto"/>
            </w:tcBorders>
            <w:shd w:val="clear" w:color="auto" w:fill="auto"/>
            <w:vAlign w:val="center"/>
          </w:tcPr>
          <w:p w14:paraId="24A261F6" w14:textId="77777777" w:rsidR="009221CF" w:rsidRPr="00E6691A" w:rsidRDefault="009221CF" w:rsidP="00B22E2E">
            <w:pPr>
              <w:pStyle w:val="a4"/>
              <w:ind w:firstLine="0"/>
              <w:jc w:val="center"/>
              <w:rPr>
                <w:sz w:val="24"/>
                <w:szCs w:val="24"/>
              </w:rPr>
            </w:pPr>
            <w:r w:rsidRPr="00E6691A">
              <w:rPr>
                <w:sz w:val="24"/>
                <w:szCs w:val="24"/>
              </w:rPr>
              <w:lastRenderedPageBreak/>
              <w:t>№ п/п</w:t>
            </w:r>
          </w:p>
        </w:tc>
        <w:tc>
          <w:tcPr>
            <w:tcW w:w="1877" w:type="dxa"/>
            <w:vMerge w:val="restart"/>
            <w:tcBorders>
              <w:top w:val="single" w:sz="4" w:space="0" w:color="auto"/>
              <w:left w:val="single" w:sz="4" w:space="0" w:color="auto"/>
            </w:tcBorders>
            <w:shd w:val="clear" w:color="auto" w:fill="auto"/>
            <w:vAlign w:val="center"/>
          </w:tcPr>
          <w:p w14:paraId="0494EC31" w14:textId="77777777" w:rsidR="009221CF" w:rsidRPr="00E6691A" w:rsidRDefault="009221CF" w:rsidP="00B22E2E">
            <w:pPr>
              <w:pStyle w:val="a4"/>
              <w:ind w:firstLine="0"/>
              <w:jc w:val="center"/>
              <w:rPr>
                <w:sz w:val="24"/>
                <w:szCs w:val="24"/>
              </w:rPr>
            </w:pPr>
            <w:r w:rsidRPr="00E6691A">
              <w:rPr>
                <w:sz w:val="24"/>
                <w:szCs w:val="24"/>
              </w:rPr>
              <w:t>Местоположе</w:t>
            </w:r>
            <w:r w:rsidRPr="00E6691A">
              <w:rPr>
                <w:sz w:val="24"/>
                <w:szCs w:val="24"/>
              </w:rPr>
              <w:softHyphen/>
              <w:t>ние</w:t>
            </w:r>
          </w:p>
        </w:tc>
        <w:tc>
          <w:tcPr>
            <w:tcW w:w="2266" w:type="dxa"/>
            <w:vMerge w:val="restart"/>
            <w:tcBorders>
              <w:top w:val="single" w:sz="4" w:space="0" w:color="auto"/>
              <w:left w:val="single" w:sz="4" w:space="0" w:color="auto"/>
            </w:tcBorders>
            <w:shd w:val="clear" w:color="auto" w:fill="auto"/>
            <w:vAlign w:val="center"/>
          </w:tcPr>
          <w:p w14:paraId="6035D4C3" w14:textId="77777777" w:rsidR="009221CF" w:rsidRPr="00E6691A" w:rsidRDefault="009221CF" w:rsidP="00B22E2E">
            <w:pPr>
              <w:pStyle w:val="a4"/>
              <w:ind w:firstLine="0"/>
              <w:jc w:val="center"/>
              <w:rPr>
                <w:sz w:val="24"/>
                <w:szCs w:val="24"/>
              </w:rPr>
            </w:pPr>
            <w:r w:rsidRPr="00E6691A">
              <w:rPr>
                <w:sz w:val="24"/>
                <w:szCs w:val="24"/>
              </w:rPr>
              <w:t>Наименование объекта</w:t>
            </w:r>
          </w:p>
        </w:tc>
        <w:tc>
          <w:tcPr>
            <w:tcW w:w="1987" w:type="dxa"/>
            <w:vMerge w:val="restart"/>
            <w:tcBorders>
              <w:top w:val="single" w:sz="4" w:space="0" w:color="auto"/>
              <w:left w:val="single" w:sz="4" w:space="0" w:color="auto"/>
            </w:tcBorders>
            <w:shd w:val="clear" w:color="auto" w:fill="auto"/>
            <w:vAlign w:val="center"/>
          </w:tcPr>
          <w:p w14:paraId="0C302931" w14:textId="77777777" w:rsidR="009221CF" w:rsidRPr="00E6691A" w:rsidRDefault="009221CF" w:rsidP="00B22E2E">
            <w:pPr>
              <w:pStyle w:val="a4"/>
              <w:spacing w:line="221" w:lineRule="auto"/>
              <w:ind w:firstLine="0"/>
              <w:jc w:val="center"/>
              <w:rPr>
                <w:sz w:val="24"/>
                <w:szCs w:val="24"/>
              </w:rPr>
            </w:pPr>
            <w:r w:rsidRPr="00E6691A">
              <w:rPr>
                <w:sz w:val="24"/>
                <w:szCs w:val="24"/>
              </w:rPr>
              <w:t>Вид мероприятия</w:t>
            </w:r>
          </w:p>
        </w:tc>
        <w:tc>
          <w:tcPr>
            <w:tcW w:w="989" w:type="dxa"/>
            <w:vMerge w:val="restart"/>
            <w:tcBorders>
              <w:top w:val="single" w:sz="4" w:space="0" w:color="auto"/>
              <w:left w:val="single" w:sz="4" w:space="0" w:color="auto"/>
            </w:tcBorders>
            <w:shd w:val="clear" w:color="auto" w:fill="auto"/>
            <w:vAlign w:val="center"/>
          </w:tcPr>
          <w:p w14:paraId="2EA8E2F1" w14:textId="77777777" w:rsidR="009221CF" w:rsidRPr="00E6691A" w:rsidRDefault="009221CF" w:rsidP="00B22E2E">
            <w:pPr>
              <w:pStyle w:val="a4"/>
              <w:ind w:firstLine="0"/>
              <w:jc w:val="center"/>
              <w:rPr>
                <w:sz w:val="24"/>
                <w:szCs w:val="24"/>
              </w:rPr>
            </w:pPr>
            <w:r w:rsidRPr="00E6691A">
              <w:rPr>
                <w:sz w:val="24"/>
                <w:szCs w:val="24"/>
              </w:rPr>
              <w:t>Едини</w:t>
            </w:r>
            <w:r w:rsidRPr="00E6691A">
              <w:rPr>
                <w:sz w:val="24"/>
                <w:szCs w:val="24"/>
              </w:rPr>
              <w:softHyphen/>
              <w:t>ца измере</w:t>
            </w:r>
            <w:r w:rsidRPr="00E6691A">
              <w:rPr>
                <w:sz w:val="24"/>
                <w:szCs w:val="24"/>
              </w:rPr>
              <w:softHyphen/>
              <w:t>ния</w:t>
            </w:r>
          </w:p>
        </w:tc>
        <w:tc>
          <w:tcPr>
            <w:tcW w:w="2836" w:type="dxa"/>
            <w:gridSpan w:val="2"/>
            <w:tcBorders>
              <w:top w:val="single" w:sz="4" w:space="0" w:color="auto"/>
              <w:left w:val="single" w:sz="4" w:space="0" w:color="auto"/>
            </w:tcBorders>
            <w:shd w:val="clear" w:color="auto" w:fill="auto"/>
            <w:vAlign w:val="bottom"/>
          </w:tcPr>
          <w:p w14:paraId="2016FC7D" w14:textId="77777777" w:rsidR="009221CF" w:rsidRPr="00E6691A" w:rsidRDefault="009221CF" w:rsidP="00B22E2E">
            <w:pPr>
              <w:pStyle w:val="a4"/>
              <w:ind w:firstLine="0"/>
              <w:jc w:val="center"/>
              <w:rPr>
                <w:sz w:val="24"/>
                <w:szCs w:val="24"/>
              </w:rPr>
            </w:pPr>
            <w:r w:rsidRPr="00E6691A">
              <w:rPr>
                <w:sz w:val="24"/>
                <w:szCs w:val="24"/>
              </w:rPr>
              <w:t>Мощность</w:t>
            </w:r>
          </w:p>
        </w:tc>
        <w:tc>
          <w:tcPr>
            <w:tcW w:w="2779" w:type="dxa"/>
            <w:gridSpan w:val="2"/>
            <w:tcBorders>
              <w:top w:val="single" w:sz="4" w:space="0" w:color="auto"/>
              <w:left w:val="single" w:sz="4" w:space="0" w:color="auto"/>
            </w:tcBorders>
            <w:shd w:val="clear" w:color="auto" w:fill="auto"/>
            <w:vAlign w:val="bottom"/>
          </w:tcPr>
          <w:p w14:paraId="2CE0FF15" w14:textId="77777777" w:rsidR="009221CF" w:rsidRPr="00E6691A" w:rsidRDefault="009221CF" w:rsidP="00B22E2E">
            <w:pPr>
              <w:pStyle w:val="a4"/>
              <w:ind w:firstLine="0"/>
              <w:jc w:val="center"/>
              <w:rPr>
                <w:sz w:val="24"/>
                <w:szCs w:val="24"/>
              </w:rPr>
            </w:pPr>
            <w:r w:rsidRPr="00E6691A">
              <w:rPr>
                <w:sz w:val="24"/>
                <w:szCs w:val="24"/>
              </w:rPr>
              <w:t>Срок реализации</w:t>
            </w:r>
          </w:p>
        </w:tc>
        <w:tc>
          <w:tcPr>
            <w:tcW w:w="2760" w:type="dxa"/>
            <w:vMerge w:val="restart"/>
            <w:tcBorders>
              <w:top w:val="single" w:sz="4" w:space="0" w:color="auto"/>
              <w:left w:val="single" w:sz="4" w:space="0" w:color="auto"/>
              <w:right w:val="single" w:sz="4" w:space="0" w:color="auto"/>
            </w:tcBorders>
            <w:shd w:val="clear" w:color="auto" w:fill="auto"/>
            <w:vAlign w:val="center"/>
          </w:tcPr>
          <w:p w14:paraId="4EA6A0E5" w14:textId="77777777" w:rsidR="009221CF" w:rsidRPr="00E6691A" w:rsidRDefault="009221CF" w:rsidP="00B22E2E">
            <w:pPr>
              <w:pStyle w:val="a4"/>
              <w:ind w:firstLine="0"/>
              <w:jc w:val="center"/>
              <w:rPr>
                <w:sz w:val="24"/>
                <w:szCs w:val="24"/>
              </w:rPr>
            </w:pPr>
            <w:r w:rsidRPr="00E6691A">
              <w:rPr>
                <w:sz w:val="24"/>
                <w:szCs w:val="24"/>
              </w:rPr>
              <w:t>Источник мероприятия</w:t>
            </w:r>
          </w:p>
        </w:tc>
      </w:tr>
      <w:tr w:rsidR="009221CF" w14:paraId="61608FA4" w14:textId="77777777" w:rsidTr="00B22E2E">
        <w:trPr>
          <w:trHeight w:hRule="exact" w:val="1114"/>
          <w:jc w:val="center"/>
        </w:trPr>
        <w:tc>
          <w:tcPr>
            <w:tcW w:w="542" w:type="dxa"/>
            <w:vMerge/>
            <w:tcBorders>
              <w:left w:val="single" w:sz="4" w:space="0" w:color="auto"/>
            </w:tcBorders>
            <w:shd w:val="clear" w:color="auto" w:fill="auto"/>
            <w:vAlign w:val="center"/>
          </w:tcPr>
          <w:p w14:paraId="205E0564" w14:textId="77777777" w:rsidR="009221CF" w:rsidRPr="00E6691A" w:rsidRDefault="009221CF" w:rsidP="00B22E2E"/>
        </w:tc>
        <w:tc>
          <w:tcPr>
            <w:tcW w:w="1877" w:type="dxa"/>
            <w:vMerge/>
            <w:tcBorders>
              <w:left w:val="single" w:sz="4" w:space="0" w:color="auto"/>
            </w:tcBorders>
            <w:shd w:val="clear" w:color="auto" w:fill="auto"/>
            <w:vAlign w:val="center"/>
          </w:tcPr>
          <w:p w14:paraId="520193AF" w14:textId="77777777" w:rsidR="009221CF" w:rsidRPr="00E6691A" w:rsidRDefault="009221CF" w:rsidP="00B22E2E"/>
        </w:tc>
        <w:tc>
          <w:tcPr>
            <w:tcW w:w="2266" w:type="dxa"/>
            <w:vMerge/>
            <w:tcBorders>
              <w:left w:val="single" w:sz="4" w:space="0" w:color="auto"/>
            </w:tcBorders>
            <w:shd w:val="clear" w:color="auto" w:fill="auto"/>
            <w:vAlign w:val="center"/>
          </w:tcPr>
          <w:p w14:paraId="218B8FEB" w14:textId="77777777" w:rsidR="009221CF" w:rsidRPr="00E6691A" w:rsidRDefault="009221CF" w:rsidP="00B22E2E"/>
        </w:tc>
        <w:tc>
          <w:tcPr>
            <w:tcW w:w="1987" w:type="dxa"/>
            <w:vMerge/>
            <w:tcBorders>
              <w:left w:val="single" w:sz="4" w:space="0" w:color="auto"/>
            </w:tcBorders>
            <w:shd w:val="clear" w:color="auto" w:fill="auto"/>
            <w:vAlign w:val="center"/>
          </w:tcPr>
          <w:p w14:paraId="021D0111" w14:textId="77777777" w:rsidR="009221CF" w:rsidRPr="00E6691A" w:rsidRDefault="009221CF" w:rsidP="00B22E2E"/>
        </w:tc>
        <w:tc>
          <w:tcPr>
            <w:tcW w:w="989" w:type="dxa"/>
            <w:vMerge/>
            <w:tcBorders>
              <w:left w:val="single" w:sz="4" w:space="0" w:color="auto"/>
            </w:tcBorders>
            <w:shd w:val="clear" w:color="auto" w:fill="auto"/>
            <w:vAlign w:val="center"/>
          </w:tcPr>
          <w:p w14:paraId="2DBEA2B9" w14:textId="77777777" w:rsidR="009221CF" w:rsidRPr="00E6691A" w:rsidRDefault="009221CF" w:rsidP="00B22E2E"/>
        </w:tc>
        <w:tc>
          <w:tcPr>
            <w:tcW w:w="854" w:type="dxa"/>
            <w:tcBorders>
              <w:top w:val="single" w:sz="4" w:space="0" w:color="auto"/>
              <w:left w:val="single" w:sz="4" w:space="0" w:color="auto"/>
            </w:tcBorders>
            <w:shd w:val="clear" w:color="auto" w:fill="auto"/>
            <w:vAlign w:val="center"/>
          </w:tcPr>
          <w:p w14:paraId="057559DF" w14:textId="77777777" w:rsidR="009221CF" w:rsidRPr="00E6691A" w:rsidRDefault="009221CF" w:rsidP="00B22E2E">
            <w:pPr>
              <w:pStyle w:val="a4"/>
              <w:spacing w:line="230" w:lineRule="auto"/>
              <w:ind w:firstLine="0"/>
              <w:jc w:val="center"/>
              <w:rPr>
                <w:sz w:val="24"/>
                <w:szCs w:val="24"/>
              </w:rPr>
            </w:pPr>
            <w:r w:rsidRPr="00E6691A">
              <w:rPr>
                <w:sz w:val="24"/>
                <w:szCs w:val="24"/>
              </w:rPr>
              <w:t>Суще</w:t>
            </w:r>
            <w:r w:rsidRPr="00E6691A">
              <w:rPr>
                <w:sz w:val="24"/>
                <w:szCs w:val="24"/>
              </w:rPr>
              <w:softHyphen/>
              <w:t>ствую</w:t>
            </w:r>
            <w:r w:rsidRPr="00E6691A">
              <w:rPr>
                <w:sz w:val="24"/>
                <w:szCs w:val="24"/>
              </w:rPr>
              <w:softHyphen/>
              <w:t>щая</w:t>
            </w:r>
          </w:p>
        </w:tc>
        <w:tc>
          <w:tcPr>
            <w:tcW w:w="1982" w:type="dxa"/>
            <w:tcBorders>
              <w:top w:val="single" w:sz="4" w:space="0" w:color="auto"/>
              <w:left w:val="single" w:sz="4" w:space="0" w:color="auto"/>
            </w:tcBorders>
            <w:shd w:val="clear" w:color="auto" w:fill="auto"/>
            <w:vAlign w:val="center"/>
          </w:tcPr>
          <w:p w14:paraId="02056F25" w14:textId="77777777" w:rsidR="009221CF" w:rsidRPr="00E6691A" w:rsidRDefault="009221CF" w:rsidP="00B22E2E">
            <w:pPr>
              <w:pStyle w:val="a4"/>
              <w:spacing w:line="233" w:lineRule="auto"/>
              <w:ind w:firstLine="0"/>
              <w:jc w:val="center"/>
              <w:rPr>
                <w:sz w:val="24"/>
                <w:szCs w:val="24"/>
              </w:rPr>
            </w:pPr>
            <w:r w:rsidRPr="00E6691A">
              <w:rPr>
                <w:sz w:val="24"/>
                <w:szCs w:val="24"/>
              </w:rPr>
              <w:t>Новая (дополни</w:t>
            </w:r>
            <w:r w:rsidRPr="00E6691A">
              <w:rPr>
                <w:sz w:val="24"/>
                <w:szCs w:val="24"/>
              </w:rPr>
              <w:softHyphen/>
              <w:t>тельная)</w:t>
            </w:r>
          </w:p>
        </w:tc>
        <w:tc>
          <w:tcPr>
            <w:tcW w:w="1373" w:type="dxa"/>
            <w:tcBorders>
              <w:top w:val="single" w:sz="4" w:space="0" w:color="auto"/>
              <w:left w:val="single" w:sz="4" w:space="0" w:color="auto"/>
            </w:tcBorders>
            <w:shd w:val="clear" w:color="auto" w:fill="auto"/>
            <w:vAlign w:val="center"/>
          </w:tcPr>
          <w:p w14:paraId="25859B96" w14:textId="77777777" w:rsidR="009221CF" w:rsidRPr="00E6691A" w:rsidRDefault="009221CF" w:rsidP="00B22E2E">
            <w:pPr>
              <w:pStyle w:val="a4"/>
              <w:ind w:firstLine="0"/>
              <w:jc w:val="center"/>
              <w:rPr>
                <w:sz w:val="24"/>
                <w:szCs w:val="24"/>
              </w:rPr>
            </w:pPr>
            <w:r w:rsidRPr="00E6691A">
              <w:rPr>
                <w:sz w:val="24"/>
                <w:szCs w:val="24"/>
              </w:rPr>
              <w:t>Первая очередь (до 2033 г.)</w:t>
            </w:r>
          </w:p>
        </w:tc>
        <w:tc>
          <w:tcPr>
            <w:tcW w:w="1406" w:type="dxa"/>
            <w:tcBorders>
              <w:top w:val="single" w:sz="4" w:space="0" w:color="auto"/>
              <w:left w:val="single" w:sz="4" w:space="0" w:color="auto"/>
            </w:tcBorders>
            <w:shd w:val="clear" w:color="auto" w:fill="auto"/>
            <w:vAlign w:val="bottom"/>
          </w:tcPr>
          <w:p w14:paraId="11AE855E" w14:textId="77777777" w:rsidR="009221CF" w:rsidRPr="00E6691A" w:rsidRDefault="009221CF" w:rsidP="00B22E2E">
            <w:pPr>
              <w:pStyle w:val="a4"/>
              <w:ind w:firstLine="0"/>
              <w:jc w:val="center"/>
              <w:rPr>
                <w:sz w:val="24"/>
                <w:szCs w:val="24"/>
              </w:rPr>
            </w:pPr>
            <w:r w:rsidRPr="00E6691A">
              <w:rPr>
                <w:sz w:val="24"/>
                <w:szCs w:val="24"/>
              </w:rPr>
              <w:t>Расчетный срок (2034-2044 годы)</w:t>
            </w:r>
          </w:p>
        </w:tc>
        <w:tc>
          <w:tcPr>
            <w:tcW w:w="2760" w:type="dxa"/>
            <w:vMerge/>
            <w:tcBorders>
              <w:left w:val="single" w:sz="4" w:space="0" w:color="auto"/>
              <w:right w:val="single" w:sz="4" w:space="0" w:color="auto"/>
            </w:tcBorders>
            <w:shd w:val="clear" w:color="auto" w:fill="auto"/>
            <w:vAlign w:val="center"/>
          </w:tcPr>
          <w:p w14:paraId="6F3F1048" w14:textId="77777777" w:rsidR="009221CF" w:rsidRPr="00E6691A" w:rsidRDefault="009221CF" w:rsidP="00B22E2E"/>
        </w:tc>
      </w:tr>
      <w:tr w:rsidR="009221CF" w14:paraId="60D439A4" w14:textId="77777777" w:rsidTr="00B22E2E">
        <w:trPr>
          <w:trHeight w:hRule="exact" w:val="3322"/>
          <w:jc w:val="center"/>
        </w:trPr>
        <w:tc>
          <w:tcPr>
            <w:tcW w:w="542" w:type="dxa"/>
            <w:tcBorders>
              <w:top w:val="single" w:sz="4" w:space="0" w:color="auto"/>
              <w:left w:val="single" w:sz="4" w:space="0" w:color="auto"/>
            </w:tcBorders>
            <w:shd w:val="clear" w:color="auto" w:fill="auto"/>
          </w:tcPr>
          <w:p w14:paraId="50737F96" w14:textId="77777777" w:rsidR="009221CF" w:rsidRPr="00E6691A" w:rsidRDefault="009221CF" w:rsidP="00B22E2E">
            <w:pPr>
              <w:rPr>
                <w:sz w:val="10"/>
                <w:szCs w:val="10"/>
              </w:rPr>
            </w:pPr>
          </w:p>
        </w:tc>
        <w:tc>
          <w:tcPr>
            <w:tcW w:w="1877" w:type="dxa"/>
            <w:tcBorders>
              <w:top w:val="single" w:sz="4" w:space="0" w:color="auto"/>
              <w:left w:val="single" w:sz="4" w:space="0" w:color="auto"/>
            </w:tcBorders>
            <w:shd w:val="clear" w:color="auto" w:fill="auto"/>
          </w:tcPr>
          <w:p w14:paraId="79F284BD" w14:textId="77777777" w:rsidR="009221CF" w:rsidRPr="00E6691A" w:rsidRDefault="009221CF" w:rsidP="00B22E2E">
            <w:pPr>
              <w:pStyle w:val="a4"/>
              <w:ind w:firstLine="0"/>
              <w:jc w:val="center"/>
              <w:rPr>
                <w:sz w:val="24"/>
                <w:szCs w:val="24"/>
              </w:rPr>
            </w:pPr>
            <w:r w:rsidRPr="00E6691A">
              <w:rPr>
                <w:sz w:val="24"/>
                <w:szCs w:val="24"/>
              </w:rPr>
              <w:t>узел</w:t>
            </w:r>
          </w:p>
        </w:tc>
        <w:tc>
          <w:tcPr>
            <w:tcW w:w="2266" w:type="dxa"/>
            <w:tcBorders>
              <w:top w:val="single" w:sz="4" w:space="0" w:color="auto"/>
              <w:left w:val="single" w:sz="4" w:space="0" w:color="auto"/>
            </w:tcBorders>
            <w:shd w:val="clear" w:color="auto" w:fill="auto"/>
          </w:tcPr>
          <w:p w14:paraId="67DB5266" w14:textId="77777777" w:rsidR="009221CF" w:rsidRPr="00E6691A" w:rsidRDefault="009221CF" w:rsidP="00B22E2E">
            <w:pPr>
              <w:pStyle w:val="a4"/>
              <w:ind w:firstLine="0"/>
              <w:jc w:val="center"/>
              <w:rPr>
                <w:sz w:val="24"/>
                <w:szCs w:val="24"/>
              </w:rPr>
            </w:pPr>
            <w:r w:rsidRPr="00E6691A">
              <w:rPr>
                <w:sz w:val="24"/>
                <w:szCs w:val="24"/>
              </w:rPr>
              <w:t>полиолефинов ПАО «</w:t>
            </w:r>
            <w:proofErr w:type="spellStart"/>
            <w:r w:rsidRPr="00E6691A">
              <w:rPr>
                <w:sz w:val="24"/>
                <w:szCs w:val="24"/>
              </w:rPr>
              <w:t>Нижнекамскнефте</w:t>
            </w:r>
            <w:proofErr w:type="spellEnd"/>
            <w:r w:rsidRPr="00E6691A">
              <w:rPr>
                <w:sz w:val="24"/>
                <w:szCs w:val="24"/>
              </w:rPr>
              <w:t xml:space="preserve"> </w:t>
            </w:r>
            <w:proofErr w:type="spellStart"/>
            <w:r w:rsidRPr="00E6691A">
              <w:rPr>
                <w:sz w:val="24"/>
                <w:szCs w:val="24"/>
              </w:rPr>
              <w:t>хим</w:t>
            </w:r>
            <w:proofErr w:type="spellEnd"/>
            <w:r w:rsidRPr="00E6691A">
              <w:rPr>
                <w:sz w:val="24"/>
                <w:szCs w:val="24"/>
              </w:rPr>
              <w:t>» (№343*)</w:t>
            </w:r>
          </w:p>
        </w:tc>
        <w:tc>
          <w:tcPr>
            <w:tcW w:w="1987" w:type="dxa"/>
            <w:tcBorders>
              <w:top w:val="single" w:sz="4" w:space="0" w:color="auto"/>
              <w:left w:val="single" w:sz="4" w:space="0" w:color="auto"/>
            </w:tcBorders>
            <w:shd w:val="clear" w:color="auto" w:fill="auto"/>
          </w:tcPr>
          <w:p w14:paraId="63F50A1D" w14:textId="77777777" w:rsidR="009221CF" w:rsidRPr="00E6691A" w:rsidRDefault="009221CF" w:rsidP="00B22E2E">
            <w:pPr>
              <w:rPr>
                <w:sz w:val="10"/>
                <w:szCs w:val="10"/>
              </w:rPr>
            </w:pPr>
          </w:p>
        </w:tc>
        <w:tc>
          <w:tcPr>
            <w:tcW w:w="989" w:type="dxa"/>
            <w:tcBorders>
              <w:top w:val="single" w:sz="4" w:space="0" w:color="auto"/>
              <w:left w:val="single" w:sz="4" w:space="0" w:color="auto"/>
            </w:tcBorders>
            <w:shd w:val="clear" w:color="auto" w:fill="auto"/>
          </w:tcPr>
          <w:p w14:paraId="4A91EC6D" w14:textId="77777777" w:rsidR="009221CF" w:rsidRPr="00E6691A" w:rsidRDefault="009221CF" w:rsidP="00B22E2E">
            <w:pPr>
              <w:rPr>
                <w:sz w:val="10"/>
                <w:szCs w:val="10"/>
              </w:rPr>
            </w:pPr>
          </w:p>
        </w:tc>
        <w:tc>
          <w:tcPr>
            <w:tcW w:w="854" w:type="dxa"/>
            <w:tcBorders>
              <w:top w:val="single" w:sz="4" w:space="0" w:color="auto"/>
              <w:left w:val="single" w:sz="4" w:space="0" w:color="auto"/>
            </w:tcBorders>
            <w:shd w:val="clear" w:color="auto" w:fill="auto"/>
          </w:tcPr>
          <w:p w14:paraId="5B27EF08" w14:textId="77777777" w:rsidR="009221CF" w:rsidRPr="00E6691A" w:rsidRDefault="009221CF" w:rsidP="00B22E2E">
            <w:pPr>
              <w:rPr>
                <w:sz w:val="10"/>
                <w:szCs w:val="10"/>
              </w:rPr>
            </w:pPr>
          </w:p>
        </w:tc>
        <w:tc>
          <w:tcPr>
            <w:tcW w:w="1982" w:type="dxa"/>
            <w:tcBorders>
              <w:top w:val="single" w:sz="4" w:space="0" w:color="auto"/>
              <w:left w:val="single" w:sz="4" w:space="0" w:color="auto"/>
            </w:tcBorders>
            <w:shd w:val="clear" w:color="auto" w:fill="auto"/>
            <w:vAlign w:val="bottom"/>
          </w:tcPr>
          <w:p w14:paraId="2609F327" w14:textId="77777777" w:rsidR="009221CF" w:rsidRPr="00E6691A" w:rsidRDefault="009221CF" w:rsidP="00B22E2E">
            <w:pPr>
              <w:pStyle w:val="a4"/>
              <w:ind w:firstLine="0"/>
              <w:jc w:val="center"/>
              <w:rPr>
                <w:sz w:val="24"/>
                <w:szCs w:val="24"/>
              </w:rPr>
            </w:pPr>
            <w:r w:rsidRPr="00E6691A">
              <w:rPr>
                <w:sz w:val="24"/>
                <w:szCs w:val="24"/>
              </w:rPr>
              <w:t>тыс. тонн; полипропилен - 180 тыс. тонн; полистирол - 200 тыс. тонн; производные пропилена - 163</w:t>
            </w:r>
          </w:p>
          <w:p w14:paraId="66C1F290" w14:textId="77777777" w:rsidR="009221CF" w:rsidRPr="00E6691A" w:rsidRDefault="009221CF" w:rsidP="00B22E2E">
            <w:pPr>
              <w:pStyle w:val="a4"/>
              <w:ind w:firstLine="0"/>
              <w:jc w:val="center"/>
              <w:rPr>
                <w:sz w:val="24"/>
                <w:szCs w:val="24"/>
              </w:rPr>
            </w:pPr>
            <w:r w:rsidRPr="00E6691A">
              <w:rPr>
                <w:sz w:val="24"/>
                <w:szCs w:val="24"/>
              </w:rPr>
              <w:t>тыс. тонн;</w:t>
            </w:r>
          </w:p>
          <w:p w14:paraId="39835E85" w14:textId="77777777" w:rsidR="009221CF" w:rsidRPr="00E6691A" w:rsidRDefault="009221CF" w:rsidP="00B22E2E">
            <w:pPr>
              <w:pStyle w:val="a4"/>
              <w:ind w:firstLine="0"/>
              <w:jc w:val="center"/>
              <w:rPr>
                <w:sz w:val="24"/>
                <w:szCs w:val="24"/>
              </w:rPr>
            </w:pPr>
            <w:r w:rsidRPr="00E6691A">
              <w:rPr>
                <w:sz w:val="24"/>
                <w:szCs w:val="24"/>
              </w:rPr>
              <w:t>производные этилена - 110 тыс. тонн; МДИ - 93 тыс. тонн</w:t>
            </w:r>
          </w:p>
        </w:tc>
        <w:tc>
          <w:tcPr>
            <w:tcW w:w="1373" w:type="dxa"/>
            <w:tcBorders>
              <w:top w:val="single" w:sz="4" w:space="0" w:color="auto"/>
              <w:left w:val="single" w:sz="4" w:space="0" w:color="auto"/>
            </w:tcBorders>
            <w:shd w:val="clear" w:color="auto" w:fill="auto"/>
          </w:tcPr>
          <w:p w14:paraId="7FCDF6D8" w14:textId="77777777" w:rsidR="009221CF" w:rsidRPr="00E6691A" w:rsidRDefault="009221CF" w:rsidP="00B22E2E">
            <w:pPr>
              <w:rPr>
                <w:sz w:val="10"/>
                <w:szCs w:val="10"/>
              </w:rPr>
            </w:pPr>
          </w:p>
        </w:tc>
        <w:tc>
          <w:tcPr>
            <w:tcW w:w="1406" w:type="dxa"/>
            <w:tcBorders>
              <w:top w:val="single" w:sz="4" w:space="0" w:color="auto"/>
              <w:left w:val="single" w:sz="4" w:space="0" w:color="auto"/>
            </w:tcBorders>
            <w:shd w:val="clear" w:color="auto" w:fill="auto"/>
          </w:tcPr>
          <w:p w14:paraId="1B83B734" w14:textId="77777777" w:rsidR="009221CF" w:rsidRPr="00E6691A" w:rsidRDefault="009221CF" w:rsidP="00B22E2E">
            <w:pPr>
              <w:rPr>
                <w:sz w:val="10"/>
                <w:szCs w:val="10"/>
              </w:rPr>
            </w:pPr>
          </w:p>
        </w:tc>
        <w:tc>
          <w:tcPr>
            <w:tcW w:w="2760" w:type="dxa"/>
            <w:tcBorders>
              <w:top w:val="single" w:sz="4" w:space="0" w:color="auto"/>
              <w:left w:val="single" w:sz="4" w:space="0" w:color="auto"/>
              <w:right w:val="single" w:sz="4" w:space="0" w:color="auto"/>
            </w:tcBorders>
            <w:shd w:val="clear" w:color="auto" w:fill="auto"/>
          </w:tcPr>
          <w:p w14:paraId="27180DC0" w14:textId="77777777" w:rsidR="009221CF" w:rsidRPr="00E6691A" w:rsidRDefault="009221CF" w:rsidP="00B22E2E">
            <w:pPr>
              <w:pStyle w:val="a4"/>
              <w:ind w:firstLine="0"/>
              <w:jc w:val="center"/>
              <w:rPr>
                <w:sz w:val="24"/>
                <w:szCs w:val="24"/>
              </w:rPr>
            </w:pPr>
            <w:r w:rsidRPr="00E6691A">
              <w:rPr>
                <w:sz w:val="24"/>
                <w:szCs w:val="24"/>
              </w:rPr>
              <w:t>на 2020-2022 годы Программа развития нефтегазохимического комплекса Республики Татарстан на 2020 - 2024 годы и перспективу до 2034 года</w:t>
            </w:r>
          </w:p>
        </w:tc>
      </w:tr>
      <w:tr w:rsidR="009221CF" w14:paraId="3526390D" w14:textId="77777777" w:rsidTr="00B22E2E">
        <w:trPr>
          <w:trHeight w:hRule="exact" w:val="2770"/>
          <w:jc w:val="center"/>
        </w:trPr>
        <w:tc>
          <w:tcPr>
            <w:tcW w:w="542" w:type="dxa"/>
            <w:tcBorders>
              <w:top w:val="single" w:sz="4" w:space="0" w:color="auto"/>
              <w:left w:val="single" w:sz="4" w:space="0" w:color="auto"/>
            </w:tcBorders>
            <w:shd w:val="clear" w:color="auto" w:fill="auto"/>
            <w:vAlign w:val="center"/>
          </w:tcPr>
          <w:p w14:paraId="48B43FF0" w14:textId="77777777" w:rsidR="009221CF" w:rsidRDefault="009221CF" w:rsidP="00B22E2E">
            <w:pPr>
              <w:pStyle w:val="a4"/>
              <w:ind w:firstLine="0"/>
              <w:jc w:val="center"/>
              <w:rPr>
                <w:sz w:val="24"/>
                <w:szCs w:val="24"/>
              </w:rPr>
            </w:pPr>
            <w:r>
              <w:rPr>
                <w:sz w:val="24"/>
                <w:szCs w:val="24"/>
              </w:rPr>
              <w:t>8</w:t>
            </w:r>
          </w:p>
        </w:tc>
        <w:tc>
          <w:tcPr>
            <w:tcW w:w="1877" w:type="dxa"/>
            <w:tcBorders>
              <w:top w:val="single" w:sz="4" w:space="0" w:color="auto"/>
              <w:left w:val="single" w:sz="4" w:space="0" w:color="auto"/>
            </w:tcBorders>
            <w:shd w:val="clear" w:color="auto" w:fill="auto"/>
            <w:vAlign w:val="center"/>
          </w:tcPr>
          <w:p w14:paraId="4605C197" w14:textId="77777777" w:rsidR="009221CF" w:rsidRDefault="009221CF" w:rsidP="00B22E2E">
            <w:pPr>
              <w:pStyle w:val="a4"/>
              <w:ind w:firstLine="0"/>
              <w:jc w:val="center"/>
              <w:rPr>
                <w:sz w:val="24"/>
                <w:szCs w:val="24"/>
              </w:rPr>
            </w:pPr>
            <w:r>
              <w:rPr>
                <w:sz w:val="24"/>
                <w:szCs w:val="24"/>
              </w:rPr>
              <w:t>г. Нижнекамск, Нижнекамский промышленный узел</w:t>
            </w:r>
          </w:p>
        </w:tc>
        <w:tc>
          <w:tcPr>
            <w:tcW w:w="2266" w:type="dxa"/>
            <w:tcBorders>
              <w:top w:val="single" w:sz="4" w:space="0" w:color="auto"/>
              <w:left w:val="single" w:sz="4" w:space="0" w:color="auto"/>
            </w:tcBorders>
            <w:shd w:val="clear" w:color="auto" w:fill="auto"/>
            <w:vAlign w:val="bottom"/>
          </w:tcPr>
          <w:p w14:paraId="65E08ACE" w14:textId="77777777" w:rsidR="009221CF" w:rsidRDefault="009221CF" w:rsidP="00B22E2E">
            <w:pPr>
              <w:pStyle w:val="a4"/>
              <w:ind w:firstLine="0"/>
              <w:jc w:val="center"/>
              <w:rPr>
                <w:sz w:val="24"/>
                <w:szCs w:val="24"/>
              </w:rPr>
            </w:pPr>
            <w:r>
              <w:rPr>
                <w:sz w:val="24"/>
                <w:szCs w:val="24"/>
              </w:rPr>
              <w:t xml:space="preserve">Производство </w:t>
            </w:r>
            <w:proofErr w:type="spellStart"/>
            <w:r>
              <w:rPr>
                <w:sz w:val="24"/>
                <w:szCs w:val="24"/>
              </w:rPr>
              <w:t>оксиэтилирован</w:t>
            </w:r>
            <w:proofErr w:type="spellEnd"/>
            <w:r>
              <w:rPr>
                <w:sz w:val="24"/>
                <w:szCs w:val="24"/>
              </w:rPr>
              <w:t xml:space="preserve">- </w:t>
            </w:r>
            <w:proofErr w:type="spellStart"/>
            <w:r>
              <w:rPr>
                <w:sz w:val="24"/>
                <w:szCs w:val="24"/>
              </w:rPr>
              <w:t>ных</w:t>
            </w:r>
            <w:proofErr w:type="spellEnd"/>
            <w:r>
              <w:rPr>
                <w:sz w:val="24"/>
                <w:szCs w:val="24"/>
              </w:rPr>
              <w:t xml:space="preserve"> продуктов (</w:t>
            </w:r>
            <w:proofErr w:type="spellStart"/>
            <w:r>
              <w:rPr>
                <w:sz w:val="24"/>
                <w:szCs w:val="24"/>
              </w:rPr>
              <w:t>метоксиполиэти</w:t>
            </w:r>
            <w:r>
              <w:rPr>
                <w:sz w:val="24"/>
                <w:szCs w:val="24"/>
              </w:rPr>
              <w:softHyphen/>
              <w:t>ленгликоля</w:t>
            </w:r>
            <w:proofErr w:type="spellEnd"/>
            <w:r>
              <w:rPr>
                <w:sz w:val="24"/>
                <w:szCs w:val="24"/>
              </w:rPr>
              <w:t xml:space="preserve"> (МПЭГ)), твердого </w:t>
            </w:r>
            <w:proofErr w:type="spellStart"/>
            <w:r>
              <w:rPr>
                <w:sz w:val="24"/>
                <w:szCs w:val="24"/>
              </w:rPr>
              <w:t>полиэтиленгликоля</w:t>
            </w:r>
            <w:proofErr w:type="spellEnd"/>
            <w:r>
              <w:rPr>
                <w:sz w:val="24"/>
                <w:szCs w:val="24"/>
              </w:rPr>
              <w:t xml:space="preserve"> (ТПЭГ)) ПАО «</w:t>
            </w:r>
            <w:proofErr w:type="spellStart"/>
            <w:r>
              <w:rPr>
                <w:sz w:val="24"/>
                <w:szCs w:val="24"/>
              </w:rPr>
              <w:t>Нижнекамскнефте</w:t>
            </w:r>
            <w:proofErr w:type="spellEnd"/>
            <w:r>
              <w:rPr>
                <w:sz w:val="24"/>
                <w:szCs w:val="24"/>
              </w:rPr>
              <w:t xml:space="preserve"> </w:t>
            </w:r>
            <w:proofErr w:type="spellStart"/>
            <w:r>
              <w:rPr>
                <w:sz w:val="24"/>
                <w:szCs w:val="24"/>
              </w:rPr>
              <w:t>хим</w:t>
            </w:r>
            <w:proofErr w:type="spellEnd"/>
            <w:r>
              <w:rPr>
                <w:sz w:val="24"/>
                <w:szCs w:val="24"/>
              </w:rPr>
              <w:t>» (4).</w:t>
            </w:r>
          </w:p>
        </w:tc>
        <w:tc>
          <w:tcPr>
            <w:tcW w:w="1987" w:type="dxa"/>
            <w:tcBorders>
              <w:top w:val="single" w:sz="4" w:space="0" w:color="auto"/>
              <w:left w:val="single" w:sz="4" w:space="0" w:color="auto"/>
            </w:tcBorders>
            <w:shd w:val="clear" w:color="auto" w:fill="auto"/>
            <w:vAlign w:val="center"/>
          </w:tcPr>
          <w:p w14:paraId="7239EF94" w14:textId="77777777" w:rsidR="009221CF" w:rsidRDefault="009221CF" w:rsidP="00B22E2E">
            <w:pPr>
              <w:pStyle w:val="a4"/>
              <w:ind w:firstLine="0"/>
              <w:jc w:val="center"/>
              <w:rPr>
                <w:sz w:val="24"/>
                <w:szCs w:val="24"/>
              </w:rPr>
            </w:pPr>
            <w:r>
              <w:rPr>
                <w:sz w:val="24"/>
                <w:szCs w:val="24"/>
              </w:rPr>
              <w:t>реконструкция (расширение ассортимента производимой продукции)</w:t>
            </w:r>
          </w:p>
        </w:tc>
        <w:tc>
          <w:tcPr>
            <w:tcW w:w="989" w:type="dxa"/>
            <w:tcBorders>
              <w:top w:val="single" w:sz="4" w:space="0" w:color="auto"/>
              <w:left w:val="single" w:sz="4" w:space="0" w:color="auto"/>
            </w:tcBorders>
            <w:shd w:val="clear" w:color="auto" w:fill="auto"/>
            <w:vAlign w:val="center"/>
          </w:tcPr>
          <w:p w14:paraId="33A8EC70" w14:textId="77777777" w:rsidR="009221CF" w:rsidRDefault="009221CF" w:rsidP="00B22E2E">
            <w:pPr>
              <w:pStyle w:val="a4"/>
              <w:ind w:firstLine="0"/>
              <w:jc w:val="center"/>
              <w:rPr>
                <w:sz w:val="24"/>
                <w:szCs w:val="24"/>
              </w:rPr>
            </w:pPr>
            <w:r>
              <w:rPr>
                <w:sz w:val="24"/>
                <w:szCs w:val="24"/>
              </w:rPr>
              <w:t>-</w:t>
            </w:r>
          </w:p>
        </w:tc>
        <w:tc>
          <w:tcPr>
            <w:tcW w:w="854" w:type="dxa"/>
            <w:tcBorders>
              <w:top w:val="single" w:sz="4" w:space="0" w:color="auto"/>
              <w:left w:val="single" w:sz="4" w:space="0" w:color="auto"/>
            </w:tcBorders>
            <w:shd w:val="clear" w:color="auto" w:fill="auto"/>
            <w:vAlign w:val="center"/>
          </w:tcPr>
          <w:p w14:paraId="72835F46" w14:textId="77777777" w:rsidR="009221CF" w:rsidRDefault="009221CF" w:rsidP="00B22E2E">
            <w:pPr>
              <w:pStyle w:val="a4"/>
              <w:ind w:firstLine="0"/>
              <w:jc w:val="center"/>
              <w:rPr>
                <w:sz w:val="24"/>
                <w:szCs w:val="24"/>
              </w:rPr>
            </w:pPr>
            <w:r>
              <w:rPr>
                <w:sz w:val="24"/>
                <w:szCs w:val="24"/>
              </w:rPr>
              <w:t>-</w:t>
            </w:r>
          </w:p>
        </w:tc>
        <w:tc>
          <w:tcPr>
            <w:tcW w:w="1982" w:type="dxa"/>
            <w:tcBorders>
              <w:top w:val="single" w:sz="4" w:space="0" w:color="auto"/>
              <w:left w:val="single" w:sz="4" w:space="0" w:color="auto"/>
            </w:tcBorders>
            <w:shd w:val="clear" w:color="auto" w:fill="auto"/>
            <w:vAlign w:val="center"/>
          </w:tcPr>
          <w:p w14:paraId="34EAF16C" w14:textId="77777777" w:rsidR="009221CF" w:rsidRDefault="009221CF" w:rsidP="00B22E2E">
            <w:pPr>
              <w:pStyle w:val="a4"/>
              <w:ind w:firstLine="0"/>
              <w:jc w:val="center"/>
              <w:rPr>
                <w:sz w:val="24"/>
                <w:szCs w:val="24"/>
              </w:rPr>
            </w:pPr>
            <w:r>
              <w:rPr>
                <w:sz w:val="24"/>
                <w:szCs w:val="24"/>
              </w:rPr>
              <w:t>-</w:t>
            </w:r>
          </w:p>
        </w:tc>
        <w:tc>
          <w:tcPr>
            <w:tcW w:w="1373" w:type="dxa"/>
            <w:tcBorders>
              <w:top w:val="single" w:sz="4" w:space="0" w:color="auto"/>
              <w:left w:val="single" w:sz="4" w:space="0" w:color="auto"/>
            </w:tcBorders>
            <w:shd w:val="clear" w:color="auto" w:fill="auto"/>
            <w:vAlign w:val="center"/>
          </w:tcPr>
          <w:p w14:paraId="343C92C7" w14:textId="77777777" w:rsidR="009221CF" w:rsidRDefault="009221CF" w:rsidP="00B22E2E">
            <w:pPr>
              <w:pStyle w:val="a4"/>
              <w:ind w:firstLine="0"/>
              <w:jc w:val="center"/>
              <w:rPr>
                <w:sz w:val="24"/>
                <w:szCs w:val="24"/>
              </w:rPr>
            </w:pPr>
            <w:r>
              <w:rPr>
                <w:sz w:val="24"/>
                <w:szCs w:val="24"/>
              </w:rPr>
              <w:t>+</w:t>
            </w:r>
          </w:p>
        </w:tc>
        <w:tc>
          <w:tcPr>
            <w:tcW w:w="1406" w:type="dxa"/>
            <w:tcBorders>
              <w:top w:val="single" w:sz="4" w:space="0" w:color="auto"/>
              <w:left w:val="single" w:sz="4" w:space="0" w:color="auto"/>
            </w:tcBorders>
            <w:shd w:val="clear" w:color="auto" w:fill="auto"/>
            <w:vAlign w:val="center"/>
          </w:tcPr>
          <w:p w14:paraId="12D7AE45" w14:textId="77777777" w:rsidR="009221CF" w:rsidRDefault="009221CF" w:rsidP="00B22E2E">
            <w:pPr>
              <w:pStyle w:val="a4"/>
              <w:ind w:firstLine="0"/>
              <w:jc w:val="center"/>
              <w:rPr>
                <w:sz w:val="24"/>
                <w:szCs w:val="24"/>
              </w:rPr>
            </w:pPr>
            <w:r>
              <w:rPr>
                <w:sz w:val="24"/>
                <w:szCs w:val="24"/>
              </w:rPr>
              <w:t>+</w:t>
            </w:r>
          </w:p>
        </w:tc>
        <w:tc>
          <w:tcPr>
            <w:tcW w:w="2760" w:type="dxa"/>
            <w:tcBorders>
              <w:top w:val="single" w:sz="4" w:space="0" w:color="auto"/>
              <w:left w:val="single" w:sz="4" w:space="0" w:color="auto"/>
              <w:right w:val="single" w:sz="4" w:space="0" w:color="auto"/>
            </w:tcBorders>
            <w:shd w:val="clear" w:color="auto" w:fill="auto"/>
            <w:vAlign w:val="center"/>
          </w:tcPr>
          <w:p w14:paraId="77453599" w14:textId="77777777" w:rsidR="009221CF" w:rsidRDefault="009221CF" w:rsidP="00B22E2E">
            <w:pPr>
              <w:pStyle w:val="a4"/>
              <w:ind w:firstLine="0"/>
              <w:jc w:val="center"/>
              <w:rPr>
                <w:sz w:val="24"/>
                <w:szCs w:val="24"/>
              </w:rPr>
            </w:pPr>
            <w:r>
              <w:rPr>
                <w:sz w:val="24"/>
                <w:szCs w:val="24"/>
              </w:rPr>
              <w:t>Инвестиционный меморандум Республики Татарстан на 2020-2022 годы</w:t>
            </w:r>
          </w:p>
        </w:tc>
      </w:tr>
      <w:tr w:rsidR="009221CF" w14:paraId="4A501C24" w14:textId="77777777" w:rsidTr="00B22E2E">
        <w:trPr>
          <w:trHeight w:hRule="exact" w:val="2501"/>
          <w:jc w:val="center"/>
        </w:trPr>
        <w:tc>
          <w:tcPr>
            <w:tcW w:w="542" w:type="dxa"/>
            <w:tcBorders>
              <w:top w:val="single" w:sz="4" w:space="0" w:color="auto"/>
              <w:left w:val="single" w:sz="4" w:space="0" w:color="auto"/>
              <w:bottom w:val="single" w:sz="4" w:space="0" w:color="auto"/>
            </w:tcBorders>
            <w:shd w:val="clear" w:color="auto" w:fill="auto"/>
            <w:vAlign w:val="center"/>
          </w:tcPr>
          <w:p w14:paraId="166774FA" w14:textId="77777777" w:rsidR="009221CF" w:rsidRDefault="009221CF" w:rsidP="00B22E2E">
            <w:pPr>
              <w:pStyle w:val="a4"/>
              <w:ind w:firstLine="0"/>
              <w:jc w:val="center"/>
              <w:rPr>
                <w:sz w:val="24"/>
                <w:szCs w:val="24"/>
              </w:rPr>
            </w:pPr>
            <w:r>
              <w:rPr>
                <w:sz w:val="24"/>
                <w:szCs w:val="24"/>
              </w:rPr>
              <w:t>9</w:t>
            </w:r>
          </w:p>
        </w:tc>
        <w:tc>
          <w:tcPr>
            <w:tcW w:w="1877" w:type="dxa"/>
            <w:tcBorders>
              <w:top w:val="single" w:sz="4" w:space="0" w:color="auto"/>
              <w:left w:val="single" w:sz="4" w:space="0" w:color="auto"/>
              <w:bottom w:val="single" w:sz="4" w:space="0" w:color="auto"/>
            </w:tcBorders>
            <w:shd w:val="clear" w:color="auto" w:fill="auto"/>
            <w:vAlign w:val="center"/>
          </w:tcPr>
          <w:p w14:paraId="19FF58B7" w14:textId="77777777" w:rsidR="009221CF" w:rsidRDefault="009221CF" w:rsidP="00B22E2E">
            <w:pPr>
              <w:pStyle w:val="a4"/>
              <w:ind w:firstLine="0"/>
              <w:jc w:val="center"/>
              <w:rPr>
                <w:sz w:val="24"/>
                <w:szCs w:val="24"/>
              </w:rPr>
            </w:pPr>
            <w:r>
              <w:rPr>
                <w:sz w:val="24"/>
                <w:szCs w:val="24"/>
              </w:rPr>
              <w:t>г. Нижнекамск, Нижнекамский промышленный узел</w:t>
            </w:r>
          </w:p>
        </w:tc>
        <w:tc>
          <w:tcPr>
            <w:tcW w:w="2266" w:type="dxa"/>
            <w:tcBorders>
              <w:top w:val="single" w:sz="4" w:space="0" w:color="auto"/>
              <w:left w:val="single" w:sz="4" w:space="0" w:color="auto"/>
              <w:bottom w:val="single" w:sz="4" w:space="0" w:color="auto"/>
            </w:tcBorders>
            <w:shd w:val="clear" w:color="auto" w:fill="auto"/>
            <w:vAlign w:val="center"/>
          </w:tcPr>
          <w:p w14:paraId="73FB194D" w14:textId="77777777" w:rsidR="009221CF" w:rsidRDefault="009221CF" w:rsidP="00B22E2E">
            <w:pPr>
              <w:pStyle w:val="a4"/>
              <w:ind w:firstLine="0"/>
              <w:jc w:val="center"/>
              <w:rPr>
                <w:sz w:val="24"/>
                <w:szCs w:val="24"/>
              </w:rPr>
            </w:pPr>
            <w:r>
              <w:rPr>
                <w:sz w:val="24"/>
                <w:szCs w:val="24"/>
              </w:rPr>
              <w:t xml:space="preserve">Производство </w:t>
            </w:r>
            <w:proofErr w:type="spellStart"/>
            <w:r>
              <w:rPr>
                <w:sz w:val="24"/>
                <w:szCs w:val="24"/>
              </w:rPr>
              <w:t>дивинил</w:t>
            </w:r>
            <w:r>
              <w:rPr>
                <w:sz w:val="24"/>
                <w:szCs w:val="24"/>
              </w:rPr>
              <w:softHyphen/>
              <w:t>стирольного</w:t>
            </w:r>
            <w:proofErr w:type="spellEnd"/>
            <w:r>
              <w:rPr>
                <w:sz w:val="24"/>
                <w:szCs w:val="24"/>
              </w:rPr>
              <w:t xml:space="preserve"> синтетического каучука (ДССК) ПАО «Нижнекамск</w:t>
            </w:r>
            <w:r>
              <w:rPr>
                <w:sz w:val="24"/>
                <w:szCs w:val="24"/>
              </w:rPr>
              <w:softHyphen/>
              <w:t>нефтехим» (4)</w:t>
            </w:r>
          </w:p>
        </w:tc>
        <w:tc>
          <w:tcPr>
            <w:tcW w:w="1987" w:type="dxa"/>
            <w:tcBorders>
              <w:top w:val="single" w:sz="4" w:space="0" w:color="auto"/>
              <w:left w:val="single" w:sz="4" w:space="0" w:color="auto"/>
              <w:bottom w:val="single" w:sz="4" w:space="0" w:color="auto"/>
            </w:tcBorders>
            <w:shd w:val="clear" w:color="auto" w:fill="auto"/>
            <w:vAlign w:val="center"/>
          </w:tcPr>
          <w:p w14:paraId="0306A15A" w14:textId="77777777" w:rsidR="009221CF" w:rsidRDefault="009221CF" w:rsidP="00B22E2E">
            <w:pPr>
              <w:pStyle w:val="a4"/>
              <w:ind w:firstLine="0"/>
              <w:jc w:val="center"/>
              <w:rPr>
                <w:sz w:val="24"/>
                <w:szCs w:val="24"/>
              </w:rPr>
            </w:pPr>
            <w:r>
              <w:rPr>
                <w:sz w:val="24"/>
                <w:szCs w:val="24"/>
              </w:rPr>
              <w:t>новое строительство</w:t>
            </w:r>
          </w:p>
        </w:tc>
        <w:tc>
          <w:tcPr>
            <w:tcW w:w="989" w:type="dxa"/>
            <w:tcBorders>
              <w:top w:val="single" w:sz="4" w:space="0" w:color="auto"/>
              <w:left w:val="single" w:sz="4" w:space="0" w:color="auto"/>
              <w:bottom w:val="single" w:sz="4" w:space="0" w:color="auto"/>
            </w:tcBorders>
            <w:shd w:val="clear" w:color="auto" w:fill="auto"/>
            <w:vAlign w:val="center"/>
          </w:tcPr>
          <w:p w14:paraId="3068AF45" w14:textId="77777777" w:rsidR="009221CF" w:rsidRDefault="009221CF" w:rsidP="00B22E2E">
            <w:pPr>
              <w:pStyle w:val="a4"/>
              <w:spacing w:line="233" w:lineRule="auto"/>
              <w:ind w:firstLine="0"/>
              <w:jc w:val="center"/>
              <w:rPr>
                <w:sz w:val="24"/>
                <w:szCs w:val="24"/>
              </w:rPr>
            </w:pPr>
            <w:r>
              <w:rPr>
                <w:sz w:val="24"/>
                <w:szCs w:val="24"/>
              </w:rPr>
              <w:t>тыс. тонн/</w:t>
            </w:r>
          </w:p>
          <w:p w14:paraId="3B18BF0A" w14:textId="77777777" w:rsidR="009221CF" w:rsidRDefault="009221CF" w:rsidP="00B22E2E">
            <w:pPr>
              <w:pStyle w:val="a4"/>
              <w:spacing w:line="233" w:lineRule="auto"/>
              <w:ind w:firstLine="0"/>
              <w:jc w:val="center"/>
              <w:rPr>
                <w:sz w:val="24"/>
                <w:szCs w:val="24"/>
              </w:rPr>
            </w:pPr>
            <w:r>
              <w:rPr>
                <w:sz w:val="24"/>
                <w:szCs w:val="24"/>
              </w:rPr>
              <w:t>год</w:t>
            </w:r>
          </w:p>
        </w:tc>
        <w:tc>
          <w:tcPr>
            <w:tcW w:w="854" w:type="dxa"/>
            <w:tcBorders>
              <w:top w:val="single" w:sz="4" w:space="0" w:color="auto"/>
              <w:left w:val="single" w:sz="4" w:space="0" w:color="auto"/>
              <w:bottom w:val="single" w:sz="4" w:space="0" w:color="auto"/>
            </w:tcBorders>
            <w:shd w:val="clear" w:color="auto" w:fill="auto"/>
            <w:vAlign w:val="center"/>
          </w:tcPr>
          <w:p w14:paraId="3F65AC5D" w14:textId="77777777" w:rsidR="009221CF" w:rsidRDefault="009221CF" w:rsidP="00B22E2E">
            <w:pPr>
              <w:pStyle w:val="a4"/>
              <w:ind w:firstLine="0"/>
              <w:jc w:val="center"/>
              <w:rPr>
                <w:sz w:val="24"/>
                <w:szCs w:val="24"/>
              </w:rPr>
            </w:pPr>
            <w:r>
              <w:rPr>
                <w:sz w:val="24"/>
                <w:szCs w:val="24"/>
              </w:rPr>
              <w:t>-</w:t>
            </w:r>
          </w:p>
        </w:tc>
        <w:tc>
          <w:tcPr>
            <w:tcW w:w="1982" w:type="dxa"/>
            <w:tcBorders>
              <w:top w:val="single" w:sz="4" w:space="0" w:color="auto"/>
              <w:left w:val="single" w:sz="4" w:space="0" w:color="auto"/>
              <w:bottom w:val="single" w:sz="4" w:space="0" w:color="auto"/>
            </w:tcBorders>
            <w:shd w:val="clear" w:color="auto" w:fill="auto"/>
            <w:vAlign w:val="center"/>
          </w:tcPr>
          <w:p w14:paraId="3A923B6F" w14:textId="77777777" w:rsidR="009221CF" w:rsidRDefault="009221CF" w:rsidP="00B22E2E">
            <w:pPr>
              <w:pStyle w:val="a4"/>
              <w:ind w:firstLine="0"/>
              <w:jc w:val="center"/>
              <w:rPr>
                <w:sz w:val="24"/>
                <w:szCs w:val="24"/>
              </w:rPr>
            </w:pPr>
            <w:r>
              <w:rPr>
                <w:sz w:val="24"/>
                <w:szCs w:val="24"/>
              </w:rPr>
              <w:t>60</w:t>
            </w:r>
          </w:p>
        </w:tc>
        <w:tc>
          <w:tcPr>
            <w:tcW w:w="1373" w:type="dxa"/>
            <w:tcBorders>
              <w:top w:val="single" w:sz="4" w:space="0" w:color="auto"/>
              <w:left w:val="single" w:sz="4" w:space="0" w:color="auto"/>
              <w:bottom w:val="single" w:sz="4" w:space="0" w:color="auto"/>
            </w:tcBorders>
            <w:shd w:val="clear" w:color="auto" w:fill="auto"/>
            <w:vAlign w:val="center"/>
          </w:tcPr>
          <w:p w14:paraId="16FEEE63" w14:textId="77777777" w:rsidR="009221CF" w:rsidRDefault="009221CF" w:rsidP="00B22E2E">
            <w:pPr>
              <w:pStyle w:val="a4"/>
              <w:ind w:firstLine="0"/>
              <w:jc w:val="center"/>
              <w:rPr>
                <w:sz w:val="24"/>
                <w:szCs w:val="24"/>
              </w:rPr>
            </w:pPr>
            <w:r>
              <w:rPr>
                <w:sz w:val="24"/>
                <w:szCs w:val="24"/>
              </w:rPr>
              <w:t>+</w:t>
            </w:r>
          </w:p>
        </w:tc>
        <w:tc>
          <w:tcPr>
            <w:tcW w:w="1406" w:type="dxa"/>
            <w:tcBorders>
              <w:top w:val="single" w:sz="4" w:space="0" w:color="auto"/>
              <w:left w:val="single" w:sz="4" w:space="0" w:color="auto"/>
              <w:bottom w:val="single" w:sz="4" w:space="0" w:color="auto"/>
            </w:tcBorders>
            <w:shd w:val="clear" w:color="auto" w:fill="auto"/>
            <w:vAlign w:val="center"/>
          </w:tcPr>
          <w:p w14:paraId="4D0C165E" w14:textId="77777777" w:rsidR="009221CF" w:rsidRDefault="009221CF" w:rsidP="00B22E2E">
            <w:pPr>
              <w:pStyle w:val="a4"/>
              <w:ind w:firstLine="0"/>
              <w:jc w:val="center"/>
              <w:rPr>
                <w:sz w:val="24"/>
                <w:szCs w:val="24"/>
              </w:rPr>
            </w:pPr>
            <w:r>
              <w:rPr>
                <w:sz w:val="24"/>
                <w:szCs w:val="24"/>
              </w:rPr>
              <w:t>+</w:t>
            </w:r>
          </w:p>
        </w:tc>
        <w:tc>
          <w:tcPr>
            <w:tcW w:w="2760" w:type="dxa"/>
            <w:tcBorders>
              <w:top w:val="single" w:sz="4" w:space="0" w:color="auto"/>
              <w:left w:val="single" w:sz="4" w:space="0" w:color="auto"/>
              <w:bottom w:val="single" w:sz="4" w:space="0" w:color="auto"/>
              <w:right w:val="single" w:sz="4" w:space="0" w:color="auto"/>
            </w:tcBorders>
            <w:shd w:val="clear" w:color="auto" w:fill="auto"/>
            <w:vAlign w:val="bottom"/>
          </w:tcPr>
          <w:p w14:paraId="63C2FC26" w14:textId="77777777" w:rsidR="009221CF" w:rsidRDefault="009221CF" w:rsidP="00B22E2E">
            <w:pPr>
              <w:pStyle w:val="a4"/>
              <w:ind w:firstLine="0"/>
              <w:jc w:val="center"/>
              <w:rPr>
                <w:sz w:val="24"/>
                <w:szCs w:val="24"/>
              </w:rPr>
            </w:pPr>
            <w:r>
              <w:rPr>
                <w:sz w:val="24"/>
                <w:szCs w:val="24"/>
              </w:rPr>
              <w:t>Инвестиционный меморандум Республики Татарстан на 2020-2022 годы, Программа развития нефтегазохимического комплекса Республики Татарстан на 2020 - 2024 гг. и перспективу</w:t>
            </w:r>
          </w:p>
        </w:tc>
      </w:tr>
    </w:tbl>
    <w:p w14:paraId="7E545EDA" w14:textId="77777777" w:rsidR="009221CF" w:rsidRDefault="009221CF" w:rsidP="009221CF">
      <w:pPr>
        <w:spacing w:line="1" w:lineRule="exact"/>
        <w:rPr>
          <w:sz w:val="2"/>
          <w:szCs w:val="2"/>
        </w:rPr>
      </w:pPr>
      <w:r>
        <w:br w:type="page"/>
      </w:r>
    </w:p>
    <w:tbl>
      <w:tblPr>
        <w:tblOverlap w:val="never"/>
        <w:tblW w:w="0" w:type="auto"/>
        <w:jc w:val="center"/>
        <w:tblLayout w:type="fixed"/>
        <w:tblCellMar>
          <w:left w:w="10" w:type="dxa"/>
          <w:right w:w="10" w:type="dxa"/>
        </w:tblCellMar>
        <w:tblLook w:val="04A0" w:firstRow="1" w:lastRow="0" w:firstColumn="1" w:lastColumn="0" w:noHBand="0" w:noVBand="1"/>
      </w:tblPr>
      <w:tblGrid>
        <w:gridCol w:w="542"/>
        <w:gridCol w:w="1877"/>
        <w:gridCol w:w="2266"/>
        <w:gridCol w:w="1987"/>
        <w:gridCol w:w="989"/>
        <w:gridCol w:w="854"/>
        <w:gridCol w:w="1982"/>
        <w:gridCol w:w="1373"/>
        <w:gridCol w:w="1406"/>
        <w:gridCol w:w="2760"/>
      </w:tblGrid>
      <w:tr w:rsidR="009221CF" w14:paraId="55FF25E1" w14:textId="77777777" w:rsidTr="00B22E2E">
        <w:trPr>
          <w:trHeight w:hRule="exact" w:val="317"/>
          <w:jc w:val="center"/>
        </w:trPr>
        <w:tc>
          <w:tcPr>
            <w:tcW w:w="542" w:type="dxa"/>
            <w:vMerge w:val="restart"/>
            <w:tcBorders>
              <w:top w:val="single" w:sz="4" w:space="0" w:color="auto"/>
              <w:left w:val="single" w:sz="4" w:space="0" w:color="auto"/>
            </w:tcBorders>
            <w:shd w:val="clear" w:color="auto" w:fill="auto"/>
            <w:vAlign w:val="center"/>
          </w:tcPr>
          <w:p w14:paraId="05C7BFDE" w14:textId="77777777" w:rsidR="009221CF" w:rsidRPr="00E6691A" w:rsidRDefault="009221CF" w:rsidP="00B22E2E">
            <w:pPr>
              <w:pStyle w:val="a4"/>
              <w:ind w:firstLine="0"/>
              <w:jc w:val="center"/>
              <w:rPr>
                <w:sz w:val="24"/>
                <w:szCs w:val="24"/>
              </w:rPr>
            </w:pPr>
            <w:r w:rsidRPr="00E6691A">
              <w:rPr>
                <w:sz w:val="24"/>
                <w:szCs w:val="24"/>
              </w:rPr>
              <w:lastRenderedPageBreak/>
              <w:t>№ п/п</w:t>
            </w:r>
          </w:p>
        </w:tc>
        <w:tc>
          <w:tcPr>
            <w:tcW w:w="1877" w:type="dxa"/>
            <w:vMerge w:val="restart"/>
            <w:tcBorders>
              <w:top w:val="single" w:sz="4" w:space="0" w:color="auto"/>
              <w:left w:val="single" w:sz="4" w:space="0" w:color="auto"/>
            </w:tcBorders>
            <w:shd w:val="clear" w:color="auto" w:fill="auto"/>
            <w:vAlign w:val="center"/>
          </w:tcPr>
          <w:p w14:paraId="5B186610" w14:textId="77777777" w:rsidR="009221CF" w:rsidRPr="00E6691A" w:rsidRDefault="009221CF" w:rsidP="00B22E2E">
            <w:pPr>
              <w:pStyle w:val="a4"/>
              <w:ind w:firstLine="0"/>
              <w:jc w:val="center"/>
              <w:rPr>
                <w:sz w:val="24"/>
                <w:szCs w:val="24"/>
              </w:rPr>
            </w:pPr>
            <w:r w:rsidRPr="00E6691A">
              <w:rPr>
                <w:sz w:val="24"/>
                <w:szCs w:val="24"/>
              </w:rPr>
              <w:t>Местоположе</w:t>
            </w:r>
            <w:r w:rsidRPr="00E6691A">
              <w:rPr>
                <w:sz w:val="24"/>
                <w:szCs w:val="24"/>
              </w:rPr>
              <w:softHyphen/>
              <w:t>ние</w:t>
            </w:r>
          </w:p>
        </w:tc>
        <w:tc>
          <w:tcPr>
            <w:tcW w:w="2266" w:type="dxa"/>
            <w:vMerge w:val="restart"/>
            <w:tcBorders>
              <w:top w:val="single" w:sz="4" w:space="0" w:color="auto"/>
              <w:left w:val="single" w:sz="4" w:space="0" w:color="auto"/>
            </w:tcBorders>
            <w:shd w:val="clear" w:color="auto" w:fill="auto"/>
            <w:vAlign w:val="center"/>
          </w:tcPr>
          <w:p w14:paraId="5210596A" w14:textId="77777777" w:rsidR="009221CF" w:rsidRPr="00E6691A" w:rsidRDefault="009221CF" w:rsidP="00B22E2E">
            <w:pPr>
              <w:pStyle w:val="a4"/>
              <w:ind w:firstLine="0"/>
              <w:jc w:val="center"/>
              <w:rPr>
                <w:sz w:val="24"/>
                <w:szCs w:val="24"/>
              </w:rPr>
            </w:pPr>
            <w:r w:rsidRPr="00E6691A">
              <w:rPr>
                <w:sz w:val="24"/>
                <w:szCs w:val="24"/>
              </w:rPr>
              <w:t>Наименование объекта</w:t>
            </w:r>
          </w:p>
        </w:tc>
        <w:tc>
          <w:tcPr>
            <w:tcW w:w="1987" w:type="dxa"/>
            <w:vMerge w:val="restart"/>
            <w:tcBorders>
              <w:top w:val="single" w:sz="4" w:space="0" w:color="auto"/>
              <w:left w:val="single" w:sz="4" w:space="0" w:color="auto"/>
            </w:tcBorders>
            <w:shd w:val="clear" w:color="auto" w:fill="auto"/>
            <w:vAlign w:val="center"/>
          </w:tcPr>
          <w:p w14:paraId="58431D09" w14:textId="77777777" w:rsidR="009221CF" w:rsidRPr="00E6691A" w:rsidRDefault="009221CF" w:rsidP="00B22E2E">
            <w:pPr>
              <w:pStyle w:val="a4"/>
              <w:spacing w:line="221" w:lineRule="auto"/>
              <w:ind w:firstLine="0"/>
              <w:jc w:val="center"/>
              <w:rPr>
                <w:sz w:val="24"/>
                <w:szCs w:val="24"/>
              </w:rPr>
            </w:pPr>
            <w:r w:rsidRPr="00E6691A">
              <w:rPr>
                <w:sz w:val="24"/>
                <w:szCs w:val="24"/>
              </w:rPr>
              <w:t>Вид мероприятия</w:t>
            </w:r>
          </w:p>
        </w:tc>
        <w:tc>
          <w:tcPr>
            <w:tcW w:w="989" w:type="dxa"/>
            <w:vMerge w:val="restart"/>
            <w:tcBorders>
              <w:top w:val="single" w:sz="4" w:space="0" w:color="auto"/>
              <w:left w:val="single" w:sz="4" w:space="0" w:color="auto"/>
            </w:tcBorders>
            <w:shd w:val="clear" w:color="auto" w:fill="auto"/>
            <w:vAlign w:val="center"/>
          </w:tcPr>
          <w:p w14:paraId="21BDC0D5" w14:textId="77777777" w:rsidR="009221CF" w:rsidRPr="00E6691A" w:rsidRDefault="009221CF" w:rsidP="00B22E2E">
            <w:pPr>
              <w:pStyle w:val="a4"/>
              <w:ind w:firstLine="0"/>
              <w:jc w:val="center"/>
              <w:rPr>
                <w:sz w:val="24"/>
                <w:szCs w:val="24"/>
              </w:rPr>
            </w:pPr>
            <w:r w:rsidRPr="00E6691A">
              <w:rPr>
                <w:sz w:val="24"/>
                <w:szCs w:val="24"/>
              </w:rPr>
              <w:t>Едини</w:t>
            </w:r>
            <w:r w:rsidRPr="00E6691A">
              <w:rPr>
                <w:sz w:val="24"/>
                <w:szCs w:val="24"/>
              </w:rPr>
              <w:softHyphen/>
              <w:t>ца измере</w:t>
            </w:r>
            <w:r w:rsidRPr="00E6691A">
              <w:rPr>
                <w:sz w:val="24"/>
                <w:szCs w:val="24"/>
              </w:rPr>
              <w:softHyphen/>
              <w:t>ния</w:t>
            </w:r>
          </w:p>
        </w:tc>
        <w:tc>
          <w:tcPr>
            <w:tcW w:w="2836" w:type="dxa"/>
            <w:gridSpan w:val="2"/>
            <w:tcBorders>
              <w:top w:val="single" w:sz="4" w:space="0" w:color="auto"/>
              <w:left w:val="single" w:sz="4" w:space="0" w:color="auto"/>
            </w:tcBorders>
            <w:shd w:val="clear" w:color="auto" w:fill="auto"/>
            <w:vAlign w:val="bottom"/>
          </w:tcPr>
          <w:p w14:paraId="079B67B3" w14:textId="77777777" w:rsidR="009221CF" w:rsidRPr="00E6691A" w:rsidRDefault="009221CF" w:rsidP="00B22E2E">
            <w:pPr>
              <w:pStyle w:val="a4"/>
              <w:ind w:firstLine="0"/>
              <w:jc w:val="center"/>
              <w:rPr>
                <w:sz w:val="24"/>
                <w:szCs w:val="24"/>
              </w:rPr>
            </w:pPr>
            <w:r w:rsidRPr="00E6691A">
              <w:rPr>
                <w:sz w:val="24"/>
                <w:szCs w:val="24"/>
              </w:rPr>
              <w:t>Мощность</w:t>
            </w:r>
          </w:p>
        </w:tc>
        <w:tc>
          <w:tcPr>
            <w:tcW w:w="2779" w:type="dxa"/>
            <w:gridSpan w:val="2"/>
            <w:tcBorders>
              <w:top w:val="single" w:sz="4" w:space="0" w:color="auto"/>
              <w:left w:val="single" w:sz="4" w:space="0" w:color="auto"/>
            </w:tcBorders>
            <w:shd w:val="clear" w:color="auto" w:fill="auto"/>
            <w:vAlign w:val="bottom"/>
          </w:tcPr>
          <w:p w14:paraId="6FE5F9F8" w14:textId="77777777" w:rsidR="009221CF" w:rsidRPr="00E6691A" w:rsidRDefault="009221CF" w:rsidP="00B22E2E">
            <w:pPr>
              <w:pStyle w:val="a4"/>
              <w:ind w:firstLine="0"/>
              <w:jc w:val="center"/>
              <w:rPr>
                <w:sz w:val="24"/>
                <w:szCs w:val="24"/>
              </w:rPr>
            </w:pPr>
            <w:r w:rsidRPr="00E6691A">
              <w:rPr>
                <w:sz w:val="24"/>
                <w:szCs w:val="24"/>
              </w:rPr>
              <w:t>Срок реализации</w:t>
            </w:r>
          </w:p>
        </w:tc>
        <w:tc>
          <w:tcPr>
            <w:tcW w:w="2760" w:type="dxa"/>
            <w:vMerge w:val="restart"/>
            <w:tcBorders>
              <w:top w:val="single" w:sz="4" w:space="0" w:color="auto"/>
              <w:left w:val="single" w:sz="4" w:space="0" w:color="auto"/>
              <w:right w:val="single" w:sz="4" w:space="0" w:color="auto"/>
            </w:tcBorders>
            <w:shd w:val="clear" w:color="auto" w:fill="auto"/>
            <w:vAlign w:val="center"/>
          </w:tcPr>
          <w:p w14:paraId="64B384EB" w14:textId="77777777" w:rsidR="009221CF" w:rsidRPr="00E6691A" w:rsidRDefault="009221CF" w:rsidP="00B22E2E">
            <w:pPr>
              <w:pStyle w:val="a4"/>
              <w:ind w:firstLine="0"/>
              <w:jc w:val="center"/>
              <w:rPr>
                <w:sz w:val="24"/>
                <w:szCs w:val="24"/>
              </w:rPr>
            </w:pPr>
            <w:r w:rsidRPr="00E6691A">
              <w:rPr>
                <w:sz w:val="24"/>
                <w:szCs w:val="24"/>
              </w:rPr>
              <w:t>Источник мероприятия</w:t>
            </w:r>
          </w:p>
        </w:tc>
      </w:tr>
      <w:tr w:rsidR="009221CF" w14:paraId="374DB47C" w14:textId="77777777" w:rsidTr="00B22E2E">
        <w:trPr>
          <w:trHeight w:hRule="exact" w:val="1114"/>
          <w:jc w:val="center"/>
        </w:trPr>
        <w:tc>
          <w:tcPr>
            <w:tcW w:w="542" w:type="dxa"/>
            <w:vMerge/>
            <w:tcBorders>
              <w:left w:val="single" w:sz="4" w:space="0" w:color="auto"/>
            </w:tcBorders>
            <w:shd w:val="clear" w:color="auto" w:fill="auto"/>
            <w:vAlign w:val="center"/>
          </w:tcPr>
          <w:p w14:paraId="385D01E7" w14:textId="77777777" w:rsidR="009221CF" w:rsidRPr="00E6691A" w:rsidRDefault="009221CF" w:rsidP="00B22E2E"/>
        </w:tc>
        <w:tc>
          <w:tcPr>
            <w:tcW w:w="1877" w:type="dxa"/>
            <w:vMerge/>
            <w:tcBorders>
              <w:left w:val="single" w:sz="4" w:space="0" w:color="auto"/>
            </w:tcBorders>
            <w:shd w:val="clear" w:color="auto" w:fill="auto"/>
            <w:vAlign w:val="center"/>
          </w:tcPr>
          <w:p w14:paraId="631EDA99" w14:textId="77777777" w:rsidR="009221CF" w:rsidRPr="00E6691A" w:rsidRDefault="009221CF" w:rsidP="00B22E2E"/>
        </w:tc>
        <w:tc>
          <w:tcPr>
            <w:tcW w:w="2266" w:type="dxa"/>
            <w:vMerge/>
            <w:tcBorders>
              <w:left w:val="single" w:sz="4" w:space="0" w:color="auto"/>
            </w:tcBorders>
            <w:shd w:val="clear" w:color="auto" w:fill="auto"/>
            <w:vAlign w:val="center"/>
          </w:tcPr>
          <w:p w14:paraId="31B51E10" w14:textId="77777777" w:rsidR="009221CF" w:rsidRPr="00E6691A" w:rsidRDefault="009221CF" w:rsidP="00B22E2E"/>
        </w:tc>
        <w:tc>
          <w:tcPr>
            <w:tcW w:w="1987" w:type="dxa"/>
            <w:vMerge/>
            <w:tcBorders>
              <w:left w:val="single" w:sz="4" w:space="0" w:color="auto"/>
            </w:tcBorders>
            <w:shd w:val="clear" w:color="auto" w:fill="auto"/>
            <w:vAlign w:val="center"/>
          </w:tcPr>
          <w:p w14:paraId="0C4F16AB" w14:textId="77777777" w:rsidR="009221CF" w:rsidRPr="00E6691A" w:rsidRDefault="009221CF" w:rsidP="00B22E2E"/>
        </w:tc>
        <w:tc>
          <w:tcPr>
            <w:tcW w:w="989" w:type="dxa"/>
            <w:vMerge/>
            <w:tcBorders>
              <w:left w:val="single" w:sz="4" w:space="0" w:color="auto"/>
            </w:tcBorders>
            <w:shd w:val="clear" w:color="auto" w:fill="auto"/>
            <w:vAlign w:val="center"/>
          </w:tcPr>
          <w:p w14:paraId="51256334" w14:textId="77777777" w:rsidR="009221CF" w:rsidRPr="00E6691A" w:rsidRDefault="009221CF" w:rsidP="00B22E2E"/>
        </w:tc>
        <w:tc>
          <w:tcPr>
            <w:tcW w:w="854" w:type="dxa"/>
            <w:tcBorders>
              <w:top w:val="single" w:sz="4" w:space="0" w:color="auto"/>
              <w:left w:val="single" w:sz="4" w:space="0" w:color="auto"/>
            </w:tcBorders>
            <w:shd w:val="clear" w:color="auto" w:fill="auto"/>
            <w:vAlign w:val="center"/>
          </w:tcPr>
          <w:p w14:paraId="225BADDD" w14:textId="77777777" w:rsidR="009221CF" w:rsidRPr="00E6691A" w:rsidRDefault="009221CF" w:rsidP="00B22E2E">
            <w:pPr>
              <w:pStyle w:val="a4"/>
              <w:spacing w:line="230" w:lineRule="auto"/>
              <w:ind w:firstLine="0"/>
              <w:jc w:val="center"/>
              <w:rPr>
                <w:sz w:val="24"/>
                <w:szCs w:val="24"/>
              </w:rPr>
            </w:pPr>
            <w:r w:rsidRPr="00E6691A">
              <w:rPr>
                <w:sz w:val="24"/>
                <w:szCs w:val="24"/>
              </w:rPr>
              <w:t>Суще</w:t>
            </w:r>
            <w:r w:rsidRPr="00E6691A">
              <w:rPr>
                <w:sz w:val="24"/>
                <w:szCs w:val="24"/>
              </w:rPr>
              <w:softHyphen/>
              <w:t>ствую</w:t>
            </w:r>
            <w:r w:rsidRPr="00E6691A">
              <w:rPr>
                <w:sz w:val="24"/>
                <w:szCs w:val="24"/>
              </w:rPr>
              <w:softHyphen/>
              <w:t>щая</w:t>
            </w:r>
          </w:p>
        </w:tc>
        <w:tc>
          <w:tcPr>
            <w:tcW w:w="1982" w:type="dxa"/>
            <w:tcBorders>
              <w:top w:val="single" w:sz="4" w:space="0" w:color="auto"/>
              <w:left w:val="single" w:sz="4" w:space="0" w:color="auto"/>
            </w:tcBorders>
            <w:shd w:val="clear" w:color="auto" w:fill="auto"/>
            <w:vAlign w:val="center"/>
          </w:tcPr>
          <w:p w14:paraId="3229C74F" w14:textId="77777777" w:rsidR="009221CF" w:rsidRPr="00E6691A" w:rsidRDefault="009221CF" w:rsidP="00B22E2E">
            <w:pPr>
              <w:pStyle w:val="a4"/>
              <w:spacing w:line="233" w:lineRule="auto"/>
              <w:ind w:firstLine="0"/>
              <w:jc w:val="center"/>
              <w:rPr>
                <w:sz w:val="24"/>
                <w:szCs w:val="24"/>
              </w:rPr>
            </w:pPr>
            <w:r w:rsidRPr="00E6691A">
              <w:rPr>
                <w:sz w:val="24"/>
                <w:szCs w:val="24"/>
              </w:rPr>
              <w:t>Новая (дополни</w:t>
            </w:r>
            <w:r w:rsidRPr="00E6691A">
              <w:rPr>
                <w:sz w:val="24"/>
                <w:szCs w:val="24"/>
              </w:rPr>
              <w:softHyphen/>
              <w:t>тельная)</w:t>
            </w:r>
          </w:p>
        </w:tc>
        <w:tc>
          <w:tcPr>
            <w:tcW w:w="1373" w:type="dxa"/>
            <w:tcBorders>
              <w:top w:val="single" w:sz="4" w:space="0" w:color="auto"/>
              <w:left w:val="single" w:sz="4" w:space="0" w:color="auto"/>
            </w:tcBorders>
            <w:shd w:val="clear" w:color="auto" w:fill="auto"/>
            <w:vAlign w:val="center"/>
          </w:tcPr>
          <w:p w14:paraId="07CFFB3E" w14:textId="77777777" w:rsidR="009221CF" w:rsidRPr="00E6691A" w:rsidRDefault="009221CF" w:rsidP="00B22E2E">
            <w:pPr>
              <w:pStyle w:val="a4"/>
              <w:ind w:firstLine="0"/>
              <w:jc w:val="center"/>
              <w:rPr>
                <w:sz w:val="24"/>
                <w:szCs w:val="24"/>
              </w:rPr>
            </w:pPr>
            <w:r w:rsidRPr="00E6691A">
              <w:rPr>
                <w:sz w:val="24"/>
                <w:szCs w:val="24"/>
              </w:rPr>
              <w:t>Первая очередь (до 2033 г.)</w:t>
            </w:r>
          </w:p>
        </w:tc>
        <w:tc>
          <w:tcPr>
            <w:tcW w:w="1406" w:type="dxa"/>
            <w:tcBorders>
              <w:top w:val="single" w:sz="4" w:space="0" w:color="auto"/>
              <w:left w:val="single" w:sz="4" w:space="0" w:color="auto"/>
            </w:tcBorders>
            <w:shd w:val="clear" w:color="auto" w:fill="auto"/>
            <w:vAlign w:val="bottom"/>
          </w:tcPr>
          <w:p w14:paraId="50E62F52" w14:textId="77777777" w:rsidR="009221CF" w:rsidRPr="00E6691A" w:rsidRDefault="009221CF" w:rsidP="00B22E2E">
            <w:pPr>
              <w:pStyle w:val="a4"/>
              <w:ind w:firstLine="0"/>
              <w:jc w:val="center"/>
              <w:rPr>
                <w:sz w:val="24"/>
                <w:szCs w:val="24"/>
              </w:rPr>
            </w:pPr>
            <w:r w:rsidRPr="00E6691A">
              <w:rPr>
                <w:sz w:val="24"/>
                <w:szCs w:val="24"/>
              </w:rPr>
              <w:t>Расчетный срок (2034-2044 годы)</w:t>
            </w:r>
          </w:p>
        </w:tc>
        <w:tc>
          <w:tcPr>
            <w:tcW w:w="2760" w:type="dxa"/>
            <w:vMerge/>
            <w:tcBorders>
              <w:left w:val="single" w:sz="4" w:space="0" w:color="auto"/>
              <w:right w:val="single" w:sz="4" w:space="0" w:color="auto"/>
            </w:tcBorders>
            <w:shd w:val="clear" w:color="auto" w:fill="auto"/>
            <w:vAlign w:val="center"/>
          </w:tcPr>
          <w:p w14:paraId="29B246AA" w14:textId="77777777" w:rsidR="009221CF" w:rsidRPr="00E6691A" w:rsidRDefault="009221CF" w:rsidP="00B22E2E"/>
        </w:tc>
      </w:tr>
      <w:tr w:rsidR="009221CF" w14:paraId="7DEB22E2" w14:textId="77777777" w:rsidTr="00B22E2E">
        <w:trPr>
          <w:trHeight w:hRule="exact" w:val="283"/>
          <w:jc w:val="center"/>
        </w:trPr>
        <w:tc>
          <w:tcPr>
            <w:tcW w:w="542" w:type="dxa"/>
            <w:tcBorders>
              <w:top w:val="single" w:sz="4" w:space="0" w:color="auto"/>
              <w:left w:val="single" w:sz="4" w:space="0" w:color="auto"/>
            </w:tcBorders>
            <w:shd w:val="clear" w:color="auto" w:fill="auto"/>
          </w:tcPr>
          <w:p w14:paraId="3B11D2E3" w14:textId="77777777" w:rsidR="009221CF" w:rsidRPr="00E6691A" w:rsidRDefault="009221CF" w:rsidP="00B22E2E">
            <w:pPr>
              <w:rPr>
                <w:sz w:val="10"/>
                <w:szCs w:val="10"/>
              </w:rPr>
            </w:pPr>
          </w:p>
        </w:tc>
        <w:tc>
          <w:tcPr>
            <w:tcW w:w="1877" w:type="dxa"/>
            <w:tcBorders>
              <w:top w:val="single" w:sz="4" w:space="0" w:color="auto"/>
              <w:left w:val="single" w:sz="4" w:space="0" w:color="auto"/>
            </w:tcBorders>
            <w:shd w:val="clear" w:color="auto" w:fill="auto"/>
          </w:tcPr>
          <w:p w14:paraId="35D42023" w14:textId="77777777" w:rsidR="009221CF" w:rsidRPr="00E6691A" w:rsidRDefault="009221CF" w:rsidP="00B22E2E">
            <w:pPr>
              <w:rPr>
                <w:sz w:val="10"/>
                <w:szCs w:val="10"/>
              </w:rPr>
            </w:pPr>
          </w:p>
        </w:tc>
        <w:tc>
          <w:tcPr>
            <w:tcW w:w="2266" w:type="dxa"/>
            <w:tcBorders>
              <w:top w:val="single" w:sz="4" w:space="0" w:color="auto"/>
              <w:left w:val="single" w:sz="4" w:space="0" w:color="auto"/>
            </w:tcBorders>
            <w:shd w:val="clear" w:color="auto" w:fill="auto"/>
          </w:tcPr>
          <w:p w14:paraId="25E1B81B" w14:textId="77777777" w:rsidR="009221CF" w:rsidRPr="00E6691A" w:rsidRDefault="009221CF" w:rsidP="00B22E2E">
            <w:pPr>
              <w:rPr>
                <w:sz w:val="10"/>
                <w:szCs w:val="10"/>
              </w:rPr>
            </w:pPr>
          </w:p>
        </w:tc>
        <w:tc>
          <w:tcPr>
            <w:tcW w:w="1987" w:type="dxa"/>
            <w:tcBorders>
              <w:top w:val="single" w:sz="4" w:space="0" w:color="auto"/>
              <w:left w:val="single" w:sz="4" w:space="0" w:color="auto"/>
            </w:tcBorders>
            <w:shd w:val="clear" w:color="auto" w:fill="auto"/>
          </w:tcPr>
          <w:p w14:paraId="5F60B208" w14:textId="77777777" w:rsidR="009221CF" w:rsidRPr="00E6691A" w:rsidRDefault="009221CF" w:rsidP="00B22E2E">
            <w:pPr>
              <w:rPr>
                <w:sz w:val="10"/>
                <w:szCs w:val="10"/>
              </w:rPr>
            </w:pPr>
          </w:p>
        </w:tc>
        <w:tc>
          <w:tcPr>
            <w:tcW w:w="989" w:type="dxa"/>
            <w:tcBorders>
              <w:top w:val="single" w:sz="4" w:space="0" w:color="auto"/>
              <w:left w:val="single" w:sz="4" w:space="0" w:color="auto"/>
            </w:tcBorders>
            <w:shd w:val="clear" w:color="auto" w:fill="auto"/>
          </w:tcPr>
          <w:p w14:paraId="1B9ACF06" w14:textId="77777777" w:rsidR="009221CF" w:rsidRPr="00E6691A" w:rsidRDefault="009221CF" w:rsidP="00B22E2E">
            <w:pPr>
              <w:rPr>
                <w:sz w:val="10"/>
                <w:szCs w:val="10"/>
              </w:rPr>
            </w:pPr>
          </w:p>
        </w:tc>
        <w:tc>
          <w:tcPr>
            <w:tcW w:w="854" w:type="dxa"/>
            <w:tcBorders>
              <w:top w:val="single" w:sz="4" w:space="0" w:color="auto"/>
              <w:left w:val="single" w:sz="4" w:space="0" w:color="auto"/>
            </w:tcBorders>
            <w:shd w:val="clear" w:color="auto" w:fill="auto"/>
          </w:tcPr>
          <w:p w14:paraId="1D04E529" w14:textId="77777777" w:rsidR="009221CF" w:rsidRPr="00E6691A" w:rsidRDefault="009221CF" w:rsidP="00B22E2E">
            <w:pPr>
              <w:rPr>
                <w:sz w:val="10"/>
                <w:szCs w:val="10"/>
              </w:rPr>
            </w:pPr>
          </w:p>
        </w:tc>
        <w:tc>
          <w:tcPr>
            <w:tcW w:w="1982" w:type="dxa"/>
            <w:tcBorders>
              <w:top w:val="single" w:sz="4" w:space="0" w:color="auto"/>
              <w:left w:val="single" w:sz="4" w:space="0" w:color="auto"/>
            </w:tcBorders>
            <w:shd w:val="clear" w:color="auto" w:fill="auto"/>
          </w:tcPr>
          <w:p w14:paraId="5FD81069" w14:textId="77777777" w:rsidR="009221CF" w:rsidRPr="00E6691A" w:rsidRDefault="009221CF" w:rsidP="00B22E2E">
            <w:pPr>
              <w:rPr>
                <w:sz w:val="10"/>
                <w:szCs w:val="10"/>
              </w:rPr>
            </w:pPr>
          </w:p>
        </w:tc>
        <w:tc>
          <w:tcPr>
            <w:tcW w:w="1373" w:type="dxa"/>
            <w:tcBorders>
              <w:top w:val="single" w:sz="4" w:space="0" w:color="auto"/>
              <w:left w:val="single" w:sz="4" w:space="0" w:color="auto"/>
            </w:tcBorders>
            <w:shd w:val="clear" w:color="auto" w:fill="auto"/>
          </w:tcPr>
          <w:p w14:paraId="7EFA8706" w14:textId="77777777" w:rsidR="009221CF" w:rsidRPr="00E6691A" w:rsidRDefault="009221CF" w:rsidP="00B22E2E">
            <w:pPr>
              <w:rPr>
                <w:sz w:val="10"/>
                <w:szCs w:val="10"/>
              </w:rPr>
            </w:pPr>
          </w:p>
        </w:tc>
        <w:tc>
          <w:tcPr>
            <w:tcW w:w="1406" w:type="dxa"/>
            <w:tcBorders>
              <w:top w:val="single" w:sz="4" w:space="0" w:color="auto"/>
              <w:left w:val="single" w:sz="4" w:space="0" w:color="auto"/>
            </w:tcBorders>
            <w:shd w:val="clear" w:color="auto" w:fill="auto"/>
          </w:tcPr>
          <w:p w14:paraId="6C1AED2F" w14:textId="77777777" w:rsidR="009221CF" w:rsidRPr="00E6691A" w:rsidRDefault="009221CF" w:rsidP="00B22E2E">
            <w:pPr>
              <w:rPr>
                <w:sz w:val="10"/>
                <w:szCs w:val="10"/>
              </w:rPr>
            </w:pPr>
          </w:p>
        </w:tc>
        <w:tc>
          <w:tcPr>
            <w:tcW w:w="2760" w:type="dxa"/>
            <w:tcBorders>
              <w:top w:val="single" w:sz="4" w:space="0" w:color="auto"/>
              <w:left w:val="single" w:sz="4" w:space="0" w:color="auto"/>
              <w:right w:val="single" w:sz="4" w:space="0" w:color="auto"/>
            </w:tcBorders>
            <w:shd w:val="clear" w:color="auto" w:fill="auto"/>
            <w:vAlign w:val="bottom"/>
          </w:tcPr>
          <w:p w14:paraId="600A1597" w14:textId="77777777" w:rsidR="009221CF" w:rsidRPr="00E6691A" w:rsidRDefault="009221CF" w:rsidP="00B22E2E">
            <w:pPr>
              <w:pStyle w:val="a4"/>
              <w:ind w:firstLine="0"/>
              <w:jc w:val="center"/>
              <w:rPr>
                <w:sz w:val="24"/>
                <w:szCs w:val="24"/>
              </w:rPr>
            </w:pPr>
            <w:r w:rsidRPr="00E6691A">
              <w:rPr>
                <w:sz w:val="24"/>
                <w:szCs w:val="24"/>
              </w:rPr>
              <w:t>до 2034 г.</w:t>
            </w:r>
          </w:p>
        </w:tc>
      </w:tr>
      <w:tr w:rsidR="009221CF" w14:paraId="179688DD" w14:textId="77777777" w:rsidTr="00B22E2E">
        <w:trPr>
          <w:trHeight w:hRule="exact" w:val="3600"/>
          <w:jc w:val="center"/>
        </w:trPr>
        <w:tc>
          <w:tcPr>
            <w:tcW w:w="542" w:type="dxa"/>
            <w:tcBorders>
              <w:top w:val="single" w:sz="4" w:space="0" w:color="auto"/>
              <w:left w:val="single" w:sz="4" w:space="0" w:color="auto"/>
            </w:tcBorders>
            <w:shd w:val="clear" w:color="auto" w:fill="auto"/>
            <w:vAlign w:val="center"/>
          </w:tcPr>
          <w:p w14:paraId="40A640EC" w14:textId="77777777" w:rsidR="009221CF" w:rsidRDefault="009221CF" w:rsidP="00B22E2E">
            <w:pPr>
              <w:pStyle w:val="a4"/>
              <w:ind w:firstLine="0"/>
              <w:jc w:val="center"/>
              <w:rPr>
                <w:sz w:val="24"/>
                <w:szCs w:val="24"/>
              </w:rPr>
            </w:pPr>
            <w:r>
              <w:rPr>
                <w:sz w:val="24"/>
                <w:szCs w:val="24"/>
              </w:rPr>
              <w:t>10</w:t>
            </w:r>
          </w:p>
        </w:tc>
        <w:tc>
          <w:tcPr>
            <w:tcW w:w="1877" w:type="dxa"/>
            <w:tcBorders>
              <w:top w:val="single" w:sz="4" w:space="0" w:color="auto"/>
              <w:left w:val="single" w:sz="4" w:space="0" w:color="auto"/>
            </w:tcBorders>
            <w:shd w:val="clear" w:color="auto" w:fill="auto"/>
            <w:vAlign w:val="center"/>
          </w:tcPr>
          <w:p w14:paraId="45156B49" w14:textId="77777777" w:rsidR="009221CF" w:rsidRDefault="009221CF" w:rsidP="00B22E2E">
            <w:pPr>
              <w:pStyle w:val="a4"/>
              <w:ind w:firstLine="0"/>
              <w:jc w:val="center"/>
              <w:rPr>
                <w:sz w:val="24"/>
                <w:szCs w:val="24"/>
              </w:rPr>
            </w:pPr>
            <w:r>
              <w:rPr>
                <w:sz w:val="24"/>
                <w:szCs w:val="24"/>
              </w:rPr>
              <w:t>г. Нижнекамск, Нижнекамский промышленный узел</w:t>
            </w:r>
          </w:p>
        </w:tc>
        <w:tc>
          <w:tcPr>
            <w:tcW w:w="2266" w:type="dxa"/>
            <w:tcBorders>
              <w:top w:val="single" w:sz="4" w:space="0" w:color="auto"/>
              <w:left w:val="single" w:sz="4" w:space="0" w:color="auto"/>
            </w:tcBorders>
            <w:shd w:val="clear" w:color="auto" w:fill="auto"/>
            <w:vAlign w:val="bottom"/>
          </w:tcPr>
          <w:p w14:paraId="61C1A948" w14:textId="77777777" w:rsidR="009221CF" w:rsidRDefault="009221CF" w:rsidP="00B22E2E">
            <w:pPr>
              <w:pStyle w:val="a4"/>
              <w:ind w:firstLine="0"/>
              <w:jc w:val="center"/>
              <w:rPr>
                <w:sz w:val="24"/>
                <w:szCs w:val="24"/>
              </w:rPr>
            </w:pPr>
            <w:r>
              <w:rPr>
                <w:sz w:val="24"/>
                <w:szCs w:val="24"/>
              </w:rPr>
              <w:t xml:space="preserve">Производство изопрена (в том числе организация производства изобутилена и формальдегида), производство синтетического </w:t>
            </w:r>
            <w:proofErr w:type="spellStart"/>
            <w:r>
              <w:rPr>
                <w:sz w:val="24"/>
                <w:szCs w:val="24"/>
              </w:rPr>
              <w:t>изопренового</w:t>
            </w:r>
            <w:proofErr w:type="spellEnd"/>
            <w:r>
              <w:rPr>
                <w:sz w:val="24"/>
                <w:szCs w:val="24"/>
              </w:rPr>
              <w:t xml:space="preserve"> каучука (СКИ) ПАО «</w:t>
            </w:r>
            <w:proofErr w:type="spellStart"/>
            <w:r>
              <w:rPr>
                <w:sz w:val="24"/>
                <w:szCs w:val="24"/>
              </w:rPr>
              <w:t>Нижнекамскнефте</w:t>
            </w:r>
            <w:proofErr w:type="spellEnd"/>
            <w:r>
              <w:rPr>
                <w:sz w:val="24"/>
                <w:szCs w:val="24"/>
              </w:rPr>
              <w:t xml:space="preserve"> </w:t>
            </w:r>
            <w:proofErr w:type="spellStart"/>
            <w:r>
              <w:rPr>
                <w:sz w:val="24"/>
                <w:szCs w:val="24"/>
              </w:rPr>
              <w:t>хим</w:t>
            </w:r>
            <w:proofErr w:type="spellEnd"/>
            <w:r>
              <w:rPr>
                <w:sz w:val="24"/>
                <w:szCs w:val="24"/>
              </w:rPr>
              <w:t>» (4)</w:t>
            </w:r>
          </w:p>
        </w:tc>
        <w:tc>
          <w:tcPr>
            <w:tcW w:w="1987" w:type="dxa"/>
            <w:tcBorders>
              <w:top w:val="single" w:sz="4" w:space="0" w:color="auto"/>
              <w:left w:val="single" w:sz="4" w:space="0" w:color="auto"/>
            </w:tcBorders>
            <w:shd w:val="clear" w:color="auto" w:fill="auto"/>
            <w:vAlign w:val="center"/>
          </w:tcPr>
          <w:p w14:paraId="5D882039" w14:textId="77777777" w:rsidR="009221CF" w:rsidRDefault="009221CF" w:rsidP="00B22E2E">
            <w:pPr>
              <w:pStyle w:val="a4"/>
              <w:ind w:firstLine="0"/>
              <w:jc w:val="center"/>
              <w:rPr>
                <w:sz w:val="24"/>
                <w:szCs w:val="24"/>
              </w:rPr>
            </w:pPr>
            <w:r>
              <w:rPr>
                <w:sz w:val="24"/>
                <w:szCs w:val="24"/>
              </w:rPr>
              <w:t>реконструкция (наращение мощности)</w:t>
            </w:r>
          </w:p>
        </w:tc>
        <w:tc>
          <w:tcPr>
            <w:tcW w:w="989" w:type="dxa"/>
            <w:tcBorders>
              <w:top w:val="single" w:sz="4" w:space="0" w:color="auto"/>
              <w:left w:val="single" w:sz="4" w:space="0" w:color="auto"/>
            </w:tcBorders>
            <w:shd w:val="clear" w:color="auto" w:fill="auto"/>
            <w:vAlign w:val="center"/>
          </w:tcPr>
          <w:p w14:paraId="4A490838" w14:textId="77777777" w:rsidR="009221CF" w:rsidRDefault="009221CF" w:rsidP="00B22E2E">
            <w:pPr>
              <w:pStyle w:val="a4"/>
              <w:ind w:firstLine="0"/>
              <w:jc w:val="center"/>
              <w:rPr>
                <w:sz w:val="24"/>
                <w:szCs w:val="24"/>
              </w:rPr>
            </w:pPr>
            <w:r>
              <w:rPr>
                <w:sz w:val="24"/>
                <w:szCs w:val="24"/>
              </w:rPr>
              <w:t>тыс. тонн/</w:t>
            </w:r>
          </w:p>
          <w:p w14:paraId="6ECD1A31" w14:textId="77777777" w:rsidR="009221CF" w:rsidRDefault="009221CF" w:rsidP="00B22E2E">
            <w:pPr>
              <w:pStyle w:val="a4"/>
              <w:ind w:firstLine="0"/>
              <w:jc w:val="center"/>
              <w:rPr>
                <w:sz w:val="24"/>
                <w:szCs w:val="24"/>
              </w:rPr>
            </w:pPr>
            <w:r>
              <w:rPr>
                <w:sz w:val="24"/>
                <w:szCs w:val="24"/>
              </w:rPr>
              <w:t>год</w:t>
            </w:r>
          </w:p>
        </w:tc>
        <w:tc>
          <w:tcPr>
            <w:tcW w:w="854" w:type="dxa"/>
            <w:tcBorders>
              <w:top w:val="single" w:sz="4" w:space="0" w:color="auto"/>
              <w:left w:val="single" w:sz="4" w:space="0" w:color="auto"/>
            </w:tcBorders>
            <w:shd w:val="clear" w:color="auto" w:fill="auto"/>
            <w:vAlign w:val="center"/>
          </w:tcPr>
          <w:p w14:paraId="4D72BF70" w14:textId="77777777" w:rsidR="009221CF" w:rsidRDefault="009221CF" w:rsidP="00B22E2E">
            <w:pPr>
              <w:pStyle w:val="a4"/>
              <w:ind w:firstLine="0"/>
              <w:jc w:val="center"/>
              <w:rPr>
                <w:sz w:val="24"/>
                <w:szCs w:val="24"/>
              </w:rPr>
            </w:pPr>
            <w:r>
              <w:rPr>
                <w:sz w:val="24"/>
                <w:szCs w:val="24"/>
              </w:rPr>
              <w:t>-</w:t>
            </w:r>
          </w:p>
        </w:tc>
        <w:tc>
          <w:tcPr>
            <w:tcW w:w="1982" w:type="dxa"/>
            <w:tcBorders>
              <w:top w:val="single" w:sz="4" w:space="0" w:color="auto"/>
              <w:left w:val="single" w:sz="4" w:space="0" w:color="auto"/>
            </w:tcBorders>
            <w:shd w:val="clear" w:color="auto" w:fill="auto"/>
            <w:vAlign w:val="center"/>
          </w:tcPr>
          <w:p w14:paraId="46270C6B" w14:textId="77777777" w:rsidR="009221CF" w:rsidRDefault="009221CF" w:rsidP="00B22E2E">
            <w:pPr>
              <w:pStyle w:val="a4"/>
              <w:ind w:firstLine="0"/>
              <w:jc w:val="center"/>
              <w:rPr>
                <w:sz w:val="24"/>
                <w:szCs w:val="24"/>
              </w:rPr>
            </w:pPr>
            <w:r>
              <w:rPr>
                <w:sz w:val="24"/>
                <w:szCs w:val="24"/>
              </w:rPr>
              <w:t>380</w:t>
            </w:r>
          </w:p>
        </w:tc>
        <w:tc>
          <w:tcPr>
            <w:tcW w:w="1373" w:type="dxa"/>
            <w:tcBorders>
              <w:top w:val="single" w:sz="4" w:space="0" w:color="auto"/>
              <w:left w:val="single" w:sz="4" w:space="0" w:color="auto"/>
            </w:tcBorders>
            <w:shd w:val="clear" w:color="auto" w:fill="auto"/>
            <w:vAlign w:val="center"/>
          </w:tcPr>
          <w:p w14:paraId="631451D1" w14:textId="77777777" w:rsidR="009221CF" w:rsidRDefault="009221CF" w:rsidP="00B22E2E">
            <w:pPr>
              <w:pStyle w:val="a4"/>
              <w:ind w:right="240" w:firstLine="0"/>
              <w:jc w:val="right"/>
              <w:rPr>
                <w:sz w:val="24"/>
                <w:szCs w:val="24"/>
              </w:rPr>
            </w:pPr>
            <w:r>
              <w:rPr>
                <w:sz w:val="24"/>
                <w:szCs w:val="24"/>
              </w:rPr>
              <w:t>+</w:t>
            </w:r>
          </w:p>
        </w:tc>
        <w:tc>
          <w:tcPr>
            <w:tcW w:w="1406" w:type="dxa"/>
            <w:tcBorders>
              <w:top w:val="single" w:sz="4" w:space="0" w:color="auto"/>
              <w:left w:val="single" w:sz="4" w:space="0" w:color="auto"/>
            </w:tcBorders>
            <w:shd w:val="clear" w:color="auto" w:fill="auto"/>
            <w:vAlign w:val="center"/>
          </w:tcPr>
          <w:p w14:paraId="1D939CD0" w14:textId="77777777" w:rsidR="009221CF" w:rsidRDefault="009221CF" w:rsidP="00B22E2E">
            <w:pPr>
              <w:pStyle w:val="a4"/>
              <w:ind w:right="280" w:firstLine="0"/>
              <w:jc w:val="right"/>
              <w:rPr>
                <w:sz w:val="24"/>
                <w:szCs w:val="24"/>
              </w:rPr>
            </w:pPr>
            <w:r>
              <w:rPr>
                <w:sz w:val="24"/>
                <w:szCs w:val="24"/>
              </w:rPr>
              <w:t>+</w:t>
            </w:r>
          </w:p>
        </w:tc>
        <w:tc>
          <w:tcPr>
            <w:tcW w:w="2760" w:type="dxa"/>
            <w:tcBorders>
              <w:top w:val="single" w:sz="4" w:space="0" w:color="auto"/>
              <w:left w:val="single" w:sz="4" w:space="0" w:color="auto"/>
              <w:right w:val="single" w:sz="4" w:space="0" w:color="auto"/>
            </w:tcBorders>
            <w:shd w:val="clear" w:color="auto" w:fill="auto"/>
            <w:vAlign w:val="center"/>
          </w:tcPr>
          <w:p w14:paraId="42F3A1E4" w14:textId="77777777" w:rsidR="009221CF" w:rsidRDefault="009221CF" w:rsidP="00B22E2E">
            <w:pPr>
              <w:pStyle w:val="a4"/>
              <w:ind w:firstLine="0"/>
              <w:jc w:val="center"/>
              <w:rPr>
                <w:sz w:val="24"/>
                <w:szCs w:val="24"/>
              </w:rPr>
            </w:pPr>
            <w:r>
              <w:rPr>
                <w:sz w:val="24"/>
                <w:szCs w:val="24"/>
              </w:rPr>
              <w:t>Инвестиционный меморандум Республики Татарстан на 2020-2022 годы, Программа развития нефтегазохимического комплекса Республики Татарстан на 2015 - 2019 годы.</w:t>
            </w:r>
          </w:p>
        </w:tc>
      </w:tr>
      <w:tr w:rsidR="009221CF" w14:paraId="528D2F80" w14:textId="77777777" w:rsidTr="00B22E2E">
        <w:trPr>
          <w:trHeight w:hRule="exact" w:val="2491"/>
          <w:jc w:val="center"/>
        </w:trPr>
        <w:tc>
          <w:tcPr>
            <w:tcW w:w="542" w:type="dxa"/>
            <w:tcBorders>
              <w:top w:val="single" w:sz="4" w:space="0" w:color="auto"/>
              <w:left w:val="single" w:sz="4" w:space="0" w:color="auto"/>
            </w:tcBorders>
            <w:shd w:val="clear" w:color="auto" w:fill="auto"/>
            <w:vAlign w:val="center"/>
          </w:tcPr>
          <w:p w14:paraId="050D4262" w14:textId="77777777" w:rsidR="009221CF" w:rsidRDefault="009221CF" w:rsidP="00B22E2E">
            <w:pPr>
              <w:pStyle w:val="a4"/>
              <w:ind w:firstLine="0"/>
              <w:jc w:val="center"/>
              <w:rPr>
                <w:sz w:val="24"/>
                <w:szCs w:val="24"/>
              </w:rPr>
            </w:pPr>
            <w:r>
              <w:rPr>
                <w:sz w:val="24"/>
                <w:szCs w:val="24"/>
              </w:rPr>
              <w:t>11</w:t>
            </w:r>
          </w:p>
        </w:tc>
        <w:tc>
          <w:tcPr>
            <w:tcW w:w="1877" w:type="dxa"/>
            <w:tcBorders>
              <w:top w:val="single" w:sz="4" w:space="0" w:color="auto"/>
              <w:left w:val="single" w:sz="4" w:space="0" w:color="auto"/>
            </w:tcBorders>
            <w:shd w:val="clear" w:color="auto" w:fill="auto"/>
            <w:vAlign w:val="center"/>
          </w:tcPr>
          <w:p w14:paraId="68B850A3" w14:textId="77777777" w:rsidR="009221CF" w:rsidRDefault="009221CF" w:rsidP="00B22E2E">
            <w:pPr>
              <w:pStyle w:val="a4"/>
              <w:ind w:firstLine="0"/>
              <w:jc w:val="center"/>
              <w:rPr>
                <w:sz w:val="24"/>
                <w:szCs w:val="24"/>
              </w:rPr>
            </w:pPr>
            <w:r>
              <w:rPr>
                <w:sz w:val="24"/>
                <w:szCs w:val="24"/>
              </w:rPr>
              <w:t>г. Нижнекамск, Нижнекамский промышленный узел</w:t>
            </w:r>
          </w:p>
        </w:tc>
        <w:tc>
          <w:tcPr>
            <w:tcW w:w="2266" w:type="dxa"/>
            <w:tcBorders>
              <w:top w:val="single" w:sz="4" w:space="0" w:color="auto"/>
              <w:left w:val="single" w:sz="4" w:space="0" w:color="auto"/>
            </w:tcBorders>
            <w:shd w:val="clear" w:color="auto" w:fill="auto"/>
            <w:vAlign w:val="center"/>
          </w:tcPr>
          <w:p w14:paraId="01FA6F69" w14:textId="77777777" w:rsidR="009221CF" w:rsidRDefault="009221CF" w:rsidP="00B22E2E">
            <w:pPr>
              <w:pStyle w:val="a4"/>
              <w:ind w:firstLine="0"/>
              <w:jc w:val="center"/>
              <w:rPr>
                <w:sz w:val="24"/>
                <w:szCs w:val="24"/>
              </w:rPr>
            </w:pPr>
            <w:r>
              <w:rPr>
                <w:sz w:val="24"/>
                <w:szCs w:val="24"/>
              </w:rPr>
              <w:t>Производство метанола ПАО «</w:t>
            </w:r>
            <w:proofErr w:type="spellStart"/>
            <w:r>
              <w:rPr>
                <w:sz w:val="24"/>
                <w:szCs w:val="24"/>
              </w:rPr>
              <w:t>Нижнекамскнефте</w:t>
            </w:r>
            <w:proofErr w:type="spellEnd"/>
            <w:r>
              <w:rPr>
                <w:sz w:val="24"/>
                <w:szCs w:val="24"/>
              </w:rPr>
              <w:t xml:space="preserve"> </w:t>
            </w:r>
            <w:proofErr w:type="spellStart"/>
            <w:r>
              <w:rPr>
                <w:sz w:val="24"/>
                <w:szCs w:val="24"/>
              </w:rPr>
              <w:t>хим</w:t>
            </w:r>
            <w:proofErr w:type="spellEnd"/>
            <w:r>
              <w:rPr>
                <w:sz w:val="24"/>
                <w:szCs w:val="24"/>
              </w:rPr>
              <w:t>» (4)</w:t>
            </w:r>
          </w:p>
        </w:tc>
        <w:tc>
          <w:tcPr>
            <w:tcW w:w="1987" w:type="dxa"/>
            <w:tcBorders>
              <w:top w:val="single" w:sz="4" w:space="0" w:color="auto"/>
              <w:left w:val="single" w:sz="4" w:space="0" w:color="auto"/>
            </w:tcBorders>
            <w:shd w:val="clear" w:color="auto" w:fill="auto"/>
            <w:vAlign w:val="center"/>
          </w:tcPr>
          <w:p w14:paraId="7F90BBB9" w14:textId="77777777" w:rsidR="009221CF" w:rsidRDefault="009221CF" w:rsidP="00B22E2E">
            <w:pPr>
              <w:pStyle w:val="a4"/>
              <w:ind w:firstLine="0"/>
              <w:jc w:val="center"/>
              <w:rPr>
                <w:sz w:val="24"/>
                <w:szCs w:val="24"/>
              </w:rPr>
            </w:pPr>
            <w:r>
              <w:rPr>
                <w:sz w:val="24"/>
                <w:szCs w:val="24"/>
              </w:rPr>
              <w:t>новое строительство</w:t>
            </w:r>
          </w:p>
        </w:tc>
        <w:tc>
          <w:tcPr>
            <w:tcW w:w="989" w:type="dxa"/>
            <w:tcBorders>
              <w:top w:val="single" w:sz="4" w:space="0" w:color="auto"/>
              <w:left w:val="single" w:sz="4" w:space="0" w:color="auto"/>
            </w:tcBorders>
            <w:shd w:val="clear" w:color="auto" w:fill="auto"/>
            <w:vAlign w:val="center"/>
          </w:tcPr>
          <w:p w14:paraId="6E7EAB55" w14:textId="77777777" w:rsidR="009221CF" w:rsidRDefault="009221CF" w:rsidP="00B22E2E">
            <w:pPr>
              <w:pStyle w:val="a4"/>
              <w:spacing w:line="233" w:lineRule="auto"/>
              <w:ind w:firstLine="0"/>
              <w:jc w:val="center"/>
              <w:rPr>
                <w:sz w:val="24"/>
                <w:szCs w:val="24"/>
              </w:rPr>
            </w:pPr>
            <w:r>
              <w:rPr>
                <w:sz w:val="24"/>
                <w:szCs w:val="24"/>
              </w:rPr>
              <w:t>тыс. тонн/</w:t>
            </w:r>
          </w:p>
          <w:p w14:paraId="0C7FC7DB" w14:textId="77777777" w:rsidR="009221CF" w:rsidRDefault="009221CF" w:rsidP="00B22E2E">
            <w:pPr>
              <w:pStyle w:val="a4"/>
              <w:spacing w:line="233" w:lineRule="auto"/>
              <w:ind w:firstLine="0"/>
              <w:jc w:val="center"/>
              <w:rPr>
                <w:sz w:val="24"/>
                <w:szCs w:val="24"/>
              </w:rPr>
            </w:pPr>
            <w:r>
              <w:rPr>
                <w:sz w:val="24"/>
                <w:szCs w:val="24"/>
              </w:rPr>
              <w:t>год</w:t>
            </w:r>
          </w:p>
        </w:tc>
        <w:tc>
          <w:tcPr>
            <w:tcW w:w="854" w:type="dxa"/>
            <w:tcBorders>
              <w:top w:val="single" w:sz="4" w:space="0" w:color="auto"/>
              <w:left w:val="single" w:sz="4" w:space="0" w:color="auto"/>
            </w:tcBorders>
            <w:shd w:val="clear" w:color="auto" w:fill="auto"/>
            <w:vAlign w:val="center"/>
          </w:tcPr>
          <w:p w14:paraId="1D22C64C" w14:textId="77777777" w:rsidR="009221CF" w:rsidRDefault="009221CF" w:rsidP="00B22E2E">
            <w:pPr>
              <w:pStyle w:val="a4"/>
              <w:ind w:firstLine="0"/>
              <w:jc w:val="center"/>
              <w:rPr>
                <w:sz w:val="24"/>
                <w:szCs w:val="24"/>
              </w:rPr>
            </w:pPr>
            <w:r>
              <w:rPr>
                <w:sz w:val="24"/>
                <w:szCs w:val="24"/>
              </w:rPr>
              <w:t>-</w:t>
            </w:r>
          </w:p>
        </w:tc>
        <w:tc>
          <w:tcPr>
            <w:tcW w:w="1982" w:type="dxa"/>
            <w:tcBorders>
              <w:top w:val="single" w:sz="4" w:space="0" w:color="auto"/>
              <w:left w:val="single" w:sz="4" w:space="0" w:color="auto"/>
            </w:tcBorders>
            <w:shd w:val="clear" w:color="auto" w:fill="auto"/>
            <w:vAlign w:val="center"/>
          </w:tcPr>
          <w:p w14:paraId="5A1E0BC1" w14:textId="77777777" w:rsidR="009221CF" w:rsidRDefault="009221CF" w:rsidP="00B22E2E">
            <w:pPr>
              <w:pStyle w:val="a4"/>
              <w:ind w:firstLine="0"/>
              <w:jc w:val="center"/>
              <w:rPr>
                <w:sz w:val="24"/>
                <w:szCs w:val="24"/>
              </w:rPr>
            </w:pPr>
            <w:r>
              <w:rPr>
                <w:sz w:val="24"/>
                <w:szCs w:val="24"/>
              </w:rPr>
              <w:t>500</w:t>
            </w:r>
          </w:p>
        </w:tc>
        <w:tc>
          <w:tcPr>
            <w:tcW w:w="1373" w:type="dxa"/>
            <w:tcBorders>
              <w:top w:val="single" w:sz="4" w:space="0" w:color="auto"/>
              <w:left w:val="single" w:sz="4" w:space="0" w:color="auto"/>
            </w:tcBorders>
            <w:shd w:val="clear" w:color="auto" w:fill="auto"/>
            <w:vAlign w:val="center"/>
          </w:tcPr>
          <w:p w14:paraId="4DB5C327" w14:textId="77777777" w:rsidR="009221CF" w:rsidRDefault="009221CF" w:rsidP="00B22E2E">
            <w:pPr>
              <w:pStyle w:val="a4"/>
              <w:ind w:firstLine="0"/>
              <w:jc w:val="center"/>
              <w:rPr>
                <w:sz w:val="24"/>
                <w:szCs w:val="24"/>
              </w:rPr>
            </w:pPr>
            <w:r>
              <w:rPr>
                <w:sz w:val="24"/>
                <w:szCs w:val="24"/>
              </w:rPr>
              <w:t>+</w:t>
            </w:r>
          </w:p>
        </w:tc>
        <w:tc>
          <w:tcPr>
            <w:tcW w:w="1406" w:type="dxa"/>
            <w:tcBorders>
              <w:top w:val="single" w:sz="4" w:space="0" w:color="auto"/>
              <w:left w:val="single" w:sz="4" w:space="0" w:color="auto"/>
            </w:tcBorders>
            <w:shd w:val="clear" w:color="auto" w:fill="auto"/>
            <w:vAlign w:val="center"/>
          </w:tcPr>
          <w:p w14:paraId="510C996A" w14:textId="77777777" w:rsidR="009221CF" w:rsidRDefault="009221CF" w:rsidP="00B22E2E">
            <w:pPr>
              <w:pStyle w:val="a4"/>
              <w:ind w:firstLine="620"/>
              <w:rPr>
                <w:sz w:val="24"/>
                <w:szCs w:val="24"/>
              </w:rPr>
            </w:pPr>
            <w:r>
              <w:rPr>
                <w:sz w:val="24"/>
                <w:szCs w:val="24"/>
              </w:rPr>
              <w:t>+</w:t>
            </w:r>
          </w:p>
        </w:tc>
        <w:tc>
          <w:tcPr>
            <w:tcW w:w="2760" w:type="dxa"/>
            <w:tcBorders>
              <w:top w:val="single" w:sz="4" w:space="0" w:color="auto"/>
              <w:left w:val="single" w:sz="4" w:space="0" w:color="auto"/>
              <w:right w:val="single" w:sz="4" w:space="0" w:color="auto"/>
            </w:tcBorders>
            <w:shd w:val="clear" w:color="auto" w:fill="auto"/>
            <w:vAlign w:val="bottom"/>
          </w:tcPr>
          <w:p w14:paraId="6B666713" w14:textId="77777777" w:rsidR="009221CF" w:rsidRDefault="009221CF" w:rsidP="00B22E2E">
            <w:pPr>
              <w:pStyle w:val="a4"/>
              <w:ind w:firstLine="0"/>
              <w:jc w:val="center"/>
              <w:rPr>
                <w:sz w:val="24"/>
                <w:szCs w:val="24"/>
              </w:rPr>
            </w:pPr>
            <w:r>
              <w:rPr>
                <w:sz w:val="24"/>
                <w:szCs w:val="24"/>
              </w:rPr>
              <w:t>Инвестиционный меморандум Республики Татарстан на 2020-2022 годы, Программа развития нефтегазохимического комплекса РТ на 2020</w:t>
            </w:r>
            <w:r>
              <w:rPr>
                <w:sz w:val="24"/>
                <w:szCs w:val="24"/>
              </w:rPr>
              <w:softHyphen/>
              <w:t xml:space="preserve">2024 </w:t>
            </w:r>
            <w:proofErr w:type="spellStart"/>
            <w:proofErr w:type="gramStart"/>
            <w:r>
              <w:rPr>
                <w:sz w:val="24"/>
                <w:szCs w:val="24"/>
              </w:rPr>
              <w:t>гг.и</w:t>
            </w:r>
            <w:proofErr w:type="spellEnd"/>
            <w:proofErr w:type="gramEnd"/>
            <w:r>
              <w:rPr>
                <w:sz w:val="24"/>
                <w:szCs w:val="24"/>
              </w:rPr>
              <w:t xml:space="preserve"> перспективу до2034 г.</w:t>
            </w:r>
          </w:p>
        </w:tc>
      </w:tr>
      <w:tr w:rsidR="009221CF" w14:paraId="7074E200" w14:textId="77777777" w:rsidTr="00B22E2E">
        <w:trPr>
          <w:trHeight w:hRule="exact" w:val="2227"/>
          <w:jc w:val="center"/>
        </w:trPr>
        <w:tc>
          <w:tcPr>
            <w:tcW w:w="542" w:type="dxa"/>
            <w:tcBorders>
              <w:top w:val="single" w:sz="4" w:space="0" w:color="auto"/>
              <w:left w:val="single" w:sz="4" w:space="0" w:color="auto"/>
              <w:bottom w:val="single" w:sz="4" w:space="0" w:color="auto"/>
            </w:tcBorders>
            <w:shd w:val="clear" w:color="auto" w:fill="auto"/>
            <w:vAlign w:val="center"/>
          </w:tcPr>
          <w:p w14:paraId="0D64150C" w14:textId="77777777" w:rsidR="009221CF" w:rsidRDefault="009221CF" w:rsidP="00B22E2E">
            <w:pPr>
              <w:pStyle w:val="a4"/>
              <w:ind w:firstLine="0"/>
              <w:jc w:val="center"/>
              <w:rPr>
                <w:sz w:val="24"/>
                <w:szCs w:val="24"/>
              </w:rPr>
            </w:pPr>
            <w:r>
              <w:rPr>
                <w:sz w:val="24"/>
                <w:szCs w:val="24"/>
              </w:rPr>
              <w:t>12</w:t>
            </w:r>
          </w:p>
        </w:tc>
        <w:tc>
          <w:tcPr>
            <w:tcW w:w="1877" w:type="dxa"/>
            <w:tcBorders>
              <w:top w:val="single" w:sz="4" w:space="0" w:color="auto"/>
              <w:left w:val="single" w:sz="4" w:space="0" w:color="auto"/>
              <w:bottom w:val="single" w:sz="4" w:space="0" w:color="auto"/>
            </w:tcBorders>
            <w:shd w:val="clear" w:color="auto" w:fill="auto"/>
            <w:vAlign w:val="center"/>
          </w:tcPr>
          <w:p w14:paraId="53883524" w14:textId="77777777" w:rsidR="009221CF" w:rsidRDefault="009221CF" w:rsidP="00B22E2E">
            <w:pPr>
              <w:pStyle w:val="a4"/>
              <w:ind w:firstLine="0"/>
              <w:jc w:val="center"/>
              <w:rPr>
                <w:sz w:val="24"/>
                <w:szCs w:val="24"/>
              </w:rPr>
            </w:pPr>
            <w:r>
              <w:rPr>
                <w:sz w:val="24"/>
                <w:szCs w:val="24"/>
              </w:rPr>
              <w:t>г. Нижнекамск, Нижнекамский промышленный узел</w:t>
            </w:r>
          </w:p>
        </w:tc>
        <w:tc>
          <w:tcPr>
            <w:tcW w:w="2266" w:type="dxa"/>
            <w:tcBorders>
              <w:top w:val="single" w:sz="4" w:space="0" w:color="auto"/>
              <w:left w:val="single" w:sz="4" w:space="0" w:color="auto"/>
              <w:bottom w:val="single" w:sz="4" w:space="0" w:color="auto"/>
            </w:tcBorders>
            <w:shd w:val="clear" w:color="auto" w:fill="auto"/>
            <w:vAlign w:val="bottom"/>
          </w:tcPr>
          <w:p w14:paraId="2B6B805E" w14:textId="77777777" w:rsidR="009221CF" w:rsidRDefault="009221CF" w:rsidP="00B22E2E">
            <w:pPr>
              <w:pStyle w:val="a4"/>
              <w:ind w:firstLine="0"/>
              <w:jc w:val="center"/>
              <w:rPr>
                <w:sz w:val="24"/>
                <w:szCs w:val="24"/>
              </w:rPr>
            </w:pPr>
            <w:r>
              <w:rPr>
                <w:sz w:val="24"/>
                <w:szCs w:val="24"/>
              </w:rPr>
              <w:t>Производство по выпуску каучука марки СДК-777 на мощностях производства СДК- Л ПАО «Нижнекамск</w:t>
            </w:r>
            <w:r>
              <w:rPr>
                <w:sz w:val="24"/>
                <w:szCs w:val="24"/>
              </w:rPr>
              <w:softHyphen/>
              <w:t>нефтехим» (4)</w:t>
            </w:r>
          </w:p>
        </w:tc>
        <w:tc>
          <w:tcPr>
            <w:tcW w:w="1987" w:type="dxa"/>
            <w:tcBorders>
              <w:top w:val="single" w:sz="4" w:space="0" w:color="auto"/>
              <w:left w:val="single" w:sz="4" w:space="0" w:color="auto"/>
              <w:bottom w:val="single" w:sz="4" w:space="0" w:color="auto"/>
            </w:tcBorders>
            <w:shd w:val="clear" w:color="auto" w:fill="auto"/>
            <w:vAlign w:val="center"/>
          </w:tcPr>
          <w:p w14:paraId="56286B44" w14:textId="77777777" w:rsidR="009221CF" w:rsidRDefault="009221CF" w:rsidP="00B22E2E">
            <w:pPr>
              <w:pStyle w:val="a4"/>
              <w:ind w:firstLine="0"/>
              <w:jc w:val="center"/>
              <w:rPr>
                <w:sz w:val="24"/>
                <w:szCs w:val="24"/>
              </w:rPr>
            </w:pPr>
            <w:r>
              <w:rPr>
                <w:sz w:val="24"/>
                <w:szCs w:val="24"/>
              </w:rPr>
              <w:t>реконструкция</w:t>
            </w:r>
          </w:p>
        </w:tc>
        <w:tc>
          <w:tcPr>
            <w:tcW w:w="989" w:type="dxa"/>
            <w:tcBorders>
              <w:top w:val="single" w:sz="4" w:space="0" w:color="auto"/>
              <w:left w:val="single" w:sz="4" w:space="0" w:color="auto"/>
              <w:bottom w:val="single" w:sz="4" w:space="0" w:color="auto"/>
            </w:tcBorders>
            <w:shd w:val="clear" w:color="auto" w:fill="auto"/>
            <w:vAlign w:val="center"/>
          </w:tcPr>
          <w:p w14:paraId="67A7F6BA" w14:textId="77777777" w:rsidR="009221CF" w:rsidRDefault="009221CF" w:rsidP="00B22E2E">
            <w:pPr>
              <w:pStyle w:val="a4"/>
              <w:ind w:firstLine="0"/>
              <w:jc w:val="center"/>
              <w:rPr>
                <w:sz w:val="24"/>
                <w:szCs w:val="24"/>
              </w:rPr>
            </w:pPr>
            <w:r>
              <w:rPr>
                <w:sz w:val="24"/>
                <w:szCs w:val="24"/>
              </w:rPr>
              <w:t>-</w:t>
            </w:r>
          </w:p>
        </w:tc>
        <w:tc>
          <w:tcPr>
            <w:tcW w:w="854" w:type="dxa"/>
            <w:tcBorders>
              <w:top w:val="single" w:sz="4" w:space="0" w:color="auto"/>
              <w:left w:val="single" w:sz="4" w:space="0" w:color="auto"/>
              <w:bottom w:val="single" w:sz="4" w:space="0" w:color="auto"/>
            </w:tcBorders>
            <w:shd w:val="clear" w:color="auto" w:fill="auto"/>
            <w:vAlign w:val="center"/>
          </w:tcPr>
          <w:p w14:paraId="31B13468" w14:textId="77777777" w:rsidR="009221CF" w:rsidRDefault="009221CF" w:rsidP="00B22E2E">
            <w:pPr>
              <w:pStyle w:val="a4"/>
              <w:ind w:firstLine="0"/>
              <w:jc w:val="center"/>
              <w:rPr>
                <w:sz w:val="24"/>
                <w:szCs w:val="24"/>
              </w:rPr>
            </w:pPr>
            <w:r>
              <w:rPr>
                <w:sz w:val="24"/>
                <w:szCs w:val="24"/>
              </w:rPr>
              <w:t>-</w:t>
            </w:r>
          </w:p>
        </w:tc>
        <w:tc>
          <w:tcPr>
            <w:tcW w:w="1982" w:type="dxa"/>
            <w:tcBorders>
              <w:top w:val="single" w:sz="4" w:space="0" w:color="auto"/>
              <w:left w:val="single" w:sz="4" w:space="0" w:color="auto"/>
              <w:bottom w:val="single" w:sz="4" w:space="0" w:color="auto"/>
            </w:tcBorders>
            <w:shd w:val="clear" w:color="auto" w:fill="auto"/>
            <w:vAlign w:val="center"/>
          </w:tcPr>
          <w:p w14:paraId="763456C4" w14:textId="77777777" w:rsidR="009221CF" w:rsidRDefault="009221CF" w:rsidP="00B22E2E">
            <w:pPr>
              <w:pStyle w:val="a4"/>
              <w:ind w:firstLine="0"/>
              <w:jc w:val="center"/>
              <w:rPr>
                <w:sz w:val="24"/>
                <w:szCs w:val="24"/>
              </w:rPr>
            </w:pPr>
            <w:r>
              <w:rPr>
                <w:sz w:val="24"/>
                <w:szCs w:val="24"/>
              </w:rPr>
              <w:t>-</w:t>
            </w:r>
          </w:p>
        </w:tc>
        <w:tc>
          <w:tcPr>
            <w:tcW w:w="1373" w:type="dxa"/>
            <w:tcBorders>
              <w:top w:val="single" w:sz="4" w:space="0" w:color="auto"/>
              <w:left w:val="single" w:sz="4" w:space="0" w:color="auto"/>
              <w:bottom w:val="single" w:sz="4" w:space="0" w:color="auto"/>
            </w:tcBorders>
            <w:shd w:val="clear" w:color="auto" w:fill="auto"/>
            <w:vAlign w:val="center"/>
          </w:tcPr>
          <w:p w14:paraId="50F18700" w14:textId="77777777" w:rsidR="009221CF" w:rsidRDefault="009221CF" w:rsidP="00B22E2E">
            <w:pPr>
              <w:pStyle w:val="a4"/>
              <w:ind w:firstLine="0"/>
              <w:jc w:val="center"/>
              <w:rPr>
                <w:sz w:val="24"/>
                <w:szCs w:val="24"/>
              </w:rPr>
            </w:pPr>
            <w:r>
              <w:rPr>
                <w:sz w:val="24"/>
                <w:szCs w:val="24"/>
              </w:rPr>
              <w:t>+</w:t>
            </w:r>
          </w:p>
        </w:tc>
        <w:tc>
          <w:tcPr>
            <w:tcW w:w="1406" w:type="dxa"/>
            <w:tcBorders>
              <w:top w:val="single" w:sz="4" w:space="0" w:color="auto"/>
              <w:left w:val="single" w:sz="4" w:space="0" w:color="auto"/>
              <w:bottom w:val="single" w:sz="4" w:space="0" w:color="auto"/>
            </w:tcBorders>
            <w:shd w:val="clear" w:color="auto" w:fill="auto"/>
            <w:vAlign w:val="center"/>
          </w:tcPr>
          <w:p w14:paraId="5CD4F71F" w14:textId="77777777" w:rsidR="009221CF" w:rsidRDefault="009221CF" w:rsidP="00B22E2E">
            <w:pPr>
              <w:pStyle w:val="a4"/>
              <w:ind w:firstLine="620"/>
              <w:rPr>
                <w:sz w:val="24"/>
                <w:szCs w:val="24"/>
              </w:rPr>
            </w:pPr>
            <w:r>
              <w:rPr>
                <w:sz w:val="24"/>
                <w:szCs w:val="24"/>
              </w:rPr>
              <w:t>+</w:t>
            </w:r>
          </w:p>
        </w:tc>
        <w:tc>
          <w:tcPr>
            <w:tcW w:w="2760" w:type="dxa"/>
            <w:tcBorders>
              <w:top w:val="single" w:sz="4" w:space="0" w:color="auto"/>
              <w:left w:val="single" w:sz="4" w:space="0" w:color="auto"/>
              <w:bottom w:val="single" w:sz="4" w:space="0" w:color="auto"/>
              <w:right w:val="single" w:sz="4" w:space="0" w:color="auto"/>
            </w:tcBorders>
            <w:shd w:val="clear" w:color="auto" w:fill="auto"/>
            <w:vAlign w:val="center"/>
          </w:tcPr>
          <w:p w14:paraId="71193E38" w14:textId="77777777" w:rsidR="009221CF" w:rsidRDefault="009221CF" w:rsidP="00B22E2E">
            <w:pPr>
              <w:pStyle w:val="a4"/>
              <w:ind w:firstLine="0"/>
              <w:jc w:val="center"/>
              <w:rPr>
                <w:sz w:val="24"/>
                <w:szCs w:val="24"/>
              </w:rPr>
            </w:pPr>
            <w:r>
              <w:rPr>
                <w:sz w:val="24"/>
                <w:szCs w:val="24"/>
              </w:rPr>
              <w:t>Инвестиционный меморандум Республики Татарстан на 2020-2022 годы</w:t>
            </w:r>
          </w:p>
        </w:tc>
      </w:tr>
    </w:tbl>
    <w:p w14:paraId="4F0F1D59" w14:textId="77777777" w:rsidR="009221CF" w:rsidRDefault="009221CF" w:rsidP="009221CF">
      <w:pPr>
        <w:spacing w:line="1" w:lineRule="exact"/>
        <w:rPr>
          <w:sz w:val="2"/>
          <w:szCs w:val="2"/>
        </w:rPr>
      </w:pPr>
      <w:r>
        <w:br w:type="page"/>
      </w:r>
    </w:p>
    <w:tbl>
      <w:tblPr>
        <w:tblOverlap w:val="never"/>
        <w:tblW w:w="0" w:type="auto"/>
        <w:jc w:val="center"/>
        <w:tblLayout w:type="fixed"/>
        <w:tblCellMar>
          <w:left w:w="10" w:type="dxa"/>
          <w:right w:w="10" w:type="dxa"/>
        </w:tblCellMar>
        <w:tblLook w:val="04A0" w:firstRow="1" w:lastRow="0" w:firstColumn="1" w:lastColumn="0" w:noHBand="0" w:noVBand="1"/>
      </w:tblPr>
      <w:tblGrid>
        <w:gridCol w:w="542"/>
        <w:gridCol w:w="1877"/>
        <w:gridCol w:w="2266"/>
        <w:gridCol w:w="1987"/>
        <w:gridCol w:w="989"/>
        <w:gridCol w:w="854"/>
        <w:gridCol w:w="1982"/>
        <w:gridCol w:w="1373"/>
        <w:gridCol w:w="1406"/>
        <w:gridCol w:w="2760"/>
      </w:tblGrid>
      <w:tr w:rsidR="009221CF" w14:paraId="15B571D6" w14:textId="77777777" w:rsidTr="00B22E2E">
        <w:trPr>
          <w:trHeight w:hRule="exact" w:val="317"/>
          <w:jc w:val="center"/>
        </w:trPr>
        <w:tc>
          <w:tcPr>
            <w:tcW w:w="542" w:type="dxa"/>
            <w:vMerge w:val="restart"/>
            <w:tcBorders>
              <w:top w:val="single" w:sz="4" w:space="0" w:color="auto"/>
              <w:left w:val="single" w:sz="4" w:space="0" w:color="auto"/>
            </w:tcBorders>
            <w:shd w:val="clear" w:color="auto" w:fill="auto"/>
            <w:vAlign w:val="center"/>
          </w:tcPr>
          <w:p w14:paraId="11E5C935" w14:textId="77777777" w:rsidR="009221CF" w:rsidRPr="00E6691A" w:rsidRDefault="009221CF" w:rsidP="00B22E2E">
            <w:pPr>
              <w:pStyle w:val="a4"/>
              <w:ind w:firstLine="0"/>
              <w:jc w:val="center"/>
              <w:rPr>
                <w:sz w:val="24"/>
                <w:szCs w:val="24"/>
              </w:rPr>
            </w:pPr>
            <w:r w:rsidRPr="00E6691A">
              <w:rPr>
                <w:sz w:val="24"/>
                <w:szCs w:val="24"/>
              </w:rPr>
              <w:lastRenderedPageBreak/>
              <w:t>№ п/п</w:t>
            </w:r>
          </w:p>
        </w:tc>
        <w:tc>
          <w:tcPr>
            <w:tcW w:w="1877" w:type="dxa"/>
            <w:vMerge w:val="restart"/>
            <w:tcBorders>
              <w:top w:val="single" w:sz="4" w:space="0" w:color="auto"/>
              <w:left w:val="single" w:sz="4" w:space="0" w:color="auto"/>
            </w:tcBorders>
            <w:shd w:val="clear" w:color="auto" w:fill="auto"/>
            <w:vAlign w:val="center"/>
          </w:tcPr>
          <w:p w14:paraId="3764C2FB" w14:textId="77777777" w:rsidR="009221CF" w:rsidRPr="00E6691A" w:rsidRDefault="009221CF" w:rsidP="00B22E2E">
            <w:pPr>
              <w:pStyle w:val="a4"/>
              <w:ind w:firstLine="0"/>
              <w:jc w:val="center"/>
              <w:rPr>
                <w:sz w:val="24"/>
                <w:szCs w:val="24"/>
              </w:rPr>
            </w:pPr>
            <w:r w:rsidRPr="00E6691A">
              <w:rPr>
                <w:sz w:val="24"/>
                <w:szCs w:val="24"/>
              </w:rPr>
              <w:t>Местоположе</w:t>
            </w:r>
            <w:r w:rsidRPr="00E6691A">
              <w:rPr>
                <w:sz w:val="24"/>
                <w:szCs w:val="24"/>
              </w:rPr>
              <w:softHyphen/>
              <w:t>ние</w:t>
            </w:r>
          </w:p>
        </w:tc>
        <w:tc>
          <w:tcPr>
            <w:tcW w:w="2266" w:type="dxa"/>
            <w:vMerge w:val="restart"/>
            <w:tcBorders>
              <w:top w:val="single" w:sz="4" w:space="0" w:color="auto"/>
              <w:left w:val="single" w:sz="4" w:space="0" w:color="auto"/>
            </w:tcBorders>
            <w:shd w:val="clear" w:color="auto" w:fill="auto"/>
            <w:vAlign w:val="center"/>
          </w:tcPr>
          <w:p w14:paraId="2F98F106" w14:textId="77777777" w:rsidR="009221CF" w:rsidRPr="00E6691A" w:rsidRDefault="009221CF" w:rsidP="00B22E2E">
            <w:pPr>
              <w:pStyle w:val="a4"/>
              <w:ind w:firstLine="0"/>
              <w:jc w:val="center"/>
              <w:rPr>
                <w:sz w:val="24"/>
                <w:szCs w:val="24"/>
              </w:rPr>
            </w:pPr>
            <w:r w:rsidRPr="00E6691A">
              <w:rPr>
                <w:sz w:val="24"/>
                <w:szCs w:val="24"/>
              </w:rPr>
              <w:t>Наименование объекта</w:t>
            </w:r>
          </w:p>
        </w:tc>
        <w:tc>
          <w:tcPr>
            <w:tcW w:w="1987" w:type="dxa"/>
            <w:vMerge w:val="restart"/>
            <w:tcBorders>
              <w:top w:val="single" w:sz="4" w:space="0" w:color="auto"/>
              <w:left w:val="single" w:sz="4" w:space="0" w:color="auto"/>
            </w:tcBorders>
            <w:shd w:val="clear" w:color="auto" w:fill="auto"/>
            <w:vAlign w:val="center"/>
          </w:tcPr>
          <w:p w14:paraId="196344DB" w14:textId="77777777" w:rsidR="009221CF" w:rsidRPr="00E6691A" w:rsidRDefault="009221CF" w:rsidP="00B22E2E">
            <w:pPr>
              <w:pStyle w:val="a4"/>
              <w:spacing w:line="221" w:lineRule="auto"/>
              <w:ind w:firstLine="0"/>
              <w:jc w:val="center"/>
              <w:rPr>
                <w:sz w:val="24"/>
                <w:szCs w:val="24"/>
              </w:rPr>
            </w:pPr>
            <w:r w:rsidRPr="00E6691A">
              <w:rPr>
                <w:sz w:val="24"/>
                <w:szCs w:val="24"/>
              </w:rPr>
              <w:t>Вид мероприятия</w:t>
            </w:r>
          </w:p>
        </w:tc>
        <w:tc>
          <w:tcPr>
            <w:tcW w:w="989" w:type="dxa"/>
            <w:vMerge w:val="restart"/>
            <w:tcBorders>
              <w:top w:val="single" w:sz="4" w:space="0" w:color="auto"/>
              <w:left w:val="single" w:sz="4" w:space="0" w:color="auto"/>
            </w:tcBorders>
            <w:shd w:val="clear" w:color="auto" w:fill="auto"/>
            <w:vAlign w:val="center"/>
          </w:tcPr>
          <w:p w14:paraId="10553897" w14:textId="77777777" w:rsidR="009221CF" w:rsidRPr="00E6691A" w:rsidRDefault="009221CF" w:rsidP="00B22E2E">
            <w:pPr>
              <w:pStyle w:val="a4"/>
              <w:ind w:firstLine="0"/>
              <w:jc w:val="center"/>
              <w:rPr>
                <w:sz w:val="24"/>
                <w:szCs w:val="24"/>
              </w:rPr>
            </w:pPr>
            <w:r w:rsidRPr="00E6691A">
              <w:rPr>
                <w:sz w:val="24"/>
                <w:szCs w:val="24"/>
              </w:rPr>
              <w:t>Едини</w:t>
            </w:r>
            <w:r w:rsidRPr="00E6691A">
              <w:rPr>
                <w:sz w:val="24"/>
                <w:szCs w:val="24"/>
              </w:rPr>
              <w:softHyphen/>
              <w:t>ца измере</w:t>
            </w:r>
            <w:r w:rsidRPr="00E6691A">
              <w:rPr>
                <w:sz w:val="24"/>
                <w:szCs w:val="24"/>
              </w:rPr>
              <w:softHyphen/>
              <w:t>ния</w:t>
            </w:r>
          </w:p>
        </w:tc>
        <w:tc>
          <w:tcPr>
            <w:tcW w:w="2836" w:type="dxa"/>
            <w:gridSpan w:val="2"/>
            <w:tcBorders>
              <w:top w:val="single" w:sz="4" w:space="0" w:color="auto"/>
              <w:left w:val="single" w:sz="4" w:space="0" w:color="auto"/>
            </w:tcBorders>
            <w:shd w:val="clear" w:color="auto" w:fill="auto"/>
            <w:vAlign w:val="bottom"/>
          </w:tcPr>
          <w:p w14:paraId="3068A0B8" w14:textId="77777777" w:rsidR="009221CF" w:rsidRPr="00E6691A" w:rsidRDefault="009221CF" w:rsidP="00B22E2E">
            <w:pPr>
              <w:pStyle w:val="a4"/>
              <w:ind w:firstLine="0"/>
              <w:jc w:val="center"/>
              <w:rPr>
                <w:sz w:val="24"/>
                <w:szCs w:val="24"/>
              </w:rPr>
            </w:pPr>
            <w:r w:rsidRPr="00E6691A">
              <w:rPr>
                <w:sz w:val="24"/>
                <w:szCs w:val="24"/>
              </w:rPr>
              <w:t>Мощность</w:t>
            </w:r>
          </w:p>
        </w:tc>
        <w:tc>
          <w:tcPr>
            <w:tcW w:w="2779" w:type="dxa"/>
            <w:gridSpan w:val="2"/>
            <w:tcBorders>
              <w:top w:val="single" w:sz="4" w:space="0" w:color="auto"/>
              <w:left w:val="single" w:sz="4" w:space="0" w:color="auto"/>
            </w:tcBorders>
            <w:shd w:val="clear" w:color="auto" w:fill="auto"/>
            <w:vAlign w:val="bottom"/>
          </w:tcPr>
          <w:p w14:paraId="38EA7E99" w14:textId="77777777" w:rsidR="009221CF" w:rsidRPr="00E6691A" w:rsidRDefault="009221CF" w:rsidP="00B22E2E">
            <w:pPr>
              <w:pStyle w:val="a4"/>
              <w:ind w:firstLine="0"/>
              <w:jc w:val="center"/>
              <w:rPr>
                <w:sz w:val="24"/>
                <w:szCs w:val="24"/>
              </w:rPr>
            </w:pPr>
            <w:r w:rsidRPr="00E6691A">
              <w:rPr>
                <w:sz w:val="24"/>
                <w:szCs w:val="24"/>
              </w:rPr>
              <w:t>Срок реализации</w:t>
            </w:r>
          </w:p>
        </w:tc>
        <w:tc>
          <w:tcPr>
            <w:tcW w:w="2760" w:type="dxa"/>
            <w:vMerge w:val="restart"/>
            <w:tcBorders>
              <w:top w:val="single" w:sz="4" w:space="0" w:color="auto"/>
              <w:left w:val="single" w:sz="4" w:space="0" w:color="auto"/>
              <w:right w:val="single" w:sz="4" w:space="0" w:color="auto"/>
            </w:tcBorders>
            <w:shd w:val="clear" w:color="auto" w:fill="auto"/>
            <w:vAlign w:val="center"/>
          </w:tcPr>
          <w:p w14:paraId="17077F90" w14:textId="77777777" w:rsidR="009221CF" w:rsidRPr="00E6691A" w:rsidRDefault="009221CF" w:rsidP="00B22E2E">
            <w:pPr>
              <w:pStyle w:val="a4"/>
              <w:ind w:firstLine="0"/>
              <w:jc w:val="center"/>
              <w:rPr>
                <w:sz w:val="24"/>
                <w:szCs w:val="24"/>
              </w:rPr>
            </w:pPr>
            <w:r w:rsidRPr="00E6691A">
              <w:rPr>
                <w:sz w:val="24"/>
                <w:szCs w:val="24"/>
              </w:rPr>
              <w:t>Источник мероприятия</w:t>
            </w:r>
          </w:p>
        </w:tc>
      </w:tr>
      <w:tr w:rsidR="009221CF" w14:paraId="7B427ECA" w14:textId="77777777" w:rsidTr="00B22E2E">
        <w:trPr>
          <w:trHeight w:hRule="exact" w:val="1114"/>
          <w:jc w:val="center"/>
        </w:trPr>
        <w:tc>
          <w:tcPr>
            <w:tcW w:w="542" w:type="dxa"/>
            <w:vMerge/>
            <w:tcBorders>
              <w:left w:val="single" w:sz="4" w:space="0" w:color="auto"/>
            </w:tcBorders>
            <w:shd w:val="clear" w:color="auto" w:fill="auto"/>
            <w:vAlign w:val="center"/>
          </w:tcPr>
          <w:p w14:paraId="6CDCCCE5" w14:textId="77777777" w:rsidR="009221CF" w:rsidRPr="00E6691A" w:rsidRDefault="009221CF" w:rsidP="00B22E2E"/>
        </w:tc>
        <w:tc>
          <w:tcPr>
            <w:tcW w:w="1877" w:type="dxa"/>
            <w:vMerge/>
            <w:tcBorders>
              <w:left w:val="single" w:sz="4" w:space="0" w:color="auto"/>
            </w:tcBorders>
            <w:shd w:val="clear" w:color="auto" w:fill="auto"/>
            <w:vAlign w:val="center"/>
          </w:tcPr>
          <w:p w14:paraId="6DAD6932" w14:textId="77777777" w:rsidR="009221CF" w:rsidRPr="00E6691A" w:rsidRDefault="009221CF" w:rsidP="00B22E2E"/>
        </w:tc>
        <w:tc>
          <w:tcPr>
            <w:tcW w:w="2266" w:type="dxa"/>
            <w:vMerge/>
            <w:tcBorders>
              <w:left w:val="single" w:sz="4" w:space="0" w:color="auto"/>
            </w:tcBorders>
            <w:shd w:val="clear" w:color="auto" w:fill="auto"/>
            <w:vAlign w:val="center"/>
          </w:tcPr>
          <w:p w14:paraId="30A994AF" w14:textId="77777777" w:rsidR="009221CF" w:rsidRPr="00E6691A" w:rsidRDefault="009221CF" w:rsidP="00B22E2E"/>
        </w:tc>
        <w:tc>
          <w:tcPr>
            <w:tcW w:w="1987" w:type="dxa"/>
            <w:vMerge/>
            <w:tcBorders>
              <w:left w:val="single" w:sz="4" w:space="0" w:color="auto"/>
            </w:tcBorders>
            <w:shd w:val="clear" w:color="auto" w:fill="auto"/>
            <w:vAlign w:val="center"/>
          </w:tcPr>
          <w:p w14:paraId="74B9B83D" w14:textId="77777777" w:rsidR="009221CF" w:rsidRPr="00E6691A" w:rsidRDefault="009221CF" w:rsidP="00B22E2E"/>
        </w:tc>
        <w:tc>
          <w:tcPr>
            <w:tcW w:w="989" w:type="dxa"/>
            <w:vMerge/>
            <w:tcBorders>
              <w:left w:val="single" w:sz="4" w:space="0" w:color="auto"/>
            </w:tcBorders>
            <w:shd w:val="clear" w:color="auto" w:fill="auto"/>
            <w:vAlign w:val="center"/>
          </w:tcPr>
          <w:p w14:paraId="13DE04FB" w14:textId="77777777" w:rsidR="009221CF" w:rsidRPr="00E6691A" w:rsidRDefault="009221CF" w:rsidP="00B22E2E"/>
        </w:tc>
        <w:tc>
          <w:tcPr>
            <w:tcW w:w="854" w:type="dxa"/>
            <w:tcBorders>
              <w:top w:val="single" w:sz="4" w:space="0" w:color="auto"/>
              <w:left w:val="single" w:sz="4" w:space="0" w:color="auto"/>
            </w:tcBorders>
            <w:shd w:val="clear" w:color="auto" w:fill="auto"/>
            <w:vAlign w:val="center"/>
          </w:tcPr>
          <w:p w14:paraId="4771DEBC" w14:textId="77777777" w:rsidR="009221CF" w:rsidRPr="00E6691A" w:rsidRDefault="009221CF" w:rsidP="00B22E2E">
            <w:pPr>
              <w:pStyle w:val="a4"/>
              <w:spacing w:line="230" w:lineRule="auto"/>
              <w:ind w:firstLine="0"/>
              <w:jc w:val="center"/>
              <w:rPr>
                <w:sz w:val="24"/>
                <w:szCs w:val="24"/>
              </w:rPr>
            </w:pPr>
            <w:r w:rsidRPr="00E6691A">
              <w:rPr>
                <w:sz w:val="24"/>
                <w:szCs w:val="24"/>
              </w:rPr>
              <w:t>Суще</w:t>
            </w:r>
            <w:r w:rsidRPr="00E6691A">
              <w:rPr>
                <w:sz w:val="24"/>
                <w:szCs w:val="24"/>
              </w:rPr>
              <w:softHyphen/>
              <w:t>ствую</w:t>
            </w:r>
            <w:r w:rsidRPr="00E6691A">
              <w:rPr>
                <w:sz w:val="24"/>
                <w:szCs w:val="24"/>
              </w:rPr>
              <w:softHyphen/>
              <w:t>щая</w:t>
            </w:r>
          </w:p>
        </w:tc>
        <w:tc>
          <w:tcPr>
            <w:tcW w:w="1982" w:type="dxa"/>
            <w:tcBorders>
              <w:top w:val="single" w:sz="4" w:space="0" w:color="auto"/>
              <w:left w:val="single" w:sz="4" w:space="0" w:color="auto"/>
            </w:tcBorders>
            <w:shd w:val="clear" w:color="auto" w:fill="auto"/>
            <w:vAlign w:val="center"/>
          </w:tcPr>
          <w:p w14:paraId="767AAC0F" w14:textId="77777777" w:rsidR="009221CF" w:rsidRPr="00E6691A" w:rsidRDefault="009221CF" w:rsidP="00B22E2E">
            <w:pPr>
              <w:pStyle w:val="a4"/>
              <w:spacing w:line="233" w:lineRule="auto"/>
              <w:ind w:firstLine="0"/>
              <w:jc w:val="center"/>
              <w:rPr>
                <w:sz w:val="24"/>
                <w:szCs w:val="24"/>
              </w:rPr>
            </w:pPr>
            <w:r w:rsidRPr="00E6691A">
              <w:rPr>
                <w:sz w:val="24"/>
                <w:szCs w:val="24"/>
              </w:rPr>
              <w:t>Новая (дополни</w:t>
            </w:r>
            <w:r w:rsidRPr="00E6691A">
              <w:rPr>
                <w:sz w:val="24"/>
                <w:szCs w:val="24"/>
              </w:rPr>
              <w:softHyphen/>
              <w:t>тельная)</w:t>
            </w:r>
          </w:p>
        </w:tc>
        <w:tc>
          <w:tcPr>
            <w:tcW w:w="1373" w:type="dxa"/>
            <w:tcBorders>
              <w:top w:val="single" w:sz="4" w:space="0" w:color="auto"/>
              <w:left w:val="single" w:sz="4" w:space="0" w:color="auto"/>
            </w:tcBorders>
            <w:shd w:val="clear" w:color="auto" w:fill="auto"/>
            <w:vAlign w:val="center"/>
          </w:tcPr>
          <w:p w14:paraId="5B27AC84" w14:textId="77777777" w:rsidR="009221CF" w:rsidRPr="00E6691A" w:rsidRDefault="009221CF" w:rsidP="00B22E2E">
            <w:pPr>
              <w:pStyle w:val="a4"/>
              <w:ind w:firstLine="0"/>
              <w:jc w:val="center"/>
              <w:rPr>
                <w:sz w:val="24"/>
                <w:szCs w:val="24"/>
              </w:rPr>
            </w:pPr>
            <w:r w:rsidRPr="00E6691A">
              <w:rPr>
                <w:sz w:val="24"/>
                <w:szCs w:val="24"/>
              </w:rPr>
              <w:t>Первая очередь (до 2033 г.)</w:t>
            </w:r>
          </w:p>
        </w:tc>
        <w:tc>
          <w:tcPr>
            <w:tcW w:w="1406" w:type="dxa"/>
            <w:tcBorders>
              <w:top w:val="single" w:sz="4" w:space="0" w:color="auto"/>
              <w:left w:val="single" w:sz="4" w:space="0" w:color="auto"/>
            </w:tcBorders>
            <w:shd w:val="clear" w:color="auto" w:fill="auto"/>
            <w:vAlign w:val="bottom"/>
          </w:tcPr>
          <w:p w14:paraId="1C12218B" w14:textId="77777777" w:rsidR="009221CF" w:rsidRPr="00E6691A" w:rsidRDefault="009221CF" w:rsidP="00B22E2E">
            <w:pPr>
              <w:pStyle w:val="a4"/>
              <w:ind w:firstLine="0"/>
              <w:jc w:val="center"/>
              <w:rPr>
                <w:sz w:val="24"/>
                <w:szCs w:val="24"/>
              </w:rPr>
            </w:pPr>
            <w:r w:rsidRPr="00E6691A">
              <w:rPr>
                <w:sz w:val="24"/>
                <w:szCs w:val="24"/>
              </w:rPr>
              <w:t>Расчетный срок (2034-2044 годы)</w:t>
            </w:r>
          </w:p>
        </w:tc>
        <w:tc>
          <w:tcPr>
            <w:tcW w:w="2760" w:type="dxa"/>
            <w:vMerge/>
            <w:tcBorders>
              <w:left w:val="single" w:sz="4" w:space="0" w:color="auto"/>
              <w:right w:val="single" w:sz="4" w:space="0" w:color="auto"/>
            </w:tcBorders>
            <w:shd w:val="clear" w:color="auto" w:fill="auto"/>
            <w:vAlign w:val="center"/>
          </w:tcPr>
          <w:p w14:paraId="7E9D7FF3" w14:textId="77777777" w:rsidR="009221CF" w:rsidRPr="00E6691A" w:rsidRDefault="009221CF" w:rsidP="00B22E2E"/>
        </w:tc>
      </w:tr>
      <w:tr w:rsidR="009221CF" w14:paraId="2AB39A6D" w14:textId="77777777" w:rsidTr="00B22E2E">
        <w:trPr>
          <w:trHeight w:hRule="exact" w:val="2218"/>
          <w:jc w:val="center"/>
        </w:trPr>
        <w:tc>
          <w:tcPr>
            <w:tcW w:w="542" w:type="dxa"/>
            <w:tcBorders>
              <w:top w:val="single" w:sz="4" w:space="0" w:color="auto"/>
              <w:left w:val="single" w:sz="4" w:space="0" w:color="auto"/>
            </w:tcBorders>
            <w:shd w:val="clear" w:color="auto" w:fill="auto"/>
            <w:vAlign w:val="center"/>
          </w:tcPr>
          <w:p w14:paraId="410712C7" w14:textId="77777777" w:rsidR="009221CF" w:rsidRPr="00E6691A" w:rsidRDefault="009221CF" w:rsidP="00B22E2E">
            <w:pPr>
              <w:pStyle w:val="a4"/>
              <w:ind w:firstLine="0"/>
              <w:jc w:val="center"/>
              <w:rPr>
                <w:sz w:val="24"/>
                <w:szCs w:val="24"/>
              </w:rPr>
            </w:pPr>
            <w:r w:rsidRPr="00E6691A">
              <w:rPr>
                <w:sz w:val="24"/>
                <w:szCs w:val="24"/>
              </w:rPr>
              <w:t>13</w:t>
            </w:r>
          </w:p>
        </w:tc>
        <w:tc>
          <w:tcPr>
            <w:tcW w:w="1877" w:type="dxa"/>
            <w:tcBorders>
              <w:top w:val="single" w:sz="4" w:space="0" w:color="auto"/>
              <w:left w:val="single" w:sz="4" w:space="0" w:color="auto"/>
            </w:tcBorders>
            <w:shd w:val="clear" w:color="auto" w:fill="auto"/>
            <w:vAlign w:val="center"/>
          </w:tcPr>
          <w:p w14:paraId="47683ED3" w14:textId="77777777" w:rsidR="009221CF" w:rsidRPr="00E6691A" w:rsidRDefault="009221CF" w:rsidP="00B22E2E">
            <w:pPr>
              <w:pStyle w:val="a4"/>
              <w:ind w:firstLine="0"/>
              <w:jc w:val="center"/>
              <w:rPr>
                <w:sz w:val="24"/>
                <w:szCs w:val="24"/>
              </w:rPr>
            </w:pPr>
            <w:r w:rsidRPr="00E6691A">
              <w:rPr>
                <w:sz w:val="24"/>
                <w:szCs w:val="24"/>
              </w:rPr>
              <w:t>г. Нижнекамск, Нижнекамский промышленный узел</w:t>
            </w:r>
          </w:p>
        </w:tc>
        <w:tc>
          <w:tcPr>
            <w:tcW w:w="2266" w:type="dxa"/>
            <w:tcBorders>
              <w:top w:val="single" w:sz="4" w:space="0" w:color="auto"/>
              <w:left w:val="single" w:sz="4" w:space="0" w:color="auto"/>
            </w:tcBorders>
            <w:shd w:val="clear" w:color="auto" w:fill="auto"/>
            <w:vAlign w:val="bottom"/>
          </w:tcPr>
          <w:p w14:paraId="053EF907" w14:textId="77777777" w:rsidR="009221CF" w:rsidRPr="00E6691A" w:rsidRDefault="009221CF" w:rsidP="00B22E2E">
            <w:pPr>
              <w:pStyle w:val="a4"/>
              <w:ind w:firstLine="0"/>
              <w:jc w:val="center"/>
              <w:rPr>
                <w:sz w:val="24"/>
                <w:szCs w:val="24"/>
              </w:rPr>
            </w:pPr>
            <w:r w:rsidRPr="00E6691A">
              <w:rPr>
                <w:sz w:val="24"/>
                <w:szCs w:val="24"/>
              </w:rPr>
              <w:t>Производство СКД-Н для выпуска каучука с улучшенным комплексом свойств ПАО «</w:t>
            </w:r>
            <w:proofErr w:type="spellStart"/>
            <w:r w:rsidRPr="00E6691A">
              <w:rPr>
                <w:sz w:val="24"/>
                <w:szCs w:val="24"/>
              </w:rPr>
              <w:t>Нижнекамскнефте</w:t>
            </w:r>
            <w:proofErr w:type="spellEnd"/>
            <w:r w:rsidRPr="00E6691A">
              <w:rPr>
                <w:sz w:val="24"/>
                <w:szCs w:val="24"/>
              </w:rPr>
              <w:t xml:space="preserve"> </w:t>
            </w:r>
            <w:proofErr w:type="spellStart"/>
            <w:r w:rsidRPr="00E6691A">
              <w:rPr>
                <w:sz w:val="24"/>
                <w:szCs w:val="24"/>
              </w:rPr>
              <w:t>хим</w:t>
            </w:r>
            <w:proofErr w:type="spellEnd"/>
            <w:r w:rsidRPr="00E6691A">
              <w:rPr>
                <w:sz w:val="24"/>
                <w:szCs w:val="24"/>
              </w:rPr>
              <w:t>» (4)</w:t>
            </w:r>
          </w:p>
        </w:tc>
        <w:tc>
          <w:tcPr>
            <w:tcW w:w="1987" w:type="dxa"/>
            <w:tcBorders>
              <w:top w:val="single" w:sz="4" w:space="0" w:color="auto"/>
              <w:left w:val="single" w:sz="4" w:space="0" w:color="auto"/>
            </w:tcBorders>
            <w:shd w:val="clear" w:color="auto" w:fill="auto"/>
            <w:vAlign w:val="center"/>
          </w:tcPr>
          <w:p w14:paraId="5BE422E2" w14:textId="77777777" w:rsidR="009221CF" w:rsidRPr="00E6691A" w:rsidRDefault="009221CF" w:rsidP="00B22E2E">
            <w:pPr>
              <w:pStyle w:val="a4"/>
              <w:ind w:firstLine="0"/>
              <w:jc w:val="center"/>
              <w:rPr>
                <w:sz w:val="24"/>
                <w:szCs w:val="24"/>
              </w:rPr>
            </w:pPr>
            <w:r w:rsidRPr="00E6691A">
              <w:rPr>
                <w:sz w:val="24"/>
                <w:szCs w:val="24"/>
              </w:rPr>
              <w:t>реконструкция</w:t>
            </w:r>
          </w:p>
        </w:tc>
        <w:tc>
          <w:tcPr>
            <w:tcW w:w="989" w:type="dxa"/>
            <w:tcBorders>
              <w:top w:val="single" w:sz="4" w:space="0" w:color="auto"/>
              <w:left w:val="single" w:sz="4" w:space="0" w:color="auto"/>
            </w:tcBorders>
            <w:shd w:val="clear" w:color="auto" w:fill="auto"/>
            <w:vAlign w:val="center"/>
          </w:tcPr>
          <w:p w14:paraId="5A1B31C9" w14:textId="77777777" w:rsidR="009221CF" w:rsidRPr="00E6691A" w:rsidRDefault="009221CF" w:rsidP="00B22E2E">
            <w:pPr>
              <w:pStyle w:val="a4"/>
              <w:ind w:firstLine="0"/>
              <w:jc w:val="center"/>
              <w:rPr>
                <w:sz w:val="24"/>
                <w:szCs w:val="24"/>
              </w:rPr>
            </w:pPr>
            <w:r w:rsidRPr="00E6691A">
              <w:rPr>
                <w:sz w:val="24"/>
                <w:szCs w:val="24"/>
              </w:rPr>
              <w:t>-</w:t>
            </w:r>
          </w:p>
        </w:tc>
        <w:tc>
          <w:tcPr>
            <w:tcW w:w="854" w:type="dxa"/>
            <w:tcBorders>
              <w:top w:val="single" w:sz="4" w:space="0" w:color="auto"/>
              <w:left w:val="single" w:sz="4" w:space="0" w:color="auto"/>
            </w:tcBorders>
            <w:shd w:val="clear" w:color="auto" w:fill="auto"/>
            <w:vAlign w:val="center"/>
          </w:tcPr>
          <w:p w14:paraId="6051C542" w14:textId="77777777" w:rsidR="009221CF" w:rsidRPr="00E6691A" w:rsidRDefault="009221CF" w:rsidP="00B22E2E">
            <w:pPr>
              <w:pStyle w:val="a4"/>
              <w:ind w:firstLine="0"/>
              <w:jc w:val="center"/>
              <w:rPr>
                <w:sz w:val="24"/>
                <w:szCs w:val="24"/>
              </w:rPr>
            </w:pPr>
            <w:r w:rsidRPr="00E6691A">
              <w:rPr>
                <w:sz w:val="24"/>
                <w:szCs w:val="24"/>
              </w:rPr>
              <w:t>-</w:t>
            </w:r>
          </w:p>
        </w:tc>
        <w:tc>
          <w:tcPr>
            <w:tcW w:w="1982" w:type="dxa"/>
            <w:tcBorders>
              <w:top w:val="single" w:sz="4" w:space="0" w:color="auto"/>
              <w:left w:val="single" w:sz="4" w:space="0" w:color="auto"/>
            </w:tcBorders>
            <w:shd w:val="clear" w:color="auto" w:fill="auto"/>
            <w:vAlign w:val="center"/>
          </w:tcPr>
          <w:p w14:paraId="3C095BA1" w14:textId="77777777" w:rsidR="009221CF" w:rsidRPr="00E6691A" w:rsidRDefault="009221CF" w:rsidP="00B22E2E">
            <w:pPr>
              <w:pStyle w:val="a4"/>
              <w:ind w:firstLine="0"/>
              <w:jc w:val="center"/>
              <w:rPr>
                <w:sz w:val="24"/>
                <w:szCs w:val="24"/>
              </w:rPr>
            </w:pPr>
            <w:r w:rsidRPr="00E6691A">
              <w:rPr>
                <w:sz w:val="24"/>
                <w:szCs w:val="24"/>
              </w:rPr>
              <w:t>-</w:t>
            </w:r>
          </w:p>
        </w:tc>
        <w:tc>
          <w:tcPr>
            <w:tcW w:w="1373" w:type="dxa"/>
            <w:tcBorders>
              <w:top w:val="single" w:sz="4" w:space="0" w:color="auto"/>
              <w:left w:val="single" w:sz="4" w:space="0" w:color="auto"/>
            </w:tcBorders>
            <w:shd w:val="clear" w:color="auto" w:fill="auto"/>
            <w:vAlign w:val="center"/>
          </w:tcPr>
          <w:p w14:paraId="4E0D037B" w14:textId="77777777" w:rsidR="009221CF" w:rsidRPr="00E6691A" w:rsidRDefault="009221CF" w:rsidP="00B22E2E">
            <w:pPr>
              <w:pStyle w:val="a4"/>
              <w:ind w:firstLine="0"/>
              <w:jc w:val="center"/>
              <w:rPr>
                <w:sz w:val="24"/>
                <w:szCs w:val="24"/>
              </w:rPr>
            </w:pPr>
            <w:r w:rsidRPr="00E6691A">
              <w:rPr>
                <w:sz w:val="24"/>
                <w:szCs w:val="24"/>
              </w:rPr>
              <w:t>+</w:t>
            </w:r>
          </w:p>
        </w:tc>
        <w:tc>
          <w:tcPr>
            <w:tcW w:w="1406" w:type="dxa"/>
            <w:tcBorders>
              <w:top w:val="single" w:sz="4" w:space="0" w:color="auto"/>
              <w:left w:val="single" w:sz="4" w:space="0" w:color="auto"/>
            </w:tcBorders>
            <w:shd w:val="clear" w:color="auto" w:fill="auto"/>
            <w:vAlign w:val="center"/>
          </w:tcPr>
          <w:p w14:paraId="644B7746" w14:textId="77777777" w:rsidR="009221CF" w:rsidRPr="00E6691A" w:rsidRDefault="009221CF" w:rsidP="00B22E2E">
            <w:pPr>
              <w:pStyle w:val="a4"/>
              <w:ind w:firstLine="0"/>
              <w:jc w:val="center"/>
              <w:rPr>
                <w:sz w:val="24"/>
                <w:szCs w:val="24"/>
              </w:rPr>
            </w:pPr>
            <w:r w:rsidRPr="00E6691A">
              <w:rPr>
                <w:sz w:val="24"/>
                <w:szCs w:val="24"/>
              </w:rPr>
              <w:t>+</w:t>
            </w:r>
          </w:p>
        </w:tc>
        <w:tc>
          <w:tcPr>
            <w:tcW w:w="2760" w:type="dxa"/>
            <w:tcBorders>
              <w:top w:val="single" w:sz="4" w:space="0" w:color="auto"/>
              <w:left w:val="single" w:sz="4" w:space="0" w:color="auto"/>
              <w:right w:val="single" w:sz="4" w:space="0" w:color="auto"/>
            </w:tcBorders>
            <w:shd w:val="clear" w:color="auto" w:fill="auto"/>
            <w:vAlign w:val="center"/>
          </w:tcPr>
          <w:p w14:paraId="3E2BA05B" w14:textId="77777777" w:rsidR="009221CF" w:rsidRPr="00E6691A" w:rsidRDefault="009221CF" w:rsidP="00B22E2E">
            <w:pPr>
              <w:pStyle w:val="a4"/>
              <w:ind w:firstLine="0"/>
              <w:jc w:val="center"/>
              <w:rPr>
                <w:sz w:val="24"/>
                <w:szCs w:val="24"/>
              </w:rPr>
            </w:pPr>
            <w:r w:rsidRPr="00E6691A">
              <w:rPr>
                <w:sz w:val="24"/>
                <w:szCs w:val="24"/>
              </w:rPr>
              <w:t>Инвестиционный меморандум Республики Татарстан на 2020-2022 годы</w:t>
            </w:r>
          </w:p>
        </w:tc>
      </w:tr>
      <w:tr w:rsidR="009221CF" w14:paraId="7E27A55E" w14:textId="77777777" w:rsidTr="00B22E2E">
        <w:trPr>
          <w:trHeight w:hRule="exact" w:val="1387"/>
          <w:jc w:val="center"/>
        </w:trPr>
        <w:tc>
          <w:tcPr>
            <w:tcW w:w="542" w:type="dxa"/>
            <w:tcBorders>
              <w:top w:val="single" w:sz="4" w:space="0" w:color="auto"/>
              <w:left w:val="single" w:sz="4" w:space="0" w:color="auto"/>
            </w:tcBorders>
            <w:shd w:val="clear" w:color="auto" w:fill="auto"/>
            <w:vAlign w:val="center"/>
          </w:tcPr>
          <w:p w14:paraId="4738197F" w14:textId="77777777" w:rsidR="009221CF" w:rsidRDefault="009221CF" w:rsidP="00B22E2E">
            <w:pPr>
              <w:pStyle w:val="a4"/>
              <w:ind w:firstLine="0"/>
              <w:jc w:val="center"/>
              <w:rPr>
                <w:sz w:val="24"/>
                <w:szCs w:val="24"/>
              </w:rPr>
            </w:pPr>
            <w:r>
              <w:rPr>
                <w:sz w:val="24"/>
                <w:szCs w:val="24"/>
              </w:rPr>
              <w:t>14</w:t>
            </w:r>
          </w:p>
        </w:tc>
        <w:tc>
          <w:tcPr>
            <w:tcW w:w="1877" w:type="dxa"/>
            <w:tcBorders>
              <w:top w:val="single" w:sz="4" w:space="0" w:color="auto"/>
              <w:left w:val="single" w:sz="4" w:space="0" w:color="auto"/>
            </w:tcBorders>
            <w:shd w:val="clear" w:color="auto" w:fill="auto"/>
            <w:vAlign w:val="center"/>
          </w:tcPr>
          <w:p w14:paraId="4E36E511" w14:textId="77777777" w:rsidR="009221CF" w:rsidRDefault="009221CF" w:rsidP="00B22E2E">
            <w:pPr>
              <w:pStyle w:val="a4"/>
              <w:ind w:firstLine="0"/>
              <w:jc w:val="center"/>
              <w:rPr>
                <w:sz w:val="24"/>
                <w:szCs w:val="24"/>
              </w:rPr>
            </w:pPr>
            <w:r>
              <w:rPr>
                <w:sz w:val="24"/>
                <w:szCs w:val="24"/>
              </w:rPr>
              <w:t>г. Нижнекамск, Нижнекамский промышленный узел</w:t>
            </w:r>
          </w:p>
        </w:tc>
        <w:tc>
          <w:tcPr>
            <w:tcW w:w="2266" w:type="dxa"/>
            <w:tcBorders>
              <w:top w:val="single" w:sz="4" w:space="0" w:color="auto"/>
              <w:left w:val="single" w:sz="4" w:space="0" w:color="auto"/>
            </w:tcBorders>
            <w:shd w:val="clear" w:color="auto" w:fill="auto"/>
            <w:vAlign w:val="bottom"/>
          </w:tcPr>
          <w:p w14:paraId="2AFEA567" w14:textId="77777777" w:rsidR="009221CF" w:rsidRDefault="009221CF" w:rsidP="00B22E2E">
            <w:pPr>
              <w:pStyle w:val="a4"/>
              <w:ind w:firstLine="0"/>
              <w:jc w:val="center"/>
              <w:rPr>
                <w:sz w:val="24"/>
                <w:szCs w:val="24"/>
              </w:rPr>
            </w:pPr>
            <w:r>
              <w:rPr>
                <w:sz w:val="24"/>
                <w:szCs w:val="24"/>
              </w:rPr>
              <w:t>Парогазовая установка (ПГУ- ТЭС) ПАО «</w:t>
            </w:r>
            <w:proofErr w:type="spellStart"/>
            <w:r>
              <w:rPr>
                <w:sz w:val="24"/>
                <w:szCs w:val="24"/>
              </w:rPr>
              <w:t>Нижнекамскнефте</w:t>
            </w:r>
            <w:proofErr w:type="spellEnd"/>
            <w:r>
              <w:rPr>
                <w:sz w:val="24"/>
                <w:szCs w:val="24"/>
              </w:rPr>
              <w:t xml:space="preserve"> </w:t>
            </w:r>
            <w:proofErr w:type="spellStart"/>
            <w:r>
              <w:rPr>
                <w:sz w:val="24"/>
                <w:szCs w:val="24"/>
              </w:rPr>
              <w:t>хим</w:t>
            </w:r>
            <w:proofErr w:type="spellEnd"/>
            <w:r>
              <w:rPr>
                <w:sz w:val="24"/>
                <w:szCs w:val="24"/>
              </w:rPr>
              <w:t>» (4)</w:t>
            </w:r>
          </w:p>
        </w:tc>
        <w:tc>
          <w:tcPr>
            <w:tcW w:w="1987" w:type="dxa"/>
            <w:tcBorders>
              <w:top w:val="single" w:sz="4" w:space="0" w:color="auto"/>
              <w:left w:val="single" w:sz="4" w:space="0" w:color="auto"/>
            </w:tcBorders>
            <w:shd w:val="clear" w:color="auto" w:fill="auto"/>
            <w:vAlign w:val="center"/>
          </w:tcPr>
          <w:p w14:paraId="061C2D4C" w14:textId="77777777" w:rsidR="009221CF" w:rsidRDefault="009221CF" w:rsidP="00B22E2E">
            <w:pPr>
              <w:pStyle w:val="a4"/>
              <w:ind w:firstLine="0"/>
              <w:jc w:val="center"/>
              <w:rPr>
                <w:sz w:val="24"/>
                <w:szCs w:val="24"/>
              </w:rPr>
            </w:pPr>
            <w:r>
              <w:rPr>
                <w:sz w:val="24"/>
                <w:szCs w:val="24"/>
              </w:rPr>
              <w:t>новое строительство</w:t>
            </w:r>
          </w:p>
        </w:tc>
        <w:tc>
          <w:tcPr>
            <w:tcW w:w="989" w:type="dxa"/>
            <w:tcBorders>
              <w:top w:val="single" w:sz="4" w:space="0" w:color="auto"/>
              <w:left w:val="single" w:sz="4" w:space="0" w:color="auto"/>
            </w:tcBorders>
            <w:shd w:val="clear" w:color="auto" w:fill="auto"/>
            <w:vAlign w:val="center"/>
          </w:tcPr>
          <w:p w14:paraId="02027E07" w14:textId="77777777" w:rsidR="009221CF" w:rsidRDefault="009221CF" w:rsidP="00B22E2E">
            <w:pPr>
              <w:pStyle w:val="a4"/>
              <w:ind w:firstLine="0"/>
              <w:jc w:val="center"/>
              <w:rPr>
                <w:sz w:val="24"/>
                <w:szCs w:val="24"/>
              </w:rPr>
            </w:pPr>
            <w:r>
              <w:rPr>
                <w:sz w:val="24"/>
                <w:szCs w:val="24"/>
              </w:rPr>
              <w:t>-</w:t>
            </w:r>
          </w:p>
        </w:tc>
        <w:tc>
          <w:tcPr>
            <w:tcW w:w="854" w:type="dxa"/>
            <w:tcBorders>
              <w:top w:val="single" w:sz="4" w:space="0" w:color="auto"/>
              <w:left w:val="single" w:sz="4" w:space="0" w:color="auto"/>
            </w:tcBorders>
            <w:shd w:val="clear" w:color="auto" w:fill="auto"/>
            <w:vAlign w:val="center"/>
          </w:tcPr>
          <w:p w14:paraId="34A9759C" w14:textId="77777777" w:rsidR="009221CF" w:rsidRDefault="009221CF" w:rsidP="00B22E2E">
            <w:pPr>
              <w:pStyle w:val="a4"/>
              <w:ind w:firstLine="0"/>
              <w:jc w:val="center"/>
              <w:rPr>
                <w:sz w:val="24"/>
                <w:szCs w:val="24"/>
              </w:rPr>
            </w:pPr>
            <w:r>
              <w:rPr>
                <w:sz w:val="24"/>
                <w:szCs w:val="24"/>
              </w:rPr>
              <w:t>-</w:t>
            </w:r>
          </w:p>
        </w:tc>
        <w:tc>
          <w:tcPr>
            <w:tcW w:w="1982" w:type="dxa"/>
            <w:tcBorders>
              <w:top w:val="single" w:sz="4" w:space="0" w:color="auto"/>
              <w:left w:val="single" w:sz="4" w:space="0" w:color="auto"/>
            </w:tcBorders>
            <w:shd w:val="clear" w:color="auto" w:fill="auto"/>
            <w:vAlign w:val="center"/>
          </w:tcPr>
          <w:p w14:paraId="6411BBD0" w14:textId="77777777" w:rsidR="009221CF" w:rsidRDefault="009221CF" w:rsidP="00B22E2E">
            <w:pPr>
              <w:pStyle w:val="a4"/>
              <w:ind w:firstLine="0"/>
              <w:jc w:val="center"/>
              <w:rPr>
                <w:sz w:val="24"/>
                <w:szCs w:val="24"/>
              </w:rPr>
            </w:pPr>
            <w:r>
              <w:rPr>
                <w:sz w:val="24"/>
                <w:szCs w:val="24"/>
              </w:rPr>
              <w:t>-</w:t>
            </w:r>
          </w:p>
        </w:tc>
        <w:tc>
          <w:tcPr>
            <w:tcW w:w="1373" w:type="dxa"/>
            <w:tcBorders>
              <w:top w:val="single" w:sz="4" w:space="0" w:color="auto"/>
              <w:left w:val="single" w:sz="4" w:space="0" w:color="auto"/>
            </w:tcBorders>
            <w:shd w:val="clear" w:color="auto" w:fill="auto"/>
            <w:vAlign w:val="center"/>
          </w:tcPr>
          <w:p w14:paraId="175EF8C0" w14:textId="77777777" w:rsidR="009221CF" w:rsidRDefault="009221CF" w:rsidP="00B22E2E">
            <w:pPr>
              <w:pStyle w:val="a4"/>
              <w:ind w:firstLine="0"/>
              <w:jc w:val="center"/>
              <w:rPr>
                <w:sz w:val="24"/>
                <w:szCs w:val="24"/>
              </w:rPr>
            </w:pPr>
            <w:r>
              <w:rPr>
                <w:sz w:val="24"/>
                <w:szCs w:val="24"/>
              </w:rPr>
              <w:t>+</w:t>
            </w:r>
          </w:p>
        </w:tc>
        <w:tc>
          <w:tcPr>
            <w:tcW w:w="1406" w:type="dxa"/>
            <w:tcBorders>
              <w:top w:val="single" w:sz="4" w:space="0" w:color="auto"/>
              <w:left w:val="single" w:sz="4" w:space="0" w:color="auto"/>
            </w:tcBorders>
            <w:shd w:val="clear" w:color="auto" w:fill="auto"/>
            <w:vAlign w:val="center"/>
          </w:tcPr>
          <w:p w14:paraId="31799D97" w14:textId="77777777" w:rsidR="009221CF" w:rsidRDefault="009221CF" w:rsidP="00B22E2E">
            <w:pPr>
              <w:pStyle w:val="a4"/>
              <w:ind w:firstLine="0"/>
              <w:jc w:val="center"/>
              <w:rPr>
                <w:sz w:val="24"/>
                <w:szCs w:val="24"/>
              </w:rPr>
            </w:pPr>
            <w:r>
              <w:rPr>
                <w:sz w:val="24"/>
                <w:szCs w:val="24"/>
              </w:rPr>
              <w:t>+</w:t>
            </w:r>
          </w:p>
        </w:tc>
        <w:tc>
          <w:tcPr>
            <w:tcW w:w="2760" w:type="dxa"/>
            <w:tcBorders>
              <w:top w:val="single" w:sz="4" w:space="0" w:color="auto"/>
              <w:left w:val="single" w:sz="4" w:space="0" w:color="auto"/>
              <w:right w:val="single" w:sz="4" w:space="0" w:color="auto"/>
            </w:tcBorders>
            <w:shd w:val="clear" w:color="auto" w:fill="auto"/>
            <w:vAlign w:val="center"/>
          </w:tcPr>
          <w:p w14:paraId="219F7A68" w14:textId="77777777" w:rsidR="009221CF" w:rsidRDefault="009221CF" w:rsidP="00B22E2E">
            <w:pPr>
              <w:pStyle w:val="a4"/>
              <w:ind w:firstLine="0"/>
              <w:jc w:val="center"/>
              <w:rPr>
                <w:sz w:val="24"/>
                <w:szCs w:val="24"/>
              </w:rPr>
            </w:pPr>
            <w:r>
              <w:rPr>
                <w:sz w:val="24"/>
                <w:szCs w:val="24"/>
              </w:rPr>
              <w:t>Инвестиционный меморандум Республики Татарстан на 2020-2022 годы</w:t>
            </w:r>
          </w:p>
        </w:tc>
      </w:tr>
      <w:tr w:rsidR="009221CF" w14:paraId="7CE6C1F4" w14:textId="77777777" w:rsidTr="00B22E2E">
        <w:trPr>
          <w:trHeight w:hRule="exact" w:val="3048"/>
          <w:jc w:val="center"/>
        </w:trPr>
        <w:tc>
          <w:tcPr>
            <w:tcW w:w="542" w:type="dxa"/>
            <w:tcBorders>
              <w:top w:val="single" w:sz="4" w:space="0" w:color="auto"/>
              <w:left w:val="single" w:sz="4" w:space="0" w:color="auto"/>
            </w:tcBorders>
            <w:shd w:val="clear" w:color="auto" w:fill="auto"/>
            <w:vAlign w:val="center"/>
          </w:tcPr>
          <w:p w14:paraId="52001330" w14:textId="77777777" w:rsidR="009221CF" w:rsidRPr="00115570" w:rsidRDefault="009221CF" w:rsidP="00B22E2E">
            <w:pPr>
              <w:pStyle w:val="a4"/>
              <w:ind w:firstLine="0"/>
              <w:jc w:val="center"/>
              <w:rPr>
                <w:sz w:val="24"/>
                <w:szCs w:val="24"/>
              </w:rPr>
            </w:pPr>
            <w:r w:rsidRPr="00115570">
              <w:rPr>
                <w:sz w:val="24"/>
                <w:szCs w:val="24"/>
              </w:rPr>
              <w:t>15</w:t>
            </w:r>
          </w:p>
        </w:tc>
        <w:tc>
          <w:tcPr>
            <w:tcW w:w="1877" w:type="dxa"/>
            <w:tcBorders>
              <w:top w:val="single" w:sz="4" w:space="0" w:color="auto"/>
              <w:left w:val="single" w:sz="4" w:space="0" w:color="auto"/>
            </w:tcBorders>
            <w:shd w:val="clear" w:color="auto" w:fill="auto"/>
            <w:vAlign w:val="center"/>
          </w:tcPr>
          <w:p w14:paraId="67ED0502" w14:textId="401AC50F" w:rsidR="009221CF" w:rsidRPr="00115570" w:rsidRDefault="009221CF" w:rsidP="00B22E2E">
            <w:pPr>
              <w:pStyle w:val="a4"/>
              <w:ind w:firstLine="0"/>
              <w:jc w:val="center"/>
              <w:rPr>
                <w:sz w:val="24"/>
                <w:szCs w:val="24"/>
              </w:rPr>
            </w:pPr>
            <w:r w:rsidRPr="00115570">
              <w:rPr>
                <w:sz w:val="24"/>
                <w:szCs w:val="24"/>
              </w:rPr>
              <w:t xml:space="preserve">МО </w:t>
            </w:r>
            <w:r w:rsidR="00E6691A">
              <w:rPr>
                <w:sz w:val="24"/>
                <w:szCs w:val="24"/>
              </w:rPr>
              <w:t>город Нижнекамск</w:t>
            </w:r>
            <w:r w:rsidRPr="00115570">
              <w:rPr>
                <w:sz w:val="24"/>
                <w:szCs w:val="24"/>
              </w:rPr>
              <w:t>, Нижнекамский промышленный узел</w:t>
            </w:r>
          </w:p>
        </w:tc>
        <w:tc>
          <w:tcPr>
            <w:tcW w:w="2266" w:type="dxa"/>
            <w:tcBorders>
              <w:top w:val="single" w:sz="4" w:space="0" w:color="auto"/>
              <w:left w:val="single" w:sz="4" w:space="0" w:color="auto"/>
            </w:tcBorders>
            <w:shd w:val="clear" w:color="auto" w:fill="auto"/>
            <w:vAlign w:val="center"/>
          </w:tcPr>
          <w:p w14:paraId="0AE5FF23" w14:textId="77777777" w:rsidR="009221CF" w:rsidRPr="00115570" w:rsidRDefault="009221CF" w:rsidP="00B22E2E">
            <w:pPr>
              <w:pStyle w:val="a4"/>
              <w:ind w:firstLine="0"/>
              <w:jc w:val="center"/>
              <w:rPr>
                <w:sz w:val="24"/>
                <w:szCs w:val="24"/>
              </w:rPr>
            </w:pPr>
            <w:r w:rsidRPr="00115570">
              <w:rPr>
                <w:sz w:val="24"/>
                <w:szCs w:val="24"/>
              </w:rPr>
              <w:t xml:space="preserve">Завод по производству терефталевой кислоты и </w:t>
            </w:r>
            <w:proofErr w:type="spellStart"/>
            <w:r w:rsidRPr="00115570">
              <w:rPr>
                <w:sz w:val="24"/>
                <w:szCs w:val="24"/>
              </w:rPr>
              <w:t>полиэтилентерефта</w:t>
            </w:r>
            <w:proofErr w:type="spellEnd"/>
            <w:r w:rsidRPr="00115570">
              <w:rPr>
                <w:sz w:val="24"/>
                <w:szCs w:val="24"/>
              </w:rPr>
              <w:t xml:space="preserve"> лата ООО «</w:t>
            </w:r>
            <w:proofErr w:type="spellStart"/>
            <w:r w:rsidRPr="00115570">
              <w:rPr>
                <w:sz w:val="24"/>
                <w:szCs w:val="24"/>
              </w:rPr>
              <w:t>СафПЭТ</w:t>
            </w:r>
            <w:proofErr w:type="spellEnd"/>
            <w:r w:rsidRPr="00115570">
              <w:rPr>
                <w:sz w:val="24"/>
                <w:szCs w:val="24"/>
              </w:rPr>
              <w:t>» (№342*)</w:t>
            </w:r>
          </w:p>
        </w:tc>
        <w:tc>
          <w:tcPr>
            <w:tcW w:w="1987" w:type="dxa"/>
            <w:tcBorders>
              <w:top w:val="single" w:sz="4" w:space="0" w:color="auto"/>
              <w:left w:val="single" w:sz="4" w:space="0" w:color="auto"/>
            </w:tcBorders>
            <w:shd w:val="clear" w:color="auto" w:fill="auto"/>
            <w:vAlign w:val="center"/>
          </w:tcPr>
          <w:p w14:paraId="34799A49" w14:textId="77777777" w:rsidR="009221CF" w:rsidRPr="00115570" w:rsidRDefault="009221CF" w:rsidP="00B22E2E">
            <w:pPr>
              <w:pStyle w:val="a4"/>
              <w:ind w:firstLine="0"/>
              <w:jc w:val="center"/>
              <w:rPr>
                <w:sz w:val="24"/>
                <w:szCs w:val="24"/>
              </w:rPr>
            </w:pPr>
            <w:r w:rsidRPr="00115570">
              <w:rPr>
                <w:sz w:val="24"/>
                <w:szCs w:val="24"/>
              </w:rPr>
              <w:t>новое строительство</w:t>
            </w:r>
          </w:p>
        </w:tc>
        <w:tc>
          <w:tcPr>
            <w:tcW w:w="989" w:type="dxa"/>
            <w:tcBorders>
              <w:top w:val="single" w:sz="4" w:space="0" w:color="auto"/>
              <w:left w:val="single" w:sz="4" w:space="0" w:color="auto"/>
            </w:tcBorders>
            <w:shd w:val="clear" w:color="auto" w:fill="auto"/>
            <w:vAlign w:val="center"/>
          </w:tcPr>
          <w:p w14:paraId="3820C1AE" w14:textId="77777777" w:rsidR="009221CF" w:rsidRPr="00115570" w:rsidRDefault="009221CF" w:rsidP="00B22E2E">
            <w:pPr>
              <w:pStyle w:val="a4"/>
              <w:ind w:firstLine="0"/>
              <w:jc w:val="center"/>
              <w:rPr>
                <w:sz w:val="24"/>
                <w:szCs w:val="24"/>
              </w:rPr>
            </w:pPr>
            <w:r w:rsidRPr="00115570">
              <w:rPr>
                <w:sz w:val="24"/>
                <w:szCs w:val="24"/>
              </w:rPr>
              <w:t>тыс. тонн ТФК в год/ тыс. тонн ПЭТФ в год</w:t>
            </w:r>
          </w:p>
        </w:tc>
        <w:tc>
          <w:tcPr>
            <w:tcW w:w="854" w:type="dxa"/>
            <w:tcBorders>
              <w:top w:val="single" w:sz="4" w:space="0" w:color="auto"/>
              <w:left w:val="single" w:sz="4" w:space="0" w:color="auto"/>
            </w:tcBorders>
            <w:shd w:val="clear" w:color="auto" w:fill="auto"/>
            <w:vAlign w:val="center"/>
          </w:tcPr>
          <w:p w14:paraId="5BB2FDE9" w14:textId="77777777" w:rsidR="009221CF" w:rsidRPr="00115570" w:rsidRDefault="009221CF" w:rsidP="00B22E2E">
            <w:pPr>
              <w:pStyle w:val="a4"/>
              <w:ind w:firstLine="0"/>
              <w:jc w:val="center"/>
              <w:rPr>
                <w:sz w:val="24"/>
                <w:szCs w:val="24"/>
              </w:rPr>
            </w:pPr>
            <w:r w:rsidRPr="00115570">
              <w:rPr>
                <w:sz w:val="24"/>
                <w:szCs w:val="24"/>
              </w:rPr>
              <w:t>-</w:t>
            </w:r>
          </w:p>
        </w:tc>
        <w:tc>
          <w:tcPr>
            <w:tcW w:w="1982" w:type="dxa"/>
            <w:tcBorders>
              <w:top w:val="single" w:sz="4" w:space="0" w:color="auto"/>
              <w:left w:val="single" w:sz="4" w:space="0" w:color="auto"/>
            </w:tcBorders>
            <w:shd w:val="clear" w:color="auto" w:fill="auto"/>
            <w:vAlign w:val="center"/>
          </w:tcPr>
          <w:p w14:paraId="7CC3BB58" w14:textId="77777777" w:rsidR="009221CF" w:rsidRPr="00115570" w:rsidRDefault="009221CF" w:rsidP="00B22E2E">
            <w:pPr>
              <w:pStyle w:val="a4"/>
              <w:ind w:firstLine="0"/>
              <w:jc w:val="center"/>
              <w:rPr>
                <w:sz w:val="24"/>
                <w:szCs w:val="24"/>
              </w:rPr>
            </w:pPr>
            <w:r w:rsidRPr="00115570">
              <w:rPr>
                <w:sz w:val="24"/>
                <w:szCs w:val="24"/>
              </w:rPr>
              <w:t>210/250</w:t>
            </w:r>
          </w:p>
        </w:tc>
        <w:tc>
          <w:tcPr>
            <w:tcW w:w="1373" w:type="dxa"/>
            <w:tcBorders>
              <w:top w:val="single" w:sz="4" w:space="0" w:color="auto"/>
              <w:left w:val="single" w:sz="4" w:space="0" w:color="auto"/>
            </w:tcBorders>
            <w:shd w:val="clear" w:color="auto" w:fill="auto"/>
            <w:vAlign w:val="center"/>
          </w:tcPr>
          <w:p w14:paraId="7BF707CA" w14:textId="77777777" w:rsidR="009221CF" w:rsidRPr="00115570" w:rsidRDefault="009221CF" w:rsidP="00B22E2E">
            <w:pPr>
              <w:pStyle w:val="a4"/>
              <w:ind w:firstLine="0"/>
              <w:jc w:val="center"/>
              <w:rPr>
                <w:sz w:val="24"/>
                <w:szCs w:val="24"/>
              </w:rPr>
            </w:pPr>
            <w:r w:rsidRPr="00115570">
              <w:rPr>
                <w:sz w:val="24"/>
                <w:szCs w:val="24"/>
              </w:rPr>
              <w:t>+</w:t>
            </w:r>
          </w:p>
        </w:tc>
        <w:tc>
          <w:tcPr>
            <w:tcW w:w="1406" w:type="dxa"/>
            <w:tcBorders>
              <w:top w:val="single" w:sz="4" w:space="0" w:color="auto"/>
              <w:left w:val="single" w:sz="4" w:space="0" w:color="auto"/>
            </w:tcBorders>
            <w:shd w:val="clear" w:color="auto" w:fill="auto"/>
            <w:vAlign w:val="center"/>
          </w:tcPr>
          <w:p w14:paraId="4EF2D515" w14:textId="77777777" w:rsidR="009221CF" w:rsidRPr="00115570" w:rsidRDefault="009221CF" w:rsidP="00B22E2E">
            <w:pPr>
              <w:pStyle w:val="a4"/>
              <w:ind w:firstLine="0"/>
              <w:jc w:val="center"/>
              <w:rPr>
                <w:sz w:val="24"/>
                <w:szCs w:val="24"/>
              </w:rPr>
            </w:pPr>
            <w:r w:rsidRPr="00115570">
              <w:rPr>
                <w:sz w:val="24"/>
                <w:szCs w:val="24"/>
              </w:rPr>
              <w:t>-</w:t>
            </w:r>
          </w:p>
        </w:tc>
        <w:tc>
          <w:tcPr>
            <w:tcW w:w="2760" w:type="dxa"/>
            <w:tcBorders>
              <w:top w:val="single" w:sz="4" w:space="0" w:color="auto"/>
              <w:left w:val="single" w:sz="4" w:space="0" w:color="auto"/>
              <w:right w:val="single" w:sz="4" w:space="0" w:color="auto"/>
            </w:tcBorders>
            <w:shd w:val="clear" w:color="auto" w:fill="auto"/>
            <w:vAlign w:val="bottom"/>
          </w:tcPr>
          <w:p w14:paraId="54E5547A" w14:textId="77777777" w:rsidR="009221CF" w:rsidRPr="00115570" w:rsidRDefault="009221CF" w:rsidP="00B22E2E">
            <w:pPr>
              <w:pStyle w:val="a4"/>
              <w:ind w:firstLine="0"/>
              <w:jc w:val="center"/>
              <w:rPr>
                <w:sz w:val="24"/>
                <w:szCs w:val="24"/>
              </w:rPr>
            </w:pPr>
            <w:r w:rsidRPr="00115570">
              <w:rPr>
                <w:sz w:val="24"/>
                <w:szCs w:val="24"/>
              </w:rPr>
              <w:t>Инвестиционный меморандум Республики Татарстан на 2019 год, Инвестиционное предложение ООО «</w:t>
            </w:r>
            <w:proofErr w:type="spellStart"/>
            <w:r w:rsidRPr="00115570">
              <w:rPr>
                <w:sz w:val="24"/>
                <w:szCs w:val="24"/>
              </w:rPr>
              <w:t>СафПЭТ</w:t>
            </w:r>
            <w:proofErr w:type="spellEnd"/>
            <w:r w:rsidRPr="00115570">
              <w:rPr>
                <w:sz w:val="24"/>
                <w:szCs w:val="24"/>
              </w:rPr>
              <w:t>», Внесение изменений в генеральный план города Нижнекамска 2017г.</w:t>
            </w:r>
          </w:p>
        </w:tc>
      </w:tr>
      <w:tr w:rsidR="009221CF" w14:paraId="453BBD94" w14:textId="77777777" w:rsidTr="00B22E2E">
        <w:trPr>
          <w:trHeight w:hRule="exact" w:val="283"/>
          <w:jc w:val="center"/>
        </w:trPr>
        <w:tc>
          <w:tcPr>
            <w:tcW w:w="16036" w:type="dxa"/>
            <w:gridSpan w:val="10"/>
            <w:tcBorders>
              <w:top w:val="single" w:sz="4" w:space="0" w:color="auto"/>
              <w:left w:val="single" w:sz="4" w:space="0" w:color="auto"/>
              <w:right w:val="single" w:sz="4" w:space="0" w:color="auto"/>
            </w:tcBorders>
            <w:shd w:val="clear" w:color="auto" w:fill="auto"/>
            <w:vAlign w:val="bottom"/>
          </w:tcPr>
          <w:p w14:paraId="3BABB496" w14:textId="77777777" w:rsidR="009221CF" w:rsidRPr="00E6691A" w:rsidRDefault="009221CF" w:rsidP="00B22E2E">
            <w:pPr>
              <w:pStyle w:val="a4"/>
              <w:ind w:firstLine="0"/>
              <w:jc w:val="center"/>
              <w:rPr>
                <w:sz w:val="24"/>
                <w:szCs w:val="24"/>
              </w:rPr>
            </w:pPr>
            <w:r w:rsidRPr="00E6691A">
              <w:rPr>
                <w:i/>
                <w:iCs/>
                <w:sz w:val="24"/>
                <w:szCs w:val="24"/>
              </w:rPr>
              <w:t>Производство резиновых и пластмассовых изделий</w:t>
            </w:r>
          </w:p>
        </w:tc>
      </w:tr>
      <w:tr w:rsidR="009221CF" w14:paraId="1F12ADC2" w14:textId="77777777" w:rsidTr="00B22E2E">
        <w:trPr>
          <w:trHeight w:hRule="exact" w:val="1680"/>
          <w:jc w:val="center"/>
        </w:trPr>
        <w:tc>
          <w:tcPr>
            <w:tcW w:w="542" w:type="dxa"/>
            <w:tcBorders>
              <w:top w:val="single" w:sz="4" w:space="0" w:color="auto"/>
              <w:left w:val="single" w:sz="4" w:space="0" w:color="auto"/>
              <w:bottom w:val="single" w:sz="4" w:space="0" w:color="auto"/>
            </w:tcBorders>
            <w:shd w:val="clear" w:color="auto" w:fill="auto"/>
            <w:vAlign w:val="center"/>
          </w:tcPr>
          <w:p w14:paraId="1FE49D80" w14:textId="77777777" w:rsidR="009221CF" w:rsidRDefault="009221CF" w:rsidP="00B22E2E">
            <w:pPr>
              <w:pStyle w:val="a4"/>
              <w:ind w:firstLine="0"/>
              <w:jc w:val="center"/>
              <w:rPr>
                <w:sz w:val="24"/>
                <w:szCs w:val="24"/>
              </w:rPr>
            </w:pPr>
            <w:r>
              <w:rPr>
                <w:sz w:val="24"/>
                <w:szCs w:val="24"/>
              </w:rPr>
              <w:t>16</w:t>
            </w:r>
          </w:p>
        </w:tc>
        <w:tc>
          <w:tcPr>
            <w:tcW w:w="1877" w:type="dxa"/>
            <w:tcBorders>
              <w:top w:val="single" w:sz="4" w:space="0" w:color="auto"/>
              <w:left w:val="single" w:sz="4" w:space="0" w:color="auto"/>
              <w:bottom w:val="single" w:sz="4" w:space="0" w:color="auto"/>
            </w:tcBorders>
            <w:shd w:val="clear" w:color="auto" w:fill="auto"/>
            <w:vAlign w:val="center"/>
          </w:tcPr>
          <w:p w14:paraId="207AFCF6" w14:textId="77777777" w:rsidR="009221CF" w:rsidRDefault="009221CF" w:rsidP="00B22E2E">
            <w:pPr>
              <w:pStyle w:val="a4"/>
              <w:ind w:firstLine="0"/>
              <w:jc w:val="center"/>
              <w:rPr>
                <w:sz w:val="24"/>
                <w:szCs w:val="24"/>
              </w:rPr>
            </w:pPr>
            <w:r>
              <w:rPr>
                <w:sz w:val="24"/>
                <w:szCs w:val="24"/>
              </w:rPr>
              <w:t>г. Нижнекамск, Нижнекамский промышленный узел</w:t>
            </w:r>
          </w:p>
        </w:tc>
        <w:tc>
          <w:tcPr>
            <w:tcW w:w="2266" w:type="dxa"/>
            <w:tcBorders>
              <w:top w:val="single" w:sz="4" w:space="0" w:color="auto"/>
              <w:left w:val="single" w:sz="4" w:space="0" w:color="auto"/>
              <w:bottom w:val="single" w:sz="4" w:space="0" w:color="auto"/>
            </w:tcBorders>
            <w:shd w:val="clear" w:color="auto" w:fill="auto"/>
            <w:vAlign w:val="bottom"/>
          </w:tcPr>
          <w:p w14:paraId="29472B75" w14:textId="77777777" w:rsidR="009221CF" w:rsidRDefault="009221CF" w:rsidP="00B22E2E">
            <w:pPr>
              <w:pStyle w:val="a4"/>
              <w:ind w:firstLine="0"/>
              <w:jc w:val="center"/>
              <w:rPr>
                <w:sz w:val="24"/>
                <w:szCs w:val="24"/>
              </w:rPr>
            </w:pPr>
            <w:r>
              <w:rPr>
                <w:sz w:val="24"/>
                <w:szCs w:val="24"/>
              </w:rPr>
              <w:t>Производство крупногабаритных шин ООО «Нижнекамский завод грузовых шин» (7)</w:t>
            </w:r>
          </w:p>
        </w:tc>
        <w:tc>
          <w:tcPr>
            <w:tcW w:w="1987" w:type="dxa"/>
            <w:tcBorders>
              <w:top w:val="single" w:sz="4" w:space="0" w:color="auto"/>
              <w:left w:val="single" w:sz="4" w:space="0" w:color="auto"/>
              <w:bottom w:val="single" w:sz="4" w:space="0" w:color="auto"/>
            </w:tcBorders>
            <w:shd w:val="clear" w:color="auto" w:fill="auto"/>
            <w:vAlign w:val="center"/>
          </w:tcPr>
          <w:p w14:paraId="2A5AE2EC" w14:textId="77777777" w:rsidR="009221CF" w:rsidRPr="00E6691A" w:rsidRDefault="009221CF" w:rsidP="00B22E2E">
            <w:pPr>
              <w:pStyle w:val="a4"/>
              <w:ind w:firstLine="0"/>
              <w:jc w:val="center"/>
              <w:rPr>
                <w:sz w:val="24"/>
                <w:szCs w:val="24"/>
              </w:rPr>
            </w:pPr>
            <w:r w:rsidRPr="00E6691A">
              <w:rPr>
                <w:sz w:val="24"/>
                <w:szCs w:val="24"/>
              </w:rPr>
              <w:t>реконструкция</w:t>
            </w:r>
          </w:p>
        </w:tc>
        <w:tc>
          <w:tcPr>
            <w:tcW w:w="989" w:type="dxa"/>
            <w:tcBorders>
              <w:top w:val="single" w:sz="4" w:space="0" w:color="auto"/>
              <w:left w:val="single" w:sz="4" w:space="0" w:color="auto"/>
              <w:bottom w:val="single" w:sz="4" w:space="0" w:color="auto"/>
            </w:tcBorders>
            <w:shd w:val="clear" w:color="auto" w:fill="auto"/>
            <w:vAlign w:val="center"/>
          </w:tcPr>
          <w:p w14:paraId="7BC05325" w14:textId="77777777" w:rsidR="009221CF" w:rsidRPr="00E6691A" w:rsidRDefault="009221CF" w:rsidP="00B22E2E">
            <w:pPr>
              <w:pStyle w:val="a4"/>
              <w:ind w:firstLine="0"/>
              <w:jc w:val="center"/>
              <w:rPr>
                <w:sz w:val="24"/>
                <w:szCs w:val="24"/>
              </w:rPr>
            </w:pPr>
            <w:r w:rsidRPr="00E6691A">
              <w:rPr>
                <w:sz w:val="24"/>
                <w:szCs w:val="24"/>
              </w:rPr>
              <w:t>тыс.</w:t>
            </w:r>
          </w:p>
          <w:p w14:paraId="1C42A35C" w14:textId="77777777" w:rsidR="009221CF" w:rsidRPr="00E6691A" w:rsidRDefault="009221CF" w:rsidP="00B22E2E">
            <w:pPr>
              <w:pStyle w:val="a4"/>
              <w:spacing w:line="233" w:lineRule="auto"/>
              <w:ind w:firstLine="0"/>
              <w:jc w:val="center"/>
              <w:rPr>
                <w:sz w:val="24"/>
                <w:szCs w:val="24"/>
              </w:rPr>
            </w:pPr>
            <w:r w:rsidRPr="00E6691A">
              <w:rPr>
                <w:sz w:val="24"/>
                <w:szCs w:val="24"/>
              </w:rPr>
              <w:t>штук</w:t>
            </w:r>
          </w:p>
        </w:tc>
        <w:tc>
          <w:tcPr>
            <w:tcW w:w="854" w:type="dxa"/>
            <w:tcBorders>
              <w:top w:val="single" w:sz="4" w:space="0" w:color="auto"/>
              <w:left w:val="single" w:sz="4" w:space="0" w:color="auto"/>
              <w:bottom w:val="single" w:sz="4" w:space="0" w:color="auto"/>
            </w:tcBorders>
            <w:shd w:val="clear" w:color="auto" w:fill="auto"/>
            <w:vAlign w:val="center"/>
          </w:tcPr>
          <w:p w14:paraId="4381D012" w14:textId="77777777" w:rsidR="009221CF" w:rsidRPr="00E6691A" w:rsidRDefault="009221CF" w:rsidP="00B22E2E">
            <w:pPr>
              <w:pStyle w:val="a4"/>
              <w:ind w:firstLine="0"/>
              <w:jc w:val="center"/>
              <w:rPr>
                <w:sz w:val="24"/>
                <w:szCs w:val="24"/>
              </w:rPr>
            </w:pPr>
            <w:r w:rsidRPr="00E6691A">
              <w:rPr>
                <w:sz w:val="24"/>
                <w:szCs w:val="24"/>
              </w:rPr>
              <w:t>-</w:t>
            </w:r>
          </w:p>
        </w:tc>
        <w:tc>
          <w:tcPr>
            <w:tcW w:w="1982" w:type="dxa"/>
            <w:tcBorders>
              <w:top w:val="single" w:sz="4" w:space="0" w:color="auto"/>
              <w:left w:val="single" w:sz="4" w:space="0" w:color="auto"/>
              <w:bottom w:val="single" w:sz="4" w:space="0" w:color="auto"/>
            </w:tcBorders>
            <w:shd w:val="clear" w:color="auto" w:fill="auto"/>
            <w:vAlign w:val="center"/>
          </w:tcPr>
          <w:p w14:paraId="66181F99" w14:textId="77777777" w:rsidR="009221CF" w:rsidRPr="00E6691A" w:rsidRDefault="009221CF" w:rsidP="00B22E2E">
            <w:pPr>
              <w:pStyle w:val="a4"/>
              <w:ind w:firstLine="0"/>
              <w:jc w:val="center"/>
              <w:rPr>
                <w:sz w:val="24"/>
                <w:szCs w:val="24"/>
              </w:rPr>
            </w:pPr>
            <w:r w:rsidRPr="00E6691A">
              <w:rPr>
                <w:sz w:val="24"/>
                <w:szCs w:val="24"/>
              </w:rPr>
              <w:t>33,0</w:t>
            </w:r>
          </w:p>
        </w:tc>
        <w:tc>
          <w:tcPr>
            <w:tcW w:w="1373" w:type="dxa"/>
            <w:tcBorders>
              <w:top w:val="single" w:sz="4" w:space="0" w:color="auto"/>
              <w:left w:val="single" w:sz="4" w:space="0" w:color="auto"/>
              <w:bottom w:val="single" w:sz="4" w:space="0" w:color="auto"/>
            </w:tcBorders>
            <w:shd w:val="clear" w:color="auto" w:fill="auto"/>
            <w:vAlign w:val="center"/>
          </w:tcPr>
          <w:p w14:paraId="46812159" w14:textId="77777777" w:rsidR="009221CF" w:rsidRPr="00E6691A" w:rsidRDefault="009221CF" w:rsidP="00B22E2E">
            <w:pPr>
              <w:pStyle w:val="a4"/>
              <w:ind w:firstLine="0"/>
              <w:jc w:val="center"/>
              <w:rPr>
                <w:sz w:val="24"/>
                <w:szCs w:val="24"/>
              </w:rPr>
            </w:pPr>
            <w:r w:rsidRPr="00E6691A">
              <w:rPr>
                <w:sz w:val="24"/>
                <w:szCs w:val="24"/>
              </w:rPr>
              <w:t>+</w:t>
            </w:r>
          </w:p>
        </w:tc>
        <w:tc>
          <w:tcPr>
            <w:tcW w:w="1406" w:type="dxa"/>
            <w:tcBorders>
              <w:top w:val="single" w:sz="4" w:space="0" w:color="auto"/>
              <w:left w:val="single" w:sz="4" w:space="0" w:color="auto"/>
              <w:bottom w:val="single" w:sz="4" w:space="0" w:color="auto"/>
            </w:tcBorders>
            <w:shd w:val="clear" w:color="auto" w:fill="auto"/>
            <w:vAlign w:val="center"/>
          </w:tcPr>
          <w:p w14:paraId="62E93B55" w14:textId="77777777" w:rsidR="009221CF" w:rsidRDefault="009221CF" w:rsidP="00B22E2E">
            <w:pPr>
              <w:pStyle w:val="a4"/>
              <w:ind w:firstLine="0"/>
              <w:jc w:val="center"/>
              <w:rPr>
                <w:sz w:val="24"/>
                <w:szCs w:val="24"/>
              </w:rPr>
            </w:pPr>
            <w:r>
              <w:rPr>
                <w:sz w:val="24"/>
                <w:szCs w:val="24"/>
              </w:rPr>
              <w:t>+</w:t>
            </w:r>
          </w:p>
        </w:tc>
        <w:tc>
          <w:tcPr>
            <w:tcW w:w="2760" w:type="dxa"/>
            <w:tcBorders>
              <w:top w:val="single" w:sz="4" w:space="0" w:color="auto"/>
              <w:left w:val="single" w:sz="4" w:space="0" w:color="auto"/>
              <w:bottom w:val="single" w:sz="4" w:space="0" w:color="auto"/>
              <w:right w:val="single" w:sz="4" w:space="0" w:color="auto"/>
            </w:tcBorders>
            <w:shd w:val="clear" w:color="auto" w:fill="auto"/>
            <w:vAlign w:val="bottom"/>
          </w:tcPr>
          <w:p w14:paraId="28960A37" w14:textId="77777777" w:rsidR="009221CF" w:rsidRDefault="009221CF" w:rsidP="00B22E2E">
            <w:pPr>
              <w:pStyle w:val="a4"/>
              <w:ind w:firstLine="0"/>
              <w:jc w:val="center"/>
              <w:rPr>
                <w:sz w:val="24"/>
                <w:szCs w:val="24"/>
              </w:rPr>
            </w:pPr>
            <w:r>
              <w:rPr>
                <w:sz w:val="24"/>
                <w:szCs w:val="24"/>
              </w:rPr>
              <w:t>Инвестиционный меморандум Республики Татарстан на 2020-2022 годы, Программа развития нефтегазохимического</w:t>
            </w:r>
          </w:p>
        </w:tc>
      </w:tr>
    </w:tbl>
    <w:p w14:paraId="2AA0B3C9" w14:textId="77777777" w:rsidR="009221CF" w:rsidRDefault="009221CF" w:rsidP="009221CF">
      <w:pPr>
        <w:spacing w:line="1" w:lineRule="exact"/>
        <w:rPr>
          <w:sz w:val="2"/>
          <w:szCs w:val="2"/>
        </w:rPr>
      </w:pPr>
      <w:r>
        <w:br w:type="page"/>
      </w:r>
    </w:p>
    <w:tbl>
      <w:tblPr>
        <w:tblOverlap w:val="never"/>
        <w:tblW w:w="16036" w:type="dxa"/>
        <w:tblLayout w:type="fixed"/>
        <w:tblCellMar>
          <w:left w:w="10" w:type="dxa"/>
          <w:right w:w="10" w:type="dxa"/>
        </w:tblCellMar>
        <w:tblLook w:val="04A0" w:firstRow="1" w:lastRow="0" w:firstColumn="1" w:lastColumn="0" w:noHBand="0" w:noVBand="1"/>
      </w:tblPr>
      <w:tblGrid>
        <w:gridCol w:w="542"/>
        <w:gridCol w:w="1877"/>
        <w:gridCol w:w="2266"/>
        <w:gridCol w:w="1987"/>
        <w:gridCol w:w="989"/>
        <w:gridCol w:w="854"/>
        <w:gridCol w:w="1982"/>
        <w:gridCol w:w="1373"/>
        <w:gridCol w:w="1406"/>
        <w:gridCol w:w="2760"/>
      </w:tblGrid>
      <w:tr w:rsidR="009221CF" w14:paraId="7732412F" w14:textId="77777777" w:rsidTr="00B22E2E">
        <w:trPr>
          <w:trHeight w:hRule="exact" w:val="317"/>
        </w:trPr>
        <w:tc>
          <w:tcPr>
            <w:tcW w:w="542" w:type="dxa"/>
            <w:vMerge w:val="restart"/>
            <w:tcBorders>
              <w:top w:val="single" w:sz="4" w:space="0" w:color="auto"/>
              <w:left w:val="single" w:sz="4" w:space="0" w:color="auto"/>
            </w:tcBorders>
            <w:shd w:val="clear" w:color="auto" w:fill="auto"/>
            <w:vAlign w:val="center"/>
          </w:tcPr>
          <w:p w14:paraId="721DE45B" w14:textId="77777777" w:rsidR="009221CF" w:rsidRPr="00E6691A" w:rsidRDefault="009221CF" w:rsidP="00B22E2E">
            <w:pPr>
              <w:pStyle w:val="a4"/>
              <w:framePr w:w="16037" w:h="9206" w:vSpace="600" w:wrap="notBeside" w:vAnchor="text" w:hAnchor="text" w:y="1"/>
              <w:ind w:firstLine="0"/>
              <w:jc w:val="center"/>
              <w:rPr>
                <w:sz w:val="24"/>
                <w:szCs w:val="24"/>
              </w:rPr>
            </w:pPr>
            <w:r w:rsidRPr="00E6691A">
              <w:rPr>
                <w:sz w:val="24"/>
                <w:szCs w:val="24"/>
              </w:rPr>
              <w:lastRenderedPageBreak/>
              <w:t>№ п/п</w:t>
            </w:r>
          </w:p>
        </w:tc>
        <w:tc>
          <w:tcPr>
            <w:tcW w:w="1877" w:type="dxa"/>
            <w:vMerge w:val="restart"/>
            <w:tcBorders>
              <w:top w:val="single" w:sz="4" w:space="0" w:color="auto"/>
              <w:left w:val="single" w:sz="4" w:space="0" w:color="auto"/>
            </w:tcBorders>
            <w:shd w:val="clear" w:color="auto" w:fill="auto"/>
            <w:vAlign w:val="center"/>
          </w:tcPr>
          <w:p w14:paraId="7FCE7C0E" w14:textId="77777777" w:rsidR="009221CF" w:rsidRPr="00E6691A" w:rsidRDefault="009221CF" w:rsidP="00B22E2E">
            <w:pPr>
              <w:pStyle w:val="a4"/>
              <w:framePr w:w="16037" w:h="9206" w:vSpace="600" w:wrap="notBeside" w:vAnchor="text" w:hAnchor="text" w:y="1"/>
              <w:ind w:firstLine="0"/>
              <w:jc w:val="center"/>
              <w:rPr>
                <w:sz w:val="24"/>
                <w:szCs w:val="24"/>
              </w:rPr>
            </w:pPr>
            <w:r w:rsidRPr="00E6691A">
              <w:rPr>
                <w:sz w:val="24"/>
                <w:szCs w:val="24"/>
              </w:rPr>
              <w:t>Местоположе</w:t>
            </w:r>
            <w:r w:rsidRPr="00E6691A">
              <w:rPr>
                <w:sz w:val="24"/>
                <w:szCs w:val="24"/>
              </w:rPr>
              <w:softHyphen/>
              <w:t>ние</w:t>
            </w:r>
          </w:p>
        </w:tc>
        <w:tc>
          <w:tcPr>
            <w:tcW w:w="2266" w:type="dxa"/>
            <w:vMerge w:val="restart"/>
            <w:tcBorders>
              <w:top w:val="single" w:sz="4" w:space="0" w:color="auto"/>
              <w:left w:val="single" w:sz="4" w:space="0" w:color="auto"/>
            </w:tcBorders>
            <w:shd w:val="clear" w:color="auto" w:fill="auto"/>
            <w:vAlign w:val="center"/>
          </w:tcPr>
          <w:p w14:paraId="2F7A0ED0" w14:textId="77777777" w:rsidR="009221CF" w:rsidRPr="00E6691A" w:rsidRDefault="009221CF" w:rsidP="00B22E2E">
            <w:pPr>
              <w:pStyle w:val="a4"/>
              <w:framePr w:w="16037" w:h="9206" w:vSpace="600" w:wrap="notBeside" w:vAnchor="text" w:hAnchor="text" w:y="1"/>
              <w:ind w:firstLine="0"/>
              <w:jc w:val="center"/>
              <w:rPr>
                <w:sz w:val="24"/>
                <w:szCs w:val="24"/>
              </w:rPr>
            </w:pPr>
            <w:r w:rsidRPr="00E6691A">
              <w:rPr>
                <w:sz w:val="24"/>
                <w:szCs w:val="24"/>
              </w:rPr>
              <w:t>Наименование объекта</w:t>
            </w:r>
          </w:p>
        </w:tc>
        <w:tc>
          <w:tcPr>
            <w:tcW w:w="1987" w:type="dxa"/>
            <w:vMerge w:val="restart"/>
            <w:tcBorders>
              <w:top w:val="single" w:sz="4" w:space="0" w:color="auto"/>
              <w:left w:val="single" w:sz="4" w:space="0" w:color="auto"/>
            </w:tcBorders>
            <w:shd w:val="clear" w:color="auto" w:fill="auto"/>
            <w:vAlign w:val="center"/>
          </w:tcPr>
          <w:p w14:paraId="7897006D" w14:textId="77777777" w:rsidR="009221CF" w:rsidRPr="00E6691A" w:rsidRDefault="009221CF" w:rsidP="00B22E2E">
            <w:pPr>
              <w:pStyle w:val="a4"/>
              <w:framePr w:w="16037" w:h="9206" w:vSpace="600" w:wrap="notBeside" w:vAnchor="text" w:hAnchor="text" w:y="1"/>
              <w:spacing w:line="221" w:lineRule="auto"/>
              <w:ind w:firstLine="0"/>
              <w:jc w:val="center"/>
              <w:rPr>
                <w:sz w:val="24"/>
                <w:szCs w:val="24"/>
              </w:rPr>
            </w:pPr>
            <w:r w:rsidRPr="00E6691A">
              <w:rPr>
                <w:sz w:val="24"/>
                <w:szCs w:val="24"/>
              </w:rPr>
              <w:t>Вид мероприятия</w:t>
            </w:r>
          </w:p>
        </w:tc>
        <w:tc>
          <w:tcPr>
            <w:tcW w:w="989" w:type="dxa"/>
            <w:vMerge w:val="restart"/>
            <w:tcBorders>
              <w:top w:val="single" w:sz="4" w:space="0" w:color="auto"/>
              <w:left w:val="single" w:sz="4" w:space="0" w:color="auto"/>
            </w:tcBorders>
            <w:shd w:val="clear" w:color="auto" w:fill="auto"/>
            <w:vAlign w:val="center"/>
          </w:tcPr>
          <w:p w14:paraId="53F83EA5" w14:textId="77777777" w:rsidR="009221CF" w:rsidRPr="00E6691A" w:rsidRDefault="009221CF" w:rsidP="00B22E2E">
            <w:pPr>
              <w:pStyle w:val="a4"/>
              <w:framePr w:w="16037" w:h="9206" w:vSpace="600" w:wrap="notBeside" w:vAnchor="text" w:hAnchor="text" w:y="1"/>
              <w:ind w:firstLine="0"/>
              <w:jc w:val="center"/>
              <w:rPr>
                <w:sz w:val="24"/>
                <w:szCs w:val="24"/>
              </w:rPr>
            </w:pPr>
            <w:r w:rsidRPr="00E6691A">
              <w:rPr>
                <w:sz w:val="24"/>
                <w:szCs w:val="24"/>
              </w:rPr>
              <w:t>Едини</w:t>
            </w:r>
            <w:r w:rsidRPr="00E6691A">
              <w:rPr>
                <w:sz w:val="24"/>
                <w:szCs w:val="24"/>
              </w:rPr>
              <w:softHyphen/>
              <w:t>ца измере</w:t>
            </w:r>
            <w:r w:rsidRPr="00E6691A">
              <w:rPr>
                <w:sz w:val="24"/>
                <w:szCs w:val="24"/>
              </w:rPr>
              <w:softHyphen/>
              <w:t>ния</w:t>
            </w:r>
          </w:p>
        </w:tc>
        <w:tc>
          <w:tcPr>
            <w:tcW w:w="2836" w:type="dxa"/>
            <w:gridSpan w:val="2"/>
            <w:tcBorders>
              <w:top w:val="single" w:sz="4" w:space="0" w:color="auto"/>
              <w:left w:val="single" w:sz="4" w:space="0" w:color="auto"/>
            </w:tcBorders>
            <w:shd w:val="clear" w:color="auto" w:fill="auto"/>
            <w:vAlign w:val="bottom"/>
          </w:tcPr>
          <w:p w14:paraId="75883341" w14:textId="77777777" w:rsidR="009221CF" w:rsidRPr="00E6691A" w:rsidRDefault="009221CF" w:rsidP="00B22E2E">
            <w:pPr>
              <w:pStyle w:val="a4"/>
              <w:framePr w:w="16037" w:h="9206" w:vSpace="600" w:wrap="notBeside" w:vAnchor="text" w:hAnchor="text" w:y="1"/>
              <w:ind w:firstLine="0"/>
              <w:jc w:val="center"/>
              <w:rPr>
                <w:sz w:val="24"/>
                <w:szCs w:val="24"/>
              </w:rPr>
            </w:pPr>
            <w:r w:rsidRPr="00E6691A">
              <w:rPr>
                <w:sz w:val="24"/>
                <w:szCs w:val="24"/>
              </w:rPr>
              <w:t>Мощность</w:t>
            </w:r>
          </w:p>
        </w:tc>
        <w:tc>
          <w:tcPr>
            <w:tcW w:w="2779" w:type="dxa"/>
            <w:gridSpan w:val="2"/>
            <w:tcBorders>
              <w:top w:val="single" w:sz="4" w:space="0" w:color="auto"/>
              <w:left w:val="single" w:sz="4" w:space="0" w:color="auto"/>
            </w:tcBorders>
            <w:shd w:val="clear" w:color="auto" w:fill="auto"/>
            <w:vAlign w:val="bottom"/>
          </w:tcPr>
          <w:p w14:paraId="0523335C" w14:textId="77777777" w:rsidR="009221CF" w:rsidRPr="00E6691A" w:rsidRDefault="009221CF" w:rsidP="00B22E2E">
            <w:pPr>
              <w:pStyle w:val="a4"/>
              <w:framePr w:w="16037" w:h="9206" w:vSpace="600" w:wrap="notBeside" w:vAnchor="text" w:hAnchor="text" w:y="1"/>
              <w:ind w:firstLine="0"/>
              <w:jc w:val="center"/>
              <w:rPr>
                <w:sz w:val="24"/>
                <w:szCs w:val="24"/>
              </w:rPr>
            </w:pPr>
            <w:r w:rsidRPr="00E6691A">
              <w:rPr>
                <w:sz w:val="24"/>
                <w:szCs w:val="24"/>
              </w:rPr>
              <w:t>Срок реализации</w:t>
            </w:r>
          </w:p>
        </w:tc>
        <w:tc>
          <w:tcPr>
            <w:tcW w:w="2760" w:type="dxa"/>
            <w:vMerge w:val="restart"/>
            <w:tcBorders>
              <w:top w:val="single" w:sz="4" w:space="0" w:color="auto"/>
              <w:left w:val="single" w:sz="4" w:space="0" w:color="auto"/>
              <w:right w:val="single" w:sz="4" w:space="0" w:color="auto"/>
            </w:tcBorders>
            <w:shd w:val="clear" w:color="auto" w:fill="auto"/>
            <w:vAlign w:val="center"/>
          </w:tcPr>
          <w:p w14:paraId="327615E2" w14:textId="77777777" w:rsidR="009221CF" w:rsidRPr="00E6691A" w:rsidRDefault="009221CF" w:rsidP="00B22E2E">
            <w:pPr>
              <w:pStyle w:val="a4"/>
              <w:framePr w:w="16037" w:h="9206" w:vSpace="600" w:wrap="notBeside" w:vAnchor="text" w:hAnchor="text" w:y="1"/>
              <w:ind w:firstLine="0"/>
              <w:jc w:val="center"/>
              <w:rPr>
                <w:sz w:val="24"/>
                <w:szCs w:val="24"/>
              </w:rPr>
            </w:pPr>
            <w:r w:rsidRPr="00E6691A">
              <w:rPr>
                <w:sz w:val="24"/>
                <w:szCs w:val="24"/>
              </w:rPr>
              <w:t>Источник мероприятия</w:t>
            </w:r>
          </w:p>
        </w:tc>
      </w:tr>
      <w:tr w:rsidR="009221CF" w14:paraId="53DD5C15" w14:textId="77777777" w:rsidTr="00B22E2E">
        <w:trPr>
          <w:trHeight w:hRule="exact" w:val="1114"/>
        </w:trPr>
        <w:tc>
          <w:tcPr>
            <w:tcW w:w="542" w:type="dxa"/>
            <w:vMerge/>
            <w:tcBorders>
              <w:left w:val="single" w:sz="4" w:space="0" w:color="auto"/>
            </w:tcBorders>
            <w:shd w:val="clear" w:color="auto" w:fill="auto"/>
            <w:vAlign w:val="center"/>
          </w:tcPr>
          <w:p w14:paraId="5DFBB038" w14:textId="77777777" w:rsidR="009221CF" w:rsidRPr="00E6691A" w:rsidRDefault="009221CF" w:rsidP="00B22E2E">
            <w:pPr>
              <w:framePr w:w="16037" w:h="9206" w:vSpace="600" w:wrap="notBeside" w:vAnchor="text" w:hAnchor="text" w:y="1"/>
            </w:pPr>
          </w:p>
        </w:tc>
        <w:tc>
          <w:tcPr>
            <w:tcW w:w="1877" w:type="dxa"/>
            <w:vMerge/>
            <w:tcBorders>
              <w:left w:val="single" w:sz="4" w:space="0" w:color="auto"/>
            </w:tcBorders>
            <w:shd w:val="clear" w:color="auto" w:fill="auto"/>
            <w:vAlign w:val="center"/>
          </w:tcPr>
          <w:p w14:paraId="1BA42FD5" w14:textId="77777777" w:rsidR="009221CF" w:rsidRPr="00E6691A" w:rsidRDefault="009221CF" w:rsidP="00B22E2E">
            <w:pPr>
              <w:framePr w:w="16037" w:h="9206" w:vSpace="600" w:wrap="notBeside" w:vAnchor="text" w:hAnchor="text" w:y="1"/>
            </w:pPr>
          </w:p>
        </w:tc>
        <w:tc>
          <w:tcPr>
            <w:tcW w:w="2266" w:type="dxa"/>
            <w:vMerge/>
            <w:tcBorders>
              <w:left w:val="single" w:sz="4" w:space="0" w:color="auto"/>
            </w:tcBorders>
            <w:shd w:val="clear" w:color="auto" w:fill="auto"/>
            <w:vAlign w:val="center"/>
          </w:tcPr>
          <w:p w14:paraId="04CBCFE8" w14:textId="77777777" w:rsidR="009221CF" w:rsidRPr="00E6691A" w:rsidRDefault="009221CF" w:rsidP="00B22E2E">
            <w:pPr>
              <w:framePr w:w="16037" w:h="9206" w:vSpace="600" w:wrap="notBeside" w:vAnchor="text" w:hAnchor="text" w:y="1"/>
            </w:pPr>
          </w:p>
        </w:tc>
        <w:tc>
          <w:tcPr>
            <w:tcW w:w="1987" w:type="dxa"/>
            <w:vMerge/>
            <w:tcBorders>
              <w:left w:val="single" w:sz="4" w:space="0" w:color="auto"/>
            </w:tcBorders>
            <w:shd w:val="clear" w:color="auto" w:fill="auto"/>
            <w:vAlign w:val="center"/>
          </w:tcPr>
          <w:p w14:paraId="19F39C60" w14:textId="77777777" w:rsidR="009221CF" w:rsidRPr="00E6691A" w:rsidRDefault="009221CF" w:rsidP="00B22E2E">
            <w:pPr>
              <w:framePr w:w="16037" w:h="9206" w:vSpace="600" w:wrap="notBeside" w:vAnchor="text" w:hAnchor="text" w:y="1"/>
            </w:pPr>
          </w:p>
        </w:tc>
        <w:tc>
          <w:tcPr>
            <w:tcW w:w="989" w:type="dxa"/>
            <w:vMerge/>
            <w:tcBorders>
              <w:left w:val="single" w:sz="4" w:space="0" w:color="auto"/>
            </w:tcBorders>
            <w:shd w:val="clear" w:color="auto" w:fill="auto"/>
            <w:vAlign w:val="center"/>
          </w:tcPr>
          <w:p w14:paraId="31C2BEFB" w14:textId="77777777" w:rsidR="009221CF" w:rsidRPr="00E6691A" w:rsidRDefault="009221CF" w:rsidP="00B22E2E">
            <w:pPr>
              <w:framePr w:w="16037" w:h="9206" w:vSpace="600" w:wrap="notBeside" w:vAnchor="text" w:hAnchor="text" w:y="1"/>
            </w:pPr>
          </w:p>
        </w:tc>
        <w:tc>
          <w:tcPr>
            <w:tcW w:w="854" w:type="dxa"/>
            <w:tcBorders>
              <w:top w:val="single" w:sz="4" w:space="0" w:color="auto"/>
              <w:left w:val="single" w:sz="4" w:space="0" w:color="auto"/>
            </w:tcBorders>
            <w:shd w:val="clear" w:color="auto" w:fill="auto"/>
            <w:vAlign w:val="center"/>
          </w:tcPr>
          <w:p w14:paraId="17256E31" w14:textId="77777777" w:rsidR="009221CF" w:rsidRPr="00E6691A" w:rsidRDefault="009221CF" w:rsidP="00B22E2E">
            <w:pPr>
              <w:pStyle w:val="a4"/>
              <w:framePr w:w="16037" w:h="9206" w:vSpace="600" w:wrap="notBeside" w:vAnchor="text" w:hAnchor="text" w:y="1"/>
              <w:spacing w:line="230" w:lineRule="auto"/>
              <w:ind w:firstLine="0"/>
              <w:jc w:val="center"/>
              <w:rPr>
                <w:sz w:val="24"/>
                <w:szCs w:val="24"/>
              </w:rPr>
            </w:pPr>
            <w:r w:rsidRPr="00E6691A">
              <w:rPr>
                <w:sz w:val="24"/>
                <w:szCs w:val="24"/>
              </w:rPr>
              <w:t>Суще</w:t>
            </w:r>
            <w:r w:rsidRPr="00E6691A">
              <w:rPr>
                <w:sz w:val="24"/>
                <w:szCs w:val="24"/>
              </w:rPr>
              <w:softHyphen/>
              <w:t>ствую</w:t>
            </w:r>
            <w:r w:rsidRPr="00E6691A">
              <w:rPr>
                <w:sz w:val="24"/>
                <w:szCs w:val="24"/>
              </w:rPr>
              <w:softHyphen/>
              <w:t>щая</w:t>
            </w:r>
          </w:p>
        </w:tc>
        <w:tc>
          <w:tcPr>
            <w:tcW w:w="1982" w:type="dxa"/>
            <w:tcBorders>
              <w:top w:val="single" w:sz="4" w:space="0" w:color="auto"/>
              <w:left w:val="single" w:sz="4" w:space="0" w:color="auto"/>
            </w:tcBorders>
            <w:shd w:val="clear" w:color="auto" w:fill="auto"/>
            <w:vAlign w:val="center"/>
          </w:tcPr>
          <w:p w14:paraId="1200FA76" w14:textId="77777777" w:rsidR="009221CF" w:rsidRPr="00E6691A" w:rsidRDefault="009221CF" w:rsidP="00B22E2E">
            <w:pPr>
              <w:pStyle w:val="a4"/>
              <w:framePr w:w="16037" w:h="9206" w:vSpace="600" w:wrap="notBeside" w:vAnchor="text" w:hAnchor="text" w:y="1"/>
              <w:spacing w:line="233" w:lineRule="auto"/>
              <w:ind w:firstLine="0"/>
              <w:jc w:val="center"/>
              <w:rPr>
                <w:sz w:val="24"/>
                <w:szCs w:val="24"/>
              </w:rPr>
            </w:pPr>
            <w:r w:rsidRPr="00E6691A">
              <w:rPr>
                <w:sz w:val="24"/>
                <w:szCs w:val="24"/>
              </w:rPr>
              <w:t>Новая (дополни</w:t>
            </w:r>
            <w:r w:rsidRPr="00E6691A">
              <w:rPr>
                <w:sz w:val="24"/>
                <w:szCs w:val="24"/>
              </w:rPr>
              <w:softHyphen/>
              <w:t>тельная)</w:t>
            </w:r>
          </w:p>
        </w:tc>
        <w:tc>
          <w:tcPr>
            <w:tcW w:w="1373" w:type="dxa"/>
            <w:tcBorders>
              <w:top w:val="single" w:sz="4" w:space="0" w:color="auto"/>
              <w:left w:val="single" w:sz="4" w:space="0" w:color="auto"/>
            </w:tcBorders>
            <w:shd w:val="clear" w:color="auto" w:fill="auto"/>
            <w:vAlign w:val="center"/>
          </w:tcPr>
          <w:p w14:paraId="4A953E3C" w14:textId="77777777" w:rsidR="009221CF" w:rsidRPr="00E6691A" w:rsidRDefault="009221CF" w:rsidP="00B22E2E">
            <w:pPr>
              <w:pStyle w:val="a4"/>
              <w:framePr w:w="16037" w:h="9206" w:vSpace="600" w:wrap="notBeside" w:vAnchor="text" w:hAnchor="text" w:y="1"/>
              <w:ind w:firstLine="0"/>
              <w:jc w:val="center"/>
              <w:rPr>
                <w:sz w:val="24"/>
                <w:szCs w:val="24"/>
              </w:rPr>
            </w:pPr>
            <w:r w:rsidRPr="00E6691A">
              <w:rPr>
                <w:sz w:val="24"/>
                <w:szCs w:val="24"/>
              </w:rPr>
              <w:t>Первая очередь (до 2033 г.)</w:t>
            </w:r>
          </w:p>
        </w:tc>
        <w:tc>
          <w:tcPr>
            <w:tcW w:w="1406" w:type="dxa"/>
            <w:tcBorders>
              <w:top w:val="single" w:sz="4" w:space="0" w:color="auto"/>
              <w:left w:val="single" w:sz="4" w:space="0" w:color="auto"/>
            </w:tcBorders>
            <w:shd w:val="clear" w:color="auto" w:fill="auto"/>
            <w:vAlign w:val="bottom"/>
          </w:tcPr>
          <w:p w14:paraId="5A815491" w14:textId="77777777" w:rsidR="009221CF" w:rsidRPr="00E6691A" w:rsidRDefault="009221CF" w:rsidP="00B22E2E">
            <w:pPr>
              <w:pStyle w:val="a4"/>
              <w:framePr w:w="16037" w:h="9206" w:vSpace="600" w:wrap="notBeside" w:vAnchor="text" w:hAnchor="text" w:y="1"/>
              <w:ind w:firstLine="0"/>
              <w:jc w:val="center"/>
              <w:rPr>
                <w:sz w:val="24"/>
                <w:szCs w:val="24"/>
              </w:rPr>
            </w:pPr>
            <w:r w:rsidRPr="00E6691A">
              <w:rPr>
                <w:sz w:val="24"/>
                <w:szCs w:val="24"/>
              </w:rPr>
              <w:t>Расчетный срок (2034-2044 годы)</w:t>
            </w:r>
          </w:p>
        </w:tc>
        <w:tc>
          <w:tcPr>
            <w:tcW w:w="2760" w:type="dxa"/>
            <w:vMerge/>
            <w:tcBorders>
              <w:left w:val="single" w:sz="4" w:space="0" w:color="auto"/>
              <w:right w:val="single" w:sz="4" w:space="0" w:color="auto"/>
            </w:tcBorders>
            <w:shd w:val="clear" w:color="auto" w:fill="auto"/>
            <w:vAlign w:val="center"/>
          </w:tcPr>
          <w:p w14:paraId="2E963789" w14:textId="77777777" w:rsidR="009221CF" w:rsidRPr="00E6691A" w:rsidRDefault="009221CF" w:rsidP="00B22E2E">
            <w:pPr>
              <w:framePr w:w="16037" w:h="9206" w:vSpace="600" w:wrap="notBeside" w:vAnchor="text" w:hAnchor="text" w:y="1"/>
            </w:pPr>
          </w:p>
        </w:tc>
      </w:tr>
      <w:tr w:rsidR="009221CF" w14:paraId="20DD8E83" w14:textId="77777777" w:rsidTr="00B22E2E">
        <w:trPr>
          <w:trHeight w:hRule="exact" w:val="1387"/>
        </w:trPr>
        <w:tc>
          <w:tcPr>
            <w:tcW w:w="542" w:type="dxa"/>
            <w:tcBorders>
              <w:top w:val="single" w:sz="4" w:space="0" w:color="auto"/>
              <w:left w:val="single" w:sz="4" w:space="0" w:color="auto"/>
            </w:tcBorders>
            <w:shd w:val="clear" w:color="auto" w:fill="auto"/>
          </w:tcPr>
          <w:p w14:paraId="6E227F3F" w14:textId="77777777" w:rsidR="009221CF" w:rsidRPr="00E6691A" w:rsidRDefault="009221CF" w:rsidP="00B22E2E">
            <w:pPr>
              <w:framePr w:w="16037" w:h="9206" w:vSpace="600" w:wrap="notBeside" w:vAnchor="text" w:hAnchor="text" w:y="1"/>
              <w:rPr>
                <w:sz w:val="10"/>
                <w:szCs w:val="10"/>
              </w:rPr>
            </w:pPr>
          </w:p>
        </w:tc>
        <w:tc>
          <w:tcPr>
            <w:tcW w:w="1877" w:type="dxa"/>
            <w:tcBorders>
              <w:top w:val="single" w:sz="4" w:space="0" w:color="auto"/>
              <w:left w:val="single" w:sz="4" w:space="0" w:color="auto"/>
            </w:tcBorders>
            <w:shd w:val="clear" w:color="auto" w:fill="auto"/>
          </w:tcPr>
          <w:p w14:paraId="3C788A20" w14:textId="77777777" w:rsidR="009221CF" w:rsidRPr="00E6691A" w:rsidRDefault="009221CF" w:rsidP="00B22E2E">
            <w:pPr>
              <w:framePr w:w="16037" w:h="9206" w:vSpace="600" w:wrap="notBeside" w:vAnchor="text" w:hAnchor="text" w:y="1"/>
              <w:rPr>
                <w:sz w:val="10"/>
                <w:szCs w:val="10"/>
              </w:rPr>
            </w:pPr>
          </w:p>
        </w:tc>
        <w:tc>
          <w:tcPr>
            <w:tcW w:w="2266" w:type="dxa"/>
            <w:tcBorders>
              <w:top w:val="single" w:sz="4" w:space="0" w:color="auto"/>
              <w:left w:val="single" w:sz="4" w:space="0" w:color="auto"/>
            </w:tcBorders>
            <w:shd w:val="clear" w:color="auto" w:fill="auto"/>
          </w:tcPr>
          <w:p w14:paraId="7757B960" w14:textId="77777777" w:rsidR="009221CF" w:rsidRPr="00E6691A" w:rsidRDefault="009221CF" w:rsidP="00B22E2E">
            <w:pPr>
              <w:framePr w:w="16037" w:h="9206" w:vSpace="600" w:wrap="notBeside" w:vAnchor="text" w:hAnchor="text" w:y="1"/>
              <w:rPr>
                <w:sz w:val="10"/>
                <w:szCs w:val="10"/>
              </w:rPr>
            </w:pPr>
          </w:p>
        </w:tc>
        <w:tc>
          <w:tcPr>
            <w:tcW w:w="1987" w:type="dxa"/>
            <w:tcBorders>
              <w:top w:val="single" w:sz="4" w:space="0" w:color="auto"/>
              <w:left w:val="single" w:sz="4" w:space="0" w:color="auto"/>
            </w:tcBorders>
            <w:shd w:val="clear" w:color="auto" w:fill="auto"/>
          </w:tcPr>
          <w:p w14:paraId="7B6F8A36" w14:textId="77777777" w:rsidR="009221CF" w:rsidRPr="00E6691A" w:rsidRDefault="009221CF" w:rsidP="00B22E2E">
            <w:pPr>
              <w:framePr w:w="16037" w:h="9206" w:vSpace="600" w:wrap="notBeside" w:vAnchor="text" w:hAnchor="text" w:y="1"/>
              <w:rPr>
                <w:sz w:val="10"/>
                <w:szCs w:val="10"/>
              </w:rPr>
            </w:pPr>
          </w:p>
        </w:tc>
        <w:tc>
          <w:tcPr>
            <w:tcW w:w="989" w:type="dxa"/>
            <w:tcBorders>
              <w:top w:val="single" w:sz="4" w:space="0" w:color="auto"/>
              <w:left w:val="single" w:sz="4" w:space="0" w:color="auto"/>
            </w:tcBorders>
            <w:shd w:val="clear" w:color="auto" w:fill="auto"/>
          </w:tcPr>
          <w:p w14:paraId="01164104" w14:textId="77777777" w:rsidR="009221CF" w:rsidRPr="00E6691A" w:rsidRDefault="009221CF" w:rsidP="00B22E2E">
            <w:pPr>
              <w:framePr w:w="16037" w:h="9206" w:vSpace="600" w:wrap="notBeside" w:vAnchor="text" w:hAnchor="text" w:y="1"/>
              <w:rPr>
                <w:sz w:val="10"/>
                <w:szCs w:val="10"/>
              </w:rPr>
            </w:pPr>
          </w:p>
        </w:tc>
        <w:tc>
          <w:tcPr>
            <w:tcW w:w="854" w:type="dxa"/>
            <w:tcBorders>
              <w:top w:val="single" w:sz="4" w:space="0" w:color="auto"/>
              <w:left w:val="single" w:sz="4" w:space="0" w:color="auto"/>
            </w:tcBorders>
            <w:shd w:val="clear" w:color="auto" w:fill="auto"/>
          </w:tcPr>
          <w:p w14:paraId="4DC8F29F" w14:textId="77777777" w:rsidR="009221CF" w:rsidRPr="00E6691A" w:rsidRDefault="009221CF" w:rsidP="00B22E2E">
            <w:pPr>
              <w:framePr w:w="16037" w:h="9206" w:vSpace="600" w:wrap="notBeside" w:vAnchor="text" w:hAnchor="text" w:y="1"/>
              <w:rPr>
                <w:sz w:val="10"/>
                <w:szCs w:val="10"/>
              </w:rPr>
            </w:pPr>
          </w:p>
        </w:tc>
        <w:tc>
          <w:tcPr>
            <w:tcW w:w="1982" w:type="dxa"/>
            <w:tcBorders>
              <w:top w:val="single" w:sz="4" w:space="0" w:color="auto"/>
              <w:left w:val="single" w:sz="4" w:space="0" w:color="auto"/>
            </w:tcBorders>
            <w:shd w:val="clear" w:color="auto" w:fill="auto"/>
          </w:tcPr>
          <w:p w14:paraId="31109222" w14:textId="77777777" w:rsidR="009221CF" w:rsidRPr="00E6691A" w:rsidRDefault="009221CF" w:rsidP="00B22E2E">
            <w:pPr>
              <w:framePr w:w="16037" w:h="9206" w:vSpace="600" w:wrap="notBeside" w:vAnchor="text" w:hAnchor="text" w:y="1"/>
              <w:rPr>
                <w:sz w:val="10"/>
                <w:szCs w:val="10"/>
              </w:rPr>
            </w:pPr>
          </w:p>
        </w:tc>
        <w:tc>
          <w:tcPr>
            <w:tcW w:w="1373" w:type="dxa"/>
            <w:tcBorders>
              <w:top w:val="single" w:sz="4" w:space="0" w:color="auto"/>
              <w:left w:val="single" w:sz="4" w:space="0" w:color="auto"/>
            </w:tcBorders>
            <w:shd w:val="clear" w:color="auto" w:fill="auto"/>
          </w:tcPr>
          <w:p w14:paraId="63C2F585" w14:textId="77777777" w:rsidR="009221CF" w:rsidRPr="00E6691A" w:rsidRDefault="009221CF" w:rsidP="00B22E2E">
            <w:pPr>
              <w:framePr w:w="16037" w:h="9206" w:vSpace="600" w:wrap="notBeside" w:vAnchor="text" w:hAnchor="text" w:y="1"/>
              <w:rPr>
                <w:sz w:val="10"/>
                <w:szCs w:val="10"/>
              </w:rPr>
            </w:pPr>
          </w:p>
        </w:tc>
        <w:tc>
          <w:tcPr>
            <w:tcW w:w="1406" w:type="dxa"/>
            <w:tcBorders>
              <w:top w:val="single" w:sz="4" w:space="0" w:color="auto"/>
              <w:left w:val="single" w:sz="4" w:space="0" w:color="auto"/>
            </w:tcBorders>
            <w:shd w:val="clear" w:color="auto" w:fill="auto"/>
          </w:tcPr>
          <w:p w14:paraId="4951E0FB" w14:textId="77777777" w:rsidR="009221CF" w:rsidRPr="00E6691A" w:rsidRDefault="009221CF" w:rsidP="00B22E2E">
            <w:pPr>
              <w:framePr w:w="16037" w:h="9206" w:vSpace="600" w:wrap="notBeside" w:vAnchor="text" w:hAnchor="text" w:y="1"/>
              <w:rPr>
                <w:sz w:val="10"/>
                <w:szCs w:val="10"/>
              </w:rPr>
            </w:pPr>
          </w:p>
        </w:tc>
        <w:tc>
          <w:tcPr>
            <w:tcW w:w="2760" w:type="dxa"/>
            <w:tcBorders>
              <w:top w:val="single" w:sz="4" w:space="0" w:color="auto"/>
              <w:left w:val="single" w:sz="4" w:space="0" w:color="auto"/>
              <w:right w:val="single" w:sz="4" w:space="0" w:color="auto"/>
            </w:tcBorders>
            <w:shd w:val="clear" w:color="auto" w:fill="auto"/>
            <w:vAlign w:val="bottom"/>
          </w:tcPr>
          <w:p w14:paraId="6530EC13" w14:textId="77777777" w:rsidR="009221CF" w:rsidRPr="00E6691A" w:rsidRDefault="009221CF" w:rsidP="00B22E2E">
            <w:pPr>
              <w:pStyle w:val="a4"/>
              <w:framePr w:w="16037" w:h="9206" w:vSpace="600" w:wrap="notBeside" w:vAnchor="text" w:hAnchor="text" w:y="1"/>
              <w:ind w:firstLine="0"/>
              <w:jc w:val="center"/>
              <w:rPr>
                <w:sz w:val="24"/>
                <w:szCs w:val="24"/>
              </w:rPr>
            </w:pPr>
            <w:r w:rsidRPr="00E6691A">
              <w:rPr>
                <w:sz w:val="24"/>
                <w:szCs w:val="24"/>
              </w:rPr>
              <w:t>комплекса Республики Татарстан на 2020 - 2024 годы и перспективу до 2034 года</w:t>
            </w:r>
          </w:p>
        </w:tc>
      </w:tr>
      <w:tr w:rsidR="009221CF" w14:paraId="7339A321" w14:textId="77777777" w:rsidTr="00B22E2E">
        <w:trPr>
          <w:trHeight w:hRule="exact" w:val="2429"/>
        </w:trPr>
        <w:tc>
          <w:tcPr>
            <w:tcW w:w="542" w:type="dxa"/>
            <w:tcBorders>
              <w:top w:val="single" w:sz="4" w:space="0" w:color="auto"/>
              <w:left w:val="single" w:sz="4" w:space="0" w:color="auto"/>
            </w:tcBorders>
            <w:shd w:val="clear" w:color="auto" w:fill="auto"/>
            <w:vAlign w:val="center"/>
          </w:tcPr>
          <w:p w14:paraId="6EB109DC" w14:textId="77777777" w:rsidR="009221CF" w:rsidRDefault="009221CF" w:rsidP="00B22E2E">
            <w:pPr>
              <w:pStyle w:val="a4"/>
              <w:framePr w:w="16037" w:h="9206" w:vSpace="600" w:wrap="notBeside" w:vAnchor="text" w:hAnchor="text" w:y="1"/>
              <w:ind w:firstLine="0"/>
              <w:rPr>
                <w:sz w:val="24"/>
                <w:szCs w:val="24"/>
              </w:rPr>
            </w:pPr>
            <w:r>
              <w:rPr>
                <w:sz w:val="24"/>
                <w:szCs w:val="24"/>
              </w:rPr>
              <w:t>17</w:t>
            </w:r>
          </w:p>
        </w:tc>
        <w:tc>
          <w:tcPr>
            <w:tcW w:w="1877" w:type="dxa"/>
            <w:tcBorders>
              <w:top w:val="single" w:sz="4" w:space="0" w:color="auto"/>
              <w:left w:val="single" w:sz="4" w:space="0" w:color="auto"/>
            </w:tcBorders>
            <w:shd w:val="clear" w:color="auto" w:fill="auto"/>
            <w:vAlign w:val="center"/>
          </w:tcPr>
          <w:p w14:paraId="18D427B3" w14:textId="77777777" w:rsidR="009221CF" w:rsidRDefault="009221CF" w:rsidP="00B22E2E">
            <w:pPr>
              <w:pStyle w:val="a4"/>
              <w:framePr w:w="16037" w:h="9206" w:vSpace="600" w:wrap="notBeside" w:vAnchor="text" w:hAnchor="text" w:y="1"/>
              <w:ind w:firstLine="0"/>
              <w:jc w:val="center"/>
              <w:rPr>
                <w:sz w:val="24"/>
                <w:szCs w:val="24"/>
              </w:rPr>
            </w:pPr>
            <w:r>
              <w:rPr>
                <w:sz w:val="24"/>
                <w:szCs w:val="24"/>
              </w:rPr>
              <w:t>г. Нижнекамск, Нижнекамский промышленный узел</w:t>
            </w:r>
          </w:p>
        </w:tc>
        <w:tc>
          <w:tcPr>
            <w:tcW w:w="2266" w:type="dxa"/>
            <w:tcBorders>
              <w:top w:val="single" w:sz="4" w:space="0" w:color="auto"/>
              <w:left w:val="single" w:sz="4" w:space="0" w:color="auto"/>
            </w:tcBorders>
            <w:shd w:val="clear" w:color="auto" w:fill="auto"/>
            <w:vAlign w:val="center"/>
          </w:tcPr>
          <w:p w14:paraId="1E03AB5D" w14:textId="77777777" w:rsidR="009221CF" w:rsidRDefault="009221CF" w:rsidP="00B22E2E">
            <w:pPr>
              <w:pStyle w:val="a4"/>
              <w:framePr w:w="16037" w:h="9206" w:vSpace="600" w:wrap="notBeside" w:vAnchor="text" w:hAnchor="text" w:y="1"/>
              <w:ind w:firstLine="0"/>
              <w:jc w:val="center"/>
              <w:rPr>
                <w:sz w:val="24"/>
                <w:szCs w:val="24"/>
              </w:rPr>
            </w:pPr>
            <w:r>
              <w:rPr>
                <w:sz w:val="24"/>
                <w:szCs w:val="24"/>
              </w:rPr>
              <w:t>Завод грузовых шин ООО «Нижнекамский завод грузовых шин» (7)</w:t>
            </w:r>
          </w:p>
        </w:tc>
        <w:tc>
          <w:tcPr>
            <w:tcW w:w="1987" w:type="dxa"/>
            <w:tcBorders>
              <w:top w:val="single" w:sz="4" w:space="0" w:color="auto"/>
              <w:left w:val="single" w:sz="4" w:space="0" w:color="auto"/>
            </w:tcBorders>
            <w:shd w:val="clear" w:color="auto" w:fill="auto"/>
            <w:vAlign w:val="center"/>
          </w:tcPr>
          <w:p w14:paraId="0DD1BE25" w14:textId="77777777" w:rsidR="009221CF" w:rsidRDefault="009221CF" w:rsidP="00B22E2E">
            <w:pPr>
              <w:pStyle w:val="a4"/>
              <w:framePr w:w="16037" w:h="9206" w:vSpace="600" w:wrap="notBeside" w:vAnchor="text" w:hAnchor="text" w:y="1"/>
              <w:ind w:firstLine="0"/>
              <w:jc w:val="center"/>
              <w:rPr>
                <w:sz w:val="24"/>
                <w:szCs w:val="24"/>
              </w:rPr>
            </w:pPr>
            <w:r>
              <w:rPr>
                <w:sz w:val="24"/>
                <w:szCs w:val="24"/>
              </w:rPr>
              <w:t xml:space="preserve">реконструкция (увеличение мощности производства </w:t>
            </w:r>
            <w:proofErr w:type="spellStart"/>
            <w:r>
              <w:rPr>
                <w:sz w:val="24"/>
                <w:szCs w:val="24"/>
              </w:rPr>
              <w:t>цельнометалло</w:t>
            </w:r>
            <w:r>
              <w:rPr>
                <w:sz w:val="24"/>
                <w:szCs w:val="24"/>
              </w:rPr>
              <w:softHyphen/>
              <w:t>кордных</w:t>
            </w:r>
            <w:proofErr w:type="spellEnd"/>
            <w:r>
              <w:rPr>
                <w:sz w:val="24"/>
                <w:szCs w:val="24"/>
              </w:rPr>
              <w:t xml:space="preserve"> шин)</w:t>
            </w:r>
          </w:p>
        </w:tc>
        <w:tc>
          <w:tcPr>
            <w:tcW w:w="989" w:type="dxa"/>
            <w:tcBorders>
              <w:top w:val="single" w:sz="4" w:space="0" w:color="auto"/>
              <w:left w:val="single" w:sz="4" w:space="0" w:color="auto"/>
            </w:tcBorders>
            <w:shd w:val="clear" w:color="auto" w:fill="auto"/>
            <w:vAlign w:val="center"/>
          </w:tcPr>
          <w:p w14:paraId="42783D20" w14:textId="77777777" w:rsidR="009221CF" w:rsidRDefault="009221CF" w:rsidP="00B22E2E">
            <w:pPr>
              <w:pStyle w:val="a4"/>
              <w:framePr w:w="16037" w:h="9206" w:vSpace="600" w:wrap="notBeside" w:vAnchor="text" w:hAnchor="text" w:y="1"/>
              <w:ind w:firstLine="0"/>
              <w:jc w:val="center"/>
              <w:rPr>
                <w:sz w:val="24"/>
                <w:szCs w:val="24"/>
              </w:rPr>
            </w:pPr>
            <w:r>
              <w:rPr>
                <w:sz w:val="24"/>
                <w:szCs w:val="24"/>
              </w:rPr>
              <w:t>млн. штук/ год</w:t>
            </w:r>
          </w:p>
        </w:tc>
        <w:tc>
          <w:tcPr>
            <w:tcW w:w="854" w:type="dxa"/>
            <w:tcBorders>
              <w:top w:val="single" w:sz="4" w:space="0" w:color="auto"/>
              <w:left w:val="single" w:sz="4" w:space="0" w:color="auto"/>
            </w:tcBorders>
            <w:shd w:val="clear" w:color="auto" w:fill="auto"/>
            <w:vAlign w:val="center"/>
          </w:tcPr>
          <w:p w14:paraId="19CDCA7F" w14:textId="77777777" w:rsidR="009221CF" w:rsidRDefault="009221CF" w:rsidP="00B22E2E">
            <w:pPr>
              <w:pStyle w:val="a4"/>
              <w:framePr w:w="16037" w:h="9206" w:vSpace="600" w:wrap="notBeside" w:vAnchor="text" w:hAnchor="text" w:y="1"/>
              <w:ind w:firstLine="0"/>
              <w:jc w:val="center"/>
              <w:rPr>
                <w:sz w:val="24"/>
                <w:szCs w:val="24"/>
              </w:rPr>
            </w:pPr>
            <w:r>
              <w:rPr>
                <w:sz w:val="24"/>
                <w:szCs w:val="24"/>
              </w:rPr>
              <w:t>-</w:t>
            </w:r>
          </w:p>
        </w:tc>
        <w:tc>
          <w:tcPr>
            <w:tcW w:w="1982" w:type="dxa"/>
            <w:tcBorders>
              <w:top w:val="single" w:sz="4" w:space="0" w:color="auto"/>
              <w:left w:val="single" w:sz="4" w:space="0" w:color="auto"/>
            </w:tcBorders>
            <w:shd w:val="clear" w:color="auto" w:fill="auto"/>
            <w:vAlign w:val="center"/>
          </w:tcPr>
          <w:p w14:paraId="06DE23C3" w14:textId="77777777" w:rsidR="009221CF" w:rsidRDefault="009221CF" w:rsidP="00B22E2E">
            <w:pPr>
              <w:pStyle w:val="a4"/>
              <w:framePr w:w="16037" w:h="9206" w:vSpace="600" w:wrap="notBeside" w:vAnchor="text" w:hAnchor="text" w:y="1"/>
              <w:ind w:firstLine="0"/>
              <w:jc w:val="center"/>
              <w:rPr>
                <w:sz w:val="24"/>
                <w:szCs w:val="24"/>
              </w:rPr>
            </w:pPr>
            <w:r>
              <w:rPr>
                <w:sz w:val="24"/>
                <w:szCs w:val="24"/>
              </w:rPr>
              <w:t>2,8</w:t>
            </w:r>
          </w:p>
        </w:tc>
        <w:tc>
          <w:tcPr>
            <w:tcW w:w="1373" w:type="dxa"/>
            <w:tcBorders>
              <w:top w:val="single" w:sz="4" w:space="0" w:color="auto"/>
              <w:left w:val="single" w:sz="4" w:space="0" w:color="auto"/>
            </w:tcBorders>
            <w:shd w:val="clear" w:color="auto" w:fill="auto"/>
            <w:vAlign w:val="center"/>
          </w:tcPr>
          <w:p w14:paraId="130E971B" w14:textId="77777777" w:rsidR="009221CF" w:rsidRDefault="009221CF" w:rsidP="00B22E2E">
            <w:pPr>
              <w:pStyle w:val="a4"/>
              <w:framePr w:w="16037" w:h="9206" w:vSpace="600" w:wrap="notBeside" w:vAnchor="text" w:hAnchor="text" w:y="1"/>
              <w:ind w:firstLine="0"/>
              <w:jc w:val="center"/>
              <w:rPr>
                <w:sz w:val="24"/>
                <w:szCs w:val="24"/>
              </w:rPr>
            </w:pPr>
            <w:r>
              <w:rPr>
                <w:sz w:val="24"/>
                <w:szCs w:val="24"/>
              </w:rPr>
              <w:t>+</w:t>
            </w:r>
          </w:p>
        </w:tc>
        <w:tc>
          <w:tcPr>
            <w:tcW w:w="1406" w:type="dxa"/>
            <w:tcBorders>
              <w:top w:val="single" w:sz="4" w:space="0" w:color="auto"/>
              <w:left w:val="single" w:sz="4" w:space="0" w:color="auto"/>
            </w:tcBorders>
            <w:shd w:val="clear" w:color="auto" w:fill="auto"/>
            <w:vAlign w:val="center"/>
          </w:tcPr>
          <w:p w14:paraId="31C7A12E" w14:textId="77777777" w:rsidR="009221CF" w:rsidRDefault="009221CF" w:rsidP="00B22E2E">
            <w:pPr>
              <w:pStyle w:val="a4"/>
              <w:framePr w:w="16037" w:h="9206" w:vSpace="600" w:wrap="notBeside" w:vAnchor="text" w:hAnchor="text" w:y="1"/>
              <w:ind w:firstLine="0"/>
              <w:jc w:val="center"/>
              <w:rPr>
                <w:sz w:val="24"/>
                <w:szCs w:val="24"/>
              </w:rPr>
            </w:pPr>
            <w:r>
              <w:rPr>
                <w:sz w:val="24"/>
                <w:szCs w:val="24"/>
              </w:rPr>
              <w:t>+</w:t>
            </w:r>
          </w:p>
        </w:tc>
        <w:tc>
          <w:tcPr>
            <w:tcW w:w="2760" w:type="dxa"/>
            <w:tcBorders>
              <w:top w:val="single" w:sz="4" w:space="0" w:color="auto"/>
              <w:left w:val="single" w:sz="4" w:space="0" w:color="auto"/>
              <w:right w:val="single" w:sz="4" w:space="0" w:color="auto"/>
            </w:tcBorders>
            <w:shd w:val="clear" w:color="auto" w:fill="auto"/>
            <w:vAlign w:val="bottom"/>
          </w:tcPr>
          <w:p w14:paraId="527F284B" w14:textId="77777777" w:rsidR="009221CF" w:rsidRDefault="009221CF" w:rsidP="00B22E2E">
            <w:pPr>
              <w:pStyle w:val="a4"/>
              <w:framePr w:w="16037" w:h="9206" w:vSpace="600" w:wrap="notBeside" w:vAnchor="text" w:hAnchor="text" w:y="1"/>
              <w:ind w:firstLine="0"/>
              <w:jc w:val="center"/>
              <w:rPr>
                <w:sz w:val="24"/>
                <w:szCs w:val="24"/>
              </w:rPr>
            </w:pPr>
            <w:r>
              <w:rPr>
                <w:sz w:val="24"/>
                <w:szCs w:val="24"/>
              </w:rPr>
              <w:t>Инвестиционный меморандум Республики Татарстан на 2020-2022 годы, Программа развития нефтегазохимического комплекса Республики Татарстан на 2020 - 2024 гг. и перспективу до 2034 года</w:t>
            </w:r>
          </w:p>
        </w:tc>
      </w:tr>
      <w:tr w:rsidR="009221CF" w14:paraId="46C97AD1" w14:textId="77777777" w:rsidTr="00B22E2E">
        <w:trPr>
          <w:trHeight w:hRule="exact" w:val="2218"/>
        </w:trPr>
        <w:tc>
          <w:tcPr>
            <w:tcW w:w="542" w:type="dxa"/>
            <w:tcBorders>
              <w:top w:val="single" w:sz="4" w:space="0" w:color="auto"/>
              <w:left w:val="single" w:sz="4" w:space="0" w:color="auto"/>
            </w:tcBorders>
            <w:shd w:val="clear" w:color="auto" w:fill="auto"/>
            <w:vAlign w:val="center"/>
          </w:tcPr>
          <w:p w14:paraId="053419AF" w14:textId="77777777" w:rsidR="009221CF" w:rsidRDefault="009221CF" w:rsidP="00B22E2E">
            <w:pPr>
              <w:pStyle w:val="a4"/>
              <w:framePr w:w="16037" w:h="9206" w:vSpace="600" w:wrap="notBeside" w:vAnchor="text" w:hAnchor="text" w:y="1"/>
              <w:ind w:firstLine="0"/>
              <w:rPr>
                <w:sz w:val="24"/>
                <w:szCs w:val="24"/>
              </w:rPr>
            </w:pPr>
            <w:r>
              <w:rPr>
                <w:sz w:val="24"/>
                <w:szCs w:val="24"/>
              </w:rPr>
              <w:t>18</w:t>
            </w:r>
          </w:p>
        </w:tc>
        <w:tc>
          <w:tcPr>
            <w:tcW w:w="1877" w:type="dxa"/>
            <w:tcBorders>
              <w:top w:val="single" w:sz="4" w:space="0" w:color="auto"/>
              <w:left w:val="single" w:sz="4" w:space="0" w:color="auto"/>
            </w:tcBorders>
            <w:shd w:val="clear" w:color="auto" w:fill="auto"/>
            <w:vAlign w:val="center"/>
          </w:tcPr>
          <w:p w14:paraId="3ACA093E" w14:textId="77777777" w:rsidR="009221CF" w:rsidRDefault="009221CF" w:rsidP="00B22E2E">
            <w:pPr>
              <w:pStyle w:val="a4"/>
              <w:framePr w:w="16037" w:h="9206" w:vSpace="600" w:wrap="notBeside" w:vAnchor="text" w:hAnchor="text" w:y="1"/>
              <w:ind w:firstLine="0"/>
              <w:jc w:val="center"/>
              <w:rPr>
                <w:sz w:val="24"/>
                <w:szCs w:val="24"/>
              </w:rPr>
            </w:pPr>
            <w:r>
              <w:rPr>
                <w:sz w:val="24"/>
                <w:szCs w:val="24"/>
              </w:rPr>
              <w:t>г. Нижнекамск, Нижнекамский промышленный узел</w:t>
            </w:r>
          </w:p>
        </w:tc>
        <w:tc>
          <w:tcPr>
            <w:tcW w:w="2266" w:type="dxa"/>
            <w:tcBorders>
              <w:top w:val="single" w:sz="4" w:space="0" w:color="auto"/>
              <w:left w:val="single" w:sz="4" w:space="0" w:color="auto"/>
            </w:tcBorders>
            <w:shd w:val="clear" w:color="auto" w:fill="auto"/>
            <w:vAlign w:val="center"/>
          </w:tcPr>
          <w:p w14:paraId="73D171FA" w14:textId="77777777" w:rsidR="009221CF" w:rsidRDefault="009221CF" w:rsidP="00B22E2E">
            <w:pPr>
              <w:pStyle w:val="a4"/>
              <w:framePr w:w="16037" w:h="9206" w:vSpace="600" w:wrap="notBeside" w:vAnchor="text" w:hAnchor="text" w:y="1"/>
              <w:ind w:firstLine="0"/>
              <w:jc w:val="center"/>
              <w:rPr>
                <w:sz w:val="24"/>
                <w:szCs w:val="24"/>
              </w:rPr>
            </w:pPr>
            <w:r>
              <w:rPr>
                <w:sz w:val="24"/>
                <w:szCs w:val="24"/>
              </w:rPr>
              <w:t>Шинный завод ПАО «Нижнекамск- шина» (5)</w:t>
            </w:r>
          </w:p>
        </w:tc>
        <w:tc>
          <w:tcPr>
            <w:tcW w:w="1987" w:type="dxa"/>
            <w:tcBorders>
              <w:top w:val="single" w:sz="4" w:space="0" w:color="auto"/>
              <w:left w:val="single" w:sz="4" w:space="0" w:color="auto"/>
            </w:tcBorders>
            <w:shd w:val="clear" w:color="auto" w:fill="auto"/>
            <w:vAlign w:val="bottom"/>
          </w:tcPr>
          <w:p w14:paraId="450E7796" w14:textId="77777777" w:rsidR="009221CF" w:rsidRDefault="009221CF" w:rsidP="00B22E2E">
            <w:pPr>
              <w:pStyle w:val="a4"/>
              <w:framePr w:w="16037" w:h="9206" w:vSpace="600" w:wrap="notBeside" w:vAnchor="text" w:hAnchor="text" w:y="1"/>
              <w:ind w:firstLine="0"/>
              <w:jc w:val="center"/>
              <w:rPr>
                <w:sz w:val="24"/>
                <w:szCs w:val="24"/>
              </w:rPr>
            </w:pPr>
            <w:r>
              <w:rPr>
                <w:sz w:val="24"/>
                <w:szCs w:val="24"/>
              </w:rPr>
              <w:t xml:space="preserve">реконструкция (увеличение мощности производства шин </w:t>
            </w:r>
            <w:proofErr w:type="spellStart"/>
            <w:r>
              <w:rPr>
                <w:sz w:val="24"/>
                <w:szCs w:val="24"/>
                <w:lang w:val="en-US" w:eastAsia="en-US" w:bidi="en-US"/>
              </w:rPr>
              <w:t>Viatti</w:t>
            </w:r>
            <w:proofErr w:type="spellEnd"/>
            <w:r w:rsidRPr="006E1259">
              <w:rPr>
                <w:sz w:val="24"/>
                <w:szCs w:val="24"/>
                <w:lang w:eastAsia="en-US" w:bidi="en-US"/>
              </w:rPr>
              <w:t xml:space="preserve"> </w:t>
            </w:r>
            <w:r>
              <w:rPr>
                <w:sz w:val="24"/>
                <w:szCs w:val="24"/>
              </w:rPr>
              <w:t>(легковые и легкогрузовые шины)</w:t>
            </w:r>
          </w:p>
        </w:tc>
        <w:tc>
          <w:tcPr>
            <w:tcW w:w="989" w:type="dxa"/>
            <w:tcBorders>
              <w:top w:val="single" w:sz="4" w:space="0" w:color="auto"/>
              <w:left w:val="single" w:sz="4" w:space="0" w:color="auto"/>
            </w:tcBorders>
            <w:shd w:val="clear" w:color="auto" w:fill="auto"/>
            <w:vAlign w:val="center"/>
          </w:tcPr>
          <w:p w14:paraId="570E8165" w14:textId="77777777" w:rsidR="009221CF" w:rsidRDefault="009221CF" w:rsidP="00B22E2E">
            <w:pPr>
              <w:pStyle w:val="a4"/>
              <w:framePr w:w="16037" w:h="9206" w:vSpace="600" w:wrap="notBeside" w:vAnchor="text" w:hAnchor="text" w:y="1"/>
              <w:ind w:firstLine="0"/>
              <w:jc w:val="center"/>
              <w:rPr>
                <w:sz w:val="24"/>
                <w:szCs w:val="24"/>
              </w:rPr>
            </w:pPr>
            <w:r>
              <w:rPr>
                <w:sz w:val="24"/>
                <w:szCs w:val="24"/>
              </w:rPr>
              <w:t>млн. штук/ год</w:t>
            </w:r>
          </w:p>
        </w:tc>
        <w:tc>
          <w:tcPr>
            <w:tcW w:w="854" w:type="dxa"/>
            <w:tcBorders>
              <w:top w:val="single" w:sz="4" w:space="0" w:color="auto"/>
              <w:left w:val="single" w:sz="4" w:space="0" w:color="auto"/>
            </w:tcBorders>
            <w:shd w:val="clear" w:color="auto" w:fill="auto"/>
            <w:vAlign w:val="center"/>
          </w:tcPr>
          <w:p w14:paraId="6286D99B" w14:textId="77777777" w:rsidR="009221CF" w:rsidRDefault="009221CF" w:rsidP="00B22E2E">
            <w:pPr>
              <w:pStyle w:val="a4"/>
              <w:framePr w:w="16037" w:h="9206" w:vSpace="600" w:wrap="notBeside" w:vAnchor="text" w:hAnchor="text" w:y="1"/>
              <w:ind w:firstLine="0"/>
              <w:jc w:val="center"/>
              <w:rPr>
                <w:sz w:val="24"/>
                <w:szCs w:val="24"/>
              </w:rPr>
            </w:pPr>
            <w:r>
              <w:rPr>
                <w:sz w:val="24"/>
                <w:szCs w:val="24"/>
              </w:rPr>
              <w:t>-</w:t>
            </w:r>
          </w:p>
        </w:tc>
        <w:tc>
          <w:tcPr>
            <w:tcW w:w="1982" w:type="dxa"/>
            <w:tcBorders>
              <w:top w:val="single" w:sz="4" w:space="0" w:color="auto"/>
              <w:left w:val="single" w:sz="4" w:space="0" w:color="auto"/>
            </w:tcBorders>
            <w:shd w:val="clear" w:color="auto" w:fill="auto"/>
            <w:vAlign w:val="center"/>
          </w:tcPr>
          <w:p w14:paraId="6A56E7F2" w14:textId="77777777" w:rsidR="009221CF" w:rsidRDefault="009221CF" w:rsidP="00B22E2E">
            <w:pPr>
              <w:pStyle w:val="a4"/>
              <w:framePr w:w="16037" w:h="9206" w:vSpace="600" w:wrap="notBeside" w:vAnchor="text" w:hAnchor="text" w:y="1"/>
              <w:ind w:firstLine="0"/>
              <w:jc w:val="center"/>
              <w:rPr>
                <w:sz w:val="24"/>
                <w:szCs w:val="24"/>
              </w:rPr>
            </w:pPr>
            <w:r>
              <w:rPr>
                <w:sz w:val="24"/>
                <w:szCs w:val="24"/>
              </w:rPr>
              <w:t>5,9</w:t>
            </w:r>
          </w:p>
        </w:tc>
        <w:tc>
          <w:tcPr>
            <w:tcW w:w="1373" w:type="dxa"/>
            <w:tcBorders>
              <w:top w:val="single" w:sz="4" w:space="0" w:color="auto"/>
              <w:left w:val="single" w:sz="4" w:space="0" w:color="auto"/>
            </w:tcBorders>
            <w:shd w:val="clear" w:color="auto" w:fill="auto"/>
            <w:vAlign w:val="center"/>
          </w:tcPr>
          <w:p w14:paraId="230D2A8C" w14:textId="77777777" w:rsidR="009221CF" w:rsidRDefault="009221CF" w:rsidP="00B22E2E">
            <w:pPr>
              <w:pStyle w:val="a4"/>
              <w:framePr w:w="16037" w:h="9206" w:vSpace="600" w:wrap="notBeside" w:vAnchor="text" w:hAnchor="text" w:y="1"/>
              <w:ind w:firstLine="0"/>
              <w:jc w:val="center"/>
              <w:rPr>
                <w:sz w:val="24"/>
                <w:szCs w:val="24"/>
              </w:rPr>
            </w:pPr>
            <w:r>
              <w:rPr>
                <w:sz w:val="24"/>
                <w:szCs w:val="24"/>
              </w:rPr>
              <w:t>+</w:t>
            </w:r>
          </w:p>
        </w:tc>
        <w:tc>
          <w:tcPr>
            <w:tcW w:w="1406" w:type="dxa"/>
            <w:tcBorders>
              <w:top w:val="single" w:sz="4" w:space="0" w:color="auto"/>
              <w:left w:val="single" w:sz="4" w:space="0" w:color="auto"/>
            </w:tcBorders>
            <w:shd w:val="clear" w:color="auto" w:fill="auto"/>
            <w:vAlign w:val="center"/>
          </w:tcPr>
          <w:p w14:paraId="4B260B75" w14:textId="77777777" w:rsidR="009221CF" w:rsidRDefault="009221CF" w:rsidP="00B22E2E">
            <w:pPr>
              <w:pStyle w:val="a4"/>
              <w:framePr w:w="16037" w:h="9206" w:vSpace="600" w:wrap="notBeside" w:vAnchor="text" w:hAnchor="text" w:y="1"/>
              <w:ind w:firstLine="0"/>
              <w:jc w:val="center"/>
              <w:rPr>
                <w:sz w:val="24"/>
                <w:szCs w:val="24"/>
              </w:rPr>
            </w:pPr>
            <w:r>
              <w:rPr>
                <w:sz w:val="24"/>
                <w:szCs w:val="24"/>
              </w:rPr>
              <w:t>+</w:t>
            </w:r>
          </w:p>
        </w:tc>
        <w:tc>
          <w:tcPr>
            <w:tcW w:w="2760" w:type="dxa"/>
            <w:tcBorders>
              <w:top w:val="single" w:sz="4" w:space="0" w:color="auto"/>
              <w:left w:val="single" w:sz="4" w:space="0" w:color="auto"/>
              <w:right w:val="single" w:sz="4" w:space="0" w:color="auto"/>
            </w:tcBorders>
            <w:shd w:val="clear" w:color="auto" w:fill="auto"/>
            <w:vAlign w:val="center"/>
          </w:tcPr>
          <w:p w14:paraId="0D92761A" w14:textId="77777777" w:rsidR="009221CF" w:rsidRDefault="009221CF" w:rsidP="00B22E2E">
            <w:pPr>
              <w:pStyle w:val="a4"/>
              <w:framePr w:w="16037" w:h="9206" w:vSpace="600" w:wrap="notBeside" w:vAnchor="text" w:hAnchor="text" w:y="1"/>
              <w:ind w:firstLine="0"/>
              <w:jc w:val="center"/>
              <w:rPr>
                <w:sz w:val="24"/>
                <w:szCs w:val="24"/>
              </w:rPr>
            </w:pPr>
            <w:r>
              <w:rPr>
                <w:sz w:val="24"/>
                <w:szCs w:val="24"/>
              </w:rPr>
              <w:t>Программа развития нефтегазохимического комплекса Республики Татарстан на 2020 - 2024 гг. и перспективу до 2034 года</w:t>
            </w:r>
          </w:p>
        </w:tc>
      </w:tr>
      <w:tr w:rsidR="009221CF" w14:paraId="2C174C09" w14:textId="77777777" w:rsidTr="00B22E2E">
        <w:trPr>
          <w:trHeight w:hRule="exact" w:val="1402"/>
        </w:trPr>
        <w:tc>
          <w:tcPr>
            <w:tcW w:w="542" w:type="dxa"/>
            <w:tcBorders>
              <w:top w:val="single" w:sz="4" w:space="0" w:color="auto"/>
              <w:left w:val="single" w:sz="4" w:space="0" w:color="auto"/>
              <w:bottom w:val="single" w:sz="4" w:space="0" w:color="auto"/>
            </w:tcBorders>
            <w:shd w:val="clear" w:color="auto" w:fill="auto"/>
            <w:vAlign w:val="center"/>
          </w:tcPr>
          <w:p w14:paraId="3A7986AF" w14:textId="77777777" w:rsidR="009221CF" w:rsidRDefault="009221CF" w:rsidP="00B22E2E">
            <w:pPr>
              <w:pStyle w:val="a4"/>
              <w:framePr w:w="16037" w:h="9206" w:vSpace="600" w:wrap="notBeside" w:vAnchor="text" w:hAnchor="text" w:y="1"/>
              <w:ind w:firstLine="0"/>
              <w:rPr>
                <w:sz w:val="24"/>
                <w:szCs w:val="24"/>
              </w:rPr>
            </w:pPr>
            <w:r>
              <w:rPr>
                <w:sz w:val="24"/>
                <w:szCs w:val="24"/>
              </w:rPr>
              <w:t>19</w:t>
            </w:r>
          </w:p>
        </w:tc>
        <w:tc>
          <w:tcPr>
            <w:tcW w:w="1877" w:type="dxa"/>
            <w:tcBorders>
              <w:top w:val="single" w:sz="4" w:space="0" w:color="auto"/>
              <w:left w:val="single" w:sz="4" w:space="0" w:color="auto"/>
              <w:bottom w:val="single" w:sz="4" w:space="0" w:color="auto"/>
            </w:tcBorders>
            <w:shd w:val="clear" w:color="auto" w:fill="auto"/>
            <w:vAlign w:val="center"/>
          </w:tcPr>
          <w:p w14:paraId="6330AA7C" w14:textId="77777777" w:rsidR="009221CF" w:rsidRDefault="009221CF" w:rsidP="00B22E2E">
            <w:pPr>
              <w:pStyle w:val="a4"/>
              <w:framePr w:w="16037" w:h="9206" w:vSpace="600" w:wrap="notBeside" w:vAnchor="text" w:hAnchor="text" w:y="1"/>
              <w:ind w:firstLine="0"/>
              <w:jc w:val="center"/>
              <w:rPr>
                <w:sz w:val="24"/>
                <w:szCs w:val="24"/>
              </w:rPr>
            </w:pPr>
            <w:r>
              <w:rPr>
                <w:sz w:val="24"/>
                <w:szCs w:val="24"/>
              </w:rPr>
              <w:t>г. Нижнекамск, Нижнекамский промышленный узел</w:t>
            </w:r>
          </w:p>
        </w:tc>
        <w:tc>
          <w:tcPr>
            <w:tcW w:w="2266" w:type="dxa"/>
            <w:tcBorders>
              <w:top w:val="single" w:sz="4" w:space="0" w:color="auto"/>
              <w:left w:val="single" w:sz="4" w:space="0" w:color="auto"/>
              <w:bottom w:val="single" w:sz="4" w:space="0" w:color="auto"/>
            </w:tcBorders>
            <w:shd w:val="clear" w:color="auto" w:fill="auto"/>
            <w:vAlign w:val="bottom"/>
          </w:tcPr>
          <w:p w14:paraId="5D0938C0" w14:textId="77777777" w:rsidR="009221CF" w:rsidRDefault="009221CF" w:rsidP="00B22E2E">
            <w:pPr>
              <w:pStyle w:val="a4"/>
              <w:framePr w:w="16037" w:h="9206" w:vSpace="600" w:wrap="notBeside" w:vAnchor="text" w:hAnchor="text" w:y="1"/>
              <w:ind w:firstLine="0"/>
              <w:jc w:val="center"/>
              <w:rPr>
                <w:sz w:val="24"/>
                <w:szCs w:val="24"/>
              </w:rPr>
            </w:pPr>
            <w:r>
              <w:rPr>
                <w:sz w:val="24"/>
                <w:szCs w:val="24"/>
              </w:rPr>
              <w:t>Производство тары для агропромыш</w:t>
            </w:r>
            <w:r>
              <w:rPr>
                <w:sz w:val="24"/>
                <w:szCs w:val="24"/>
              </w:rPr>
              <w:softHyphen/>
              <w:t>ленного комплекса ООО «Ай-Пласт» (119*)</w:t>
            </w:r>
          </w:p>
        </w:tc>
        <w:tc>
          <w:tcPr>
            <w:tcW w:w="1987" w:type="dxa"/>
            <w:tcBorders>
              <w:top w:val="single" w:sz="4" w:space="0" w:color="auto"/>
              <w:left w:val="single" w:sz="4" w:space="0" w:color="auto"/>
              <w:bottom w:val="single" w:sz="4" w:space="0" w:color="auto"/>
            </w:tcBorders>
            <w:shd w:val="clear" w:color="auto" w:fill="auto"/>
            <w:vAlign w:val="center"/>
          </w:tcPr>
          <w:p w14:paraId="45D3188F" w14:textId="77777777" w:rsidR="009221CF" w:rsidRDefault="009221CF" w:rsidP="00B22E2E">
            <w:pPr>
              <w:pStyle w:val="a4"/>
              <w:framePr w:w="16037" w:h="9206" w:vSpace="600" w:wrap="notBeside" w:vAnchor="text" w:hAnchor="text" w:y="1"/>
              <w:ind w:firstLine="0"/>
              <w:jc w:val="center"/>
              <w:rPr>
                <w:sz w:val="24"/>
                <w:szCs w:val="24"/>
              </w:rPr>
            </w:pPr>
            <w:r>
              <w:rPr>
                <w:sz w:val="24"/>
                <w:szCs w:val="24"/>
              </w:rPr>
              <w:t>новое строительство</w:t>
            </w:r>
          </w:p>
        </w:tc>
        <w:tc>
          <w:tcPr>
            <w:tcW w:w="989" w:type="dxa"/>
            <w:tcBorders>
              <w:top w:val="single" w:sz="4" w:space="0" w:color="auto"/>
              <w:left w:val="single" w:sz="4" w:space="0" w:color="auto"/>
              <w:bottom w:val="single" w:sz="4" w:space="0" w:color="auto"/>
            </w:tcBorders>
            <w:shd w:val="clear" w:color="auto" w:fill="auto"/>
          </w:tcPr>
          <w:p w14:paraId="4E61F4A0" w14:textId="77777777" w:rsidR="009221CF" w:rsidRDefault="009221CF" w:rsidP="00B22E2E">
            <w:pPr>
              <w:framePr w:w="16037" w:h="9206" w:vSpace="600" w:wrap="notBeside" w:vAnchor="text" w:hAnchor="text" w:y="1"/>
              <w:rPr>
                <w:sz w:val="10"/>
                <w:szCs w:val="10"/>
              </w:rPr>
            </w:pPr>
          </w:p>
        </w:tc>
        <w:tc>
          <w:tcPr>
            <w:tcW w:w="854" w:type="dxa"/>
            <w:tcBorders>
              <w:top w:val="single" w:sz="4" w:space="0" w:color="auto"/>
              <w:left w:val="single" w:sz="4" w:space="0" w:color="auto"/>
              <w:bottom w:val="single" w:sz="4" w:space="0" w:color="auto"/>
            </w:tcBorders>
            <w:shd w:val="clear" w:color="auto" w:fill="auto"/>
          </w:tcPr>
          <w:p w14:paraId="1EF26D54" w14:textId="77777777" w:rsidR="009221CF" w:rsidRDefault="009221CF" w:rsidP="00B22E2E">
            <w:pPr>
              <w:framePr w:w="16037" w:h="9206" w:vSpace="600" w:wrap="notBeside" w:vAnchor="text" w:hAnchor="text" w:y="1"/>
              <w:rPr>
                <w:sz w:val="10"/>
                <w:szCs w:val="10"/>
              </w:rPr>
            </w:pPr>
          </w:p>
        </w:tc>
        <w:tc>
          <w:tcPr>
            <w:tcW w:w="1982" w:type="dxa"/>
            <w:tcBorders>
              <w:top w:val="single" w:sz="4" w:space="0" w:color="auto"/>
              <w:left w:val="single" w:sz="4" w:space="0" w:color="auto"/>
              <w:bottom w:val="single" w:sz="4" w:space="0" w:color="auto"/>
            </w:tcBorders>
            <w:shd w:val="clear" w:color="auto" w:fill="auto"/>
          </w:tcPr>
          <w:p w14:paraId="5558E2C4" w14:textId="77777777" w:rsidR="009221CF" w:rsidRDefault="009221CF" w:rsidP="00B22E2E">
            <w:pPr>
              <w:framePr w:w="16037" w:h="9206" w:vSpace="600" w:wrap="notBeside" w:vAnchor="text" w:hAnchor="text" w:y="1"/>
              <w:rPr>
                <w:sz w:val="10"/>
                <w:szCs w:val="10"/>
              </w:rPr>
            </w:pPr>
          </w:p>
        </w:tc>
        <w:tc>
          <w:tcPr>
            <w:tcW w:w="1373" w:type="dxa"/>
            <w:tcBorders>
              <w:top w:val="single" w:sz="4" w:space="0" w:color="auto"/>
              <w:left w:val="single" w:sz="4" w:space="0" w:color="auto"/>
              <w:bottom w:val="single" w:sz="4" w:space="0" w:color="auto"/>
            </w:tcBorders>
            <w:shd w:val="clear" w:color="auto" w:fill="auto"/>
            <w:vAlign w:val="center"/>
          </w:tcPr>
          <w:p w14:paraId="4E005C55" w14:textId="77777777" w:rsidR="009221CF" w:rsidRDefault="009221CF" w:rsidP="00B22E2E">
            <w:pPr>
              <w:pStyle w:val="a4"/>
              <w:framePr w:w="16037" w:h="9206" w:vSpace="600" w:wrap="notBeside" w:vAnchor="text" w:hAnchor="text" w:y="1"/>
              <w:ind w:firstLine="0"/>
              <w:jc w:val="center"/>
              <w:rPr>
                <w:sz w:val="24"/>
                <w:szCs w:val="24"/>
              </w:rPr>
            </w:pPr>
            <w:r>
              <w:rPr>
                <w:sz w:val="24"/>
                <w:szCs w:val="24"/>
              </w:rPr>
              <w:t>+</w:t>
            </w:r>
          </w:p>
        </w:tc>
        <w:tc>
          <w:tcPr>
            <w:tcW w:w="1406" w:type="dxa"/>
            <w:tcBorders>
              <w:top w:val="single" w:sz="4" w:space="0" w:color="auto"/>
              <w:left w:val="single" w:sz="4" w:space="0" w:color="auto"/>
              <w:bottom w:val="single" w:sz="4" w:space="0" w:color="auto"/>
            </w:tcBorders>
            <w:shd w:val="clear" w:color="auto" w:fill="auto"/>
          </w:tcPr>
          <w:p w14:paraId="7EE30EA1" w14:textId="77777777" w:rsidR="009221CF" w:rsidRDefault="009221CF" w:rsidP="00B22E2E">
            <w:pPr>
              <w:framePr w:w="16037" w:h="9206" w:vSpace="600" w:wrap="notBeside" w:vAnchor="text" w:hAnchor="text" w:y="1"/>
              <w:rPr>
                <w:sz w:val="10"/>
                <w:szCs w:val="10"/>
              </w:rPr>
            </w:pPr>
          </w:p>
        </w:tc>
        <w:tc>
          <w:tcPr>
            <w:tcW w:w="2760" w:type="dxa"/>
            <w:tcBorders>
              <w:top w:val="single" w:sz="4" w:space="0" w:color="auto"/>
              <w:left w:val="single" w:sz="4" w:space="0" w:color="auto"/>
              <w:bottom w:val="single" w:sz="4" w:space="0" w:color="auto"/>
              <w:right w:val="single" w:sz="4" w:space="0" w:color="auto"/>
            </w:tcBorders>
            <w:shd w:val="clear" w:color="auto" w:fill="auto"/>
            <w:vAlign w:val="center"/>
          </w:tcPr>
          <w:p w14:paraId="67B529F3" w14:textId="77777777" w:rsidR="009221CF" w:rsidRDefault="009221CF" w:rsidP="00B22E2E">
            <w:pPr>
              <w:pStyle w:val="a4"/>
              <w:framePr w:w="16037" w:h="9206" w:vSpace="600" w:wrap="notBeside" w:vAnchor="text" w:hAnchor="text" w:y="1"/>
              <w:ind w:firstLine="0"/>
              <w:jc w:val="center"/>
              <w:rPr>
                <w:sz w:val="24"/>
                <w:szCs w:val="24"/>
              </w:rPr>
            </w:pPr>
            <w:r>
              <w:rPr>
                <w:sz w:val="24"/>
                <w:szCs w:val="24"/>
              </w:rPr>
              <w:t>Инвестиционное предложение ООО «Ай-Пласт»</w:t>
            </w:r>
          </w:p>
        </w:tc>
      </w:tr>
      <w:tr w:rsidR="009221CF" w14:paraId="0CEDBC7B" w14:textId="77777777" w:rsidTr="00B22E2E">
        <w:trPr>
          <w:trHeight w:hRule="exact" w:val="312"/>
        </w:trPr>
        <w:tc>
          <w:tcPr>
            <w:tcW w:w="16036"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14:paraId="14CCB94F" w14:textId="77777777" w:rsidR="009221CF" w:rsidRDefault="009221CF" w:rsidP="00B22E2E">
            <w:pPr>
              <w:pStyle w:val="a4"/>
              <w:framePr w:w="16037" w:h="9206" w:vSpace="600" w:wrap="notBeside" w:vAnchor="text" w:hAnchor="text" w:y="1"/>
              <w:ind w:firstLine="0"/>
              <w:jc w:val="center"/>
              <w:rPr>
                <w:sz w:val="24"/>
                <w:szCs w:val="24"/>
              </w:rPr>
            </w:pPr>
          </w:p>
        </w:tc>
      </w:tr>
      <w:tr w:rsidR="009221CF" w14:paraId="044FFC25" w14:textId="77777777" w:rsidTr="00B22E2E">
        <w:trPr>
          <w:trHeight w:hRule="exact" w:val="271"/>
        </w:trPr>
        <w:tc>
          <w:tcPr>
            <w:tcW w:w="16036"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14:paraId="176477AE" w14:textId="77777777" w:rsidR="009221CF" w:rsidRDefault="009221CF" w:rsidP="00B22E2E">
            <w:pPr>
              <w:pStyle w:val="a4"/>
              <w:framePr w:w="16037" w:h="9206" w:vSpace="600" w:wrap="notBeside" w:vAnchor="text" w:hAnchor="text" w:y="1"/>
              <w:ind w:firstLine="0"/>
              <w:jc w:val="center"/>
              <w:rPr>
                <w:sz w:val="24"/>
                <w:szCs w:val="24"/>
              </w:rPr>
            </w:pPr>
          </w:p>
        </w:tc>
      </w:tr>
    </w:tbl>
    <w:p w14:paraId="0B88D82F" w14:textId="77777777" w:rsidR="009221CF" w:rsidRPr="00E6691A" w:rsidRDefault="009221CF" w:rsidP="009221CF">
      <w:pPr>
        <w:pStyle w:val="a9"/>
        <w:framePr w:w="3504" w:h="322" w:hSpace="12533" w:wrap="notBeside" w:vAnchor="text" w:hAnchor="page" w:x="6618" w:y="8878"/>
        <w:rPr>
          <w:sz w:val="24"/>
          <w:szCs w:val="24"/>
        </w:rPr>
      </w:pPr>
      <w:r w:rsidRPr="00E6691A">
        <w:rPr>
          <w:sz w:val="24"/>
          <w:szCs w:val="24"/>
        </w:rPr>
        <w:t>Предприятия машиностроения</w:t>
      </w:r>
    </w:p>
    <w:p w14:paraId="1BDA3428" w14:textId="77777777" w:rsidR="009221CF" w:rsidRPr="00E6691A" w:rsidRDefault="009221CF" w:rsidP="009221CF">
      <w:pPr>
        <w:pStyle w:val="a9"/>
        <w:framePr w:w="4085" w:h="322" w:hSpace="11952" w:wrap="notBeside" w:vAnchor="text" w:hAnchor="page" w:x="6450" w:y="9140"/>
        <w:rPr>
          <w:sz w:val="24"/>
          <w:szCs w:val="24"/>
        </w:rPr>
      </w:pPr>
      <w:r w:rsidRPr="00E6691A">
        <w:rPr>
          <w:sz w:val="24"/>
          <w:szCs w:val="24"/>
        </w:rPr>
        <w:t>Производство машин и оборудования</w:t>
      </w:r>
    </w:p>
    <w:p w14:paraId="1D0F9509" w14:textId="77777777" w:rsidR="009221CF" w:rsidRDefault="009221CF" w:rsidP="009221CF">
      <w:pPr>
        <w:spacing w:line="1" w:lineRule="exact"/>
      </w:pPr>
      <w:r>
        <w:br w:type="page"/>
      </w:r>
    </w:p>
    <w:tbl>
      <w:tblPr>
        <w:tblOverlap w:val="never"/>
        <w:tblW w:w="16036" w:type="dxa"/>
        <w:jc w:val="center"/>
        <w:tblLayout w:type="fixed"/>
        <w:tblCellMar>
          <w:left w:w="10" w:type="dxa"/>
          <w:right w:w="10" w:type="dxa"/>
        </w:tblCellMar>
        <w:tblLook w:val="04A0" w:firstRow="1" w:lastRow="0" w:firstColumn="1" w:lastColumn="0" w:noHBand="0" w:noVBand="1"/>
      </w:tblPr>
      <w:tblGrid>
        <w:gridCol w:w="542"/>
        <w:gridCol w:w="1877"/>
        <w:gridCol w:w="2266"/>
        <w:gridCol w:w="1987"/>
        <w:gridCol w:w="989"/>
        <w:gridCol w:w="854"/>
        <w:gridCol w:w="1982"/>
        <w:gridCol w:w="1373"/>
        <w:gridCol w:w="1406"/>
        <w:gridCol w:w="2760"/>
      </w:tblGrid>
      <w:tr w:rsidR="009221CF" w14:paraId="34F5ED6D" w14:textId="77777777" w:rsidTr="00B22E2E">
        <w:trPr>
          <w:trHeight w:hRule="exact" w:val="317"/>
          <w:jc w:val="center"/>
        </w:trPr>
        <w:tc>
          <w:tcPr>
            <w:tcW w:w="542" w:type="dxa"/>
            <w:vMerge w:val="restart"/>
            <w:tcBorders>
              <w:top w:val="single" w:sz="4" w:space="0" w:color="auto"/>
              <w:left w:val="single" w:sz="4" w:space="0" w:color="auto"/>
            </w:tcBorders>
            <w:shd w:val="clear" w:color="auto" w:fill="auto"/>
            <w:vAlign w:val="center"/>
          </w:tcPr>
          <w:p w14:paraId="79D53E14" w14:textId="77777777" w:rsidR="009221CF" w:rsidRPr="00E6691A" w:rsidRDefault="009221CF" w:rsidP="00B22E2E">
            <w:pPr>
              <w:pStyle w:val="a4"/>
              <w:ind w:firstLine="0"/>
              <w:jc w:val="center"/>
              <w:rPr>
                <w:sz w:val="24"/>
                <w:szCs w:val="24"/>
              </w:rPr>
            </w:pPr>
            <w:r w:rsidRPr="00E6691A">
              <w:rPr>
                <w:sz w:val="24"/>
                <w:szCs w:val="24"/>
              </w:rPr>
              <w:lastRenderedPageBreak/>
              <w:t>№ п/п</w:t>
            </w:r>
          </w:p>
        </w:tc>
        <w:tc>
          <w:tcPr>
            <w:tcW w:w="1877" w:type="dxa"/>
            <w:vMerge w:val="restart"/>
            <w:tcBorders>
              <w:top w:val="single" w:sz="4" w:space="0" w:color="auto"/>
              <w:left w:val="single" w:sz="4" w:space="0" w:color="auto"/>
            </w:tcBorders>
            <w:shd w:val="clear" w:color="auto" w:fill="auto"/>
            <w:vAlign w:val="center"/>
          </w:tcPr>
          <w:p w14:paraId="04BB6DDF" w14:textId="77777777" w:rsidR="009221CF" w:rsidRPr="00E6691A" w:rsidRDefault="009221CF" w:rsidP="00B22E2E">
            <w:pPr>
              <w:pStyle w:val="a4"/>
              <w:ind w:firstLine="0"/>
              <w:jc w:val="center"/>
              <w:rPr>
                <w:sz w:val="24"/>
                <w:szCs w:val="24"/>
              </w:rPr>
            </w:pPr>
            <w:r w:rsidRPr="00E6691A">
              <w:rPr>
                <w:sz w:val="24"/>
                <w:szCs w:val="24"/>
              </w:rPr>
              <w:t>Местоположе</w:t>
            </w:r>
            <w:r w:rsidRPr="00E6691A">
              <w:rPr>
                <w:sz w:val="24"/>
                <w:szCs w:val="24"/>
              </w:rPr>
              <w:softHyphen/>
              <w:t>ние</w:t>
            </w:r>
          </w:p>
        </w:tc>
        <w:tc>
          <w:tcPr>
            <w:tcW w:w="2266" w:type="dxa"/>
            <w:vMerge w:val="restart"/>
            <w:tcBorders>
              <w:top w:val="single" w:sz="4" w:space="0" w:color="auto"/>
              <w:left w:val="single" w:sz="4" w:space="0" w:color="auto"/>
            </w:tcBorders>
            <w:shd w:val="clear" w:color="auto" w:fill="auto"/>
            <w:vAlign w:val="center"/>
          </w:tcPr>
          <w:p w14:paraId="2572A701" w14:textId="77777777" w:rsidR="009221CF" w:rsidRPr="00E6691A" w:rsidRDefault="009221CF" w:rsidP="00B22E2E">
            <w:pPr>
              <w:pStyle w:val="a4"/>
              <w:ind w:firstLine="0"/>
              <w:jc w:val="center"/>
              <w:rPr>
                <w:sz w:val="24"/>
                <w:szCs w:val="24"/>
              </w:rPr>
            </w:pPr>
            <w:r w:rsidRPr="00E6691A">
              <w:rPr>
                <w:sz w:val="24"/>
                <w:szCs w:val="24"/>
              </w:rPr>
              <w:t>Наименование объекта</w:t>
            </w:r>
          </w:p>
        </w:tc>
        <w:tc>
          <w:tcPr>
            <w:tcW w:w="1987" w:type="dxa"/>
            <w:vMerge w:val="restart"/>
            <w:tcBorders>
              <w:top w:val="single" w:sz="4" w:space="0" w:color="auto"/>
              <w:left w:val="single" w:sz="4" w:space="0" w:color="auto"/>
            </w:tcBorders>
            <w:shd w:val="clear" w:color="auto" w:fill="auto"/>
            <w:vAlign w:val="center"/>
          </w:tcPr>
          <w:p w14:paraId="3A7DA489" w14:textId="77777777" w:rsidR="009221CF" w:rsidRPr="00E6691A" w:rsidRDefault="009221CF" w:rsidP="00B22E2E">
            <w:pPr>
              <w:pStyle w:val="a4"/>
              <w:spacing w:line="221" w:lineRule="auto"/>
              <w:ind w:firstLine="0"/>
              <w:jc w:val="center"/>
              <w:rPr>
                <w:sz w:val="24"/>
                <w:szCs w:val="24"/>
              </w:rPr>
            </w:pPr>
            <w:r w:rsidRPr="00E6691A">
              <w:rPr>
                <w:sz w:val="24"/>
                <w:szCs w:val="24"/>
              </w:rPr>
              <w:t>Вид мероприятия</w:t>
            </w:r>
          </w:p>
        </w:tc>
        <w:tc>
          <w:tcPr>
            <w:tcW w:w="989" w:type="dxa"/>
            <w:vMerge w:val="restart"/>
            <w:tcBorders>
              <w:top w:val="single" w:sz="4" w:space="0" w:color="auto"/>
              <w:left w:val="single" w:sz="4" w:space="0" w:color="auto"/>
            </w:tcBorders>
            <w:shd w:val="clear" w:color="auto" w:fill="auto"/>
            <w:vAlign w:val="center"/>
          </w:tcPr>
          <w:p w14:paraId="011DE714" w14:textId="77777777" w:rsidR="009221CF" w:rsidRPr="00E6691A" w:rsidRDefault="009221CF" w:rsidP="00B22E2E">
            <w:pPr>
              <w:pStyle w:val="a4"/>
              <w:ind w:firstLine="0"/>
              <w:jc w:val="center"/>
              <w:rPr>
                <w:sz w:val="24"/>
                <w:szCs w:val="24"/>
              </w:rPr>
            </w:pPr>
            <w:r w:rsidRPr="00E6691A">
              <w:rPr>
                <w:sz w:val="24"/>
                <w:szCs w:val="24"/>
              </w:rPr>
              <w:t>Едини</w:t>
            </w:r>
            <w:r w:rsidRPr="00E6691A">
              <w:rPr>
                <w:sz w:val="24"/>
                <w:szCs w:val="24"/>
              </w:rPr>
              <w:softHyphen/>
              <w:t>ца измере</w:t>
            </w:r>
            <w:r w:rsidRPr="00E6691A">
              <w:rPr>
                <w:sz w:val="24"/>
                <w:szCs w:val="24"/>
              </w:rPr>
              <w:softHyphen/>
              <w:t>ния</w:t>
            </w:r>
          </w:p>
        </w:tc>
        <w:tc>
          <w:tcPr>
            <w:tcW w:w="2836" w:type="dxa"/>
            <w:gridSpan w:val="2"/>
            <w:tcBorders>
              <w:top w:val="single" w:sz="4" w:space="0" w:color="auto"/>
              <w:left w:val="single" w:sz="4" w:space="0" w:color="auto"/>
            </w:tcBorders>
            <w:shd w:val="clear" w:color="auto" w:fill="auto"/>
            <w:vAlign w:val="bottom"/>
          </w:tcPr>
          <w:p w14:paraId="73368C6E" w14:textId="77777777" w:rsidR="009221CF" w:rsidRPr="00E6691A" w:rsidRDefault="009221CF" w:rsidP="00B22E2E">
            <w:pPr>
              <w:pStyle w:val="a4"/>
              <w:ind w:firstLine="0"/>
              <w:jc w:val="center"/>
              <w:rPr>
                <w:sz w:val="24"/>
                <w:szCs w:val="24"/>
              </w:rPr>
            </w:pPr>
            <w:r w:rsidRPr="00E6691A">
              <w:rPr>
                <w:sz w:val="24"/>
                <w:szCs w:val="24"/>
              </w:rPr>
              <w:t>Мощность</w:t>
            </w:r>
          </w:p>
        </w:tc>
        <w:tc>
          <w:tcPr>
            <w:tcW w:w="2779" w:type="dxa"/>
            <w:gridSpan w:val="2"/>
            <w:tcBorders>
              <w:top w:val="single" w:sz="4" w:space="0" w:color="auto"/>
              <w:left w:val="single" w:sz="4" w:space="0" w:color="auto"/>
            </w:tcBorders>
            <w:shd w:val="clear" w:color="auto" w:fill="auto"/>
            <w:vAlign w:val="bottom"/>
          </w:tcPr>
          <w:p w14:paraId="0EB65193" w14:textId="77777777" w:rsidR="009221CF" w:rsidRPr="00E6691A" w:rsidRDefault="009221CF" w:rsidP="00B22E2E">
            <w:pPr>
              <w:pStyle w:val="a4"/>
              <w:ind w:firstLine="0"/>
              <w:jc w:val="center"/>
              <w:rPr>
                <w:sz w:val="24"/>
                <w:szCs w:val="24"/>
              </w:rPr>
            </w:pPr>
            <w:r w:rsidRPr="00E6691A">
              <w:rPr>
                <w:sz w:val="24"/>
                <w:szCs w:val="24"/>
              </w:rPr>
              <w:t>Срок реализации</w:t>
            </w:r>
          </w:p>
        </w:tc>
        <w:tc>
          <w:tcPr>
            <w:tcW w:w="2760" w:type="dxa"/>
            <w:vMerge w:val="restart"/>
            <w:tcBorders>
              <w:top w:val="single" w:sz="4" w:space="0" w:color="auto"/>
              <w:left w:val="single" w:sz="4" w:space="0" w:color="auto"/>
              <w:right w:val="single" w:sz="4" w:space="0" w:color="auto"/>
            </w:tcBorders>
            <w:shd w:val="clear" w:color="auto" w:fill="auto"/>
            <w:vAlign w:val="center"/>
          </w:tcPr>
          <w:p w14:paraId="03642BEE" w14:textId="77777777" w:rsidR="009221CF" w:rsidRPr="00E6691A" w:rsidRDefault="009221CF" w:rsidP="00B22E2E">
            <w:pPr>
              <w:pStyle w:val="a4"/>
              <w:ind w:firstLine="0"/>
              <w:jc w:val="center"/>
              <w:rPr>
                <w:sz w:val="24"/>
                <w:szCs w:val="24"/>
              </w:rPr>
            </w:pPr>
            <w:r w:rsidRPr="00E6691A">
              <w:rPr>
                <w:sz w:val="24"/>
                <w:szCs w:val="24"/>
              </w:rPr>
              <w:t>Источник мероприятия</w:t>
            </w:r>
          </w:p>
        </w:tc>
      </w:tr>
      <w:tr w:rsidR="009221CF" w14:paraId="70B6B15C" w14:textId="77777777" w:rsidTr="00B22E2E">
        <w:trPr>
          <w:trHeight w:hRule="exact" w:val="1114"/>
          <w:jc w:val="center"/>
        </w:trPr>
        <w:tc>
          <w:tcPr>
            <w:tcW w:w="542" w:type="dxa"/>
            <w:vMerge/>
            <w:tcBorders>
              <w:left w:val="single" w:sz="4" w:space="0" w:color="auto"/>
            </w:tcBorders>
            <w:shd w:val="clear" w:color="auto" w:fill="auto"/>
            <w:vAlign w:val="center"/>
          </w:tcPr>
          <w:p w14:paraId="59A24FA1" w14:textId="77777777" w:rsidR="009221CF" w:rsidRPr="00E6691A" w:rsidRDefault="009221CF" w:rsidP="00B22E2E"/>
        </w:tc>
        <w:tc>
          <w:tcPr>
            <w:tcW w:w="1877" w:type="dxa"/>
            <w:vMerge/>
            <w:tcBorders>
              <w:left w:val="single" w:sz="4" w:space="0" w:color="auto"/>
            </w:tcBorders>
            <w:shd w:val="clear" w:color="auto" w:fill="auto"/>
            <w:vAlign w:val="center"/>
          </w:tcPr>
          <w:p w14:paraId="42D5B5F2" w14:textId="77777777" w:rsidR="009221CF" w:rsidRPr="00E6691A" w:rsidRDefault="009221CF" w:rsidP="00B22E2E"/>
        </w:tc>
        <w:tc>
          <w:tcPr>
            <w:tcW w:w="2266" w:type="dxa"/>
            <w:vMerge/>
            <w:tcBorders>
              <w:left w:val="single" w:sz="4" w:space="0" w:color="auto"/>
            </w:tcBorders>
            <w:shd w:val="clear" w:color="auto" w:fill="auto"/>
            <w:vAlign w:val="center"/>
          </w:tcPr>
          <w:p w14:paraId="1BB1D251" w14:textId="77777777" w:rsidR="009221CF" w:rsidRPr="00E6691A" w:rsidRDefault="009221CF" w:rsidP="00B22E2E"/>
        </w:tc>
        <w:tc>
          <w:tcPr>
            <w:tcW w:w="1987" w:type="dxa"/>
            <w:vMerge/>
            <w:tcBorders>
              <w:left w:val="single" w:sz="4" w:space="0" w:color="auto"/>
            </w:tcBorders>
            <w:shd w:val="clear" w:color="auto" w:fill="auto"/>
            <w:vAlign w:val="center"/>
          </w:tcPr>
          <w:p w14:paraId="0FDE3942" w14:textId="77777777" w:rsidR="009221CF" w:rsidRPr="00E6691A" w:rsidRDefault="009221CF" w:rsidP="00B22E2E"/>
        </w:tc>
        <w:tc>
          <w:tcPr>
            <w:tcW w:w="989" w:type="dxa"/>
            <w:vMerge/>
            <w:tcBorders>
              <w:left w:val="single" w:sz="4" w:space="0" w:color="auto"/>
            </w:tcBorders>
            <w:shd w:val="clear" w:color="auto" w:fill="auto"/>
            <w:vAlign w:val="center"/>
          </w:tcPr>
          <w:p w14:paraId="5B47458F" w14:textId="77777777" w:rsidR="009221CF" w:rsidRPr="00E6691A" w:rsidRDefault="009221CF" w:rsidP="00B22E2E"/>
        </w:tc>
        <w:tc>
          <w:tcPr>
            <w:tcW w:w="854" w:type="dxa"/>
            <w:tcBorders>
              <w:top w:val="single" w:sz="4" w:space="0" w:color="auto"/>
              <w:left w:val="single" w:sz="4" w:space="0" w:color="auto"/>
            </w:tcBorders>
            <w:shd w:val="clear" w:color="auto" w:fill="auto"/>
            <w:vAlign w:val="center"/>
          </w:tcPr>
          <w:p w14:paraId="58445BB6" w14:textId="77777777" w:rsidR="009221CF" w:rsidRPr="00E6691A" w:rsidRDefault="009221CF" w:rsidP="00B22E2E">
            <w:pPr>
              <w:pStyle w:val="a4"/>
              <w:spacing w:line="230" w:lineRule="auto"/>
              <w:ind w:firstLine="0"/>
              <w:jc w:val="center"/>
              <w:rPr>
                <w:sz w:val="24"/>
                <w:szCs w:val="24"/>
              </w:rPr>
            </w:pPr>
            <w:r w:rsidRPr="00E6691A">
              <w:rPr>
                <w:sz w:val="24"/>
                <w:szCs w:val="24"/>
              </w:rPr>
              <w:t>Суще</w:t>
            </w:r>
            <w:r w:rsidRPr="00E6691A">
              <w:rPr>
                <w:sz w:val="24"/>
                <w:szCs w:val="24"/>
              </w:rPr>
              <w:softHyphen/>
              <w:t>ствую</w:t>
            </w:r>
            <w:r w:rsidRPr="00E6691A">
              <w:rPr>
                <w:sz w:val="24"/>
                <w:szCs w:val="24"/>
              </w:rPr>
              <w:softHyphen/>
              <w:t>щая</w:t>
            </w:r>
          </w:p>
        </w:tc>
        <w:tc>
          <w:tcPr>
            <w:tcW w:w="1982" w:type="dxa"/>
            <w:tcBorders>
              <w:top w:val="single" w:sz="4" w:space="0" w:color="auto"/>
              <w:left w:val="single" w:sz="4" w:space="0" w:color="auto"/>
            </w:tcBorders>
            <w:shd w:val="clear" w:color="auto" w:fill="auto"/>
            <w:vAlign w:val="center"/>
          </w:tcPr>
          <w:p w14:paraId="517F2A03" w14:textId="77777777" w:rsidR="009221CF" w:rsidRPr="00E6691A" w:rsidRDefault="009221CF" w:rsidP="00B22E2E">
            <w:pPr>
              <w:pStyle w:val="a4"/>
              <w:spacing w:line="233" w:lineRule="auto"/>
              <w:ind w:firstLine="0"/>
              <w:jc w:val="center"/>
              <w:rPr>
                <w:sz w:val="24"/>
                <w:szCs w:val="24"/>
              </w:rPr>
            </w:pPr>
            <w:r w:rsidRPr="00E6691A">
              <w:rPr>
                <w:sz w:val="24"/>
                <w:szCs w:val="24"/>
              </w:rPr>
              <w:t>Новая (дополни</w:t>
            </w:r>
            <w:r w:rsidRPr="00E6691A">
              <w:rPr>
                <w:sz w:val="24"/>
                <w:szCs w:val="24"/>
              </w:rPr>
              <w:softHyphen/>
              <w:t>тельная)</w:t>
            </w:r>
          </w:p>
        </w:tc>
        <w:tc>
          <w:tcPr>
            <w:tcW w:w="1373" w:type="dxa"/>
            <w:tcBorders>
              <w:top w:val="single" w:sz="4" w:space="0" w:color="auto"/>
              <w:left w:val="single" w:sz="4" w:space="0" w:color="auto"/>
            </w:tcBorders>
            <w:shd w:val="clear" w:color="auto" w:fill="auto"/>
            <w:vAlign w:val="center"/>
          </w:tcPr>
          <w:p w14:paraId="167B8737" w14:textId="77777777" w:rsidR="009221CF" w:rsidRPr="00E6691A" w:rsidRDefault="009221CF" w:rsidP="00B22E2E">
            <w:pPr>
              <w:pStyle w:val="a4"/>
              <w:ind w:firstLine="0"/>
              <w:jc w:val="center"/>
              <w:rPr>
                <w:sz w:val="24"/>
                <w:szCs w:val="24"/>
              </w:rPr>
            </w:pPr>
            <w:r w:rsidRPr="00E6691A">
              <w:rPr>
                <w:sz w:val="24"/>
                <w:szCs w:val="24"/>
              </w:rPr>
              <w:t>Первая очередь (до 2033 г.)</w:t>
            </w:r>
          </w:p>
        </w:tc>
        <w:tc>
          <w:tcPr>
            <w:tcW w:w="1406" w:type="dxa"/>
            <w:tcBorders>
              <w:top w:val="single" w:sz="4" w:space="0" w:color="auto"/>
              <w:left w:val="single" w:sz="4" w:space="0" w:color="auto"/>
            </w:tcBorders>
            <w:shd w:val="clear" w:color="auto" w:fill="auto"/>
            <w:vAlign w:val="bottom"/>
          </w:tcPr>
          <w:p w14:paraId="1BFEFF75" w14:textId="77777777" w:rsidR="009221CF" w:rsidRPr="00E6691A" w:rsidRDefault="009221CF" w:rsidP="00B22E2E">
            <w:pPr>
              <w:pStyle w:val="a4"/>
              <w:ind w:firstLine="0"/>
              <w:jc w:val="center"/>
              <w:rPr>
                <w:sz w:val="24"/>
                <w:szCs w:val="24"/>
              </w:rPr>
            </w:pPr>
            <w:r w:rsidRPr="00E6691A">
              <w:rPr>
                <w:sz w:val="24"/>
                <w:szCs w:val="24"/>
              </w:rPr>
              <w:t>Расчетный срок (2034-2044 годы)</w:t>
            </w:r>
          </w:p>
        </w:tc>
        <w:tc>
          <w:tcPr>
            <w:tcW w:w="2760" w:type="dxa"/>
            <w:vMerge/>
            <w:tcBorders>
              <w:left w:val="single" w:sz="4" w:space="0" w:color="auto"/>
              <w:right w:val="single" w:sz="4" w:space="0" w:color="auto"/>
            </w:tcBorders>
            <w:shd w:val="clear" w:color="auto" w:fill="auto"/>
            <w:vAlign w:val="center"/>
          </w:tcPr>
          <w:p w14:paraId="209AE101" w14:textId="77777777" w:rsidR="009221CF" w:rsidRPr="00E6691A" w:rsidRDefault="009221CF" w:rsidP="00B22E2E"/>
        </w:tc>
      </w:tr>
      <w:tr w:rsidR="009221CF" w14:paraId="6A1CB824" w14:textId="77777777" w:rsidTr="00B22E2E">
        <w:trPr>
          <w:trHeight w:hRule="exact" w:val="3254"/>
          <w:jc w:val="center"/>
        </w:trPr>
        <w:tc>
          <w:tcPr>
            <w:tcW w:w="542" w:type="dxa"/>
            <w:tcBorders>
              <w:top w:val="single" w:sz="4" w:space="0" w:color="auto"/>
              <w:left w:val="single" w:sz="4" w:space="0" w:color="auto"/>
            </w:tcBorders>
            <w:shd w:val="clear" w:color="auto" w:fill="auto"/>
            <w:vAlign w:val="center"/>
          </w:tcPr>
          <w:p w14:paraId="2BBF19FF" w14:textId="77777777" w:rsidR="009221CF" w:rsidRPr="00E6691A" w:rsidRDefault="009221CF" w:rsidP="00B22E2E">
            <w:pPr>
              <w:pStyle w:val="a4"/>
              <w:ind w:firstLine="0"/>
              <w:jc w:val="center"/>
              <w:rPr>
                <w:sz w:val="24"/>
                <w:szCs w:val="24"/>
              </w:rPr>
            </w:pPr>
            <w:r w:rsidRPr="00E6691A">
              <w:rPr>
                <w:sz w:val="24"/>
                <w:szCs w:val="24"/>
              </w:rPr>
              <w:t>20</w:t>
            </w:r>
          </w:p>
        </w:tc>
        <w:tc>
          <w:tcPr>
            <w:tcW w:w="1877" w:type="dxa"/>
            <w:tcBorders>
              <w:top w:val="single" w:sz="4" w:space="0" w:color="auto"/>
              <w:left w:val="single" w:sz="4" w:space="0" w:color="auto"/>
            </w:tcBorders>
            <w:shd w:val="clear" w:color="auto" w:fill="auto"/>
            <w:vAlign w:val="center"/>
          </w:tcPr>
          <w:p w14:paraId="5D5523FA" w14:textId="77777777" w:rsidR="009221CF" w:rsidRPr="00E6691A" w:rsidRDefault="009221CF" w:rsidP="00B22E2E">
            <w:pPr>
              <w:pStyle w:val="a4"/>
              <w:ind w:firstLine="0"/>
              <w:jc w:val="center"/>
              <w:rPr>
                <w:sz w:val="24"/>
                <w:szCs w:val="24"/>
              </w:rPr>
            </w:pPr>
            <w:r w:rsidRPr="00E6691A">
              <w:rPr>
                <w:sz w:val="24"/>
                <w:szCs w:val="24"/>
              </w:rPr>
              <w:t>г. Нижнекамск, Нижнекамский промышленный узел</w:t>
            </w:r>
          </w:p>
        </w:tc>
        <w:tc>
          <w:tcPr>
            <w:tcW w:w="2266" w:type="dxa"/>
            <w:tcBorders>
              <w:top w:val="single" w:sz="4" w:space="0" w:color="auto"/>
              <w:left w:val="single" w:sz="4" w:space="0" w:color="auto"/>
            </w:tcBorders>
            <w:shd w:val="clear" w:color="auto" w:fill="auto"/>
            <w:vAlign w:val="bottom"/>
          </w:tcPr>
          <w:p w14:paraId="26520D95" w14:textId="77777777" w:rsidR="009221CF" w:rsidRPr="00E6691A" w:rsidRDefault="009221CF" w:rsidP="00B22E2E">
            <w:pPr>
              <w:pStyle w:val="a4"/>
              <w:ind w:firstLine="0"/>
              <w:jc w:val="center"/>
              <w:rPr>
                <w:sz w:val="24"/>
                <w:szCs w:val="24"/>
              </w:rPr>
            </w:pPr>
            <w:r w:rsidRPr="00E6691A">
              <w:rPr>
                <w:sz w:val="24"/>
                <w:szCs w:val="24"/>
              </w:rPr>
              <w:t>Производство газовых турбин ГТ- 004 и изготовление запасных частей к энерго-, газо-, нефтехимическому оборудованию ООО «</w:t>
            </w:r>
            <w:proofErr w:type="spellStart"/>
            <w:r w:rsidRPr="00E6691A">
              <w:rPr>
                <w:sz w:val="24"/>
                <w:szCs w:val="24"/>
              </w:rPr>
              <w:t>Камэнергомаш</w:t>
            </w:r>
            <w:proofErr w:type="spellEnd"/>
            <w:r w:rsidRPr="00E6691A">
              <w:rPr>
                <w:sz w:val="24"/>
                <w:szCs w:val="24"/>
              </w:rPr>
              <w:t>» (401*)</w:t>
            </w:r>
          </w:p>
        </w:tc>
        <w:tc>
          <w:tcPr>
            <w:tcW w:w="1987" w:type="dxa"/>
            <w:tcBorders>
              <w:top w:val="single" w:sz="4" w:space="0" w:color="auto"/>
              <w:left w:val="single" w:sz="4" w:space="0" w:color="auto"/>
            </w:tcBorders>
            <w:shd w:val="clear" w:color="auto" w:fill="auto"/>
            <w:vAlign w:val="center"/>
          </w:tcPr>
          <w:p w14:paraId="34DFC5DA" w14:textId="77777777" w:rsidR="009221CF" w:rsidRPr="00E6691A" w:rsidRDefault="009221CF" w:rsidP="00B22E2E">
            <w:pPr>
              <w:pStyle w:val="a4"/>
              <w:ind w:firstLine="0"/>
              <w:jc w:val="center"/>
              <w:rPr>
                <w:sz w:val="24"/>
                <w:szCs w:val="24"/>
              </w:rPr>
            </w:pPr>
            <w:r w:rsidRPr="00E6691A">
              <w:rPr>
                <w:sz w:val="24"/>
                <w:szCs w:val="24"/>
              </w:rPr>
              <w:t>новое строительство</w:t>
            </w:r>
          </w:p>
        </w:tc>
        <w:tc>
          <w:tcPr>
            <w:tcW w:w="989" w:type="dxa"/>
            <w:tcBorders>
              <w:top w:val="single" w:sz="4" w:space="0" w:color="auto"/>
              <w:left w:val="single" w:sz="4" w:space="0" w:color="auto"/>
            </w:tcBorders>
            <w:shd w:val="clear" w:color="auto" w:fill="auto"/>
            <w:vAlign w:val="center"/>
          </w:tcPr>
          <w:p w14:paraId="07B602EE" w14:textId="77777777" w:rsidR="009221CF" w:rsidRPr="00E6691A" w:rsidRDefault="009221CF" w:rsidP="00B22E2E">
            <w:pPr>
              <w:pStyle w:val="a4"/>
              <w:ind w:firstLine="0"/>
              <w:jc w:val="center"/>
              <w:rPr>
                <w:sz w:val="24"/>
                <w:szCs w:val="24"/>
              </w:rPr>
            </w:pPr>
            <w:r w:rsidRPr="00E6691A">
              <w:rPr>
                <w:sz w:val="24"/>
                <w:szCs w:val="24"/>
              </w:rPr>
              <w:t>-</w:t>
            </w:r>
          </w:p>
        </w:tc>
        <w:tc>
          <w:tcPr>
            <w:tcW w:w="854" w:type="dxa"/>
            <w:tcBorders>
              <w:top w:val="single" w:sz="4" w:space="0" w:color="auto"/>
              <w:left w:val="single" w:sz="4" w:space="0" w:color="auto"/>
            </w:tcBorders>
            <w:shd w:val="clear" w:color="auto" w:fill="auto"/>
            <w:vAlign w:val="center"/>
          </w:tcPr>
          <w:p w14:paraId="6C9B29EB" w14:textId="77777777" w:rsidR="009221CF" w:rsidRPr="00E6691A" w:rsidRDefault="009221CF" w:rsidP="00B22E2E">
            <w:pPr>
              <w:pStyle w:val="a4"/>
              <w:ind w:firstLine="0"/>
              <w:jc w:val="center"/>
              <w:rPr>
                <w:sz w:val="24"/>
                <w:szCs w:val="24"/>
              </w:rPr>
            </w:pPr>
            <w:r w:rsidRPr="00E6691A">
              <w:rPr>
                <w:sz w:val="24"/>
                <w:szCs w:val="24"/>
              </w:rPr>
              <w:t>-</w:t>
            </w:r>
          </w:p>
        </w:tc>
        <w:tc>
          <w:tcPr>
            <w:tcW w:w="1982" w:type="dxa"/>
            <w:tcBorders>
              <w:top w:val="single" w:sz="4" w:space="0" w:color="auto"/>
              <w:left w:val="single" w:sz="4" w:space="0" w:color="auto"/>
            </w:tcBorders>
            <w:shd w:val="clear" w:color="auto" w:fill="auto"/>
            <w:vAlign w:val="center"/>
          </w:tcPr>
          <w:p w14:paraId="17A404D3" w14:textId="77777777" w:rsidR="009221CF" w:rsidRPr="00E6691A" w:rsidRDefault="009221CF" w:rsidP="00B22E2E">
            <w:pPr>
              <w:pStyle w:val="a4"/>
              <w:ind w:firstLine="0"/>
              <w:jc w:val="center"/>
              <w:rPr>
                <w:sz w:val="24"/>
                <w:szCs w:val="24"/>
              </w:rPr>
            </w:pPr>
            <w:r w:rsidRPr="00E6691A">
              <w:rPr>
                <w:sz w:val="24"/>
                <w:szCs w:val="24"/>
              </w:rPr>
              <w:t>-</w:t>
            </w:r>
          </w:p>
        </w:tc>
        <w:tc>
          <w:tcPr>
            <w:tcW w:w="1373" w:type="dxa"/>
            <w:tcBorders>
              <w:top w:val="single" w:sz="4" w:space="0" w:color="auto"/>
              <w:left w:val="single" w:sz="4" w:space="0" w:color="auto"/>
            </w:tcBorders>
            <w:shd w:val="clear" w:color="auto" w:fill="auto"/>
            <w:vAlign w:val="center"/>
          </w:tcPr>
          <w:p w14:paraId="0A59CE39" w14:textId="77777777" w:rsidR="009221CF" w:rsidRPr="00E6691A" w:rsidRDefault="009221CF" w:rsidP="00B22E2E">
            <w:pPr>
              <w:pStyle w:val="a4"/>
              <w:ind w:firstLine="0"/>
              <w:jc w:val="center"/>
              <w:rPr>
                <w:sz w:val="24"/>
                <w:szCs w:val="24"/>
              </w:rPr>
            </w:pPr>
            <w:r w:rsidRPr="00E6691A">
              <w:rPr>
                <w:sz w:val="24"/>
                <w:szCs w:val="24"/>
              </w:rPr>
              <w:t>+</w:t>
            </w:r>
          </w:p>
        </w:tc>
        <w:tc>
          <w:tcPr>
            <w:tcW w:w="1406" w:type="dxa"/>
            <w:tcBorders>
              <w:top w:val="single" w:sz="4" w:space="0" w:color="auto"/>
              <w:left w:val="single" w:sz="4" w:space="0" w:color="auto"/>
            </w:tcBorders>
            <w:shd w:val="clear" w:color="auto" w:fill="auto"/>
            <w:vAlign w:val="center"/>
          </w:tcPr>
          <w:p w14:paraId="324923B2" w14:textId="77777777" w:rsidR="009221CF" w:rsidRPr="00E6691A" w:rsidRDefault="009221CF" w:rsidP="00B22E2E">
            <w:pPr>
              <w:pStyle w:val="a4"/>
              <w:ind w:firstLine="0"/>
              <w:jc w:val="center"/>
              <w:rPr>
                <w:sz w:val="24"/>
                <w:szCs w:val="24"/>
              </w:rPr>
            </w:pPr>
            <w:r w:rsidRPr="00E6691A">
              <w:rPr>
                <w:sz w:val="24"/>
                <w:szCs w:val="24"/>
              </w:rPr>
              <w:t>+</w:t>
            </w:r>
          </w:p>
        </w:tc>
        <w:tc>
          <w:tcPr>
            <w:tcW w:w="2760" w:type="dxa"/>
            <w:tcBorders>
              <w:top w:val="single" w:sz="4" w:space="0" w:color="auto"/>
              <w:left w:val="single" w:sz="4" w:space="0" w:color="auto"/>
              <w:right w:val="single" w:sz="4" w:space="0" w:color="auto"/>
            </w:tcBorders>
            <w:shd w:val="clear" w:color="auto" w:fill="auto"/>
            <w:vAlign w:val="center"/>
          </w:tcPr>
          <w:p w14:paraId="3AEB25FA" w14:textId="77777777" w:rsidR="009221CF" w:rsidRPr="00E6691A" w:rsidRDefault="009221CF" w:rsidP="00B22E2E">
            <w:pPr>
              <w:pStyle w:val="a4"/>
              <w:ind w:firstLine="0"/>
              <w:jc w:val="center"/>
              <w:rPr>
                <w:sz w:val="24"/>
                <w:szCs w:val="24"/>
              </w:rPr>
            </w:pPr>
            <w:r w:rsidRPr="00E6691A">
              <w:rPr>
                <w:sz w:val="24"/>
                <w:szCs w:val="24"/>
              </w:rPr>
              <w:t>Инвестиционный меморандум Республики Татарстан на 2020-2022 годы</w:t>
            </w:r>
          </w:p>
        </w:tc>
      </w:tr>
      <w:tr w:rsidR="009221CF" w14:paraId="768AD773" w14:textId="77777777" w:rsidTr="00B22E2E">
        <w:trPr>
          <w:trHeight w:hRule="exact" w:val="345"/>
          <w:jc w:val="center"/>
        </w:trPr>
        <w:tc>
          <w:tcPr>
            <w:tcW w:w="16036" w:type="dxa"/>
            <w:gridSpan w:val="10"/>
            <w:tcBorders>
              <w:top w:val="single" w:sz="4" w:space="0" w:color="auto"/>
              <w:left w:val="single" w:sz="4" w:space="0" w:color="auto"/>
              <w:right w:val="single" w:sz="4" w:space="0" w:color="auto"/>
            </w:tcBorders>
            <w:shd w:val="clear" w:color="auto" w:fill="auto"/>
            <w:vAlign w:val="bottom"/>
          </w:tcPr>
          <w:p w14:paraId="6AD1327D" w14:textId="77777777" w:rsidR="009221CF" w:rsidRPr="00E6691A" w:rsidRDefault="009221CF" w:rsidP="00B22E2E">
            <w:pPr>
              <w:pStyle w:val="a4"/>
              <w:ind w:firstLine="0"/>
              <w:jc w:val="center"/>
              <w:rPr>
                <w:sz w:val="24"/>
                <w:szCs w:val="24"/>
              </w:rPr>
            </w:pPr>
            <w:r w:rsidRPr="00E6691A">
              <w:rPr>
                <w:i/>
                <w:iCs/>
                <w:sz w:val="24"/>
                <w:szCs w:val="24"/>
              </w:rPr>
              <w:t>Предприятия строительной промышленности, по выпуску неметаллической промышленной продукции</w:t>
            </w:r>
          </w:p>
        </w:tc>
      </w:tr>
      <w:tr w:rsidR="009221CF" w14:paraId="6B94509F" w14:textId="77777777" w:rsidTr="00B22E2E">
        <w:trPr>
          <w:trHeight w:hRule="exact" w:val="288"/>
          <w:jc w:val="center"/>
        </w:trPr>
        <w:tc>
          <w:tcPr>
            <w:tcW w:w="16036" w:type="dxa"/>
            <w:gridSpan w:val="10"/>
            <w:tcBorders>
              <w:top w:val="single" w:sz="4" w:space="0" w:color="auto"/>
              <w:left w:val="single" w:sz="4" w:space="0" w:color="auto"/>
              <w:right w:val="single" w:sz="4" w:space="0" w:color="auto"/>
            </w:tcBorders>
            <w:shd w:val="clear" w:color="auto" w:fill="auto"/>
            <w:vAlign w:val="bottom"/>
          </w:tcPr>
          <w:p w14:paraId="4778424D" w14:textId="77777777" w:rsidR="009221CF" w:rsidRPr="00E6691A" w:rsidRDefault="009221CF" w:rsidP="00B22E2E">
            <w:pPr>
              <w:pStyle w:val="a4"/>
              <w:ind w:firstLine="0"/>
              <w:jc w:val="center"/>
              <w:rPr>
                <w:sz w:val="24"/>
                <w:szCs w:val="24"/>
              </w:rPr>
            </w:pPr>
            <w:r w:rsidRPr="00E6691A">
              <w:rPr>
                <w:i/>
                <w:iCs/>
                <w:sz w:val="24"/>
                <w:szCs w:val="24"/>
              </w:rPr>
              <w:t>Производство изделий из бетона для использования в строительстве</w:t>
            </w:r>
          </w:p>
        </w:tc>
      </w:tr>
      <w:tr w:rsidR="009221CF" w14:paraId="3ED7843F" w14:textId="77777777" w:rsidTr="00B22E2E">
        <w:trPr>
          <w:trHeight w:hRule="exact" w:val="2963"/>
          <w:jc w:val="center"/>
        </w:trPr>
        <w:tc>
          <w:tcPr>
            <w:tcW w:w="542" w:type="dxa"/>
            <w:tcBorders>
              <w:top w:val="single" w:sz="4" w:space="0" w:color="auto"/>
              <w:left w:val="single" w:sz="4" w:space="0" w:color="auto"/>
            </w:tcBorders>
            <w:shd w:val="clear" w:color="auto" w:fill="auto"/>
            <w:vAlign w:val="center"/>
          </w:tcPr>
          <w:p w14:paraId="33E5DCFF" w14:textId="77777777" w:rsidR="009221CF" w:rsidRDefault="009221CF" w:rsidP="00B22E2E">
            <w:pPr>
              <w:pStyle w:val="a4"/>
              <w:ind w:firstLine="0"/>
              <w:jc w:val="center"/>
              <w:rPr>
                <w:sz w:val="24"/>
                <w:szCs w:val="24"/>
              </w:rPr>
            </w:pPr>
            <w:r>
              <w:rPr>
                <w:sz w:val="24"/>
                <w:szCs w:val="24"/>
              </w:rPr>
              <w:t>21</w:t>
            </w:r>
          </w:p>
        </w:tc>
        <w:tc>
          <w:tcPr>
            <w:tcW w:w="1877" w:type="dxa"/>
            <w:tcBorders>
              <w:top w:val="single" w:sz="4" w:space="0" w:color="auto"/>
              <w:left w:val="single" w:sz="4" w:space="0" w:color="auto"/>
            </w:tcBorders>
            <w:shd w:val="clear" w:color="auto" w:fill="auto"/>
            <w:vAlign w:val="center"/>
          </w:tcPr>
          <w:p w14:paraId="145BF895" w14:textId="77777777" w:rsidR="009221CF" w:rsidRDefault="009221CF" w:rsidP="00B22E2E">
            <w:pPr>
              <w:pStyle w:val="a4"/>
              <w:ind w:firstLine="0"/>
              <w:jc w:val="center"/>
              <w:rPr>
                <w:sz w:val="24"/>
                <w:szCs w:val="24"/>
              </w:rPr>
            </w:pPr>
            <w:r>
              <w:rPr>
                <w:sz w:val="24"/>
                <w:szCs w:val="24"/>
              </w:rPr>
              <w:t>г. Нижнекамск, промышленный район «БСИ»</w:t>
            </w:r>
          </w:p>
        </w:tc>
        <w:tc>
          <w:tcPr>
            <w:tcW w:w="2266" w:type="dxa"/>
            <w:tcBorders>
              <w:top w:val="single" w:sz="4" w:space="0" w:color="auto"/>
              <w:left w:val="single" w:sz="4" w:space="0" w:color="auto"/>
            </w:tcBorders>
            <w:shd w:val="clear" w:color="auto" w:fill="auto"/>
            <w:vAlign w:val="center"/>
          </w:tcPr>
          <w:p w14:paraId="275C2CB8" w14:textId="77777777" w:rsidR="009221CF" w:rsidRDefault="009221CF" w:rsidP="00B22E2E">
            <w:pPr>
              <w:pStyle w:val="a4"/>
              <w:ind w:firstLine="0"/>
              <w:jc w:val="center"/>
              <w:rPr>
                <w:sz w:val="24"/>
                <w:szCs w:val="24"/>
              </w:rPr>
            </w:pPr>
            <w:r>
              <w:rPr>
                <w:sz w:val="24"/>
                <w:szCs w:val="24"/>
              </w:rPr>
              <w:t>Завод железобетонных изделий ООО «</w:t>
            </w:r>
            <w:proofErr w:type="spellStart"/>
            <w:r>
              <w:rPr>
                <w:sz w:val="24"/>
                <w:szCs w:val="24"/>
              </w:rPr>
              <w:t>Камэнергострой</w:t>
            </w:r>
            <w:proofErr w:type="spellEnd"/>
            <w:r>
              <w:rPr>
                <w:sz w:val="24"/>
                <w:szCs w:val="24"/>
              </w:rPr>
              <w:t xml:space="preserve">- </w:t>
            </w:r>
            <w:proofErr w:type="spellStart"/>
            <w:r>
              <w:rPr>
                <w:sz w:val="24"/>
                <w:szCs w:val="24"/>
              </w:rPr>
              <w:t>пром</w:t>
            </w:r>
            <w:proofErr w:type="spellEnd"/>
            <w:r>
              <w:rPr>
                <w:sz w:val="24"/>
                <w:szCs w:val="24"/>
              </w:rPr>
              <w:t>» (347)</w:t>
            </w:r>
          </w:p>
        </w:tc>
        <w:tc>
          <w:tcPr>
            <w:tcW w:w="1987" w:type="dxa"/>
            <w:tcBorders>
              <w:top w:val="single" w:sz="4" w:space="0" w:color="auto"/>
              <w:left w:val="single" w:sz="4" w:space="0" w:color="auto"/>
            </w:tcBorders>
            <w:shd w:val="clear" w:color="auto" w:fill="auto"/>
            <w:vAlign w:val="bottom"/>
          </w:tcPr>
          <w:p w14:paraId="162C585A" w14:textId="77777777" w:rsidR="009221CF" w:rsidRDefault="009221CF" w:rsidP="00B22E2E">
            <w:pPr>
              <w:pStyle w:val="a4"/>
              <w:ind w:firstLine="0"/>
              <w:jc w:val="center"/>
              <w:rPr>
                <w:sz w:val="24"/>
                <w:szCs w:val="24"/>
              </w:rPr>
            </w:pPr>
            <w:r>
              <w:rPr>
                <w:sz w:val="24"/>
                <w:szCs w:val="24"/>
              </w:rPr>
              <w:t>реконструкция (модернизация бетоносмеситель</w:t>
            </w:r>
          </w:p>
          <w:p w14:paraId="3E462F71" w14:textId="77777777" w:rsidR="009221CF" w:rsidRDefault="009221CF" w:rsidP="00B22E2E">
            <w:pPr>
              <w:pStyle w:val="a4"/>
              <w:ind w:firstLine="0"/>
              <w:jc w:val="center"/>
              <w:rPr>
                <w:sz w:val="24"/>
                <w:szCs w:val="24"/>
              </w:rPr>
            </w:pPr>
            <w:proofErr w:type="spellStart"/>
            <w:r>
              <w:rPr>
                <w:sz w:val="24"/>
                <w:szCs w:val="24"/>
              </w:rPr>
              <w:t>ных</w:t>
            </w:r>
            <w:proofErr w:type="spellEnd"/>
            <w:r>
              <w:rPr>
                <w:sz w:val="24"/>
                <w:szCs w:val="24"/>
              </w:rPr>
              <w:t xml:space="preserve"> установок и организация адресной подачи бетона на заводе железобетонных изделий)</w:t>
            </w:r>
          </w:p>
        </w:tc>
        <w:tc>
          <w:tcPr>
            <w:tcW w:w="989" w:type="dxa"/>
            <w:tcBorders>
              <w:top w:val="single" w:sz="4" w:space="0" w:color="auto"/>
              <w:left w:val="single" w:sz="4" w:space="0" w:color="auto"/>
            </w:tcBorders>
            <w:shd w:val="clear" w:color="auto" w:fill="auto"/>
            <w:vAlign w:val="center"/>
          </w:tcPr>
          <w:p w14:paraId="2596C51D" w14:textId="77777777" w:rsidR="009221CF" w:rsidRDefault="009221CF" w:rsidP="00B22E2E">
            <w:pPr>
              <w:pStyle w:val="a4"/>
              <w:ind w:firstLine="0"/>
              <w:jc w:val="center"/>
              <w:rPr>
                <w:sz w:val="24"/>
                <w:szCs w:val="24"/>
              </w:rPr>
            </w:pPr>
            <w:r>
              <w:rPr>
                <w:sz w:val="24"/>
                <w:szCs w:val="24"/>
              </w:rPr>
              <w:t xml:space="preserve">тыс. </w:t>
            </w:r>
            <w:proofErr w:type="spellStart"/>
            <w:proofErr w:type="gramStart"/>
            <w:r>
              <w:rPr>
                <w:sz w:val="24"/>
                <w:szCs w:val="24"/>
              </w:rPr>
              <w:t>куб.м</w:t>
            </w:r>
            <w:proofErr w:type="spellEnd"/>
            <w:proofErr w:type="gramEnd"/>
            <w:r>
              <w:rPr>
                <w:sz w:val="24"/>
                <w:szCs w:val="24"/>
              </w:rPr>
              <w:t xml:space="preserve"> бетон</w:t>
            </w:r>
            <w:r>
              <w:rPr>
                <w:sz w:val="24"/>
                <w:szCs w:val="24"/>
              </w:rPr>
              <w:softHyphen/>
              <w:t>ной</w:t>
            </w:r>
          </w:p>
          <w:p w14:paraId="2414B2D1" w14:textId="77777777" w:rsidR="009221CF" w:rsidRDefault="009221CF" w:rsidP="00B22E2E">
            <w:pPr>
              <w:pStyle w:val="a4"/>
              <w:ind w:firstLine="0"/>
              <w:jc w:val="center"/>
              <w:rPr>
                <w:sz w:val="24"/>
                <w:szCs w:val="24"/>
              </w:rPr>
            </w:pPr>
            <w:r>
              <w:rPr>
                <w:sz w:val="24"/>
                <w:szCs w:val="24"/>
              </w:rPr>
              <w:t>смеси в год</w:t>
            </w:r>
          </w:p>
        </w:tc>
        <w:tc>
          <w:tcPr>
            <w:tcW w:w="854" w:type="dxa"/>
            <w:tcBorders>
              <w:top w:val="single" w:sz="4" w:space="0" w:color="auto"/>
              <w:left w:val="single" w:sz="4" w:space="0" w:color="auto"/>
            </w:tcBorders>
            <w:shd w:val="clear" w:color="auto" w:fill="auto"/>
            <w:vAlign w:val="center"/>
          </w:tcPr>
          <w:p w14:paraId="491CC821" w14:textId="77777777" w:rsidR="009221CF" w:rsidRDefault="009221CF" w:rsidP="00B22E2E">
            <w:pPr>
              <w:pStyle w:val="a4"/>
              <w:ind w:firstLine="0"/>
              <w:jc w:val="center"/>
              <w:rPr>
                <w:sz w:val="24"/>
                <w:szCs w:val="24"/>
              </w:rPr>
            </w:pPr>
            <w:r>
              <w:rPr>
                <w:sz w:val="24"/>
                <w:szCs w:val="24"/>
              </w:rPr>
              <w:t>-</w:t>
            </w:r>
          </w:p>
        </w:tc>
        <w:tc>
          <w:tcPr>
            <w:tcW w:w="1982" w:type="dxa"/>
            <w:tcBorders>
              <w:top w:val="single" w:sz="4" w:space="0" w:color="auto"/>
              <w:left w:val="single" w:sz="4" w:space="0" w:color="auto"/>
            </w:tcBorders>
            <w:shd w:val="clear" w:color="auto" w:fill="auto"/>
            <w:vAlign w:val="center"/>
          </w:tcPr>
          <w:p w14:paraId="70366969" w14:textId="77777777" w:rsidR="009221CF" w:rsidRDefault="009221CF" w:rsidP="00B22E2E">
            <w:pPr>
              <w:pStyle w:val="a4"/>
              <w:ind w:firstLine="0"/>
              <w:jc w:val="center"/>
              <w:rPr>
                <w:sz w:val="24"/>
                <w:szCs w:val="24"/>
              </w:rPr>
            </w:pPr>
            <w:r>
              <w:rPr>
                <w:sz w:val="24"/>
                <w:szCs w:val="24"/>
              </w:rPr>
              <w:t>500</w:t>
            </w:r>
          </w:p>
        </w:tc>
        <w:tc>
          <w:tcPr>
            <w:tcW w:w="1373" w:type="dxa"/>
            <w:tcBorders>
              <w:top w:val="single" w:sz="4" w:space="0" w:color="auto"/>
              <w:left w:val="single" w:sz="4" w:space="0" w:color="auto"/>
            </w:tcBorders>
            <w:shd w:val="clear" w:color="auto" w:fill="auto"/>
            <w:vAlign w:val="center"/>
          </w:tcPr>
          <w:p w14:paraId="7276CFA9" w14:textId="77777777" w:rsidR="009221CF" w:rsidRDefault="009221CF" w:rsidP="00B22E2E">
            <w:pPr>
              <w:pStyle w:val="a4"/>
              <w:ind w:firstLine="0"/>
              <w:jc w:val="center"/>
              <w:rPr>
                <w:sz w:val="24"/>
                <w:szCs w:val="24"/>
              </w:rPr>
            </w:pPr>
            <w:r>
              <w:rPr>
                <w:sz w:val="24"/>
                <w:szCs w:val="24"/>
              </w:rPr>
              <w:t>+</w:t>
            </w:r>
          </w:p>
        </w:tc>
        <w:tc>
          <w:tcPr>
            <w:tcW w:w="1406" w:type="dxa"/>
            <w:tcBorders>
              <w:top w:val="single" w:sz="4" w:space="0" w:color="auto"/>
              <w:left w:val="single" w:sz="4" w:space="0" w:color="auto"/>
            </w:tcBorders>
            <w:shd w:val="clear" w:color="auto" w:fill="auto"/>
          </w:tcPr>
          <w:p w14:paraId="53098399" w14:textId="77777777" w:rsidR="009221CF" w:rsidRDefault="009221CF" w:rsidP="00B22E2E">
            <w:pPr>
              <w:rPr>
                <w:sz w:val="10"/>
                <w:szCs w:val="10"/>
              </w:rPr>
            </w:pPr>
          </w:p>
        </w:tc>
        <w:tc>
          <w:tcPr>
            <w:tcW w:w="2760" w:type="dxa"/>
            <w:tcBorders>
              <w:top w:val="single" w:sz="4" w:space="0" w:color="auto"/>
              <w:left w:val="single" w:sz="4" w:space="0" w:color="auto"/>
              <w:right w:val="single" w:sz="4" w:space="0" w:color="auto"/>
            </w:tcBorders>
            <w:shd w:val="clear" w:color="auto" w:fill="auto"/>
            <w:vAlign w:val="center"/>
          </w:tcPr>
          <w:p w14:paraId="2F0A7281" w14:textId="77777777" w:rsidR="009221CF" w:rsidRDefault="009221CF" w:rsidP="00B22E2E">
            <w:pPr>
              <w:pStyle w:val="a4"/>
              <w:ind w:firstLine="0"/>
              <w:jc w:val="center"/>
              <w:rPr>
                <w:sz w:val="24"/>
                <w:szCs w:val="24"/>
              </w:rPr>
            </w:pPr>
            <w:r>
              <w:rPr>
                <w:sz w:val="24"/>
                <w:szCs w:val="24"/>
              </w:rPr>
              <w:t>Инвестиционное предложение ООО «</w:t>
            </w:r>
            <w:proofErr w:type="spellStart"/>
            <w:r>
              <w:rPr>
                <w:sz w:val="24"/>
                <w:szCs w:val="24"/>
              </w:rPr>
              <w:t>Камэнергострой</w:t>
            </w:r>
            <w:proofErr w:type="spellEnd"/>
            <w:r>
              <w:rPr>
                <w:sz w:val="24"/>
                <w:szCs w:val="24"/>
              </w:rPr>
              <w:t xml:space="preserve">- </w:t>
            </w:r>
            <w:proofErr w:type="spellStart"/>
            <w:r>
              <w:rPr>
                <w:sz w:val="24"/>
                <w:szCs w:val="24"/>
              </w:rPr>
              <w:t>пром</w:t>
            </w:r>
            <w:proofErr w:type="spellEnd"/>
            <w:r>
              <w:rPr>
                <w:sz w:val="24"/>
                <w:szCs w:val="24"/>
              </w:rPr>
              <w:t>»</w:t>
            </w:r>
          </w:p>
        </w:tc>
      </w:tr>
      <w:tr w:rsidR="009221CF" w14:paraId="320D6A0D" w14:textId="77777777" w:rsidTr="00B22E2E">
        <w:trPr>
          <w:trHeight w:hRule="exact" w:val="312"/>
          <w:jc w:val="center"/>
        </w:trPr>
        <w:tc>
          <w:tcPr>
            <w:tcW w:w="16036" w:type="dxa"/>
            <w:gridSpan w:val="10"/>
            <w:tcBorders>
              <w:top w:val="single" w:sz="4" w:space="0" w:color="auto"/>
              <w:left w:val="single" w:sz="4" w:space="0" w:color="auto"/>
              <w:right w:val="single" w:sz="4" w:space="0" w:color="auto"/>
            </w:tcBorders>
            <w:shd w:val="clear" w:color="auto" w:fill="auto"/>
            <w:vAlign w:val="bottom"/>
          </w:tcPr>
          <w:p w14:paraId="6CF9465E" w14:textId="77777777" w:rsidR="009221CF" w:rsidRPr="00E6691A" w:rsidRDefault="009221CF" w:rsidP="00B22E2E">
            <w:pPr>
              <w:pStyle w:val="a4"/>
              <w:ind w:firstLine="0"/>
              <w:jc w:val="center"/>
              <w:rPr>
                <w:sz w:val="24"/>
                <w:szCs w:val="24"/>
              </w:rPr>
            </w:pPr>
            <w:r w:rsidRPr="00E6691A">
              <w:rPr>
                <w:i/>
                <w:iCs/>
                <w:sz w:val="24"/>
                <w:szCs w:val="24"/>
              </w:rPr>
              <w:t>МЕРОПРИЯТИЯ МЕСТНОГО (РАЙОННОГО) ЗНАЧЕНИЯ</w:t>
            </w:r>
          </w:p>
        </w:tc>
      </w:tr>
      <w:tr w:rsidR="009221CF" w14:paraId="6BC2B9EA" w14:textId="77777777" w:rsidTr="00B22E2E">
        <w:trPr>
          <w:trHeight w:hRule="exact" w:val="312"/>
          <w:jc w:val="center"/>
        </w:trPr>
        <w:tc>
          <w:tcPr>
            <w:tcW w:w="16036" w:type="dxa"/>
            <w:gridSpan w:val="10"/>
            <w:tcBorders>
              <w:top w:val="single" w:sz="4" w:space="0" w:color="auto"/>
              <w:left w:val="single" w:sz="4" w:space="0" w:color="auto"/>
              <w:right w:val="single" w:sz="4" w:space="0" w:color="auto"/>
            </w:tcBorders>
            <w:shd w:val="clear" w:color="auto" w:fill="auto"/>
            <w:vAlign w:val="bottom"/>
          </w:tcPr>
          <w:p w14:paraId="47AA4FC3" w14:textId="77777777" w:rsidR="009221CF" w:rsidRPr="00E6691A" w:rsidRDefault="009221CF" w:rsidP="00B22E2E">
            <w:pPr>
              <w:pStyle w:val="a4"/>
              <w:ind w:firstLine="0"/>
              <w:jc w:val="center"/>
              <w:rPr>
                <w:sz w:val="24"/>
                <w:szCs w:val="24"/>
              </w:rPr>
            </w:pPr>
            <w:r w:rsidRPr="00E6691A">
              <w:rPr>
                <w:i/>
                <w:iCs/>
                <w:sz w:val="24"/>
                <w:szCs w:val="24"/>
              </w:rPr>
              <w:t>Объекты и территории промышленного назначения</w:t>
            </w:r>
          </w:p>
        </w:tc>
      </w:tr>
      <w:tr w:rsidR="009221CF" w14:paraId="7F5647BA" w14:textId="77777777" w:rsidTr="00B22E2E">
        <w:trPr>
          <w:trHeight w:hRule="exact" w:val="317"/>
          <w:jc w:val="center"/>
        </w:trPr>
        <w:tc>
          <w:tcPr>
            <w:tcW w:w="16036" w:type="dxa"/>
            <w:gridSpan w:val="10"/>
            <w:tcBorders>
              <w:top w:val="single" w:sz="4" w:space="0" w:color="auto"/>
              <w:left w:val="single" w:sz="4" w:space="0" w:color="auto"/>
              <w:bottom w:val="single" w:sz="4" w:space="0" w:color="auto"/>
              <w:right w:val="single" w:sz="4" w:space="0" w:color="auto"/>
            </w:tcBorders>
            <w:shd w:val="clear" w:color="auto" w:fill="auto"/>
            <w:vAlign w:val="bottom"/>
          </w:tcPr>
          <w:p w14:paraId="28632A30" w14:textId="77777777" w:rsidR="009221CF" w:rsidRPr="00E6691A" w:rsidRDefault="009221CF" w:rsidP="00B22E2E">
            <w:pPr>
              <w:pStyle w:val="a4"/>
              <w:ind w:firstLine="0"/>
              <w:jc w:val="center"/>
              <w:rPr>
                <w:sz w:val="24"/>
                <w:szCs w:val="24"/>
              </w:rPr>
            </w:pPr>
            <w:r w:rsidRPr="00E6691A">
              <w:rPr>
                <w:i/>
                <w:iCs/>
                <w:sz w:val="24"/>
                <w:szCs w:val="24"/>
              </w:rPr>
              <w:t>Промышленные (индустриальные) парки</w:t>
            </w:r>
          </w:p>
        </w:tc>
      </w:tr>
    </w:tbl>
    <w:p w14:paraId="2C0AB809" w14:textId="77777777" w:rsidR="009221CF" w:rsidRDefault="009221CF" w:rsidP="009221CF">
      <w:pPr>
        <w:spacing w:line="1" w:lineRule="exact"/>
        <w:rPr>
          <w:sz w:val="2"/>
          <w:szCs w:val="2"/>
        </w:rPr>
      </w:pPr>
      <w:r>
        <w:br w:type="page"/>
      </w:r>
    </w:p>
    <w:tbl>
      <w:tblPr>
        <w:tblOverlap w:val="never"/>
        <w:tblW w:w="0" w:type="auto"/>
        <w:jc w:val="center"/>
        <w:tblLayout w:type="fixed"/>
        <w:tblCellMar>
          <w:left w:w="10" w:type="dxa"/>
          <w:right w:w="10" w:type="dxa"/>
        </w:tblCellMar>
        <w:tblLook w:val="04A0" w:firstRow="1" w:lastRow="0" w:firstColumn="1" w:lastColumn="0" w:noHBand="0" w:noVBand="1"/>
      </w:tblPr>
      <w:tblGrid>
        <w:gridCol w:w="542"/>
        <w:gridCol w:w="1877"/>
        <w:gridCol w:w="2266"/>
        <w:gridCol w:w="1987"/>
        <w:gridCol w:w="989"/>
        <w:gridCol w:w="854"/>
        <w:gridCol w:w="1982"/>
        <w:gridCol w:w="1373"/>
        <w:gridCol w:w="1406"/>
        <w:gridCol w:w="2760"/>
      </w:tblGrid>
      <w:tr w:rsidR="009221CF" w14:paraId="50B3A781" w14:textId="77777777" w:rsidTr="00B22E2E">
        <w:trPr>
          <w:trHeight w:hRule="exact" w:val="317"/>
          <w:jc w:val="center"/>
        </w:trPr>
        <w:tc>
          <w:tcPr>
            <w:tcW w:w="542" w:type="dxa"/>
            <w:vMerge w:val="restart"/>
            <w:tcBorders>
              <w:top w:val="single" w:sz="4" w:space="0" w:color="auto"/>
              <w:left w:val="single" w:sz="4" w:space="0" w:color="auto"/>
            </w:tcBorders>
            <w:shd w:val="clear" w:color="auto" w:fill="auto"/>
            <w:vAlign w:val="center"/>
          </w:tcPr>
          <w:p w14:paraId="324308B6" w14:textId="77777777" w:rsidR="009221CF" w:rsidRPr="00E6691A" w:rsidRDefault="009221CF" w:rsidP="00B22E2E">
            <w:pPr>
              <w:pStyle w:val="a4"/>
              <w:ind w:firstLine="0"/>
              <w:jc w:val="center"/>
              <w:rPr>
                <w:sz w:val="24"/>
                <w:szCs w:val="24"/>
              </w:rPr>
            </w:pPr>
            <w:r w:rsidRPr="00E6691A">
              <w:rPr>
                <w:sz w:val="24"/>
                <w:szCs w:val="24"/>
              </w:rPr>
              <w:lastRenderedPageBreak/>
              <w:t>№ п/п</w:t>
            </w:r>
          </w:p>
        </w:tc>
        <w:tc>
          <w:tcPr>
            <w:tcW w:w="1877" w:type="dxa"/>
            <w:vMerge w:val="restart"/>
            <w:tcBorders>
              <w:top w:val="single" w:sz="4" w:space="0" w:color="auto"/>
              <w:left w:val="single" w:sz="4" w:space="0" w:color="auto"/>
            </w:tcBorders>
            <w:shd w:val="clear" w:color="auto" w:fill="auto"/>
            <w:vAlign w:val="center"/>
          </w:tcPr>
          <w:p w14:paraId="50B206FB" w14:textId="77777777" w:rsidR="009221CF" w:rsidRPr="00E6691A" w:rsidRDefault="009221CF" w:rsidP="00B22E2E">
            <w:pPr>
              <w:pStyle w:val="a4"/>
              <w:ind w:firstLine="0"/>
              <w:jc w:val="center"/>
              <w:rPr>
                <w:sz w:val="24"/>
                <w:szCs w:val="24"/>
              </w:rPr>
            </w:pPr>
            <w:r w:rsidRPr="00E6691A">
              <w:rPr>
                <w:sz w:val="24"/>
                <w:szCs w:val="24"/>
              </w:rPr>
              <w:t>Местоположе</w:t>
            </w:r>
            <w:r w:rsidRPr="00E6691A">
              <w:rPr>
                <w:sz w:val="24"/>
                <w:szCs w:val="24"/>
              </w:rPr>
              <w:softHyphen/>
              <w:t>ние</w:t>
            </w:r>
          </w:p>
        </w:tc>
        <w:tc>
          <w:tcPr>
            <w:tcW w:w="2266" w:type="dxa"/>
            <w:vMerge w:val="restart"/>
            <w:tcBorders>
              <w:top w:val="single" w:sz="4" w:space="0" w:color="auto"/>
              <w:left w:val="single" w:sz="4" w:space="0" w:color="auto"/>
            </w:tcBorders>
            <w:shd w:val="clear" w:color="auto" w:fill="auto"/>
            <w:vAlign w:val="center"/>
          </w:tcPr>
          <w:p w14:paraId="58C2B55B" w14:textId="77777777" w:rsidR="009221CF" w:rsidRPr="00E6691A" w:rsidRDefault="009221CF" w:rsidP="00B22E2E">
            <w:pPr>
              <w:pStyle w:val="a4"/>
              <w:ind w:firstLine="0"/>
              <w:jc w:val="center"/>
              <w:rPr>
                <w:sz w:val="24"/>
                <w:szCs w:val="24"/>
              </w:rPr>
            </w:pPr>
            <w:r w:rsidRPr="00E6691A">
              <w:rPr>
                <w:sz w:val="24"/>
                <w:szCs w:val="24"/>
              </w:rPr>
              <w:t>Наименование объекта</w:t>
            </w:r>
          </w:p>
        </w:tc>
        <w:tc>
          <w:tcPr>
            <w:tcW w:w="1987" w:type="dxa"/>
            <w:vMerge w:val="restart"/>
            <w:tcBorders>
              <w:top w:val="single" w:sz="4" w:space="0" w:color="auto"/>
              <w:left w:val="single" w:sz="4" w:space="0" w:color="auto"/>
            </w:tcBorders>
            <w:shd w:val="clear" w:color="auto" w:fill="auto"/>
            <w:vAlign w:val="center"/>
          </w:tcPr>
          <w:p w14:paraId="40B44CA9" w14:textId="77777777" w:rsidR="009221CF" w:rsidRPr="00E6691A" w:rsidRDefault="009221CF" w:rsidP="00B22E2E">
            <w:pPr>
              <w:pStyle w:val="a4"/>
              <w:spacing w:line="221" w:lineRule="auto"/>
              <w:ind w:firstLine="0"/>
              <w:jc w:val="center"/>
              <w:rPr>
                <w:sz w:val="24"/>
                <w:szCs w:val="24"/>
              </w:rPr>
            </w:pPr>
            <w:r w:rsidRPr="00E6691A">
              <w:rPr>
                <w:sz w:val="24"/>
                <w:szCs w:val="24"/>
              </w:rPr>
              <w:t>Вид мероприятия</w:t>
            </w:r>
          </w:p>
        </w:tc>
        <w:tc>
          <w:tcPr>
            <w:tcW w:w="989" w:type="dxa"/>
            <w:vMerge w:val="restart"/>
            <w:tcBorders>
              <w:top w:val="single" w:sz="4" w:space="0" w:color="auto"/>
              <w:left w:val="single" w:sz="4" w:space="0" w:color="auto"/>
            </w:tcBorders>
            <w:shd w:val="clear" w:color="auto" w:fill="auto"/>
            <w:vAlign w:val="center"/>
          </w:tcPr>
          <w:p w14:paraId="5FEDB8BF" w14:textId="77777777" w:rsidR="009221CF" w:rsidRPr="00E6691A" w:rsidRDefault="009221CF" w:rsidP="00B22E2E">
            <w:pPr>
              <w:pStyle w:val="a4"/>
              <w:ind w:firstLine="0"/>
              <w:jc w:val="center"/>
              <w:rPr>
                <w:sz w:val="24"/>
                <w:szCs w:val="24"/>
              </w:rPr>
            </w:pPr>
            <w:r w:rsidRPr="00E6691A">
              <w:rPr>
                <w:sz w:val="24"/>
                <w:szCs w:val="24"/>
              </w:rPr>
              <w:t>Едини</w:t>
            </w:r>
            <w:r w:rsidRPr="00E6691A">
              <w:rPr>
                <w:sz w:val="24"/>
                <w:szCs w:val="24"/>
              </w:rPr>
              <w:softHyphen/>
              <w:t>ца измере</w:t>
            </w:r>
            <w:r w:rsidRPr="00E6691A">
              <w:rPr>
                <w:sz w:val="24"/>
                <w:szCs w:val="24"/>
              </w:rPr>
              <w:softHyphen/>
              <w:t>ния</w:t>
            </w:r>
          </w:p>
        </w:tc>
        <w:tc>
          <w:tcPr>
            <w:tcW w:w="2836" w:type="dxa"/>
            <w:gridSpan w:val="2"/>
            <w:tcBorders>
              <w:top w:val="single" w:sz="4" w:space="0" w:color="auto"/>
              <w:left w:val="single" w:sz="4" w:space="0" w:color="auto"/>
            </w:tcBorders>
            <w:shd w:val="clear" w:color="auto" w:fill="auto"/>
            <w:vAlign w:val="bottom"/>
          </w:tcPr>
          <w:p w14:paraId="3DD570EC" w14:textId="77777777" w:rsidR="009221CF" w:rsidRPr="00E6691A" w:rsidRDefault="009221CF" w:rsidP="00B22E2E">
            <w:pPr>
              <w:pStyle w:val="a4"/>
              <w:ind w:firstLine="0"/>
              <w:jc w:val="center"/>
              <w:rPr>
                <w:sz w:val="24"/>
                <w:szCs w:val="24"/>
              </w:rPr>
            </w:pPr>
            <w:r w:rsidRPr="00E6691A">
              <w:rPr>
                <w:sz w:val="24"/>
                <w:szCs w:val="24"/>
              </w:rPr>
              <w:t>Мощность</w:t>
            </w:r>
          </w:p>
        </w:tc>
        <w:tc>
          <w:tcPr>
            <w:tcW w:w="2779" w:type="dxa"/>
            <w:gridSpan w:val="2"/>
            <w:tcBorders>
              <w:top w:val="single" w:sz="4" w:space="0" w:color="auto"/>
              <w:left w:val="single" w:sz="4" w:space="0" w:color="auto"/>
            </w:tcBorders>
            <w:shd w:val="clear" w:color="auto" w:fill="auto"/>
            <w:vAlign w:val="bottom"/>
          </w:tcPr>
          <w:p w14:paraId="4059D90A" w14:textId="77777777" w:rsidR="009221CF" w:rsidRPr="00E6691A" w:rsidRDefault="009221CF" w:rsidP="00B22E2E">
            <w:pPr>
              <w:pStyle w:val="a4"/>
              <w:ind w:firstLine="0"/>
              <w:jc w:val="center"/>
              <w:rPr>
                <w:sz w:val="24"/>
                <w:szCs w:val="24"/>
              </w:rPr>
            </w:pPr>
            <w:r w:rsidRPr="00E6691A">
              <w:rPr>
                <w:sz w:val="24"/>
                <w:szCs w:val="24"/>
              </w:rPr>
              <w:t>Срок реализации</w:t>
            </w:r>
          </w:p>
        </w:tc>
        <w:tc>
          <w:tcPr>
            <w:tcW w:w="2760" w:type="dxa"/>
            <w:vMerge w:val="restart"/>
            <w:tcBorders>
              <w:top w:val="single" w:sz="4" w:space="0" w:color="auto"/>
              <w:left w:val="single" w:sz="4" w:space="0" w:color="auto"/>
              <w:right w:val="single" w:sz="4" w:space="0" w:color="auto"/>
            </w:tcBorders>
            <w:shd w:val="clear" w:color="auto" w:fill="auto"/>
            <w:vAlign w:val="center"/>
          </w:tcPr>
          <w:p w14:paraId="51E81D2A" w14:textId="77777777" w:rsidR="009221CF" w:rsidRPr="00E6691A" w:rsidRDefault="009221CF" w:rsidP="00B22E2E">
            <w:pPr>
              <w:pStyle w:val="a4"/>
              <w:ind w:firstLine="0"/>
              <w:jc w:val="center"/>
              <w:rPr>
                <w:sz w:val="24"/>
                <w:szCs w:val="24"/>
              </w:rPr>
            </w:pPr>
            <w:r w:rsidRPr="00E6691A">
              <w:rPr>
                <w:sz w:val="24"/>
                <w:szCs w:val="24"/>
              </w:rPr>
              <w:t>Источник мероприятия</w:t>
            </w:r>
          </w:p>
        </w:tc>
      </w:tr>
      <w:tr w:rsidR="009221CF" w14:paraId="5BBB13C9" w14:textId="77777777" w:rsidTr="00B22E2E">
        <w:trPr>
          <w:trHeight w:hRule="exact" w:val="1114"/>
          <w:jc w:val="center"/>
        </w:trPr>
        <w:tc>
          <w:tcPr>
            <w:tcW w:w="542" w:type="dxa"/>
            <w:vMerge/>
            <w:tcBorders>
              <w:left w:val="single" w:sz="4" w:space="0" w:color="auto"/>
            </w:tcBorders>
            <w:shd w:val="clear" w:color="auto" w:fill="auto"/>
            <w:vAlign w:val="center"/>
          </w:tcPr>
          <w:p w14:paraId="172DD223" w14:textId="77777777" w:rsidR="009221CF" w:rsidRPr="00E6691A" w:rsidRDefault="009221CF" w:rsidP="00B22E2E"/>
        </w:tc>
        <w:tc>
          <w:tcPr>
            <w:tcW w:w="1877" w:type="dxa"/>
            <w:vMerge/>
            <w:tcBorders>
              <w:left w:val="single" w:sz="4" w:space="0" w:color="auto"/>
            </w:tcBorders>
            <w:shd w:val="clear" w:color="auto" w:fill="auto"/>
            <w:vAlign w:val="center"/>
          </w:tcPr>
          <w:p w14:paraId="53E34D20" w14:textId="77777777" w:rsidR="009221CF" w:rsidRPr="00E6691A" w:rsidRDefault="009221CF" w:rsidP="00B22E2E"/>
        </w:tc>
        <w:tc>
          <w:tcPr>
            <w:tcW w:w="2266" w:type="dxa"/>
            <w:vMerge/>
            <w:tcBorders>
              <w:left w:val="single" w:sz="4" w:space="0" w:color="auto"/>
            </w:tcBorders>
            <w:shd w:val="clear" w:color="auto" w:fill="auto"/>
            <w:vAlign w:val="center"/>
          </w:tcPr>
          <w:p w14:paraId="5212983F" w14:textId="77777777" w:rsidR="009221CF" w:rsidRPr="00E6691A" w:rsidRDefault="009221CF" w:rsidP="00B22E2E"/>
        </w:tc>
        <w:tc>
          <w:tcPr>
            <w:tcW w:w="1987" w:type="dxa"/>
            <w:vMerge/>
            <w:tcBorders>
              <w:left w:val="single" w:sz="4" w:space="0" w:color="auto"/>
            </w:tcBorders>
            <w:shd w:val="clear" w:color="auto" w:fill="auto"/>
            <w:vAlign w:val="center"/>
          </w:tcPr>
          <w:p w14:paraId="2E6777A3" w14:textId="77777777" w:rsidR="009221CF" w:rsidRPr="00E6691A" w:rsidRDefault="009221CF" w:rsidP="00B22E2E"/>
        </w:tc>
        <w:tc>
          <w:tcPr>
            <w:tcW w:w="989" w:type="dxa"/>
            <w:vMerge/>
            <w:tcBorders>
              <w:left w:val="single" w:sz="4" w:space="0" w:color="auto"/>
            </w:tcBorders>
            <w:shd w:val="clear" w:color="auto" w:fill="auto"/>
            <w:vAlign w:val="center"/>
          </w:tcPr>
          <w:p w14:paraId="52657E62" w14:textId="77777777" w:rsidR="009221CF" w:rsidRPr="00E6691A" w:rsidRDefault="009221CF" w:rsidP="00B22E2E"/>
        </w:tc>
        <w:tc>
          <w:tcPr>
            <w:tcW w:w="854" w:type="dxa"/>
            <w:tcBorders>
              <w:top w:val="single" w:sz="4" w:space="0" w:color="auto"/>
              <w:left w:val="single" w:sz="4" w:space="0" w:color="auto"/>
            </w:tcBorders>
            <w:shd w:val="clear" w:color="auto" w:fill="auto"/>
            <w:vAlign w:val="center"/>
          </w:tcPr>
          <w:p w14:paraId="1AAE4B19" w14:textId="77777777" w:rsidR="009221CF" w:rsidRPr="00E6691A" w:rsidRDefault="009221CF" w:rsidP="00B22E2E">
            <w:pPr>
              <w:pStyle w:val="a4"/>
              <w:spacing w:line="230" w:lineRule="auto"/>
              <w:ind w:firstLine="0"/>
              <w:jc w:val="center"/>
              <w:rPr>
                <w:sz w:val="24"/>
                <w:szCs w:val="24"/>
              </w:rPr>
            </w:pPr>
            <w:r w:rsidRPr="00E6691A">
              <w:rPr>
                <w:sz w:val="24"/>
                <w:szCs w:val="24"/>
              </w:rPr>
              <w:t>Суще</w:t>
            </w:r>
            <w:r w:rsidRPr="00E6691A">
              <w:rPr>
                <w:sz w:val="24"/>
                <w:szCs w:val="24"/>
              </w:rPr>
              <w:softHyphen/>
              <w:t>ствую</w:t>
            </w:r>
            <w:r w:rsidRPr="00E6691A">
              <w:rPr>
                <w:sz w:val="24"/>
                <w:szCs w:val="24"/>
              </w:rPr>
              <w:softHyphen/>
              <w:t>щая</w:t>
            </w:r>
          </w:p>
        </w:tc>
        <w:tc>
          <w:tcPr>
            <w:tcW w:w="1982" w:type="dxa"/>
            <w:tcBorders>
              <w:top w:val="single" w:sz="4" w:space="0" w:color="auto"/>
              <w:left w:val="single" w:sz="4" w:space="0" w:color="auto"/>
            </w:tcBorders>
            <w:shd w:val="clear" w:color="auto" w:fill="auto"/>
            <w:vAlign w:val="center"/>
          </w:tcPr>
          <w:p w14:paraId="2B83BB3A" w14:textId="77777777" w:rsidR="009221CF" w:rsidRPr="00E6691A" w:rsidRDefault="009221CF" w:rsidP="00B22E2E">
            <w:pPr>
              <w:pStyle w:val="a4"/>
              <w:spacing w:line="233" w:lineRule="auto"/>
              <w:ind w:firstLine="0"/>
              <w:jc w:val="center"/>
              <w:rPr>
                <w:sz w:val="24"/>
                <w:szCs w:val="24"/>
              </w:rPr>
            </w:pPr>
            <w:r w:rsidRPr="00E6691A">
              <w:rPr>
                <w:sz w:val="24"/>
                <w:szCs w:val="24"/>
              </w:rPr>
              <w:t>Новая (дополни</w:t>
            </w:r>
            <w:r w:rsidRPr="00E6691A">
              <w:rPr>
                <w:sz w:val="24"/>
                <w:szCs w:val="24"/>
              </w:rPr>
              <w:softHyphen/>
              <w:t>тельная)</w:t>
            </w:r>
          </w:p>
        </w:tc>
        <w:tc>
          <w:tcPr>
            <w:tcW w:w="1373" w:type="dxa"/>
            <w:tcBorders>
              <w:top w:val="single" w:sz="4" w:space="0" w:color="auto"/>
              <w:left w:val="single" w:sz="4" w:space="0" w:color="auto"/>
            </w:tcBorders>
            <w:shd w:val="clear" w:color="auto" w:fill="auto"/>
            <w:vAlign w:val="center"/>
          </w:tcPr>
          <w:p w14:paraId="77B25BEF" w14:textId="77777777" w:rsidR="009221CF" w:rsidRPr="00E6691A" w:rsidRDefault="009221CF" w:rsidP="00B22E2E">
            <w:pPr>
              <w:pStyle w:val="a4"/>
              <w:ind w:firstLine="0"/>
              <w:jc w:val="center"/>
              <w:rPr>
                <w:sz w:val="24"/>
                <w:szCs w:val="24"/>
              </w:rPr>
            </w:pPr>
            <w:r w:rsidRPr="00E6691A">
              <w:rPr>
                <w:sz w:val="24"/>
                <w:szCs w:val="24"/>
              </w:rPr>
              <w:t>Первая очередь (до 2033 г.)</w:t>
            </w:r>
          </w:p>
        </w:tc>
        <w:tc>
          <w:tcPr>
            <w:tcW w:w="1406" w:type="dxa"/>
            <w:tcBorders>
              <w:top w:val="single" w:sz="4" w:space="0" w:color="auto"/>
              <w:left w:val="single" w:sz="4" w:space="0" w:color="auto"/>
            </w:tcBorders>
            <w:shd w:val="clear" w:color="auto" w:fill="auto"/>
            <w:vAlign w:val="bottom"/>
          </w:tcPr>
          <w:p w14:paraId="107DE50D" w14:textId="77777777" w:rsidR="009221CF" w:rsidRPr="00E6691A" w:rsidRDefault="009221CF" w:rsidP="00B22E2E">
            <w:pPr>
              <w:pStyle w:val="a4"/>
              <w:ind w:firstLine="0"/>
              <w:jc w:val="center"/>
              <w:rPr>
                <w:sz w:val="24"/>
                <w:szCs w:val="24"/>
              </w:rPr>
            </w:pPr>
            <w:r w:rsidRPr="00E6691A">
              <w:rPr>
                <w:sz w:val="24"/>
                <w:szCs w:val="24"/>
              </w:rPr>
              <w:t>Расчетный срок (2034-2044 годы)</w:t>
            </w:r>
          </w:p>
        </w:tc>
        <w:tc>
          <w:tcPr>
            <w:tcW w:w="2760" w:type="dxa"/>
            <w:vMerge/>
            <w:tcBorders>
              <w:left w:val="single" w:sz="4" w:space="0" w:color="auto"/>
              <w:right w:val="single" w:sz="4" w:space="0" w:color="auto"/>
            </w:tcBorders>
            <w:shd w:val="clear" w:color="auto" w:fill="auto"/>
            <w:vAlign w:val="center"/>
          </w:tcPr>
          <w:p w14:paraId="48C8D5B3" w14:textId="77777777" w:rsidR="009221CF" w:rsidRPr="00E6691A" w:rsidRDefault="009221CF" w:rsidP="00B22E2E"/>
        </w:tc>
      </w:tr>
      <w:tr w:rsidR="009221CF" w14:paraId="33694680" w14:textId="77777777" w:rsidTr="00B22E2E">
        <w:trPr>
          <w:trHeight w:hRule="exact" w:val="2491"/>
          <w:jc w:val="center"/>
        </w:trPr>
        <w:tc>
          <w:tcPr>
            <w:tcW w:w="542" w:type="dxa"/>
            <w:tcBorders>
              <w:top w:val="single" w:sz="4" w:space="0" w:color="auto"/>
              <w:left w:val="single" w:sz="4" w:space="0" w:color="auto"/>
            </w:tcBorders>
            <w:shd w:val="clear" w:color="auto" w:fill="auto"/>
            <w:vAlign w:val="center"/>
          </w:tcPr>
          <w:p w14:paraId="32F2E51B" w14:textId="77777777" w:rsidR="009221CF" w:rsidRPr="00E6691A" w:rsidRDefault="009221CF" w:rsidP="00B22E2E">
            <w:pPr>
              <w:pStyle w:val="a4"/>
              <w:ind w:firstLine="0"/>
              <w:jc w:val="center"/>
              <w:rPr>
                <w:sz w:val="24"/>
                <w:szCs w:val="24"/>
              </w:rPr>
            </w:pPr>
            <w:r w:rsidRPr="00E6691A">
              <w:rPr>
                <w:sz w:val="24"/>
                <w:szCs w:val="24"/>
              </w:rPr>
              <w:t>1</w:t>
            </w:r>
          </w:p>
        </w:tc>
        <w:tc>
          <w:tcPr>
            <w:tcW w:w="1877" w:type="dxa"/>
            <w:tcBorders>
              <w:top w:val="single" w:sz="4" w:space="0" w:color="auto"/>
              <w:left w:val="single" w:sz="4" w:space="0" w:color="auto"/>
            </w:tcBorders>
            <w:shd w:val="clear" w:color="auto" w:fill="auto"/>
            <w:vAlign w:val="center"/>
          </w:tcPr>
          <w:p w14:paraId="2B4C038B" w14:textId="77777777" w:rsidR="009221CF" w:rsidRPr="00E6691A" w:rsidRDefault="009221CF" w:rsidP="00B22E2E">
            <w:pPr>
              <w:pStyle w:val="a4"/>
              <w:ind w:firstLine="0"/>
              <w:jc w:val="center"/>
              <w:rPr>
                <w:sz w:val="24"/>
                <w:szCs w:val="24"/>
              </w:rPr>
            </w:pPr>
            <w:r w:rsidRPr="00E6691A">
              <w:rPr>
                <w:sz w:val="24"/>
                <w:szCs w:val="24"/>
              </w:rPr>
              <w:t>г. Нижнекамск, промышленный район «БСИ»</w:t>
            </w:r>
          </w:p>
        </w:tc>
        <w:tc>
          <w:tcPr>
            <w:tcW w:w="2266" w:type="dxa"/>
            <w:tcBorders>
              <w:top w:val="single" w:sz="4" w:space="0" w:color="auto"/>
              <w:left w:val="single" w:sz="4" w:space="0" w:color="auto"/>
            </w:tcBorders>
            <w:shd w:val="clear" w:color="auto" w:fill="auto"/>
            <w:vAlign w:val="center"/>
          </w:tcPr>
          <w:p w14:paraId="1E30B0F5" w14:textId="77777777" w:rsidR="009221CF" w:rsidRPr="00E6691A" w:rsidRDefault="009221CF" w:rsidP="00B22E2E">
            <w:pPr>
              <w:pStyle w:val="a4"/>
              <w:ind w:firstLine="0"/>
              <w:jc w:val="center"/>
              <w:rPr>
                <w:sz w:val="24"/>
                <w:szCs w:val="24"/>
              </w:rPr>
            </w:pPr>
            <w:r w:rsidRPr="00E6691A">
              <w:rPr>
                <w:sz w:val="24"/>
                <w:szCs w:val="24"/>
              </w:rPr>
              <w:t>Промышленный парк «Нижнекамск»</w:t>
            </w:r>
          </w:p>
        </w:tc>
        <w:tc>
          <w:tcPr>
            <w:tcW w:w="1987" w:type="dxa"/>
            <w:tcBorders>
              <w:top w:val="single" w:sz="4" w:space="0" w:color="auto"/>
              <w:left w:val="single" w:sz="4" w:space="0" w:color="auto"/>
            </w:tcBorders>
            <w:shd w:val="clear" w:color="auto" w:fill="auto"/>
            <w:vAlign w:val="center"/>
          </w:tcPr>
          <w:p w14:paraId="4D016917" w14:textId="77777777" w:rsidR="009221CF" w:rsidRPr="00E6691A" w:rsidRDefault="009221CF" w:rsidP="00B22E2E">
            <w:pPr>
              <w:pStyle w:val="a4"/>
              <w:ind w:firstLine="0"/>
              <w:jc w:val="center"/>
              <w:rPr>
                <w:sz w:val="24"/>
                <w:szCs w:val="24"/>
              </w:rPr>
            </w:pPr>
            <w:r w:rsidRPr="00E6691A">
              <w:rPr>
                <w:sz w:val="24"/>
                <w:szCs w:val="24"/>
              </w:rPr>
              <w:t>новое строительство с соблюдением санитарных норм и правил</w:t>
            </w:r>
          </w:p>
        </w:tc>
        <w:tc>
          <w:tcPr>
            <w:tcW w:w="989" w:type="dxa"/>
            <w:tcBorders>
              <w:top w:val="single" w:sz="4" w:space="0" w:color="auto"/>
              <w:left w:val="single" w:sz="4" w:space="0" w:color="auto"/>
            </w:tcBorders>
            <w:shd w:val="clear" w:color="auto" w:fill="auto"/>
            <w:vAlign w:val="center"/>
          </w:tcPr>
          <w:p w14:paraId="4A297923" w14:textId="77777777" w:rsidR="009221CF" w:rsidRPr="00E6691A" w:rsidRDefault="009221CF" w:rsidP="00B22E2E">
            <w:pPr>
              <w:pStyle w:val="a4"/>
              <w:ind w:firstLine="0"/>
              <w:jc w:val="center"/>
              <w:rPr>
                <w:sz w:val="24"/>
                <w:szCs w:val="24"/>
              </w:rPr>
            </w:pPr>
            <w:r w:rsidRPr="00E6691A">
              <w:rPr>
                <w:sz w:val="24"/>
                <w:szCs w:val="24"/>
              </w:rPr>
              <w:t>га</w:t>
            </w:r>
          </w:p>
        </w:tc>
        <w:tc>
          <w:tcPr>
            <w:tcW w:w="854" w:type="dxa"/>
            <w:tcBorders>
              <w:top w:val="single" w:sz="4" w:space="0" w:color="auto"/>
              <w:left w:val="single" w:sz="4" w:space="0" w:color="auto"/>
            </w:tcBorders>
            <w:shd w:val="clear" w:color="auto" w:fill="auto"/>
            <w:vAlign w:val="center"/>
          </w:tcPr>
          <w:p w14:paraId="34190F21" w14:textId="77777777" w:rsidR="009221CF" w:rsidRPr="00E6691A" w:rsidRDefault="009221CF" w:rsidP="00B22E2E">
            <w:pPr>
              <w:pStyle w:val="a4"/>
              <w:ind w:firstLine="0"/>
              <w:jc w:val="center"/>
              <w:rPr>
                <w:sz w:val="24"/>
                <w:szCs w:val="24"/>
              </w:rPr>
            </w:pPr>
            <w:r w:rsidRPr="00E6691A">
              <w:rPr>
                <w:sz w:val="24"/>
                <w:szCs w:val="24"/>
              </w:rPr>
              <w:t>-</w:t>
            </w:r>
          </w:p>
        </w:tc>
        <w:tc>
          <w:tcPr>
            <w:tcW w:w="1982" w:type="dxa"/>
            <w:tcBorders>
              <w:top w:val="single" w:sz="4" w:space="0" w:color="auto"/>
              <w:left w:val="single" w:sz="4" w:space="0" w:color="auto"/>
            </w:tcBorders>
            <w:shd w:val="clear" w:color="auto" w:fill="auto"/>
            <w:vAlign w:val="center"/>
          </w:tcPr>
          <w:p w14:paraId="40662F8B" w14:textId="77777777" w:rsidR="009221CF" w:rsidRPr="00E6691A" w:rsidRDefault="009221CF" w:rsidP="00B22E2E">
            <w:pPr>
              <w:pStyle w:val="a4"/>
              <w:ind w:firstLine="0"/>
              <w:jc w:val="center"/>
              <w:rPr>
                <w:sz w:val="24"/>
                <w:szCs w:val="24"/>
              </w:rPr>
            </w:pPr>
            <w:r w:rsidRPr="00E6691A">
              <w:rPr>
                <w:sz w:val="24"/>
                <w:szCs w:val="24"/>
              </w:rPr>
              <w:t>54,6</w:t>
            </w:r>
          </w:p>
        </w:tc>
        <w:tc>
          <w:tcPr>
            <w:tcW w:w="1373" w:type="dxa"/>
            <w:tcBorders>
              <w:top w:val="single" w:sz="4" w:space="0" w:color="auto"/>
              <w:left w:val="single" w:sz="4" w:space="0" w:color="auto"/>
            </w:tcBorders>
            <w:shd w:val="clear" w:color="auto" w:fill="auto"/>
            <w:vAlign w:val="center"/>
          </w:tcPr>
          <w:p w14:paraId="2B3AB712" w14:textId="77777777" w:rsidR="009221CF" w:rsidRPr="00E6691A" w:rsidRDefault="009221CF" w:rsidP="00B22E2E">
            <w:pPr>
              <w:pStyle w:val="a4"/>
              <w:ind w:firstLine="0"/>
              <w:jc w:val="center"/>
              <w:rPr>
                <w:sz w:val="24"/>
                <w:szCs w:val="24"/>
              </w:rPr>
            </w:pPr>
            <w:r w:rsidRPr="00E6691A">
              <w:rPr>
                <w:sz w:val="24"/>
                <w:szCs w:val="24"/>
              </w:rPr>
              <w:t>+</w:t>
            </w:r>
          </w:p>
        </w:tc>
        <w:tc>
          <w:tcPr>
            <w:tcW w:w="1406" w:type="dxa"/>
            <w:tcBorders>
              <w:top w:val="single" w:sz="4" w:space="0" w:color="auto"/>
              <w:left w:val="single" w:sz="4" w:space="0" w:color="auto"/>
            </w:tcBorders>
            <w:shd w:val="clear" w:color="auto" w:fill="auto"/>
            <w:vAlign w:val="center"/>
          </w:tcPr>
          <w:p w14:paraId="068E03A3" w14:textId="77777777" w:rsidR="009221CF" w:rsidRPr="00E6691A" w:rsidRDefault="009221CF" w:rsidP="00B22E2E">
            <w:pPr>
              <w:pStyle w:val="a4"/>
              <w:ind w:firstLine="0"/>
              <w:jc w:val="center"/>
              <w:rPr>
                <w:sz w:val="24"/>
                <w:szCs w:val="24"/>
              </w:rPr>
            </w:pPr>
            <w:r w:rsidRPr="00E6691A">
              <w:rPr>
                <w:sz w:val="24"/>
                <w:szCs w:val="24"/>
              </w:rPr>
              <w:t>+</w:t>
            </w:r>
          </w:p>
        </w:tc>
        <w:tc>
          <w:tcPr>
            <w:tcW w:w="2760" w:type="dxa"/>
            <w:tcBorders>
              <w:top w:val="single" w:sz="4" w:space="0" w:color="auto"/>
              <w:left w:val="single" w:sz="4" w:space="0" w:color="auto"/>
              <w:right w:val="single" w:sz="4" w:space="0" w:color="auto"/>
            </w:tcBorders>
            <w:shd w:val="clear" w:color="auto" w:fill="auto"/>
            <w:vAlign w:val="bottom"/>
          </w:tcPr>
          <w:p w14:paraId="112E2C61" w14:textId="2874BED7" w:rsidR="009221CF" w:rsidRPr="00E6691A" w:rsidRDefault="009221CF" w:rsidP="00B22E2E">
            <w:pPr>
              <w:pStyle w:val="a4"/>
              <w:ind w:firstLine="0"/>
              <w:jc w:val="center"/>
              <w:rPr>
                <w:sz w:val="24"/>
                <w:szCs w:val="24"/>
              </w:rPr>
            </w:pPr>
            <w:proofErr w:type="spellStart"/>
            <w:proofErr w:type="gramStart"/>
            <w:r w:rsidRPr="00E6691A">
              <w:rPr>
                <w:sz w:val="24"/>
                <w:szCs w:val="24"/>
              </w:rPr>
              <w:t>МП«</w:t>
            </w:r>
            <w:proofErr w:type="gramEnd"/>
            <w:r w:rsidRPr="00E6691A">
              <w:rPr>
                <w:sz w:val="24"/>
                <w:szCs w:val="24"/>
              </w:rPr>
              <w:t>Поддержка</w:t>
            </w:r>
            <w:proofErr w:type="spellEnd"/>
            <w:r w:rsidRPr="00E6691A">
              <w:rPr>
                <w:sz w:val="24"/>
                <w:szCs w:val="24"/>
              </w:rPr>
              <w:t xml:space="preserve"> и развитие малого и среднего предпринимательства муниципального образования </w:t>
            </w:r>
            <w:r w:rsidR="004C3268" w:rsidRPr="00E6691A">
              <w:rPr>
                <w:sz w:val="24"/>
                <w:szCs w:val="24"/>
              </w:rPr>
              <w:t>город Нижнекамск</w:t>
            </w:r>
            <w:r w:rsidRPr="00E6691A">
              <w:rPr>
                <w:sz w:val="24"/>
                <w:szCs w:val="24"/>
              </w:rPr>
              <w:t xml:space="preserve"> Республики Татарстан на 2017-2020 годы</w:t>
            </w:r>
          </w:p>
        </w:tc>
      </w:tr>
      <w:tr w:rsidR="009221CF" w14:paraId="08764B71" w14:textId="77777777" w:rsidTr="00B22E2E">
        <w:trPr>
          <w:trHeight w:hRule="exact" w:val="288"/>
          <w:jc w:val="center"/>
        </w:trPr>
        <w:tc>
          <w:tcPr>
            <w:tcW w:w="16036" w:type="dxa"/>
            <w:gridSpan w:val="10"/>
            <w:tcBorders>
              <w:top w:val="single" w:sz="4" w:space="0" w:color="auto"/>
              <w:left w:val="single" w:sz="4" w:space="0" w:color="auto"/>
              <w:right w:val="single" w:sz="4" w:space="0" w:color="auto"/>
            </w:tcBorders>
            <w:shd w:val="clear" w:color="auto" w:fill="auto"/>
            <w:vAlign w:val="bottom"/>
          </w:tcPr>
          <w:p w14:paraId="68C27E5B" w14:textId="77777777" w:rsidR="009221CF" w:rsidRPr="00E6691A" w:rsidRDefault="009221CF" w:rsidP="00B22E2E">
            <w:pPr>
              <w:pStyle w:val="a4"/>
              <w:ind w:firstLine="0"/>
              <w:jc w:val="center"/>
              <w:rPr>
                <w:sz w:val="24"/>
                <w:szCs w:val="24"/>
              </w:rPr>
            </w:pPr>
            <w:r w:rsidRPr="00E6691A">
              <w:rPr>
                <w:i/>
                <w:iCs/>
                <w:sz w:val="24"/>
                <w:szCs w:val="24"/>
              </w:rPr>
              <w:t>Предприятия металлообработки</w:t>
            </w:r>
          </w:p>
        </w:tc>
      </w:tr>
      <w:tr w:rsidR="009221CF" w14:paraId="4D0808FF" w14:textId="77777777" w:rsidTr="00B22E2E">
        <w:trPr>
          <w:trHeight w:hRule="exact" w:val="283"/>
          <w:jc w:val="center"/>
        </w:trPr>
        <w:tc>
          <w:tcPr>
            <w:tcW w:w="16036" w:type="dxa"/>
            <w:gridSpan w:val="10"/>
            <w:tcBorders>
              <w:top w:val="single" w:sz="4" w:space="0" w:color="auto"/>
              <w:left w:val="single" w:sz="4" w:space="0" w:color="auto"/>
              <w:right w:val="single" w:sz="4" w:space="0" w:color="auto"/>
            </w:tcBorders>
            <w:shd w:val="clear" w:color="auto" w:fill="auto"/>
            <w:vAlign w:val="bottom"/>
          </w:tcPr>
          <w:p w14:paraId="3D38F47C" w14:textId="77777777" w:rsidR="009221CF" w:rsidRPr="00E6691A" w:rsidRDefault="009221CF" w:rsidP="00B22E2E">
            <w:pPr>
              <w:pStyle w:val="a4"/>
              <w:ind w:firstLine="0"/>
              <w:jc w:val="center"/>
              <w:rPr>
                <w:sz w:val="24"/>
                <w:szCs w:val="24"/>
              </w:rPr>
            </w:pPr>
            <w:r w:rsidRPr="00E6691A">
              <w:rPr>
                <w:i/>
                <w:iCs/>
                <w:sz w:val="24"/>
                <w:szCs w:val="24"/>
              </w:rPr>
              <w:t>Производство готовых металлических изделий, кроме машин и оборудования</w:t>
            </w:r>
          </w:p>
        </w:tc>
      </w:tr>
      <w:tr w:rsidR="009221CF" w14:paraId="02DA6F81" w14:textId="77777777" w:rsidTr="00B22E2E">
        <w:trPr>
          <w:trHeight w:hRule="exact" w:val="2496"/>
          <w:jc w:val="center"/>
        </w:trPr>
        <w:tc>
          <w:tcPr>
            <w:tcW w:w="542" w:type="dxa"/>
            <w:tcBorders>
              <w:top w:val="single" w:sz="4" w:space="0" w:color="auto"/>
              <w:left w:val="single" w:sz="4" w:space="0" w:color="auto"/>
            </w:tcBorders>
            <w:shd w:val="clear" w:color="auto" w:fill="auto"/>
            <w:vAlign w:val="center"/>
          </w:tcPr>
          <w:p w14:paraId="484DF135" w14:textId="77777777" w:rsidR="009221CF" w:rsidRPr="00E6691A" w:rsidRDefault="009221CF" w:rsidP="00B22E2E">
            <w:pPr>
              <w:pStyle w:val="a4"/>
              <w:ind w:firstLine="0"/>
              <w:jc w:val="center"/>
              <w:rPr>
                <w:sz w:val="24"/>
                <w:szCs w:val="24"/>
              </w:rPr>
            </w:pPr>
            <w:r w:rsidRPr="00E6691A">
              <w:rPr>
                <w:sz w:val="24"/>
                <w:szCs w:val="24"/>
              </w:rPr>
              <w:t>1.1</w:t>
            </w:r>
          </w:p>
        </w:tc>
        <w:tc>
          <w:tcPr>
            <w:tcW w:w="1877" w:type="dxa"/>
            <w:tcBorders>
              <w:top w:val="single" w:sz="4" w:space="0" w:color="auto"/>
              <w:left w:val="single" w:sz="4" w:space="0" w:color="auto"/>
            </w:tcBorders>
            <w:shd w:val="clear" w:color="auto" w:fill="auto"/>
            <w:vAlign w:val="center"/>
          </w:tcPr>
          <w:p w14:paraId="712B5E89" w14:textId="77777777" w:rsidR="009221CF" w:rsidRPr="00E6691A" w:rsidRDefault="009221CF" w:rsidP="00B22E2E">
            <w:pPr>
              <w:pStyle w:val="a4"/>
              <w:ind w:firstLine="0"/>
              <w:jc w:val="center"/>
              <w:rPr>
                <w:sz w:val="24"/>
                <w:szCs w:val="24"/>
              </w:rPr>
            </w:pPr>
            <w:r w:rsidRPr="00E6691A">
              <w:rPr>
                <w:sz w:val="24"/>
                <w:szCs w:val="24"/>
              </w:rPr>
              <w:t>г. Нижнекамск, промышленный район «БСИ», территория промышлен</w:t>
            </w:r>
            <w:r w:rsidRPr="00E6691A">
              <w:rPr>
                <w:sz w:val="24"/>
                <w:szCs w:val="24"/>
              </w:rPr>
              <w:softHyphen/>
              <w:t>ного парка «Нижнекамск»</w:t>
            </w:r>
          </w:p>
        </w:tc>
        <w:tc>
          <w:tcPr>
            <w:tcW w:w="2266" w:type="dxa"/>
            <w:tcBorders>
              <w:top w:val="single" w:sz="4" w:space="0" w:color="auto"/>
              <w:left w:val="single" w:sz="4" w:space="0" w:color="auto"/>
            </w:tcBorders>
            <w:shd w:val="clear" w:color="auto" w:fill="auto"/>
            <w:vAlign w:val="bottom"/>
          </w:tcPr>
          <w:p w14:paraId="27D69745" w14:textId="77777777" w:rsidR="009221CF" w:rsidRPr="00E6691A" w:rsidRDefault="009221CF" w:rsidP="00B22E2E">
            <w:pPr>
              <w:pStyle w:val="a4"/>
              <w:ind w:firstLine="0"/>
              <w:jc w:val="center"/>
              <w:rPr>
                <w:sz w:val="24"/>
                <w:szCs w:val="24"/>
              </w:rPr>
            </w:pPr>
            <w:r w:rsidRPr="00E6691A">
              <w:rPr>
                <w:sz w:val="24"/>
                <w:szCs w:val="24"/>
              </w:rPr>
              <w:t xml:space="preserve">Производство по изготовлению комплектующих для </w:t>
            </w:r>
            <w:proofErr w:type="spellStart"/>
            <w:r w:rsidRPr="00E6691A">
              <w:rPr>
                <w:sz w:val="24"/>
                <w:szCs w:val="24"/>
              </w:rPr>
              <w:t>контрольно</w:t>
            </w:r>
            <w:r w:rsidRPr="00E6691A">
              <w:rPr>
                <w:sz w:val="24"/>
                <w:szCs w:val="24"/>
              </w:rPr>
              <w:softHyphen/>
              <w:t>измерительных</w:t>
            </w:r>
            <w:proofErr w:type="spellEnd"/>
            <w:r w:rsidRPr="00E6691A">
              <w:rPr>
                <w:sz w:val="24"/>
                <w:szCs w:val="24"/>
              </w:rPr>
              <w:t xml:space="preserve"> приборов и автоматики ООО «</w:t>
            </w:r>
            <w:proofErr w:type="spellStart"/>
            <w:r w:rsidRPr="00E6691A">
              <w:rPr>
                <w:sz w:val="24"/>
                <w:szCs w:val="24"/>
              </w:rPr>
              <w:t>Метакам</w:t>
            </w:r>
            <w:proofErr w:type="spellEnd"/>
            <w:r w:rsidRPr="00E6691A">
              <w:rPr>
                <w:sz w:val="24"/>
                <w:szCs w:val="24"/>
              </w:rPr>
              <w:t>» (№339*)</w:t>
            </w:r>
          </w:p>
        </w:tc>
        <w:tc>
          <w:tcPr>
            <w:tcW w:w="1987" w:type="dxa"/>
            <w:tcBorders>
              <w:top w:val="single" w:sz="4" w:space="0" w:color="auto"/>
              <w:left w:val="single" w:sz="4" w:space="0" w:color="auto"/>
            </w:tcBorders>
            <w:shd w:val="clear" w:color="auto" w:fill="auto"/>
            <w:vAlign w:val="center"/>
          </w:tcPr>
          <w:p w14:paraId="6E760250" w14:textId="77777777" w:rsidR="009221CF" w:rsidRPr="00E6691A" w:rsidRDefault="009221CF" w:rsidP="00B22E2E">
            <w:pPr>
              <w:pStyle w:val="a4"/>
              <w:ind w:firstLine="0"/>
              <w:jc w:val="center"/>
              <w:rPr>
                <w:sz w:val="24"/>
                <w:szCs w:val="24"/>
              </w:rPr>
            </w:pPr>
            <w:r w:rsidRPr="00E6691A">
              <w:rPr>
                <w:sz w:val="24"/>
                <w:szCs w:val="24"/>
              </w:rPr>
              <w:t>новое строительство</w:t>
            </w:r>
          </w:p>
        </w:tc>
        <w:tc>
          <w:tcPr>
            <w:tcW w:w="989" w:type="dxa"/>
            <w:tcBorders>
              <w:top w:val="single" w:sz="4" w:space="0" w:color="auto"/>
              <w:left w:val="single" w:sz="4" w:space="0" w:color="auto"/>
            </w:tcBorders>
            <w:shd w:val="clear" w:color="auto" w:fill="auto"/>
            <w:vAlign w:val="center"/>
          </w:tcPr>
          <w:p w14:paraId="4043A582" w14:textId="77777777" w:rsidR="009221CF" w:rsidRPr="00E6691A" w:rsidRDefault="009221CF" w:rsidP="00B22E2E">
            <w:pPr>
              <w:pStyle w:val="a4"/>
              <w:ind w:firstLine="0"/>
              <w:jc w:val="center"/>
              <w:rPr>
                <w:sz w:val="24"/>
                <w:szCs w:val="24"/>
              </w:rPr>
            </w:pPr>
            <w:proofErr w:type="spellStart"/>
            <w:r w:rsidRPr="00E6691A">
              <w:rPr>
                <w:sz w:val="24"/>
                <w:szCs w:val="24"/>
              </w:rPr>
              <w:t>шт</w:t>
            </w:r>
            <w:proofErr w:type="spellEnd"/>
            <w:r w:rsidRPr="00E6691A">
              <w:rPr>
                <w:sz w:val="24"/>
                <w:szCs w:val="24"/>
              </w:rPr>
              <w:t>/год</w:t>
            </w:r>
          </w:p>
        </w:tc>
        <w:tc>
          <w:tcPr>
            <w:tcW w:w="854" w:type="dxa"/>
            <w:tcBorders>
              <w:top w:val="single" w:sz="4" w:space="0" w:color="auto"/>
              <w:left w:val="single" w:sz="4" w:space="0" w:color="auto"/>
            </w:tcBorders>
            <w:shd w:val="clear" w:color="auto" w:fill="auto"/>
            <w:vAlign w:val="center"/>
          </w:tcPr>
          <w:p w14:paraId="7E313C2C" w14:textId="77777777" w:rsidR="009221CF" w:rsidRPr="00E6691A" w:rsidRDefault="009221CF" w:rsidP="00B22E2E">
            <w:pPr>
              <w:pStyle w:val="a4"/>
              <w:ind w:firstLine="0"/>
              <w:jc w:val="center"/>
              <w:rPr>
                <w:sz w:val="24"/>
                <w:szCs w:val="24"/>
              </w:rPr>
            </w:pPr>
            <w:r w:rsidRPr="00E6691A">
              <w:rPr>
                <w:sz w:val="24"/>
                <w:szCs w:val="24"/>
              </w:rPr>
              <w:t>-</w:t>
            </w:r>
          </w:p>
        </w:tc>
        <w:tc>
          <w:tcPr>
            <w:tcW w:w="1982" w:type="dxa"/>
            <w:tcBorders>
              <w:top w:val="single" w:sz="4" w:space="0" w:color="auto"/>
              <w:left w:val="single" w:sz="4" w:space="0" w:color="auto"/>
            </w:tcBorders>
            <w:shd w:val="clear" w:color="auto" w:fill="auto"/>
            <w:vAlign w:val="center"/>
          </w:tcPr>
          <w:p w14:paraId="41DE5CEB" w14:textId="77777777" w:rsidR="009221CF" w:rsidRPr="00E6691A" w:rsidRDefault="009221CF" w:rsidP="00B22E2E">
            <w:pPr>
              <w:pStyle w:val="a4"/>
              <w:ind w:firstLine="0"/>
              <w:jc w:val="center"/>
              <w:rPr>
                <w:sz w:val="24"/>
                <w:szCs w:val="24"/>
              </w:rPr>
            </w:pPr>
            <w:r w:rsidRPr="00E6691A">
              <w:rPr>
                <w:sz w:val="24"/>
                <w:szCs w:val="24"/>
              </w:rPr>
              <w:t>32 000</w:t>
            </w:r>
          </w:p>
        </w:tc>
        <w:tc>
          <w:tcPr>
            <w:tcW w:w="1373" w:type="dxa"/>
            <w:tcBorders>
              <w:top w:val="single" w:sz="4" w:space="0" w:color="auto"/>
              <w:left w:val="single" w:sz="4" w:space="0" w:color="auto"/>
            </w:tcBorders>
            <w:shd w:val="clear" w:color="auto" w:fill="auto"/>
            <w:vAlign w:val="center"/>
          </w:tcPr>
          <w:p w14:paraId="0A9F83CF" w14:textId="77777777" w:rsidR="009221CF" w:rsidRDefault="009221CF" w:rsidP="00B22E2E">
            <w:pPr>
              <w:pStyle w:val="a4"/>
              <w:ind w:firstLine="0"/>
              <w:jc w:val="center"/>
              <w:rPr>
                <w:sz w:val="24"/>
                <w:szCs w:val="24"/>
              </w:rPr>
            </w:pPr>
            <w:r>
              <w:rPr>
                <w:sz w:val="24"/>
                <w:szCs w:val="24"/>
              </w:rPr>
              <w:t>+</w:t>
            </w:r>
          </w:p>
        </w:tc>
        <w:tc>
          <w:tcPr>
            <w:tcW w:w="1406" w:type="dxa"/>
            <w:tcBorders>
              <w:top w:val="single" w:sz="4" w:space="0" w:color="auto"/>
              <w:left w:val="single" w:sz="4" w:space="0" w:color="auto"/>
            </w:tcBorders>
            <w:shd w:val="clear" w:color="auto" w:fill="auto"/>
            <w:vAlign w:val="center"/>
          </w:tcPr>
          <w:p w14:paraId="249046E9" w14:textId="77777777" w:rsidR="009221CF" w:rsidRDefault="009221CF" w:rsidP="00B22E2E">
            <w:pPr>
              <w:pStyle w:val="a4"/>
              <w:ind w:firstLine="0"/>
              <w:jc w:val="center"/>
              <w:rPr>
                <w:sz w:val="24"/>
                <w:szCs w:val="24"/>
              </w:rPr>
            </w:pPr>
            <w:r>
              <w:rPr>
                <w:sz w:val="24"/>
                <w:szCs w:val="24"/>
              </w:rPr>
              <w:t>+</w:t>
            </w:r>
          </w:p>
        </w:tc>
        <w:tc>
          <w:tcPr>
            <w:tcW w:w="2760" w:type="dxa"/>
            <w:tcBorders>
              <w:top w:val="single" w:sz="4" w:space="0" w:color="auto"/>
              <w:left w:val="single" w:sz="4" w:space="0" w:color="auto"/>
              <w:right w:val="single" w:sz="4" w:space="0" w:color="auto"/>
            </w:tcBorders>
            <w:shd w:val="clear" w:color="auto" w:fill="auto"/>
            <w:vAlign w:val="center"/>
          </w:tcPr>
          <w:p w14:paraId="4DFD20A6" w14:textId="77777777" w:rsidR="009221CF" w:rsidRDefault="009221CF" w:rsidP="00B22E2E">
            <w:pPr>
              <w:pStyle w:val="a4"/>
              <w:ind w:firstLine="0"/>
              <w:jc w:val="center"/>
              <w:rPr>
                <w:sz w:val="24"/>
                <w:szCs w:val="24"/>
              </w:rPr>
            </w:pPr>
            <w:r>
              <w:rPr>
                <w:sz w:val="24"/>
                <w:szCs w:val="24"/>
              </w:rPr>
              <w:t>Инвестиционное предложение ПП «Нижнекамск»</w:t>
            </w:r>
          </w:p>
        </w:tc>
      </w:tr>
      <w:tr w:rsidR="009221CF" w14:paraId="4D53BF1E" w14:textId="77777777" w:rsidTr="00B22E2E">
        <w:trPr>
          <w:trHeight w:hRule="exact" w:val="3058"/>
          <w:jc w:val="center"/>
        </w:trPr>
        <w:tc>
          <w:tcPr>
            <w:tcW w:w="542" w:type="dxa"/>
            <w:tcBorders>
              <w:top w:val="single" w:sz="4" w:space="0" w:color="auto"/>
              <w:left w:val="single" w:sz="4" w:space="0" w:color="auto"/>
              <w:bottom w:val="single" w:sz="4" w:space="0" w:color="auto"/>
            </w:tcBorders>
            <w:shd w:val="clear" w:color="auto" w:fill="auto"/>
            <w:vAlign w:val="center"/>
          </w:tcPr>
          <w:p w14:paraId="10F44A42" w14:textId="77777777" w:rsidR="009221CF" w:rsidRDefault="009221CF" w:rsidP="00B22E2E">
            <w:pPr>
              <w:pStyle w:val="a4"/>
              <w:ind w:firstLine="0"/>
              <w:jc w:val="center"/>
              <w:rPr>
                <w:sz w:val="24"/>
                <w:szCs w:val="24"/>
              </w:rPr>
            </w:pPr>
            <w:r>
              <w:rPr>
                <w:sz w:val="24"/>
                <w:szCs w:val="24"/>
              </w:rPr>
              <w:t>1.2</w:t>
            </w:r>
          </w:p>
        </w:tc>
        <w:tc>
          <w:tcPr>
            <w:tcW w:w="1877" w:type="dxa"/>
            <w:tcBorders>
              <w:top w:val="single" w:sz="4" w:space="0" w:color="auto"/>
              <w:left w:val="single" w:sz="4" w:space="0" w:color="auto"/>
              <w:bottom w:val="single" w:sz="4" w:space="0" w:color="auto"/>
            </w:tcBorders>
            <w:shd w:val="clear" w:color="auto" w:fill="auto"/>
            <w:vAlign w:val="center"/>
          </w:tcPr>
          <w:p w14:paraId="06D187C5" w14:textId="77777777" w:rsidR="009221CF" w:rsidRDefault="009221CF" w:rsidP="00B22E2E">
            <w:pPr>
              <w:pStyle w:val="a4"/>
              <w:ind w:firstLine="0"/>
              <w:jc w:val="center"/>
              <w:rPr>
                <w:sz w:val="24"/>
                <w:szCs w:val="24"/>
              </w:rPr>
            </w:pPr>
            <w:r>
              <w:rPr>
                <w:sz w:val="24"/>
                <w:szCs w:val="24"/>
              </w:rPr>
              <w:t>г. Нижнекамск, промышленный район «БСИ», территория промышлен</w:t>
            </w:r>
            <w:r>
              <w:rPr>
                <w:sz w:val="24"/>
                <w:szCs w:val="24"/>
              </w:rPr>
              <w:softHyphen/>
              <w:t>ного парка «Нижнекамск»</w:t>
            </w:r>
          </w:p>
        </w:tc>
        <w:tc>
          <w:tcPr>
            <w:tcW w:w="2266" w:type="dxa"/>
            <w:tcBorders>
              <w:top w:val="single" w:sz="4" w:space="0" w:color="auto"/>
              <w:left w:val="single" w:sz="4" w:space="0" w:color="auto"/>
              <w:bottom w:val="single" w:sz="4" w:space="0" w:color="auto"/>
            </w:tcBorders>
            <w:shd w:val="clear" w:color="auto" w:fill="auto"/>
            <w:vAlign w:val="bottom"/>
          </w:tcPr>
          <w:p w14:paraId="2F52471E" w14:textId="77777777" w:rsidR="009221CF" w:rsidRDefault="009221CF" w:rsidP="00B22E2E">
            <w:pPr>
              <w:pStyle w:val="a4"/>
              <w:ind w:firstLine="0"/>
              <w:jc w:val="center"/>
              <w:rPr>
                <w:sz w:val="24"/>
                <w:szCs w:val="24"/>
              </w:rPr>
            </w:pPr>
            <w:r>
              <w:rPr>
                <w:sz w:val="24"/>
                <w:szCs w:val="24"/>
              </w:rPr>
              <w:t>Комплекс по производству комплектующих для паровых котлов: - блоки калорифера, - нестандартное оборудование ООО «</w:t>
            </w:r>
            <w:proofErr w:type="spellStart"/>
            <w:r>
              <w:rPr>
                <w:sz w:val="24"/>
                <w:szCs w:val="24"/>
              </w:rPr>
              <w:t>Энерго</w:t>
            </w:r>
            <w:r>
              <w:rPr>
                <w:sz w:val="24"/>
                <w:szCs w:val="24"/>
              </w:rPr>
              <w:softHyphen/>
              <w:t>Инновации</w:t>
            </w:r>
            <w:proofErr w:type="spellEnd"/>
          </w:p>
        </w:tc>
        <w:tc>
          <w:tcPr>
            <w:tcW w:w="1987" w:type="dxa"/>
            <w:tcBorders>
              <w:top w:val="single" w:sz="4" w:space="0" w:color="auto"/>
              <w:left w:val="single" w:sz="4" w:space="0" w:color="auto"/>
              <w:bottom w:val="single" w:sz="4" w:space="0" w:color="auto"/>
            </w:tcBorders>
            <w:shd w:val="clear" w:color="auto" w:fill="auto"/>
            <w:vAlign w:val="center"/>
          </w:tcPr>
          <w:p w14:paraId="027F065F" w14:textId="77777777" w:rsidR="009221CF" w:rsidRDefault="009221CF" w:rsidP="00B22E2E">
            <w:pPr>
              <w:pStyle w:val="a4"/>
              <w:ind w:firstLine="0"/>
              <w:jc w:val="center"/>
              <w:rPr>
                <w:sz w:val="24"/>
                <w:szCs w:val="24"/>
              </w:rPr>
            </w:pPr>
            <w:r>
              <w:rPr>
                <w:sz w:val="24"/>
                <w:szCs w:val="24"/>
              </w:rPr>
              <w:t>новое строительство</w:t>
            </w:r>
          </w:p>
        </w:tc>
        <w:tc>
          <w:tcPr>
            <w:tcW w:w="989" w:type="dxa"/>
            <w:tcBorders>
              <w:top w:val="single" w:sz="4" w:space="0" w:color="auto"/>
              <w:left w:val="single" w:sz="4" w:space="0" w:color="auto"/>
              <w:bottom w:val="single" w:sz="4" w:space="0" w:color="auto"/>
            </w:tcBorders>
            <w:shd w:val="clear" w:color="auto" w:fill="auto"/>
            <w:vAlign w:val="center"/>
          </w:tcPr>
          <w:p w14:paraId="5E240E07" w14:textId="77777777" w:rsidR="009221CF" w:rsidRDefault="009221CF" w:rsidP="00B22E2E">
            <w:pPr>
              <w:pStyle w:val="a4"/>
              <w:ind w:firstLine="0"/>
              <w:jc w:val="center"/>
              <w:rPr>
                <w:sz w:val="24"/>
                <w:szCs w:val="24"/>
              </w:rPr>
            </w:pPr>
            <w:proofErr w:type="spellStart"/>
            <w:r>
              <w:rPr>
                <w:sz w:val="24"/>
                <w:szCs w:val="24"/>
              </w:rPr>
              <w:t>шт</w:t>
            </w:r>
            <w:proofErr w:type="spellEnd"/>
            <w:r>
              <w:rPr>
                <w:sz w:val="24"/>
                <w:szCs w:val="24"/>
              </w:rPr>
              <w:t xml:space="preserve"> в год/ тонн в год</w:t>
            </w:r>
          </w:p>
        </w:tc>
        <w:tc>
          <w:tcPr>
            <w:tcW w:w="854" w:type="dxa"/>
            <w:tcBorders>
              <w:top w:val="single" w:sz="4" w:space="0" w:color="auto"/>
              <w:left w:val="single" w:sz="4" w:space="0" w:color="auto"/>
              <w:bottom w:val="single" w:sz="4" w:space="0" w:color="auto"/>
            </w:tcBorders>
            <w:shd w:val="clear" w:color="auto" w:fill="auto"/>
            <w:vAlign w:val="center"/>
          </w:tcPr>
          <w:p w14:paraId="283B0022" w14:textId="77777777" w:rsidR="009221CF" w:rsidRDefault="009221CF" w:rsidP="00B22E2E">
            <w:pPr>
              <w:pStyle w:val="a4"/>
              <w:ind w:firstLine="0"/>
              <w:jc w:val="center"/>
              <w:rPr>
                <w:sz w:val="24"/>
                <w:szCs w:val="24"/>
              </w:rPr>
            </w:pPr>
            <w:r>
              <w:rPr>
                <w:sz w:val="24"/>
                <w:szCs w:val="24"/>
              </w:rPr>
              <w:t>-</w:t>
            </w:r>
          </w:p>
        </w:tc>
        <w:tc>
          <w:tcPr>
            <w:tcW w:w="1982" w:type="dxa"/>
            <w:tcBorders>
              <w:top w:val="single" w:sz="4" w:space="0" w:color="auto"/>
              <w:left w:val="single" w:sz="4" w:space="0" w:color="auto"/>
              <w:bottom w:val="single" w:sz="4" w:space="0" w:color="auto"/>
            </w:tcBorders>
            <w:shd w:val="clear" w:color="auto" w:fill="auto"/>
            <w:vAlign w:val="center"/>
          </w:tcPr>
          <w:p w14:paraId="7A80DDCF" w14:textId="77777777" w:rsidR="009221CF" w:rsidRDefault="009221CF" w:rsidP="00B22E2E">
            <w:pPr>
              <w:pStyle w:val="a4"/>
              <w:ind w:firstLine="0"/>
              <w:jc w:val="center"/>
              <w:rPr>
                <w:sz w:val="24"/>
                <w:szCs w:val="24"/>
              </w:rPr>
            </w:pPr>
            <w:r>
              <w:rPr>
                <w:sz w:val="24"/>
                <w:szCs w:val="24"/>
              </w:rPr>
              <w:t>4/135</w:t>
            </w:r>
          </w:p>
        </w:tc>
        <w:tc>
          <w:tcPr>
            <w:tcW w:w="1373" w:type="dxa"/>
            <w:tcBorders>
              <w:top w:val="single" w:sz="4" w:space="0" w:color="auto"/>
              <w:left w:val="single" w:sz="4" w:space="0" w:color="auto"/>
              <w:bottom w:val="single" w:sz="4" w:space="0" w:color="auto"/>
            </w:tcBorders>
            <w:shd w:val="clear" w:color="auto" w:fill="auto"/>
            <w:vAlign w:val="center"/>
          </w:tcPr>
          <w:p w14:paraId="3CCA36A6" w14:textId="77777777" w:rsidR="009221CF" w:rsidRDefault="009221CF" w:rsidP="00B22E2E">
            <w:pPr>
              <w:pStyle w:val="a4"/>
              <w:ind w:firstLine="0"/>
              <w:jc w:val="center"/>
              <w:rPr>
                <w:sz w:val="24"/>
                <w:szCs w:val="24"/>
              </w:rPr>
            </w:pPr>
            <w:r>
              <w:rPr>
                <w:sz w:val="24"/>
                <w:szCs w:val="24"/>
              </w:rPr>
              <w:t>+</w:t>
            </w:r>
          </w:p>
        </w:tc>
        <w:tc>
          <w:tcPr>
            <w:tcW w:w="1406" w:type="dxa"/>
            <w:tcBorders>
              <w:top w:val="single" w:sz="4" w:space="0" w:color="auto"/>
              <w:left w:val="single" w:sz="4" w:space="0" w:color="auto"/>
              <w:bottom w:val="single" w:sz="4" w:space="0" w:color="auto"/>
            </w:tcBorders>
            <w:shd w:val="clear" w:color="auto" w:fill="auto"/>
            <w:vAlign w:val="center"/>
          </w:tcPr>
          <w:p w14:paraId="349F603D" w14:textId="77777777" w:rsidR="009221CF" w:rsidRDefault="009221CF" w:rsidP="00B22E2E">
            <w:pPr>
              <w:pStyle w:val="a4"/>
              <w:ind w:firstLine="0"/>
              <w:jc w:val="center"/>
              <w:rPr>
                <w:sz w:val="24"/>
                <w:szCs w:val="24"/>
              </w:rPr>
            </w:pPr>
            <w:r>
              <w:rPr>
                <w:sz w:val="24"/>
                <w:szCs w:val="24"/>
              </w:rPr>
              <w:t>+</w:t>
            </w:r>
          </w:p>
        </w:tc>
        <w:tc>
          <w:tcPr>
            <w:tcW w:w="2760" w:type="dxa"/>
            <w:tcBorders>
              <w:top w:val="single" w:sz="4" w:space="0" w:color="auto"/>
              <w:left w:val="single" w:sz="4" w:space="0" w:color="auto"/>
              <w:bottom w:val="single" w:sz="4" w:space="0" w:color="auto"/>
              <w:right w:val="single" w:sz="4" w:space="0" w:color="auto"/>
            </w:tcBorders>
            <w:shd w:val="clear" w:color="auto" w:fill="auto"/>
            <w:vAlign w:val="center"/>
          </w:tcPr>
          <w:p w14:paraId="613BC725" w14:textId="77777777" w:rsidR="009221CF" w:rsidRDefault="009221CF" w:rsidP="00B22E2E">
            <w:pPr>
              <w:pStyle w:val="a4"/>
              <w:ind w:firstLine="0"/>
              <w:jc w:val="center"/>
              <w:rPr>
                <w:sz w:val="24"/>
                <w:szCs w:val="24"/>
              </w:rPr>
            </w:pPr>
            <w:r>
              <w:rPr>
                <w:sz w:val="24"/>
                <w:szCs w:val="24"/>
              </w:rPr>
              <w:t>Инвестиционное предложение ПП «Нижнекамск»</w:t>
            </w:r>
          </w:p>
        </w:tc>
      </w:tr>
    </w:tbl>
    <w:p w14:paraId="20D7B239" w14:textId="77777777" w:rsidR="009221CF" w:rsidRDefault="009221CF" w:rsidP="009221CF">
      <w:pPr>
        <w:spacing w:line="1" w:lineRule="exact"/>
        <w:rPr>
          <w:sz w:val="2"/>
          <w:szCs w:val="2"/>
        </w:rPr>
      </w:pPr>
      <w:r>
        <w:br w:type="page"/>
      </w:r>
    </w:p>
    <w:tbl>
      <w:tblPr>
        <w:tblOverlap w:val="never"/>
        <w:tblW w:w="0" w:type="auto"/>
        <w:jc w:val="center"/>
        <w:tblLayout w:type="fixed"/>
        <w:tblCellMar>
          <w:left w:w="10" w:type="dxa"/>
          <w:right w:w="10" w:type="dxa"/>
        </w:tblCellMar>
        <w:tblLook w:val="04A0" w:firstRow="1" w:lastRow="0" w:firstColumn="1" w:lastColumn="0" w:noHBand="0" w:noVBand="1"/>
      </w:tblPr>
      <w:tblGrid>
        <w:gridCol w:w="542"/>
        <w:gridCol w:w="1877"/>
        <w:gridCol w:w="2266"/>
        <w:gridCol w:w="1987"/>
        <w:gridCol w:w="989"/>
        <w:gridCol w:w="854"/>
        <w:gridCol w:w="1982"/>
        <w:gridCol w:w="1373"/>
        <w:gridCol w:w="1406"/>
        <w:gridCol w:w="2760"/>
      </w:tblGrid>
      <w:tr w:rsidR="009221CF" w14:paraId="2FDE2B35" w14:textId="77777777" w:rsidTr="00B22E2E">
        <w:trPr>
          <w:trHeight w:hRule="exact" w:val="317"/>
          <w:jc w:val="center"/>
        </w:trPr>
        <w:tc>
          <w:tcPr>
            <w:tcW w:w="542" w:type="dxa"/>
            <w:vMerge w:val="restart"/>
            <w:tcBorders>
              <w:top w:val="single" w:sz="4" w:space="0" w:color="auto"/>
              <w:left w:val="single" w:sz="4" w:space="0" w:color="auto"/>
            </w:tcBorders>
            <w:shd w:val="clear" w:color="auto" w:fill="auto"/>
            <w:vAlign w:val="center"/>
          </w:tcPr>
          <w:p w14:paraId="0DDD03C3" w14:textId="77777777" w:rsidR="009221CF" w:rsidRPr="00E6691A" w:rsidRDefault="009221CF" w:rsidP="00B22E2E">
            <w:pPr>
              <w:pStyle w:val="a4"/>
              <w:ind w:firstLine="0"/>
              <w:jc w:val="center"/>
              <w:rPr>
                <w:sz w:val="24"/>
                <w:szCs w:val="24"/>
              </w:rPr>
            </w:pPr>
            <w:r w:rsidRPr="00E6691A">
              <w:rPr>
                <w:sz w:val="24"/>
                <w:szCs w:val="24"/>
              </w:rPr>
              <w:lastRenderedPageBreak/>
              <w:t>№ п/п</w:t>
            </w:r>
          </w:p>
        </w:tc>
        <w:tc>
          <w:tcPr>
            <w:tcW w:w="1877" w:type="dxa"/>
            <w:vMerge w:val="restart"/>
            <w:tcBorders>
              <w:top w:val="single" w:sz="4" w:space="0" w:color="auto"/>
              <w:left w:val="single" w:sz="4" w:space="0" w:color="auto"/>
            </w:tcBorders>
            <w:shd w:val="clear" w:color="auto" w:fill="auto"/>
            <w:vAlign w:val="center"/>
          </w:tcPr>
          <w:p w14:paraId="72E5F527" w14:textId="77777777" w:rsidR="009221CF" w:rsidRPr="00E6691A" w:rsidRDefault="009221CF" w:rsidP="00B22E2E">
            <w:pPr>
              <w:pStyle w:val="a4"/>
              <w:ind w:firstLine="0"/>
              <w:jc w:val="center"/>
              <w:rPr>
                <w:sz w:val="24"/>
                <w:szCs w:val="24"/>
              </w:rPr>
            </w:pPr>
            <w:r w:rsidRPr="00E6691A">
              <w:rPr>
                <w:sz w:val="24"/>
                <w:szCs w:val="24"/>
              </w:rPr>
              <w:t>Местоположе</w:t>
            </w:r>
            <w:r w:rsidRPr="00E6691A">
              <w:rPr>
                <w:sz w:val="24"/>
                <w:szCs w:val="24"/>
              </w:rPr>
              <w:softHyphen/>
              <w:t>ние</w:t>
            </w:r>
          </w:p>
        </w:tc>
        <w:tc>
          <w:tcPr>
            <w:tcW w:w="2266" w:type="dxa"/>
            <w:vMerge w:val="restart"/>
            <w:tcBorders>
              <w:top w:val="single" w:sz="4" w:space="0" w:color="auto"/>
              <w:left w:val="single" w:sz="4" w:space="0" w:color="auto"/>
            </w:tcBorders>
            <w:shd w:val="clear" w:color="auto" w:fill="auto"/>
            <w:vAlign w:val="center"/>
          </w:tcPr>
          <w:p w14:paraId="7AFAC489" w14:textId="77777777" w:rsidR="009221CF" w:rsidRPr="00E6691A" w:rsidRDefault="009221CF" w:rsidP="00B22E2E">
            <w:pPr>
              <w:pStyle w:val="a4"/>
              <w:ind w:firstLine="0"/>
              <w:jc w:val="center"/>
              <w:rPr>
                <w:sz w:val="24"/>
                <w:szCs w:val="24"/>
              </w:rPr>
            </w:pPr>
            <w:r w:rsidRPr="00E6691A">
              <w:rPr>
                <w:sz w:val="24"/>
                <w:szCs w:val="24"/>
              </w:rPr>
              <w:t>Наименование объекта</w:t>
            </w:r>
          </w:p>
        </w:tc>
        <w:tc>
          <w:tcPr>
            <w:tcW w:w="1987" w:type="dxa"/>
            <w:vMerge w:val="restart"/>
            <w:tcBorders>
              <w:top w:val="single" w:sz="4" w:space="0" w:color="auto"/>
              <w:left w:val="single" w:sz="4" w:space="0" w:color="auto"/>
            </w:tcBorders>
            <w:shd w:val="clear" w:color="auto" w:fill="auto"/>
            <w:vAlign w:val="center"/>
          </w:tcPr>
          <w:p w14:paraId="0152C737" w14:textId="77777777" w:rsidR="009221CF" w:rsidRPr="00E6691A" w:rsidRDefault="009221CF" w:rsidP="00B22E2E">
            <w:pPr>
              <w:pStyle w:val="a4"/>
              <w:spacing w:line="221" w:lineRule="auto"/>
              <w:ind w:firstLine="0"/>
              <w:jc w:val="center"/>
              <w:rPr>
                <w:sz w:val="24"/>
                <w:szCs w:val="24"/>
              </w:rPr>
            </w:pPr>
            <w:r w:rsidRPr="00E6691A">
              <w:rPr>
                <w:sz w:val="24"/>
                <w:szCs w:val="24"/>
              </w:rPr>
              <w:t>Вид мероприятия</w:t>
            </w:r>
          </w:p>
        </w:tc>
        <w:tc>
          <w:tcPr>
            <w:tcW w:w="989" w:type="dxa"/>
            <w:vMerge w:val="restart"/>
            <w:tcBorders>
              <w:top w:val="single" w:sz="4" w:space="0" w:color="auto"/>
              <w:left w:val="single" w:sz="4" w:space="0" w:color="auto"/>
            </w:tcBorders>
            <w:shd w:val="clear" w:color="auto" w:fill="auto"/>
            <w:vAlign w:val="center"/>
          </w:tcPr>
          <w:p w14:paraId="5FB13DCE" w14:textId="77777777" w:rsidR="009221CF" w:rsidRPr="00E6691A" w:rsidRDefault="009221CF" w:rsidP="00B22E2E">
            <w:pPr>
              <w:pStyle w:val="a4"/>
              <w:ind w:firstLine="0"/>
              <w:jc w:val="center"/>
              <w:rPr>
                <w:sz w:val="24"/>
                <w:szCs w:val="24"/>
              </w:rPr>
            </w:pPr>
            <w:r w:rsidRPr="00E6691A">
              <w:rPr>
                <w:sz w:val="24"/>
                <w:szCs w:val="24"/>
              </w:rPr>
              <w:t>Едини</w:t>
            </w:r>
            <w:r w:rsidRPr="00E6691A">
              <w:rPr>
                <w:sz w:val="24"/>
                <w:szCs w:val="24"/>
              </w:rPr>
              <w:softHyphen/>
              <w:t>ца измере</w:t>
            </w:r>
            <w:r w:rsidRPr="00E6691A">
              <w:rPr>
                <w:sz w:val="24"/>
                <w:szCs w:val="24"/>
              </w:rPr>
              <w:softHyphen/>
              <w:t>ния</w:t>
            </w:r>
          </w:p>
        </w:tc>
        <w:tc>
          <w:tcPr>
            <w:tcW w:w="2836" w:type="dxa"/>
            <w:gridSpan w:val="2"/>
            <w:tcBorders>
              <w:top w:val="single" w:sz="4" w:space="0" w:color="auto"/>
              <w:left w:val="single" w:sz="4" w:space="0" w:color="auto"/>
            </w:tcBorders>
            <w:shd w:val="clear" w:color="auto" w:fill="auto"/>
            <w:vAlign w:val="bottom"/>
          </w:tcPr>
          <w:p w14:paraId="2D9CE3DA" w14:textId="77777777" w:rsidR="009221CF" w:rsidRPr="00E6691A" w:rsidRDefault="009221CF" w:rsidP="00B22E2E">
            <w:pPr>
              <w:pStyle w:val="a4"/>
              <w:ind w:firstLine="0"/>
              <w:jc w:val="center"/>
              <w:rPr>
                <w:sz w:val="24"/>
                <w:szCs w:val="24"/>
              </w:rPr>
            </w:pPr>
            <w:r w:rsidRPr="00E6691A">
              <w:rPr>
                <w:sz w:val="24"/>
                <w:szCs w:val="24"/>
              </w:rPr>
              <w:t>Мощность</w:t>
            </w:r>
          </w:p>
        </w:tc>
        <w:tc>
          <w:tcPr>
            <w:tcW w:w="2779" w:type="dxa"/>
            <w:gridSpan w:val="2"/>
            <w:tcBorders>
              <w:top w:val="single" w:sz="4" w:space="0" w:color="auto"/>
              <w:left w:val="single" w:sz="4" w:space="0" w:color="auto"/>
            </w:tcBorders>
            <w:shd w:val="clear" w:color="auto" w:fill="auto"/>
            <w:vAlign w:val="bottom"/>
          </w:tcPr>
          <w:p w14:paraId="76DDE33B" w14:textId="77777777" w:rsidR="009221CF" w:rsidRPr="00E6691A" w:rsidRDefault="009221CF" w:rsidP="00B22E2E">
            <w:pPr>
              <w:pStyle w:val="a4"/>
              <w:ind w:firstLine="0"/>
              <w:jc w:val="center"/>
              <w:rPr>
                <w:sz w:val="24"/>
                <w:szCs w:val="24"/>
              </w:rPr>
            </w:pPr>
            <w:r w:rsidRPr="00E6691A">
              <w:rPr>
                <w:sz w:val="24"/>
                <w:szCs w:val="24"/>
              </w:rPr>
              <w:t>Срок реализации</w:t>
            </w:r>
          </w:p>
        </w:tc>
        <w:tc>
          <w:tcPr>
            <w:tcW w:w="2760" w:type="dxa"/>
            <w:vMerge w:val="restart"/>
            <w:tcBorders>
              <w:top w:val="single" w:sz="4" w:space="0" w:color="auto"/>
              <w:left w:val="single" w:sz="4" w:space="0" w:color="auto"/>
              <w:right w:val="single" w:sz="4" w:space="0" w:color="auto"/>
            </w:tcBorders>
            <w:shd w:val="clear" w:color="auto" w:fill="auto"/>
            <w:vAlign w:val="center"/>
          </w:tcPr>
          <w:p w14:paraId="396341C0" w14:textId="77777777" w:rsidR="009221CF" w:rsidRPr="00E6691A" w:rsidRDefault="009221CF" w:rsidP="00B22E2E">
            <w:pPr>
              <w:pStyle w:val="a4"/>
              <w:ind w:firstLine="0"/>
              <w:jc w:val="center"/>
              <w:rPr>
                <w:sz w:val="24"/>
                <w:szCs w:val="24"/>
              </w:rPr>
            </w:pPr>
            <w:r w:rsidRPr="00E6691A">
              <w:rPr>
                <w:sz w:val="24"/>
                <w:szCs w:val="24"/>
              </w:rPr>
              <w:t>Источник мероприятия</w:t>
            </w:r>
          </w:p>
        </w:tc>
      </w:tr>
      <w:tr w:rsidR="009221CF" w14:paraId="3FDE8E5E" w14:textId="77777777" w:rsidTr="00B22E2E">
        <w:trPr>
          <w:trHeight w:hRule="exact" w:val="1114"/>
          <w:jc w:val="center"/>
        </w:trPr>
        <w:tc>
          <w:tcPr>
            <w:tcW w:w="542" w:type="dxa"/>
            <w:vMerge/>
            <w:tcBorders>
              <w:left w:val="single" w:sz="4" w:space="0" w:color="auto"/>
            </w:tcBorders>
            <w:shd w:val="clear" w:color="auto" w:fill="auto"/>
            <w:vAlign w:val="center"/>
          </w:tcPr>
          <w:p w14:paraId="792C5C87" w14:textId="77777777" w:rsidR="009221CF" w:rsidRPr="00E6691A" w:rsidRDefault="009221CF" w:rsidP="00B22E2E"/>
        </w:tc>
        <w:tc>
          <w:tcPr>
            <w:tcW w:w="1877" w:type="dxa"/>
            <w:vMerge/>
            <w:tcBorders>
              <w:left w:val="single" w:sz="4" w:space="0" w:color="auto"/>
            </w:tcBorders>
            <w:shd w:val="clear" w:color="auto" w:fill="auto"/>
            <w:vAlign w:val="center"/>
          </w:tcPr>
          <w:p w14:paraId="35E6A3CD" w14:textId="77777777" w:rsidR="009221CF" w:rsidRPr="00E6691A" w:rsidRDefault="009221CF" w:rsidP="00B22E2E"/>
        </w:tc>
        <w:tc>
          <w:tcPr>
            <w:tcW w:w="2266" w:type="dxa"/>
            <w:vMerge/>
            <w:tcBorders>
              <w:left w:val="single" w:sz="4" w:space="0" w:color="auto"/>
            </w:tcBorders>
            <w:shd w:val="clear" w:color="auto" w:fill="auto"/>
            <w:vAlign w:val="center"/>
          </w:tcPr>
          <w:p w14:paraId="6C26B395" w14:textId="77777777" w:rsidR="009221CF" w:rsidRPr="00E6691A" w:rsidRDefault="009221CF" w:rsidP="00B22E2E"/>
        </w:tc>
        <w:tc>
          <w:tcPr>
            <w:tcW w:w="1987" w:type="dxa"/>
            <w:vMerge/>
            <w:tcBorders>
              <w:left w:val="single" w:sz="4" w:space="0" w:color="auto"/>
            </w:tcBorders>
            <w:shd w:val="clear" w:color="auto" w:fill="auto"/>
            <w:vAlign w:val="center"/>
          </w:tcPr>
          <w:p w14:paraId="23C4393E" w14:textId="77777777" w:rsidR="009221CF" w:rsidRPr="00E6691A" w:rsidRDefault="009221CF" w:rsidP="00B22E2E"/>
        </w:tc>
        <w:tc>
          <w:tcPr>
            <w:tcW w:w="989" w:type="dxa"/>
            <w:vMerge/>
            <w:tcBorders>
              <w:left w:val="single" w:sz="4" w:space="0" w:color="auto"/>
            </w:tcBorders>
            <w:shd w:val="clear" w:color="auto" w:fill="auto"/>
            <w:vAlign w:val="center"/>
          </w:tcPr>
          <w:p w14:paraId="39D4B865" w14:textId="77777777" w:rsidR="009221CF" w:rsidRPr="00E6691A" w:rsidRDefault="009221CF" w:rsidP="00B22E2E"/>
        </w:tc>
        <w:tc>
          <w:tcPr>
            <w:tcW w:w="854" w:type="dxa"/>
            <w:tcBorders>
              <w:top w:val="single" w:sz="4" w:space="0" w:color="auto"/>
              <w:left w:val="single" w:sz="4" w:space="0" w:color="auto"/>
            </w:tcBorders>
            <w:shd w:val="clear" w:color="auto" w:fill="auto"/>
            <w:vAlign w:val="center"/>
          </w:tcPr>
          <w:p w14:paraId="30B2CF5D" w14:textId="77777777" w:rsidR="009221CF" w:rsidRPr="00E6691A" w:rsidRDefault="009221CF" w:rsidP="00B22E2E">
            <w:pPr>
              <w:pStyle w:val="a4"/>
              <w:spacing w:line="230" w:lineRule="auto"/>
              <w:ind w:firstLine="0"/>
              <w:jc w:val="center"/>
              <w:rPr>
                <w:sz w:val="24"/>
                <w:szCs w:val="24"/>
              </w:rPr>
            </w:pPr>
            <w:r w:rsidRPr="00E6691A">
              <w:rPr>
                <w:sz w:val="24"/>
                <w:szCs w:val="24"/>
              </w:rPr>
              <w:t>Суще</w:t>
            </w:r>
            <w:r w:rsidRPr="00E6691A">
              <w:rPr>
                <w:sz w:val="24"/>
                <w:szCs w:val="24"/>
              </w:rPr>
              <w:softHyphen/>
              <w:t>ствую</w:t>
            </w:r>
            <w:r w:rsidRPr="00E6691A">
              <w:rPr>
                <w:sz w:val="24"/>
                <w:szCs w:val="24"/>
              </w:rPr>
              <w:softHyphen/>
              <w:t>щая</w:t>
            </w:r>
          </w:p>
        </w:tc>
        <w:tc>
          <w:tcPr>
            <w:tcW w:w="1982" w:type="dxa"/>
            <w:tcBorders>
              <w:top w:val="single" w:sz="4" w:space="0" w:color="auto"/>
              <w:left w:val="single" w:sz="4" w:space="0" w:color="auto"/>
            </w:tcBorders>
            <w:shd w:val="clear" w:color="auto" w:fill="auto"/>
            <w:vAlign w:val="center"/>
          </w:tcPr>
          <w:p w14:paraId="56C9E000" w14:textId="77777777" w:rsidR="009221CF" w:rsidRPr="00E6691A" w:rsidRDefault="009221CF" w:rsidP="00B22E2E">
            <w:pPr>
              <w:pStyle w:val="a4"/>
              <w:spacing w:line="233" w:lineRule="auto"/>
              <w:ind w:firstLine="0"/>
              <w:jc w:val="center"/>
              <w:rPr>
                <w:sz w:val="24"/>
                <w:szCs w:val="24"/>
              </w:rPr>
            </w:pPr>
            <w:r w:rsidRPr="00E6691A">
              <w:rPr>
                <w:sz w:val="24"/>
                <w:szCs w:val="24"/>
              </w:rPr>
              <w:t>Новая (дополни</w:t>
            </w:r>
            <w:r w:rsidRPr="00E6691A">
              <w:rPr>
                <w:sz w:val="24"/>
                <w:szCs w:val="24"/>
              </w:rPr>
              <w:softHyphen/>
              <w:t>тельная)</w:t>
            </w:r>
          </w:p>
        </w:tc>
        <w:tc>
          <w:tcPr>
            <w:tcW w:w="1373" w:type="dxa"/>
            <w:tcBorders>
              <w:top w:val="single" w:sz="4" w:space="0" w:color="auto"/>
              <w:left w:val="single" w:sz="4" w:space="0" w:color="auto"/>
            </w:tcBorders>
            <w:shd w:val="clear" w:color="auto" w:fill="auto"/>
            <w:vAlign w:val="center"/>
          </w:tcPr>
          <w:p w14:paraId="19A34934" w14:textId="77777777" w:rsidR="009221CF" w:rsidRPr="00E6691A" w:rsidRDefault="009221CF" w:rsidP="00B22E2E">
            <w:pPr>
              <w:pStyle w:val="a4"/>
              <w:ind w:firstLine="0"/>
              <w:jc w:val="center"/>
              <w:rPr>
                <w:sz w:val="24"/>
                <w:szCs w:val="24"/>
              </w:rPr>
            </w:pPr>
            <w:r w:rsidRPr="00E6691A">
              <w:rPr>
                <w:sz w:val="24"/>
                <w:szCs w:val="24"/>
              </w:rPr>
              <w:t>Первая очередь (до 2033 г.)</w:t>
            </w:r>
          </w:p>
        </w:tc>
        <w:tc>
          <w:tcPr>
            <w:tcW w:w="1406" w:type="dxa"/>
            <w:tcBorders>
              <w:top w:val="single" w:sz="4" w:space="0" w:color="auto"/>
              <w:left w:val="single" w:sz="4" w:space="0" w:color="auto"/>
            </w:tcBorders>
            <w:shd w:val="clear" w:color="auto" w:fill="auto"/>
            <w:vAlign w:val="bottom"/>
          </w:tcPr>
          <w:p w14:paraId="283C0444" w14:textId="77777777" w:rsidR="009221CF" w:rsidRPr="00E6691A" w:rsidRDefault="009221CF" w:rsidP="00B22E2E">
            <w:pPr>
              <w:pStyle w:val="a4"/>
              <w:ind w:firstLine="0"/>
              <w:jc w:val="center"/>
              <w:rPr>
                <w:sz w:val="24"/>
                <w:szCs w:val="24"/>
              </w:rPr>
            </w:pPr>
            <w:r w:rsidRPr="00E6691A">
              <w:rPr>
                <w:sz w:val="24"/>
                <w:szCs w:val="24"/>
              </w:rPr>
              <w:t>Расчетный срок (2034-2044 годы)</w:t>
            </w:r>
          </w:p>
        </w:tc>
        <w:tc>
          <w:tcPr>
            <w:tcW w:w="2760" w:type="dxa"/>
            <w:vMerge/>
            <w:tcBorders>
              <w:left w:val="single" w:sz="4" w:space="0" w:color="auto"/>
              <w:right w:val="single" w:sz="4" w:space="0" w:color="auto"/>
            </w:tcBorders>
            <w:shd w:val="clear" w:color="auto" w:fill="auto"/>
            <w:vAlign w:val="center"/>
          </w:tcPr>
          <w:p w14:paraId="217C7D45" w14:textId="77777777" w:rsidR="009221CF" w:rsidRPr="00E6691A" w:rsidRDefault="009221CF" w:rsidP="00B22E2E"/>
        </w:tc>
      </w:tr>
      <w:tr w:rsidR="009221CF" w14:paraId="731C3664" w14:textId="77777777" w:rsidTr="00B22E2E">
        <w:trPr>
          <w:trHeight w:hRule="exact" w:val="283"/>
          <w:jc w:val="center"/>
        </w:trPr>
        <w:tc>
          <w:tcPr>
            <w:tcW w:w="542" w:type="dxa"/>
            <w:tcBorders>
              <w:top w:val="single" w:sz="4" w:space="0" w:color="auto"/>
              <w:left w:val="single" w:sz="4" w:space="0" w:color="auto"/>
            </w:tcBorders>
            <w:shd w:val="clear" w:color="auto" w:fill="auto"/>
          </w:tcPr>
          <w:p w14:paraId="58087EDE" w14:textId="77777777" w:rsidR="009221CF" w:rsidRPr="00E6691A" w:rsidRDefault="009221CF" w:rsidP="00B22E2E">
            <w:pPr>
              <w:rPr>
                <w:sz w:val="10"/>
                <w:szCs w:val="10"/>
              </w:rPr>
            </w:pPr>
          </w:p>
        </w:tc>
        <w:tc>
          <w:tcPr>
            <w:tcW w:w="1877" w:type="dxa"/>
            <w:tcBorders>
              <w:top w:val="single" w:sz="4" w:space="0" w:color="auto"/>
              <w:left w:val="single" w:sz="4" w:space="0" w:color="auto"/>
            </w:tcBorders>
            <w:shd w:val="clear" w:color="auto" w:fill="auto"/>
          </w:tcPr>
          <w:p w14:paraId="58F7F8DE" w14:textId="77777777" w:rsidR="009221CF" w:rsidRPr="00E6691A" w:rsidRDefault="009221CF" w:rsidP="00B22E2E">
            <w:pPr>
              <w:rPr>
                <w:sz w:val="10"/>
                <w:szCs w:val="10"/>
              </w:rPr>
            </w:pPr>
          </w:p>
        </w:tc>
        <w:tc>
          <w:tcPr>
            <w:tcW w:w="2266" w:type="dxa"/>
            <w:tcBorders>
              <w:top w:val="single" w:sz="4" w:space="0" w:color="auto"/>
              <w:left w:val="single" w:sz="4" w:space="0" w:color="auto"/>
            </w:tcBorders>
            <w:shd w:val="clear" w:color="auto" w:fill="auto"/>
            <w:vAlign w:val="bottom"/>
          </w:tcPr>
          <w:p w14:paraId="3C133DE8" w14:textId="77777777" w:rsidR="009221CF" w:rsidRPr="00E6691A" w:rsidRDefault="009221CF" w:rsidP="00B22E2E">
            <w:pPr>
              <w:pStyle w:val="a4"/>
              <w:ind w:firstLine="260"/>
              <w:rPr>
                <w:sz w:val="24"/>
                <w:szCs w:val="24"/>
              </w:rPr>
            </w:pPr>
            <w:r w:rsidRPr="00E6691A">
              <w:rPr>
                <w:sz w:val="24"/>
                <w:szCs w:val="24"/>
              </w:rPr>
              <w:t>Развитие» (414*)</w:t>
            </w:r>
          </w:p>
        </w:tc>
        <w:tc>
          <w:tcPr>
            <w:tcW w:w="1987" w:type="dxa"/>
            <w:tcBorders>
              <w:top w:val="single" w:sz="4" w:space="0" w:color="auto"/>
              <w:left w:val="single" w:sz="4" w:space="0" w:color="auto"/>
            </w:tcBorders>
            <w:shd w:val="clear" w:color="auto" w:fill="auto"/>
          </w:tcPr>
          <w:p w14:paraId="493ABE47" w14:textId="77777777" w:rsidR="009221CF" w:rsidRPr="00E6691A" w:rsidRDefault="009221CF" w:rsidP="00B22E2E">
            <w:pPr>
              <w:rPr>
                <w:sz w:val="10"/>
                <w:szCs w:val="10"/>
              </w:rPr>
            </w:pPr>
          </w:p>
        </w:tc>
        <w:tc>
          <w:tcPr>
            <w:tcW w:w="989" w:type="dxa"/>
            <w:tcBorders>
              <w:top w:val="single" w:sz="4" w:space="0" w:color="auto"/>
              <w:left w:val="single" w:sz="4" w:space="0" w:color="auto"/>
            </w:tcBorders>
            <w:shd w:val="clear" w:color="auto" w:fill="auto"/>
          </w:tcPr>
          <w:p w14:paraId="6DA29131" w14:textId="77777777" w:rsidR="009221CF" w:rsidRPr="00E6691A" w:rsidRDefault="009221CF" w:rsidP="00B22E2E">
            <w:pPr>
              <w:rPr>
                <w:sz w:val="10"/>
                <w:szCs w:val="10"/>
              </w:rPr>
            </w:pPr>
          </w:p>
        </w:tc>
        <w:tc>
          <w:tcPr>
            <w:tcW w:w="854" w:type="dxa"/>
            <w:tcBorders>
              <w:top w:val="single" w:sz="4" w:space="0" w:color="auto"/>
              <w:left w:val="single" w:sz="4" w:space="0" w:color="auto"/>
            </w:tcBorders>
            <w:shd w:val="clear" w:color="auto" w:fill="auto"/>
          </w:tcPr>
          <w:p w14:paraId="10A8F81E" w14:textId="77777777" w:rsidR="009221CF" w:rsidRPr="00E6691A" w:rsidRDefault="009221CF" w:rsidP="00B22E2E">
            <w:pPr>
              <w:rPr>
                <w:sz w:val="10"/>
                <w:szCs w:val="10"/>
              </w:rPr>
            </w:pPr>
          </w:p>
        </w:tc>
        <w:tc>
          <w:tcPr>
            <w:tcW w:w="1982" w:type="dxa"/>
            <w:tcBorders>
              <w:top w:val="single" w:sz="4" w:space="0" w:color="auto"/>
              <w:left w:val="single" w:sz="4" w:space="0" w:color="auto"/>
            </w:tcBorders>
            <w:shd w:val="clear" w:color="auto" w:fill="auto"/>
          </w:tcPr>
          <w:p w14:paraId="3D435F5B" w14:textId="77777777" w:rsidR="009221CF" w:rsidRPr="00E6691A" w:rsidRDefault="009221CF" w:rsidP="00B22E2E">
            <w:pPr>
              <w:rPr>
                <w:sz w:val="10"/>
                <w:szCs w:val="10"/>
              </w:rPr>
            </w:pPr>
          </w:p>
        </w:tc>
        <w:tc>
          <w:tcPr>
            <w:tcW w:w="1373" w:type="dxa"/>
            <w:tcBorders>
              <w:top w:val="single" w:sz="4" w:space="0" w:color="auto"/>
              <w:left w:val="single" w:sz="4" w:space="0" w:color="auto"/>
            </w:tcBorders>
            <w:shd w:val="clear" w:color="auto" w:fill="auto"/>
          </w:tcPr>
          <w:p w14:paraId="5CADF256" w14:textId="77777777" w:rsidR="009221CF" w:rsidRPr="00E6691A" w:rsidRDefault="009221CF" w:rsidP="00B22E2E">
            <w:pPr>
              <w:rPr>
                <w:sz w:val="10"/>
                <w:szCs w:val="10"/>
              </w:rPr>
            </w:pPr>
          </w:p>
        </w:tc>
        <w:tc>
          <w:tcPr>
            <w:tcW w:w="1406" w:type="dxa"/>
            <w:tcBorders>
              <w:top w:val="single" w:sz="4" w:space="0" w:color="auto"/>
              <w:left w:val="single" w:sz="4" w:space="0" w:color="auto"/>
            </w:tcBorders>
            <w:shd w:val="clear" w:color="auto" w:fill="auto"/>
          </w:tcPr>
          <w:p w14:paraId="1836A3A3" w14:textId="77777777" w:rsidR="009221CF" w:rsidRPr="00E6691A" w:rsidRDefault="009221CF" w:rsidP="00B22E2E">
            <w:pPr>
              <w:rPr>
                <w:sz w:val="10"/>
                <w:szCs w:val="10"/>
              </w:rPr>
            </w:pPr>
          </w:p>
        </w:tc>
        <w:tc>
          <w:tcPr>
            <w:tcW w:w="2760" w:type="dxa"/>
            <w:tcBorders>
              <w:top w:val="single" w:sz="4" w:space="0" w:color="auto"/>
              <w:left w:val="single" w:sz="4" w:space="0" w:color="auto"/>
              <w:right w:val="single" w:sz="4" w:space="0" w:color="auto"/>
            </w:tcBorders>
            <w:shd w:val="clear" w:color="auto" w:fill="auto"/>
          </w:tcPr>
          <w:p w14:paraId="03306841" w14:textId="77777777" w:rsidR="009221CF" w:rsidRPr="00E6691A" w:rsidRDefault="009221CF" w:rsidP="00B22E2E">
            <w:pPr>
              <w:rPr>
                <w:sz w:val="10"/>
                <w:szCs w:val="10"/>
              </w:rPr>
            </w:pPr>
          </w:p>
        </w:tc>
      </w:tr>
      <w:tr w:rsidR="009221CF" w14:paraId="6887AB6B" w14:textId="77777777" w:rsidTr="00B22E2E">
        <w:trPr>
          <w:trHeight w:hRule="exact" w:val="3322"/>
          <w:jc w:val="center"/>
        </w:trPr>
        <w:tc>
          <w:tcPr>
            <w:tcW w:w="542" w:type="dxa"/>
            <w:tcBorders>
              <w:top w:val="single" w:sz="4" w:space="0" w:color="auto"/>
              <w:left w:val="single" w:sz="4" w:space="0" w:color="auto"/>
            </w:tcBorders>
            <w:shd w:val="clear" w:color="auto" w:fill="auto"/>
            <w:vAlign w:val="center"/>
          </w:tcPr>
          <w:p w14:paraId="1C5F7DB0" w14:textId="77777777" w:rsidR="009221CF" w:rsidRDefault="009221CF" w:rsidP="00B22E2E">
            <w:pPr>
              <w:pStyle w:val="a4"/>
              <w:ind w:firstLine="0"/>
              <w:jc w:val="center"/>
              <w:rPr>
                <w:sz w:val="24"/>
                <w:szCs w:val="24"/>
              </w:rPr>
            </w:pPr>
            <w:r>
              <w:rPr>
                <w:sz w:val="24"/>
                <w:szCs w:val="24"/>
              </w:rPr>
              <w:t>1.3</w:t>
            </w:r>
          </w:p>
        </w:tc>
        <w:tc>
          <w:tcPr>
            <w:tcW w:w="1877" w:type="dxa"/>
            <w:tcBorders>
              <w:top w:val="single" w:sz="4" w:space="0" w:color="auto"/>
              <w:left w:val="single" w:sz="4" w:space="0" w:color="auto"/>
            </w:tcBorders>
            <w:shd w:val="clear" w:color="auto" w:fill="auto"/>
            <w:vAlign w:val="center"/>
          </w:tcPr>
          <w:p w14:paraId="16658DF3" w14:textId="77777777" w:rsidR="009221CF" w:rsidRDefault="009221CF" w:rsidP="00B22E2E">
            <w:pPr>
              <w:pStyle w:val="a4"/>
              <w:ind w:firstLine="0"/>
              <w:jc w:val="center"/>
              <w:rPr>
                <w:sz w:val="24"/>
                <w:szCs w:val="24"/>
              </w:rPr>
            </w:pPr>
            <w:r>
              <w:rPr>
                <w:sz w:val="24"/>
                <w:szCs w:val="24"/>
              </w:rPr>
              <w:t>г. Нижнекамск, промышленный район «БСИ», территория промышлен</w:t>
            </w:r>
            <w:r>
              <w:rPr>
                <w:sz w:val="24"/>
                <w:szCs w:val="24"/>
              </w:rPr>
              <w:softHyphen/>
              <w:t>ного парка «Нижнекамск»</w:t>
            </w:r>
          </w:p>
        </w:tc>
        <w:tc>
          <w:tcPr>
            <w:tcW w:w="2266" w:type="dxa"/>
            <w:tcBorders>
              <w:top w:val="single" w:sz="4" w:space="0" w:color="auto"/>
              <w:left w:val="single" w:sz="4" w:space="0" w:color="auto"/>
            </w:tcBorders>
            <w:shd w:val="clear" w:color="auto" w:fill="auto"/>
            <w:vAlign w:val="bottom"/>
          </w:tcPr>
          <w:p w14:paraId="510361EB" w14:textId="77777777" w:rsidR="009221CF" w:rsidRDefault="009221CF" w:rsidP="00B22E2E">
            <w:pPr>
              <w:pStyle w:val="a4"/>
              <w:ind w:firstLine="0"/>
              <w:jc w:val="center"/>
              <w:rPr>
                <w:sz w:val="24"/>
                <w:szCs w:val="24"/>
              </w:rPr>
            </w:pPr>
            <w:r>
              <w:rPr>
                <w:sz w:val="24"/>
                <w:szCs w:val="24"/>
              </w:rPr>
              <w:t>Производство дробеструйной обработки труб, металлоконструк</w:t>
            </w:r>
            <w:r>
              <w:rPr>
                <w:sz w:val="24"/>
                <w:szCs w:val="24"/>
              </w:rPr>
              <w:softHyphen/>
              <w:t>ций и фасонных изделий с дальнейшим нанесением антикоррозийных покрытий ООО «Технология НК». (351*)</w:t>
            </w:r>
          </w:p>
        </w:tc>
        <w:tc>
          <w:tcPr>
            <w:tcW w:w="1987" w:type="dxa"/>
            <w:tcBorders>
              <w:top w:val="single" w:sz="4" w:space="0" w:color="auto"/>
              <w:left w:val="single" w:sz="4" w:space="0" w:color="auto"/>
            </w:tcBorders>
            <w:shd w:val="clear" w:color="auto" w:fill="auto"/>
            <w:vAlign w:val="center"/>
          </w:tcPr>
          <w:p w14:paraId="09D04885" w14:textId="77777777" w:rsidR="009221CF" w:rsidRDefault="009221CF" w:rsidP="00B22E2E">
            <w:pPr>
              <w:pStyle w:val="a4"/>
              <w:ind w:firstLine="0"/>
              <w:jc w:val="center"/>
              <w:rPr>
                <w:sz w:val="24"/>
                <w:szCs w:val="24"/>
              </w:rPr>
            </w:pPr>
            <w:r>
              <w:rPr>
                <w:sz w:val="24"/>
                <w:szCs w:val="24"/>
              </w:rPr>
              <w:t>новое строительство</w:t>
            </w:r>
          </w:p>
        </w:tc>
        <w:tc>
          <w:tcPr>
            <w:tcW w:w="989" w:type="dxa"/>
            <w:tcBorders>
              <w:top w:val="single" w:sz="4" w:space="0" w:color="auto"/>
              <w:left w:val="single" w:sz="4" w:space="0" w:color="auto"/>
            </w:tcBorders>
            <w:shd w:val="clear" w:color="auto" w:fill="auto"/>
            <w:vAlign w:val="center"/>
          </w:tcPr>
          <w:p w14:paraId="167AC91F" w14:textId="77777777" w:rsidR="009221CF" w:rsidRDefault="009221CF" w:rsidP="00B22E2E">
            <w:pPr>
              <w:pStyle w:val="a4"/>
              <w:ind w:firstLine="0"/>
              <w:jc w:val="center"/>
              <w:rPr>
                <w:sz w:val="24"/>
                <w:szCs w:val="24"/>
              </w:rPr>
            </w:pPr>
            <w:r>
              <w:rPr>
                <w:sz w:val="24"/>
                <w:szCs w:val="24"/>
              </w:rPr>
              <w:t>м</w:t>
            </w:r>
            <w:r>
              <w:rPr>
                <w:rFonts w:ascii="Arial" w:eastAsia="Arial" w:hAnsi="Arial" w:cs="Arial"/>
                <w:b/>
                <w:bCs/>
                <w:sz w:val="12"/>
                <w:szCs w:val="12"/>
                <w:vertAlign w:val="superscript"/>
              </w:rPr>
              <w:t>2</w:t>
            </w:r>
            <w:r>
              <w:rPr>
                <w:sz w:val="24"/>
                <w:szCs w:val="24"/>
              </w:rPr>
              <w:t>/год</w:t>
            </w:r>
          </w:p>
        </w:tc>
        <w:tc>
          <w:tcPr>
            <w:tcW w:w="854" w:type="dxa"/>
            <w:tcBorders>
              <w:top w:val="single" w:sz="4" w:space="0" w:color="auto"/>
              <w:left w:val="single" w:sz="4" w:space="0" w:color="auto"/>
            </w:tcBorders>
            <w:shd w:val="clear" w:color="auto" w:fill="auto"/>
            <w:vAlign w:val="center"/>
          </w:tcPr>
          <w:p w14:paraId="7F826394" w14:textId="77777777" w:rsidR="009221CF" w:rsidRDefault="009221CF" w:rsidP="00B22E2E">
            <w:pPr>
              <w:pStyle w:val="a4"/>
              <w:ind w:firstLine="0"/>
              <w:jc w:val="center"/>
              <w:rPr>
                <w:sz w:val="24"/>
                <w:szCs w:val="24"/>
              </w:rPr>
            </w:pPr>
            <w:r>
              <w:rPr>
                <w:sz w:val="24"/>
                <w:szCs w:val="24"/>
              </w:rPr>
              <w:t>-</w:t>
            </w:r>
          </w:p>
        </w:tc>
        <w:tc>
          <w:tcPr>
            <w:tcW w:w="1982" w:type="dxa"/>
            <w:tcBorders>
              <w:top w:val="single" w:sz="4" w:space="0" w:color="auto"/>
              <w:left w:val="single" w:sz="4" w:space="0" w:color="auto"/>
            </w:tcBorders>
            <w:shd w:val="clear" w:color="auto" w:fill="auto"/>
            <w:vAlign w:val="center"/>
          </w:tcPr>
          <w:p w14:paraId="4833233F" w14:textId="77777777" w:rsidR="009221CF" w:rsidRDefault="009221CF" w:rsidP="00B22E2E">
            <w:pPr>
              <w:pStyle w:val="a4"/>
              <w:ind w:firstLine="0"/>
              <w:jc w:val="center"/>
              <w:rPr>
                <w:sz w:val="24"/>
                <w:szCs w:val="24"/>
              </w:rPr>
            </w:pPr>
            <w:r>
              <w:rPr>
                <w:sz w:val="24"/>
                <w:szCs w:val="24"/>
              </w:rPr>
              <w:t>5 000</w:t>
            </w:r>
          </w:p>
        </w:tc>
        <w:tc>
          <w:tcPr>
            <w:tcW w:w="1373" w:type="dxa"/>
            <w:tcBorders>
              <w:top w:val="single" w:sz="4" w:space="0" w:color="auto"/>
              <w:left w:val="single" w:sz="4" w:space="0" w:color="auto"/>
            </w:tcBorders>
            <w:shd w:val="clear" w:color="auto" w:fill="auto"/>
            <w:vAlign w:val="center"/>
          </w:tcPr>
          <w:p w14:paraId="6CDBF2BD" w14:textId="77777777" w:rsidR="009221CF" w:rsidRDefault="009221CF" w:rsidP="00B22E2E">
            <w:pPr>
              <w:pStyle w:val="a4"/>
              <w:ind w:firstLine="0"/>
              <w:jc w:val="center"/>
              <w:rPr>
                <w:sz w:val="24"/>
                <w:szCs w:val="24"/>
              </w:rPr>
            </w:pPr>
            <w:r>
              <w:rPr>
                <w:sz w:val="24"/>
                <w:szCs w:val="24"/>
              </w:rPr>
              <w:t>+</w:t>
            </w:r>
          </w:p>
        </w:tc>
        <w:tc>
          <w:tcPr>
            <w:tcW w:w="1406" w:type="dxa"/>
            <w:tcBorders>
              <w:top w:val="single" w:sz="4" w:space="0" w:color="auto"/>
              <w:left w:val="single" w:sz="4" w:space="0" w:color="auto"/>
            </w:tcBorders>
            <w:shd w:val="clear" w:color="auto" w:fill="auto"/>
            <w:vAlign w:val="center"/>
          </w:tcPr>
          <w:p w14:paraId="4CFC281B" w14:textId="77777777" w:rsidR="009221CF" w:rsidRDefault="009221CF" w:rsidP="00B22E2E">
            <w:pPr>
              <w:pStyle w:val="a4"/>
              <w:ind w:firstLine="0"/>
              <w:jc w:val="center"/>
              <w:rPr>
                <w:sz w:val="24"/>
                <w:szCs w:val="24"/>
              </w:rPr>
            </w:pPr>
            <w:r>
              <w:rPr>
                <w:sz w:val="24"/>
                <w:szCs w:val="24"/>
              </w:rPr>
              <w:t>+</w:t>
            </w:r>
          </w:p>
        </w:tc>
        <w:tc>
          <w:tcPr>
            <w:tcW w:w="2760" w:type="dxa"/>
            <w:tcBorders>
              <w:top w:val="single" w:sz="4" w:space="0" w:color="auto"/>
              <w:left w:val="single" w:sz="4" w:space="0" w:color="auto"/>
              <w:right w:val="single" w:sz="4" w:space="0" w:color="auto"/>
            </w:tcBorders>
            <w:shd w:val="clear" w:color="auto" w:fill="auto"/>
            <w:vAlign w:val="center"/>
          </w:tcPr>
          <w:p w14:paraId="009B7FEF" w14:textId="77777777" w:rsidR="009221CF" w:rsidRDefault="009221CF" w:rsidP="00B22E2E">
            <w:pPr>
              <w:pStyle w:val="a4"/>
              <w:ind w:firstLine="0"/>
              <w:jc w:val="center"/>
              <w:rPr>
                <w:sz w:val="24"/>
                <w:szCs w:val="24"/>
              </w:rPr>
            </w:pPr>
            <w:r>
              <w:rPr>
                <w:sz w:val="24"/>
                <w:szCs w:val="24"/>
              </w:rPr>
              <w:t>Инвестиционное предложение ПП «Нижнекамск»</w:t>
            </w:r>
          </w:p>
        </w:tc>
      </w:tr>
      <w:tr w:rsidR="009221CF" w14:paraId="136E8CC9" w14:textId="77777777" w:rsidTr="00B22E2E">
        <w:trPr>
          <w:trHeight w:hRule="exact" w:val="288"/>
          <w:jc w:val="center"/>
        </w:trPr>
        <w:tc>
          <w:tcPr>
            <w:tcW w:w="16036" w:type="dxa"/>
            <w:gridSpan w:val="10"/>
            <w:tcBorders>
              <w:top w:val="single" w:sz="4" w:space="0" w:color="auto"/>
              <w:left w:val="single" w:sz="4" w:space="0" w:color="auto"/>
              <w:right w:val="single" w:sz="4" w:space="0" w:color="auto"/>
            </w:tcBorders>
            <w:shd w:val="clear" w:color="auto" w:fill="auto"/>
            <w:vAlign w:val="bottom"/>
          </w:tcPr>
          <w:p w14:paraId="37C81F89" w14:textId="77777777" w:rsidR="009221CF" w:rsidRPr="00E6691A" w:rsidRDefault="009221CF" w:rsidP="00B22E2E">
            <w:pPr>
              <w:pStyle w:val="a4"/>
              <w:ind w:firstLine="0"/>
              <w:jc w:val="center"/>
              <w:rPr>
                <w:sz w:val="24"/>
                <w:szCs w:val="24"/>
              </w:rPr>
            </w:pPr>
            <w:r w:rsidRPr="00E6691A">
              <w:rPr>
                <w:i/>
                <w:iCs/>
                <w:sz w:val="24"/>
                <w:szCs w:val="24"/>
              </w:rPr>
              <w:t>Предприятия химической промышленности</w:t>
            </w:r>
          </w:p>
        </w:tc>
      </w:tr>
      <w:tr w:rsidR="009221CF" w14:paraId="28276E21" w14:textId="77777777" w:rsidTr="00B22E2E">
        <w:trPr>
          <w:trHeight w:hRule="exact" w:val="283"/>
          <w:jc w:val="center"/>
        </w:trPr>
        <w:tc>
          <w:tcPr>
            <w:tcW w:w="16036" w:type="dxa"/>
            <w:gridSpan w:val="10"/>
            <w:tcBorders>
              <w:top w:val="single" w:sz="4" w:space="0" w:color="auto"/>
              <w:left w:val="single" w:sz="4" w:space="0" w:color="auto"/>
              <w:right w:val="single" w:sz="4" w:space="0" w:color="auto"/>
            </w:tcBorders>
            <w:shd w:val="clear" w:color="auto" w:fill="auto"/>
            <w:vAlign w:val="bottom"/>
          </w:tcPr>
          <w:p w14:paraId="131BAF79" w14:textId="77777777" w:rsidR="009221CF" w:rsidRPr="00E6691A" w:rsidRDefault="009221CF" w:rsidP="00B22E2E">
            <w:pPr>
              <w:pStyle w:val="a4"/>
              <w:ind w:firstLine="0"/>
              <w:jc w:val="center"/>
              <w:rPr>
                <w:sz w:val="24"/>
                <w:szCs w:val="24"/>
              </w:rPr>
            </w:pPr>
            <w:r w:rsidRPr="00E6691A">
              <w:rPr>
                <w:i/>
                <w:iCs/>
                <w:sz w:val="24"/>
                <w:szCs w:val="24"/>
              </w:rPr>
              <w:t>Производство резиновых и пластмассовых изделий</w:t>
            </w:r>
          </w:p>
        </w:tc>
      </w:tr>
      <w:tr w:rsidR="009221CF" w14:paraId="2C5B5C82" w14:textId="77777777" w:rsidTr="00B22E2E">
        <w:trPr>
          <w:trHeight w:hRule="exact" w:val="1944"/>
          <w:jc w:val="center"/>
        </w:trPr>
        <w:tc>
          <w:tcPr>
            <w:tcW w:w="542" w:type="dxa"/>
            <w:tcBorders>
              <w:top w:val="single" w:sz="4" w:space="0" w:color="auto"/>
              <w:left w:val="single" w:sz="4" w:space="0" w:color="auto"/>
            </w:tcBorders>
            <w:shd w:val="clear" w:color="auto" w:fill="auto"/>
            <w:vAlign w:val="center"/>
          </w:tcPr>
          <w:p w14:paraId="0BB8B22C" w14:textId="77777777" w:rsidR="009221CF" w:rsidRDefault="009221CF" w:rsidP="00B22E2E">
            <w:pPr>
              <w:pStyle w:val="a4"/>
              <w:ind w:firstLine="0"/>
              <w:jc w:val="center"/>
              <w:rPr>
                <w:sz w:val="24"/>
                <w:szCs w:val="24"/>
              </w:rPr>
            </w:pPr>
            <w:r>
              <w:rPr>
                <w:i/>
                <w:iCs/>
                <w:sz w:val="24"/>
                <w:szCs w:val="24"/>
              </w:rPr>
              <w:t>1.4</w:t>
            </w:r>
          </w:p>
        </w:tc>
        <w:tc>
          <w:tcPr>
            <w:tcW w:w="1877" w:type="dxa"/>
            <w:tcBorders>
              <w:top w:val="single" w:sz="4" w:space="0" w:color="auto"/>
              <w:left w:val="single" w:sz="4" w:space="0" w:color="auto"/>
            </w:tcBorders>
            <w:shd w:val="clear" w:color="auto" w:fill="auto"/>
            <w:vAlign w:val="bottom"/>
          </w:tcPr>
          <w:p w14:paraId="4797EEB7" w14:textId="77777777" w:rsidR="009221CF" w:rsidRDefault="009221CF" w:rsidP="00B22E2E">
            <w:pPr>
              <w:pStyle w:val="a4"/>
              <w:ind w:firstLine="0"/>
              <w:jc w:val="center"/>
              <w:rPr>
                <w:sz w:val="24"/>
                <w:szCs w:val="24"/>
              </w:rPr>
            </w:pPr>
            <w:r>
              <w:rPr>
                <w:sz w:val="24"/>
                <w:szCs w:val="24"/>
              </w:rPr>
              <w:t>г. Нижнекамск, промышленный район «БСИ», территория промышлен</w:t>
            </w:r>
            <w:r>
              <w:rPr>
                <w:sz w:val="24"/>
                <w:szCs w:val="24"/>
              </w:rPr>
              <w:softHyphen/>
              <w:t>ного парка «Нижнекамск»</w:t>
            </w:r>
          </w:p>
        </w:tc>
        <w:tc>
          <w:tcPr>
            <w:tcW w:w="2266" w:type="dxa"/>
            <w:tcBorders>
              <w:top w:val="single" w:sz="4" w:space="0" w:color="auto"/>
              <w:left w:val="single" w:sz="4" w:space="0" w:color="auto"/>
            </w:tcBorders>
            <w:shd w:val="clear" w:color="auto" w:fill="auto"/>
            <w:vAlign w:val="center"/>
          </w:tcPr>
          <w:p w14:paraId="2AADCD2E" w14:textId="77777777" w:rsidR="009221CF" w:rsidRDefault="009221CF" w:rsidP="00B22E2E">
            <w:pPr>
              <w:pStyle w:val="a4"/>
              <w:ind w:firstLine="0"/>
              <w:jc w:val="center"/>
              <w:rPr>
                <w:sz w:val="24"/>
                <w:szCs w:val="24"/>
              </w:rPr>
            </w:pPr>
            <w:r>
              <w:rPr>
                <w:sz w:val="24"/>
                <w:szCs w:val="24"/>
              </w:rPr>
              <w:t>Производство полипропиленовых труб, армированных стекловолокном, алюминием ООО «Симпл» (№316*)</w:t>
            </w:r>
          </w:p>
        </w:tc>
        <w:tc>
          <w:tcPr>
            <w:tcW w:w="1987" w:type="dxa"/>
            <w:tcBorders>
              <w:top w:val="single" w:sz="4" w:space="0" w:color="auto"/>
              <w:left w:val="single" w:sz="4" w:space="0" w:color="auto"/>
            </w:tcBorders>
            <w:shd w:val="clear" w:color="auto" w:fill="auto"/>
            <w:vAlign w:val="center"/>
          </w:tcPr>
          <w:p w14:paraId="68A52A5C" w14:textId="77777777" w:rsidR="009221CF" w:rsidRDefault="009221CF" w:rsidP="00B22E2E">
            <w:pPr>
              <w:pStyle w:val="a4"/>
              <w:ind w:firstLine="0"/>
              <w:jc w:val="center"/>
              <w:rPr>
                <w:sz w:val="24"/>
                <w:szCs w:val="24"/>
              </w:rPr>
            </w:pPr>
            <w:r>
              <w:rPr>
                <w:sz w:val="24"/>
                <w:szCs w:val="24"/>
              </w:rPr>
              <w:t>новое строительство</w:t>
            </w:r>
          </w:p>
        </w:tc>
        <w:tc>
          <w:tcPr>
            <w:tcW w:w="989" w:type="dxa"/>
            <w:tcBorders>
              <w:top w:val="single" w:sz="4" w:space="0" w:color="auto"/>
              <w:left w:val="single" w:sz="4" w:space="0" w:color="auto"/>
            </w:tcBorders>
            <w:shd w:val="clear" w:color="auto" w:fill="auto"/>
            <w:vAlign w:val="center"/>
          </w:tcPr>
          <w:p w14:paraId="235704A8" w14:textId="77777777" w:rsidR="009221CF" w:rsidRDefault="009221CF" w:rsidP="00B22E2E">
            <w:pPr>
              <w:pStyle w:val="a4"/>
              <w:ind w:firstLine="0"/>
              <w:jc w:val="center"/>
              <w:rPr>
                <w:sz w:val="24"/>
                <w:szCs w:val="24"/>
              </w:rPr>
            </w:pPr>
            <w:r>
              <w:rPr>
                <w:sz w:val="24"/>
                <w:szCs w:val="24"/>
              </w:rPr>
              <w:t>тонн /год</w:t>
            </w:r>
          </w:p>
        </w:tc>
        <w:tc>
          <w:tcPr>
            <w:tcW w:w="854" w:type="dxa"/>
            <w:tcBorders>
              <w:top w:val="single" w:sz="4" w:space="0" w:color="auto"/>
              <w:left w:val="single" w:sz="4" w:space="0" w:color="auto"/>
            </w:tcBorders>
            <w:shd w:val="clear" w:color="auto" w:fill="auto"/>
            <w:vAlign w:val="center"/>
          </w:tcPr>
          <w:p w14:paraId="5C5A76D3" w14:textId="77777777" w:rsidR="009221CF" w:rsidRDefault="009221CF" w:rsidP="00B22E2E">
            <w:pPr>
              <w:pStyle w:val="a4"/>
              <w:ind w:firstLine="0"/>
              <w:jc w:val="center"/>
              <w:rPr>
                <w:sz w:val="24"/>
                <w:szCs w:val="24"/>
              </w:rPr>
            </w:pPr>
            <w:r>
              <w:rPr>
                <w:sz w:val="24"/>
                <w:szCs w:val="24"/>
              </w:rPr>
              <w:t>-</w:t>
            </w:r>
          </w:p>
        </w:tc>
        <w:tc>
          <w:tcPr>
            <w:tcW w:w="1982" w:type="dxa"/>
            <w:tcBorders>
              <w:top w:val="single" w:sz="4" w:space="0" w:color="auto"/>
              <w:left w:val="single" w:sz="4" w:space="0" w:color="auto"/>
            </w:tcBorders>
            <w:shd w:val="clear" w:color="auto" w:fill="auto"/>
            <w:vAlign w:val="center"/>
          </w:tcPr>
          <w:p w14:paraId="158D55AC" w14:textId="77777777" w:rsidR="009221CF" w:rsidRDefault="009221CF" w:rsidP="00B22E2E">
            <w:pPr>
              <w:pStyle w:val="a4"/>
              <w:ind w:firstLine="0"/>
              <w:jc w:val="center"/>
              <w:rPr>
                <w:sz w:val="24"/>
                <w:szCs w:val="24"/>
              </w:rPr>
            </w:pPr>
            <w:r>
              <w:rPr>
                <w:sz w:val="24"/>
                <w:szCs w:val="24"/>
              </w:rPr>
              <w:t>100</w:t>
            </w:r>
          </w:p>
        </w:tc>
        <w:tc>
          <w:tcPr>
            <w:tcW w:w="1373" w:type="dxa"/>
            <w:tcBorders>
              <w:top w:val="single" w:sz="4" w:space="0" w:color="auto"/>
              <w:left w:val="single" w:sz="4" w:space="0" w:color="auto"/>
            </w:tcBorders>
            <w:shd w:val="clear" w:color="auto" w:fill="auto"/>
            <w:vAlign w:val="center"/>
          </w:tcPr>
          <w:p w14:paraId="6A1C52DE" w14:textId="77777777" w:rsidR="009221CF" w:rsidRDefault="009221CF" w:rsidP="00B22E2E">
            <w:pPr>
              <w:pStyle w:val="a4"/>
              <w:ind w:firstLine="0"/>
              <w:jc w:val="center"/>
              <w:rPr>
                <w:sz w:val="24"/>
                <w:szCs w:val="24"/>
              </w:rPr>
            </w:pPr>
            <w:r>
              <w:rPr>
                <w:sz w:val="24"/>
                <w:szCs w:val="24"/>
              </w:rPr>
              <w:t>+</w:t>
            </w:r>
          </w:p>
        </w:tc>
        <w:tc>
          <w:tcPr>
            <w:tcW w:w="1406" w:type="dxa"/>
            <w:tcBorders>
              <w:top w:val="single" w:sz="4" w:space="0" w:color="auto"/>
              <w:left w:val="single" w:sz="4" w:space="0" w:color="auto"/>
            </w:tcBorders>
            <w:shd w:val="clear" w:color="auto" w:fill="auto"/>
            <w:vAlign w:val="center"/>
          </w:tcPr>
          <w:p w14:paraId="5BA3EF01" w14:textId="77777777" w:rsidR="009221CF" w:rsidRDefault="009221CF" w:rsidP="00B22E2E">
            <w:pPr>
              <w:pStyle w:val="a4"/>
              <w:ind w:firstLine="0"/>
              <w:jc w:val="center"/>
              <w:rPr>
                <w:sz w:val="24"/>
                <w:szCs w:val="24"/>
              </w:rPr>
            </w:pPr>
            <w:r>
              <w:rPr>
                <w:sz w:val="24"/>
                <w:szCs w:val="24"/>
              </w:rPr>
              <w:t>+</w:t>
            </w:r>
          </w:p>
        </w:tc>
        <w:tc>
          <w:tcPr>
            <w:tcW w:w="2760" w:type="dxa"/>
            <w:tcBorders>
              <w:top w:val="single" w:sz="4" w:space="0" w:color="auto"/>
              <w:left w:val="single" w:sz="4" w:space="0" w:color="auto"/>
              <w:right w:val="single" w:sz="4" w:space="0" w:color="auto"/>
            </w:tcBorders>
            <w:shd w:val="clear" w:color="auto" w:fill="auto"/>
            <w:vAlign w:val="center"/>
          </w:tcPr>
          <w:p w14:paraId="3B14E9D5" w14:textId="77777777" w:rsidR="009221CF" w:rsidRDefault="009221CF" w:rsidP="00B22E2E">
            <w:pPr>
              <w:pStyle w:val="a4"/>
              <w:ind w:firstLine="0"/>
              <w:jc w:val="center"/>
              <w:rPr>
                <w:sz w:val="24"/>
                <w:szCs w:val="24"/>
              </w:rPr>
            </w:pPr>
            <w:r>
              <w:rPr>
                <w:sz w:val="24"/>
                <w:szCs w:val="24"/>
              </w:rPr>
              <w:t>Инвестиционное предложение ПП «Нижнекамск»</w:t>
            </w:r>
          </w:p>
        </w:tc>
      </w:tr>
      <w:tr w:rsidR="009221CF" w14:paraId="437CF462" w14:textId="77777777" w:rsidTr="00B22E2E">
        <w:trPr>
          <w:trHeight w:hRule="exact" w:val="1954"/>
          <w:jc w:val="center"/>
        </w:trPr>
        <w:tc>
          <w:tcPr>
            <w:tcW w:w="542" w:type="dxa"/>
            <w:tcBorders>
              <w:top w:val="single" w:sz="4" w:space="0" w:color="auto"/>
              <w:left w:val="single" w:sz="4" w:space="0" w:color="auto"/>
              <w:bottom w:val="single" w:sz="4" w:space="0" w:color="auto"/>
            </w:tcBorders>
            <w:shd w:val="clear" w:color="auto" w:fill="auto"/>
            <w:vAlign w:val="center"/>
          </w:tcPr>
          <w:p w14:paraId="47F8AFAF" w14:textId="77777777" w:rsidR="009221CF" w:rsidRDefault="009221CF" w:rsidP="00B22E2E">
            <w:pPr>
              <w:pStyle w:val="a4"/>
              <w:ind w:firstLine="0"/>
              <w:jc w:val="center"/>
              <w:rPr>
                <w:sz w:val="24"/>
                <w:szCs w:val="24"/>
              </w:rPr>
            </w:pPr>
            <w:r>
              <w:rPr>
                <w:sz w:val="24"/>
                <w:szCs w:val="24"/>
              </w:rPr>
              <w:t>1.5</w:t>
            </w:r>
          </w:p>
        </w:tc>
        <w:tc>
          <w:tcPr>
            <w:tcW w:w="1877" w:type="dxa"/>
            <w:tcBorders>
              <w:top w:val="single" w:sz="4" w:space="0" w:color="auto"/>
              <w:left w:val="single" w:sz="4" w:space="0" w:color="auto"/>
              <w:bottom w:val="single" w:sz="4" w:space="0" w:color="auto"/>
            </w:tcBorders>
            <w:shd w:val="clear" w:color="auto" w:fill="auto"/>
            <w:vAlign w:val="center"/>
          </w:tcPr>
          <w:p w14:paraId="2A7898DA" w14:textId="77777777" w:rsidR="009221CF" w:rsidRDefault="009221CF" w:rsidP="00B22E2E">
            <w:pPr>
              <w:pStyle w:val="a4"/>
              <w:ind w:firstLine="0"/>
              <w:jc w:val="center"/>
              <w:rPr>
                <w:sz w:val="24"/>
                <w:szCs w:val="24"/>
              </w:rPr>
            </w:pPr>
            <w:r>
              <w:rPr>
                <w:sz w:val="24"/>
                <w:szCs w:val="24"/>
              </w:rPr>
              <w:t>г. Нижнекамск, промышленный район «БСИ», территория промышлен</w:t>
            </w:r>
            <w:r>
              <w:rPr>
                <w:sz w:val="24"/>
                <w:szCs w:val="24"/>
              </w:rPr>
              <w:softHyphen/>
              <w:t>ного парка «Нижнекамск»</w:t>
            </w:r>
          </w:p>
        </w:tc>
        <w:tc>
          <w:tcPr>
            <w:tcW w:w="2266" w:type="dxa"/>
            <w:tcBorders>
              <w:top w:val="single" w:sz="4" w:space="0" w:color="auto"/>
              <w:left w:val="single" w:sz="4" w:space="0" w:color="auto"/>
              <w:bottom w:val="single" w:sz="4" w:space="0" w:color="auto"/>
            </w:tcBorders>
            <w:shd w:val="clear" w:color="auto" w:fill="auto"/>
            <w:vAlign w:val="center"/>
          </w:tcPr>
          <w:p w14:paraId="6F8CB996" w14:textId="77777777" w:rsidR="009221CF" w:rsidRDefault="009221CF" w:rsidP="00B22E2E">
            <w:pPr>
              <w:pStyle w:val="a4"/>
              <w:ind w:firstLine="0"/>
              <w:jc w:val="center"/>
              <w:rPr>
                <w:sz w:val="24"/>
                <w:szCs w:val="24"/>
              </w:rPr>
            </w:pPr>
            <w:r>
              <w:rPr>
                <w:sz w:val="24"/>
                <w:szCs w:val="24"/>
              </w:rPr>
              <w:t>Производство панельных секций- ограждений 3D ООО «Восток Волга Сталь» (№406*)</w:t>
            </w:r>
          </w:p>
        </w:tc>
        <w:tc>
          <w:tcPr>
            <w:tcW w:w="1987" w:type="dxa"/>
            <w:tcBorders>
              <w:top w:val="single" w:sz="4" w:space="0" w:color="auto"/>
              <w:left w:val="single" w:sz="4" w:space="0" w:color="auto"/>
              <w:bottom w:val="single" w:sz="4" w:space="0" w:color="auto"/>
            </w:tcBorders>
            <w:shd w:val="clear" w:color="auto" w:fill="auto"/>
            <w:vAlign w:val="center"/>
          </w:tcPr>
          <w:p w14:paraId="04B899E5" w14:textId="77777777" w:rsidR="009221CF" w:rsidRDefault="009221CF" w:rsidP="00B22E2E">
            <w:pPr>
              <w:pStyle w:val="a4"/>
              <w:ind w:firstLine="0"/>
              <w:jc w:val="center"/>
              <w:rPr>
                <w:sz w:val="24"/>
                <w:szCs w:val="24"/>
              </w:rPr>
            </w:pPr>
            <w:r>
              <w:rPr>
                <w:sz w:val="24"/>
                <w:szCs w:val="24"/>
              </w:rPr>
              <w:t>новое строительство</w:t>
            </w:r>
          </w:p>
        </w:tc>
        <w:tc>
          <w:tcPr>
            <w:tcW w:w="989" w:type="dxa"/>
            <w:tcBorders>
              <w:top w:val="single" w:sz="4" w:space="0" w:color="auto"/>
              <w:left w:val="single" w:sz="4" w:space="0" w:color="auto"/>
              <w:bottom w:val="single" w:sz="4" w:space="0" w:color="auto"/>
            </w:tcBorders>
            <w:shd w:val="clear" w:color="auto" w:fill="auto"/>
            <w:vAlign w:val="center"/>
          </w:tcPr>
          <w:p w14:paraId="38F496F8" w14:textId="77777777" w:rsidR="009221CF" w:rsidRDefault="009221CF" w:rsidP="00B22E2E">
            <w:pPr>
              <w:pStyle w:val="a4"/>
              <w:ind w:firstLine="0"/>
              <w:jc w:val="center"/>
              <w:rPr>
                <w:sz w:val="24"/>
                <w:szCs w:val="24"/>
              </w:rPr>
            </w:pPr>
            <w:r>
              <w:rPr>
                <w:sz w:val="24"/>
                <w:szCs w:val="24"/>
              </w:rPr>
              <w:t>тонн /год</w:t>
            </w:r>
          </w:p>
        </w:tc>
        <w:tc>
          <w:tcPr>
            <w:tcW w:w="854" w:type="dxa"/>
            <w:tcBorders>
              <w:top w:val="single" w:sz="4" w:space="0" w:color="auto"/>
              <w:left w:val="single" w:sz="4" w:space="0" w:color="auto"/>
              <w:bottom w:val="single" w:sz="4" w:space="0" w:color="auto"/>
            </w:tcBorders>
            <w:shd w:val="clear" w:color="auto" w:fill="auto"/>
            <w:vAlign w:val="center"/>
          </w:tcPr>
          <w:p w14:paraId="1A508B74" w14:textId="77777777" w:rsidR="009221CF" w:rsidRDefault="009221CF" w:rsidP="00B22E2E">
            <w:pPr>
              <w:pStyle w:val="a4"/>
              <w:ind w:firstLine="0"/>
              <w:jc w:val="center"/>
              <w:rPr>
                <w:sz w:val="24"/>
                <w:szCs w:val="24"/>
              </w:rPr>
            </w:pPr>
            <w:r>
              <w:rPr>
                <w:sz w:val="24"/>
                <w:szCs w:val="24"/>
              </w:rPr>
              <w:t>-</w:t>
            </w:r>
          </w:p>
        </w:tc>
        <w:tc>
          <w:tcPr>
            <w:tcW w:w="1982" w:type="dxa"/>
            <w:tcBorders>
              <w:top w:val="single" w:sz="4" w:space="0" w:color="auto"/>
              <w:left w:val="single" w:sz="4" w:space="0" w:color="auto"/>
              <w:bottom w:val="single" w:sz="4" w:space="0" w:color="auto"/>
            </w:tcBorders>
            <w:shd w:val="clear" w:color="auto" w:fill="auto"/>
            <w:vAlign w:val="center"/>
          </w:tcPr>
          <w:p w14:paraId="1F028F13" w14:textId="77777777" w:rsidR="009221CF" w:rsidRDefault="009221CF" w:rsidP="00B22E2E">
            <w:pPr>
              <w:pStyle w:val="a4"/>
              <w:ind w:firstLine="0"/>
              <w:jc w:val="center"/>
              <w:rPr>
                <w:sz w:val="24"/>
                <w:szCs w:val="24"/>
              </w:rPr>
            </w:pPr>
            <w:r>
              <w:rPr>
                <w:sz w:val="24"/>
                <w:szCs w:val="24"/>
              </w:rPr>
              <w:t>984</w:t>
            </w:r>
          </w:p>
        </w:tc>
        <w:tc>
          <w:tcPr>
            <w:tcW w:w="1373" w:type="dxa"/>
            <w:tcBorders>
              <w:top w:val="single" w:sz="4" w:space="0" w:color="auto"/>
              <w:left w:val="single" w:sz="4" w:space="0" w:color="auto"/>
              <w:bottom w:val="single" w:sz="4" w:space="0" w:color="auto"/>
            </w:tcBorders>
            <w:shd w:val="clear" w:color="auto" w:fill="auto"/>
            <w:vAlign w:val="center"/>
          </w:tcPr>
          <w:p w14:paraId="40378CA4" w14:textId="77777777" w:rsidR="009221CF" w:rsidRDefault="009221CF" w:rsidP="00B22E2E">
            <w:pPr>
              <w:pStyle w:val="a4"/>
              <w:ind w:firstLine="0"/>
              <w:jc w:val="center"/>
              <w:rPr>
                <w:sz w:val="24"/>
                <w:szCs w:val="24"/>
              </w:rPr>
            </w:pPr>
            <w:r>
              <w:rPr>
                <w:sz w:val="24"/>
                <w:szCs w:val="24"/>
              </w:rPr>
              <w:t>+</w:t>
            </w:r>
          </w:p>
        </w:tc>
        <w:tc>
          <w:tcPr>
            <w:tcW w:w="1406" w:type="dxa"/>
            <w:tcBorders>
              <w:top w:val="single" w:sz="4" w:space="0" w:color="auto"/>
              <w:left w:val="single" w:sz="4" w:space="0" w:color="auto"/>
              <w:bottom w:val="single" w:sz="4" w:space="0" w:color="auto"/>
            </w:tcBorders>
            <w:shd w:val="clear" w:color="auto" w:fill="auto"/>
            <w:vAlign w:val="center"/>
          </w:tcPr>
          <w:p w14:paraId="2E1B4705" w14:textId="77777777" w:rsidR="009221CF" w:rsidRDefault="009221CF" w:rsidP="00B22E2E">
            <w:pPr>
              <w:pStyle w:val="a4"/>
              <w:ind w:firstLine="0"/>
              <w:jc w:val="center"/>
              <w:rPr>
                <w:sz w:val="24"/>
                <w:szCs w:val="24"/>
              </w:rPr>
            </w:pPr>
            <w:r>
              <w:rPr>
                <w:sz w:val="24"/>
                <w:szCs w:val="24"/>
              </w:rPr>
              <w:t>+</w:t>
            </w:r>
          </w:p>
        </w:tc>
        <w:tc>
          <w:tcPr>
            <w:tcW w:w="2760" w:type="dxa"/>
            <w:tcBorders>
              <w:top w:val="single" w:sz="4" w:space="0" w:color="auto"/>
              <w:left w:val="single" w:sz="4" w:space="0" w:color="auto"/>
              <w:bottom w:val="single" w:sz="4" w:space="0" w:color="auto"/>
              <w:right w:val="single" w:sz="4" w:space="0" w:color="auto"/>
            </w:tcBorders>
            <w:shd w:val="clear" w:color="auto" w:fill="auto"/>
            <w:vAlign w:val="center"/>
          </w:tcPr>
          <w:p w14:paraId="678063AE" w14:textId="77777777" w:rsidR="009221CF" w:rsidRDefault="009221CF" w:rsidP="00B22E2E">
            <w:pPr>
              <w:pStyle w:val="a4"/>
              <w:ind w:firstLine="0"/>
              <w:jc w:val="center"/>
              <w:rPr>
                <w:sz w:val="24"/>
                <w:szCs w:val="24"/>
              </w:rPr>
            </w:pPr>
            <w:r>
              <w:rPr>
                <w:sz w:val="24"/>
                <w:szCs w:val="24"/>
              </w:rPr>
              <w:t>Инвестиционное предложение ПП «Нижнекамск»</w:t>
            </w:r>
          </w:p>
        </w:tc>
      </w:tr>
    </w:tbl>
    <w:p w14:paraId="2BB83C34" w14:textId="77777777" w:rsidR="009221CF" w:rsidRDefault="009221CF" w:rsidP="009221CF">
      <w:pPr>
        <w:spacing w:line="1" w:lineRule="exact"/>
        <w:rPr>
          <w:sz w:val="2"/>
          <w:szCs w:val="2"/>
        </w:rPr>
      </w:pPr>
      <w:r>
        <w:br w:type="page"/>
      </w:r>
    </w:p>
    <w:tbl>
      <w:tblPr>
        <w:tblOverlap w:val="never"/>
        <w:tblW w:w="0" w:type="auto"/>
        <w:jc w:val="center"/>
        <w:tblLayout w:type="fixed"/>
        <w:tblCellMar>
          <w:left w:w="10" w:type="dxa"/>
          <w:right w:w="10" w:type="dxa"/>
        </w:tblCellMar>
        <w:tblLook w:val="04A0" w:firstRow="1" w:lastRow="0" w:firstColumn="1" w:lastColumn="0" w:noHBand="0" w:noVBand="1"/>
      </w:tblPr>
      <w:tblGrid>
        <w:gridCol w:w="542"/>
        <w:gridCol w:w="1877"/>
        <w:gridCol w:w="2266"/>
        <w:gridCol w:w="1987"/>
        <w:gridCol w:w="989"/>
        <w:gridCol w:w="854"/>
        <w:gridCol w:w="1982"/>
        <w:gridCol w:w="1373"/>
        <w:gridCol w:w="1406"/>
        <w:gridCol w:w="2760"/>
      </w:tblGrid>
      <w:tr w:rsidR="009221CF" w14:paraId="2BC9D661" w14:textId="77777777" w:rsidTr="00B22E2E">
        <w:trPr>
          <w:trHeight w:hRule="exact" w:val="317"/>
          <w:jc w:val="center"/>
        </w:trPr>
        <w:tc>
          <w:tcPr>
            <w:tcW w:w="542" w:type="dxa"/>
            <w:vMerge w:val="restart"/>
            <w:tcBorders>
              <w:top w:val="single" w:sz="4" w:space="0" w:color="auto"/>
              <w:left w:val="single" w:sz="4" w:space="0" w:color="auto"/>
            </w:tcBorders>
            <w:shd w:val="clear" w:color="auto" w:fill="auto"/>
            <w:vAlign w:val="center"/>
          </w:tcPr>
          <w:p w14:paraId="55EA603F" w14:textId="77777777" w:rsidR="009221CF" w:rsidRPr="00E6691A" w:rsidRDefault="009221CF" w:rsidP="00B22E2E">
            <w:pPr>
              <w:pStyle w:val="a4"/>
              <w:ind w:firstLine="0"/>
              <w:jc w:val="center"/>
              <w:rPr>
                <w:sz w:val="24"/>
                <w:szCs w:val="24"/>
              </w:rPr>
            </w:pPr>
            <w:r w:rsidRPr="00E6691A">
              <w:rPr>
                <w:sz w:val="24"/>
                <w:szCs w:val="24"/>
              </w:rPr>
              <w:lastRenderedPageBreak/>
              <w:t>№ п/п</w:t>
            </w:r>
          </w:p>
        </w:tc>
        <w:tc>
          <w:tcPr>
            <w:tcW w:w="1877" w:type="dxa"/>
            <w:vMerge w:val="restart"/>
            <w:tcBorders>
              <w:top w:val="single" w:sz="4" w:space="0" w:color="auto"/>
              <w:left w:val="single" w:sz="4" w:space="0" w:color="auto"/>
            </w:tcBorders>
            <w:shd w:val="clear" w:color="auto" w:fill="auto"/>
            <w:vAlign w:val="center"/>
          </w:tcPr>
          <w:p w14:paraId="1B7B240F" w14:textId="77777777" w:rsidR="009221CF" w:rsidRPr="00E6691A" w:rsidRDefault="009221CF" w:rsidP="00B22E2E">
            <w:pPr>
              <w:pStyle w:val="a4"/>
              <w:ind w:firstLine="0"/>
              <w:jc w:val="center"/>
              <w:rPr>
                <w:sz w:val="24"/>
                <w:szCs w:val="24"/>
              </w:rPr>
            </w:pPr>
            <w:r w:rsidRPr="00E6691A">
              <w:rPr>
                <w:sz w:val="24"/>
                <w:szCs w:val="24"/>
              </w:rPr>
              <w:t>Местоположе</w:t>
            </w:r>
            <w:r w:rsidRPr="00E6691A">
              <w:rPr>
                <w:sz w:val="24"/>
                <w:szCs w:val="24"/>
              </w:rPr>
              <w:softHyphen/>
              <w:t>ние</w:t>
            </w:r>
          </w:p>
        </w:tc>
        <w:tc>
          <w:tcPr>
            <w:tcW w:w="2266" w:type="dxa"/>
            <w:vMerge w:val="restart"/>
            <w:tcBorders>
              <w:top w:val="single" w:sz="4" w:space="0" w:color="auto"/>
              <w:left w:val="single" w:sz="4" w:space="0" w:color="auto"/>
            </w:tcBorders>
            <w:shd w:val="clear" w:color="auto" w:fill="auto"/>
            <w:vAlign w:val="center"/>
          </w:tcPr>
          <w:p w14:paraId="5E231EC0" w14:textId="77777777" w:rsidR="009221CF" w:rsidRPr="00E6691A" w:rsidRDefault="009221CF" w:rsidP="00B22E2E">
            <w:pPr>
              <w:pStyle w:val="a4"/>
              <w:ind w:firstLine="0"/>
              <w:jc w:val="center"/>
              <w:rPr>
                <w:sz w:val="24"/>
                <w:szCs w:val="24"/>
              </w:rPr>
            </w:pPr>
            <w:r w:rsidRPr="00E6691A">
              <w:rPr>
                <w:sz w:val="24"/>
                <w:szCs w:val="24"/>
              </w:rPr>
              <w:t>Наименование объекта</w:t>
            </w:r>
          </w:p>
        </w:tc>
        <w:tc>
          <w:tcPr>
            <w:tcW w:w="1987" w:type="dxa"/>
            <w:vMerge w:val="restart"/>
            <w:tcBorders>
              <w:top w:val="single" w:sz="4" w:space="0" w:color="auto"/>
              <w:left w:val="single" w:sz="4" w:space="0" w:color="auto"/>
            </w:tcBorders>
            <w:shd w:val="clear" w:color="auto" w:fill="auto"/>
            <w:vAlign w:val="center"/>
          </w:tcPr>
          <w:p w14:paraId="045F9AA6" w14:textId="77777777" w:rsidR="009221CF" w:rsidRPr="00E6691A" w:rsidRDefault="009221CF" w:rsidP="00B22E2E">
            <w:pPr>
              <w:pStyle w:val="a4"/>
              <w:spacing w:line="221" w:lineRule="auto"/>
              <w:ind w:firstLine="0"/>
              <w:jc w:val="center"/>
              <w:rPr>
                <w:sz w:val="24"/>
                <w:szCs w:val="24"/>
              </w:rPr>
            </w:pPr>
            <w:r w:rsidRPr="00E6691A">
              <w:rPr>
                <w:sz w:val="24"/>
                <w:szCs w:val="24"/>
              </w:rPr>
              <w:t>Вид мероприятия</w:t>
            </w:r>
          </w:p>
        </w:tc>
        <w:tc>
          <w:tcPr>
            <w:tcW w:w="989" w:type="dxa"/>
            <w:vMerge w:val="restart"/>
            <w:tcBorders>
              <w:top w:val="single" w:sz="4" w:space="0" w:color="auto"/>
              <w:left w:val="single" w:sz="4" w:space="0" w:color="auto"/>
            </w:tcBorders>
            <w:shd w:val="clear" w:color="auto" w:fill="auto"/>
            <w:vAlign w:val="center"/>
          </w:tcPr>
          <w:p w14:paraId="62BC7F2F" w14:textId="77777777" w:rsidR="009221CF" w:rsidRPr="00E6691A" w:rsidRDefault="009221CF" w:rsidP="00B22E2E">
            <w:pPr>
              <w:pStyle w:val="a4"/>
              <w:ind w:firstLine="0"/>
              <w:jc w:val="center"/>
              <w:rPr>
                <w:sz w:val="24"/>
                <w:szCs w:val="24"/>
              </w:rPr>
            </w:pPr>
            <w:r w:rsidRPr="00E6691A">
              <w:rPr>
                <w:sz w:val="24"/>
                <w:szCs w:val="24"/>
              </w:rPr>
              <w:t>Едини</w:t>
            </w:r>
            <w:r w:rsidRPr="00E6691A">
              <w:rPr>
                <w:sz w:val="24"/>
                <w:szCs w:val="24"/>
              </w:rPr>
              <w:softHyphen/>
              <w:t>ца измере</w:t>
            </w:r>
            <w:r w:rsidRPr="00E6691A">
              <w:rPr>
                <w:sz w:val="24"/>
                <w:szCs w:val="24"/>
              </w:rPr>
              <w:softHyphen/>
              <w:t>ния</w:t>
            </w:r>
          </w:p>
        </w:tc>
        <w:tc>
          <w:tcPr>
            <w:tcW w:w="2836" w:type="dxa"/>
            <w:gridSpan w:val="2"/>
            <w:tcBorders>
              <w:top w:val="single" w:sz="4" w:space="0" w:color="auto"/>
              <w:left w:val="single" w:sz="4" w:space="0" w:color="auto"/>
            </w:tcBorders>
            <w:shd w:val="clear" w:color="auto" w:fill="auto"/>
            <w:vAlign w:val="bottom"/>
          </w:tcPr>
          <w:p w14:paraId="746826B5" w14:textId="77777777" w:rsidR="009221CF" w:rsidRPr="00E6691A" w:rsidRDefault="009221CF" w:rsidP="00B22E2E">
            <w:pPr>
              <w:pStyle w:val="a4"/>
              <w:ind w:firstLine="0"/>
              <w:jc w:val="center"/>
              <w:rPr>
                <w:sz w:val="24"/>
                <w:szCs w:val="24"/>
              </w:rPr>
            </w:pPr>
            <w:r w:rsidRPr="00E6691A">
              <w:rPr>
                <w:sz w:val="24"/>
                <w:szCs w:val="24"/>
              </w:rPr>
              <w:t>Мощность</w:t>
            </w:r>
          </w:p>
        </w:tc>
        <w:tc>
          <w:tcPr>
            <w:tcW w:w="2779" w:type="dxa"/>
            <w:gridSpan w:val="2"/>
            <w:tcBorders>
              <w:top w:val="single" w:sz="4" w:space="0" w:color="auto"/>
              <w:left w:val="single" w:sz="4" w:space="0" w:color="auto"/>
            </w:tcBorders>
            <w:shd w:val="clear" w:color="auto" w:fill="auto"/>
            <w:vAlign w:val="bottom"/>
          </w:tcPr>
          <w:p w14:paraId="5AA1D887" w14:textId="77777777" w:rsidR="009221CF" w:rsidRPr="00E6691A" w:rsidRDefault="009221CF" w:rsidP="00B22E2E">
            <w:pPr>
              <w:pStyle w:val="a4"/>
              <w:ind w:firstLine="0"/>
              <w:jc w:val="center"/>
              <w:rPr>
                <w:sz w:val="24"/>
                <w:szCs w:val="24"/>
              </w:rPr>
            </w:pPr>
            <w:r w:rsidRPr="00E6691A">
              <w:rPr>
                <w:sz w:val="24"/>
                <w:szCs w:val="24"/>
              </w:rPr>
              <w:t>Срок реализации</w:t>
            </w:r>
          </w:p>
        </w:tc>
        <w:tc>
          <w:tcPr>
            <w:tcW w:w="2760" w:type="dxa"/>
            <w:vMerge w:val="restart"/>
            <w:tcBorders>
              <w:top w:val="single" w:sz="4" w:space="0" w:color="auto"/>
              <w:left w:val="single" w:sz="4" w:space="0" w:color="auto"/>
              <w:right w:val="single" w:sz="4" w:space="0" w:color="auto"/>
            </w:tcBorders>
            <w:shd w:val="clear" w:color="auto" w:fill="auto"/>
            <w:vAlign w:val="center"/>
          </w:tcPr>
          <w:p w14:paraId="0DFC86BE" w14:textId="77777777" w:rsidR="009221CF" w:rsidRPr="00E6691A" w:rsidRDefault="009221CF" w:rsidP="00B22E2E">
            <w:pPr>
              <w:pStyle w:val="a4"/>
              <w:ind w:firstLine="0"/>
              <w:jc w:val="center"/>
              <w:rPr>
                <w:sz w:val="24"/>
                <w:szCs w:val="24"/>
              </w:rPr>
            </w:pPr>
            <w:r w:rsidRPr="00E6691A">
              <w:rPr>
                <w:sz w:val="24"/>
                <w:szCs w:val="24"/>
              </w:rPr>
              <w:t>Источник мероприятия</w:t>
            </w:r>
          </w:p>
        </w:tc>
      </w:tr>
      <w:tr w:rsidR="009221CF" w14:paraId="5B567AFF" w14:textId="77777777" w:rsidTr="00B22E2E">
        <w:trPr>
          <w:trHeight w:hRule="exact" w:val="1114"/>
          <w:jc w:val="center"/>
        </w:trPr>
        <w:tc>
          <w:tcPr>
            <w:tcW w:w="542" w:type="dxa"/>
            <w:vMerge/>
            <w:tcBorders>
              <w:left w:val="single" w:sz="4" w:space="0" w:color="auto"/>
            </w:tcBorders>
            <w:shd w:val="clear" w:color="auto" w:fill="auto"/>
            <w:vAlign w:val="center"/>
          </w:tcPr>
          <w:p w14:paraId="79321948" w14:textId="77777777" w:rsidR="009221CF" w:rsidRPr="00E6691A" w:rsidRDefault="009221CF" w:rsidP="00B22E2E"/>
        </w:tc>
        <w:tc>
          <w:tcPr>
            <w:tcW w:w="1877" w:type="dxa"/>
            <w:vMerge/>
            <w:tcBorders>
              <w:left w:val="single" w:sz="4" w:space="0" w:color="auto"/>
            </w:tcBorders>
            <w:shd w:val="clear" w:color="auto" w:fill="auto"/>
            <w:vAlign w:val="center"/>
          </w:tcPr>
          <w:p w14:paraId="1200DB64" w14:textId="77777777" w:rsidR="009221CF" w:rsidRPr="00E6691A" w:rsidRDefault="009221CF" w:rsidP="00B22E2E"/>
        </w:tc>
        <w:tc>
          <w:tcPr>
            <w:tcW w:w="2266" w:type="dxa"/>
            <w:vMerge/>
            <w:tcBorders>
              <w:left w:val="single" w:sz="4" w:space="0" w:color="auto"/>
            </w:tcBorders>
            <w:shd w:val="clear" w:color="auto" w:fill="auto"/>
            <w:vAlign w:val="center"/>
          </w:tcPr>
          <w:p w14:paraId="45ED4519" w14:textId="77777777" w:rsidR="009221CF" w:rsidRPr="00E6691A" w:rsidRDefault="009221CF" w:rsidP="00B22E2E"/>
        </w:tc>
        <w:tc>
          <w:tcPr>
            <w:tcW w:w="1987" w:type="dxa"/>
            <w:vMerge/>
            <w:tcBorders>
              <w:left w:val="single" w:sz="4" w:space="0" w:color="auto"/>
            </w:tcBorders>
            <w:shd w:val="clear" w:color="auto" w:fill="auto"/>
            <w:vAlign w:val="center"/>
          </w:tcPr>
          <w:p w14:paraId="3A80ABA5" w14:textId="77777777" w:rsidR="009221CF" w:rsidRPr="00E6691A" w:rsidRDefault="009221CF" w:rsidP="00B22E2E"/>
        </w:tc>
        <w:tc>
          <w:tcPr>
            <w:tcW w:w="989" w:type="dxa"/>
            <w:vMerge/>
            <w:tcBorders>
              <w:left w:val="single" w:sz="4" w:space="0" w:color="auto"/>
            </w:tcBorders>
            <w:shd w:val="clear" w:color="auto" w:fill="auto"/>
            <w:vAlign w:val="center"/>
          </w:tcPr>
          <w:p w14:paraId="7545B16E" w14:textId="77777777" w:rsidR="009221CF" w:rsidRPr="00E6691A" w:rsidRDefault="009221CF" w:rsidP="00B22E2E"/>
        </w:tc>
        <w:tc>
          <w:tcPr>
            <w:tcW w:w="854" w:type="dxa"/>
            <w:tcBorders>
              <w:top w:val="single" w:sz="4" w:space="0" w:color="auto"/>
              <w:left w:val="single" w:sz="4" w:space="0" w:color="auto"/>
            </w:tcBorders>
            <w:shd w:val="clear" w:color="auto" w:fill="auto"/>
            <w:vAlign w:val="center"/>
          </w:tcPr>
          <w:p w14:paraId="0DB4B6A9" w14:textId="77777777" w:rsidR="009221CF" w:rsidRPr="00E6691A" w:rsidRDefault="009221CF" w:rsidP="00B22E2E">
            <w:pPr>
              <w:pStyle w:val="a4"/>
              <w:spacing w:line="230" w:lineRule="auto"/>
              <w:ind w:firstLine="0"/>
              <w:jc w:val="center"/>
              <w:rPr>
                <w:sz w:val="24"/>
                <w:szCs w:val="24"/>
              </w:rPr>
            </w:pPr>
            <w:r w:rsidRPr="00E6691A">
              <w:rPr>
                <w:sz w:val="24"/>
                <w:szCs w:val="24"/>
              </w:rPr>
              <w:t>Суще</w:t>
            </w:r>
            <w:r w:rsidRPr="00E6691A">
              <w:rPr>
                <w:sz w:val="24"/>
                <w:szCs w:val="24"/>
              </w:rPr>
              <w:softHyphen/>
              <w:t>ствую</w:t>
            </w:r>
            <w:r w:rsidRPr="00E6691A">
              <w:rPr>
                <w:sz w:val="24"/>
                <w:szCs w:val="24"/>
              </w:rPr>
              <w:softHyphen/>
              <w:t>щая</w:t>
            </w:r>
          </w:p>
        </w:tc>
        <w:tc>
          <w:tcPr>
            <w:tcW w:w="1982" w:type="dxa"/>
            <w:tcBorders>
              <w:top w:val="single" w:sz="4" w:space="0" w:color="auto"/>
              <w:left w:val="single" w:sz="4" w:space="0" w:color="auto"/>
            </w:tcBorders>
            <w:shd w:val="clear" w:color="auto" w:fill="auto"/>
            <w:vAlign w:val="center"/>
          </w:tcPr>
          <w:p w14:paraId="68D021DF" w14:textId="77777777" w:rsidR="009221CF" w:rsidRPr="00E6691A" w:rsidRDefault="009221CF" w:rsidP="00B22E2E">
            <w:pPr>
              <w:pStyle w:val="a4"/>
              <w:spacing w:line="233" w:lineRule="auto"/>
              <w:ind w:firstLine="0"/>
              <w:jc w:val="center"/>
              <w:rPr>
                <w:sz w:val="24"/>
                <w:szCs w:val="24"/>
              </w:rPr>
            </w:pPr>
            <w:r w:rsidRPr="00E6691A">
              <w:rPr>
                <w:sz w:val="24"/>
                <w:szCs w:val="24"/>
              </w:rPr>
              <w:t>Новая (дополни</w:t>
            </w:r>
            <w:r w:rsidRPr="00E6691A">
              <w:rPr>
                <w:sz w:val="24"/>
                <w:szCs w:val="24"/>
              </w:rPr>
              <w:softHyphen/>
              <w:t>тельная)</w:t>
            </w:r>
          </w:p>
        </w:tc>
        <w:tc>
          <w:tcPr>
            <w:tcW w:w="1373" w:type="dxa"/>
            <w:tcBorders>
              <w:top w:val="single" w:sz="4" w:space="0" w:color="auto"/>
              <w:left w:val="single" w:sz="4" w:space="0" w:color="auto"/>
            </w:tcBorders>
            <w:shd w:val="clear" w:color="auto" w:fill="auto"/>
            <w:vAlign w:val="center"/>
          </w:tcPr>
          <w:p w14:paraId="13B055DC" w14:textId="77777777" w:rsidR="009221CF" w:rsidRPr="00E6691A" w:rsidRDefault="009221CF" w:rsidP="00B22E2E">
            <w:pPr>
              <w:pStyle w:val="a4"/>
              <w:ind w:firstLine="0"/>
              <w:jc w:val="center"/>
              <w:rPr>
                <w:sz w:val="24"/>
                <w:szCs w:val="24"/>
              </w:rPr>
            </w:pPr>
            <w:r w:rsidRPr="00E6691A">
              <w:rPr>
                <w:sz w:val="24"/>
                <w:szCs w:val="24"/>
              </w:rPr>
              <w:t>Первая очередь (до 2033 г.)</w:t>
            </w:r>
          </w:p>
        </w:tc>
        <w:tc>
          <w:tcPr>
            <w:tcW w:w="1406" w:type="dxa"/>
            <w:tcBorders>
              <w:top w:val="single" w:sz="4" w:space="0" w:color="auto"/>
              <w:left w:val="single" w:sz="4" w:space="0" w:color="auto"/>
            </w:tcBorders>
            <w:shd w:val="clear" w:color="auto" w:fill="auto"/>
            <w:vAlign w:val="bottom"/>
          </w:tcPr>
          <w:p w14:paraId="6EDA9756" w14:textId="77777777" w:rsidR="009221CF" w:rsidRPr="00E6691A" w:rsidRDefault="009221CF" w:rsidP="00B22E2E">
            <w:pPr>
              <w:pStyle w:val="a4"/>
              <w:ind w:firstLine="0"/>
              <w:jc w:val="center"/>
              <w:rPr>
                <w:sz w:val="24"/>
                <w:szCs w:val="24"/>
              </w:rPr>
            </w:pPr>
            <w:r w:rsidRPr="00E6691A">
              <w:rPr>
                <w:sz w:val="24"/>
                <w:szCs w:val="24"/>
              </w:rPr>
              <w:t>Расчетный срок (2034-2044 годы)</w:t>
            </w:r>
          </w:p>
        </w:tc>
        <w:tc>
          <w:tcPr>
            <w:tcW w:w="2760" w:type="dxa"/>
            <w:vMerge/>
            <w:tcBorders>
              <w:left w:val="single" w:sz="4" w:space="0" w:color="auto"/>
              <w:right w:val="single" w:sz="4" w:space="0" w:color="auto"/>
            </w:tcBorders>
            <w:shd w:val="clear" w:color="auto" w:fill="auto"/>
            <w:vAlign w:val="center"/>
          </w:tcPr>
          <w:p w14:paraId="52ECA3D8" w14:textId="77777777" w:rsidR="009221CF" w:rsidRPr="00E6691A" w:rsidRDefault="009221CF" w:rsidP="00B22E2E"/>
        </w:tc>
      </w:tr>
      <w:tr w:rsidR="009221CF" w14:paraId="3D05EA13" w14:textId="77777777" w:rsidTr="00B22E2E">
        <w:trPr>
          <w:trHeight w:hRule="exact" w:val="1939"/>
          <w:jc w:val="center"/>
        </w:trPr>
        <w:tc>
          <w:tcPr>
            <w:tcW w:w="542" w:type="dxa"/>
            <w:tcBorders>
              <w:top w:val="single" w:sz="4" w:space="0" w:color="auto"/>
              <w:left w:val="single" w:sz="4" w:space="0" w:color="auto"/>
            </w:tcBorders>
            <w:shd w:val="clear" w:color="auto" w:fill="auto"/>
            <w:vAlign w:val="center"/>
          </w:tcPr>
          <w:p w14:paraId="1FB96733" w14:textId="77777777" w:rsidR="009221CF" w:rsidRPr="00E6691A" w:rsidRDefault="009221CF" w:rsidP="00B22E2E">
            <w:pPr>
              <w:pStyle w:val="a4"/>
              <w:ind w:firstLine="0"/>
              <w:jc w:val="center"/>
              <w:rPr>
                <w:sz w:val="24"/>
                <w:szCs w:val="24"/>
              </w:rPr>
            </w:pPr>
            <w:r w:rsidRPr="00E6691A">
              <w:rPr>
                <w:sz w:val="24"/>
                <w:szCs w:val="24"/>
              </w:rPr>
              <w:t>1.6</w:t>
            </w:r>
          </w:p>
        </w:tc>
        <w:tc>
          <w:tcPr>
            <w:tcW w:w="1877" w:type="dxa"/>
            <w:tcBorders>
              <w:top w:val="single" w:sz="4" w:space="0" w:color="auto"/>
              <w:left w:val="single" w:sz="4" w:space="0" w:color="auto"/>
            </w:tcBorders>
            <w:shd w:val="clear" w:color="auto" w:fill="auto"/>
            <w:vAlign w:val="bottom"/>
          </w:tcPr>
          <w:p w14:paraId="26B8CBD9" w14:textId="77777777" w:rsidR="009221CF" w:rsidRPr="00E6691A" w:rsidRDefault="009221CF" w:rsidP="00B22E2E">
            <w:pPr>
              <w:pStyle w:val="a4"/>
              <w:ind w:firstLine="0"/>
              <w:jc w:val="center"/>
              <w:rPr>
                <w:sz w:val="24"/>
                <w:szCs w:val="24"/>
              </w:rPr>
            </w:pPr>
            <w:r w:rsidRPr="00E6691A">
              <w:rPr>
                <w:sz w:val="24"/>
                <w:szCs w:val="24"/>
              </w:rPr>
              <w:t>г. Нижнекамск, промышленный район «БСИ», территория промышлен</w:t>
            </w:r>
            <w:r w:rsidRPr="00E6691A">
              <w:rPr>
                <w:sz w:val="24"/>
                <w:szCs w:val="24"/>
              </w:rPr>
              <w:softHyphen/>
              <w:t>ного парка «Нижнекамск»</w:t>
            </w:r>
          </w:p>
        </w:tc>
        <w:tc>
          <w:tcPr>
            <w:tcW w:w="2266" w:type="dxa"/>
            <w:tcBorders>
              <w:top w:val="single" w:sz="4" w:space="0" w:color="auto"/>
              <w:left w:val="single" w:sz="4" w:space="0" w:color="auto"/>
            </w:tcBorders>
            <w:shd w:val="clear" w:color="auto" w:fill="auto"/>
            <w:vAlign w:val="center"/>
          </w:tcPr>
          <w:p w14:paraId="1A70FFC7" w14:textId="77777777" w:rsidR="009221CF" w:rsidRPr="00E6691A" w:rsidRDefault="009221CF" w:rsidP="00B22E2E">
            <w:pPr>
              <w:pStyle w:val="a4"/>
              <w:ind w:firstLine="0"/>
              <w:jc w:val="center"/>
              <w:rPr>
                <w:sz w:val="24"/>
                <w:szCs w:val="24"/>
              </w:rPr>
            </w:pPr>
            <w:r w:rsidRPr="00E6691A">
              <w:rPr>
                <w:sz w:val="24"/>
                <w:szCs w:val="24"/>
              </w:rPr>
              <w:t>Производство упаковки для яиц из литой бумажной массы ООО «</w:t>
            </w:r>
            <w:proofErr w:type="spellStart"/>
            <w:r w:rsidRPr="00E6691A">
              <w:rPr>
                <w:sz w:val="24"/>
                <w:szCs w:val="24"/>
              </w:rPr>
              <w:t>Акватар</w:t>
            </w:r>
            <w:proofErr w:type="spellEnd"/>
            <w:r w:rsidRPr="00E6691A">
              <w:rPr>
                <w:sz w:val="24"/>
                <w:szCs w:val="24"/>
              </w:rPr>
              <w:t>» (№405*)</w:t>
            </w:r>
          </w:p>
        </w:tc>
        <w:tc>
          <w:tcPr>
            <w:tcW w:w="1987" w:type="dxa"/>
            <w:tcBorders>
              <w:top w:val="single" w:sz="4" w:space="0" w:color="auto"/>
              <w:left w:val="single" w:sz="4" w:space="0" w:color="auto"/>
            </w:tcBorders>
            <w:shd w:val="clear" w:color="auto" w:fill="auto"/>
            <w:vAlign w:val="center"/>
          </w:tcPr>
          <w:p w14:paraId="7C1134C1" w14:textId="77777777" w:rsidR="009221CF" w:rsidRPr="00E6691A" w:rsidRDefault="009221CF" w:rsidP="00B22E2E">
            <w:pPr>
              <w:pStyle w:val="a4"/>
              <w:ind w:firstLine="0"/>
              <w:jc w:val="center"/>
              <w:rPr>
                <w:sz w:val="24"/>
                <w:szCs w:val="24"/>
              </w:rPr>
            </w:pPr>
            <w:r w:rsidRPr="00E6691A">
              <w:rPr>
                <w:sz w:val="24"/>
                <w:szCs w:val="24"/>
              </w:rPr>
              <w:t>новое строительство</w:t>
            </w:r>
          </w:p>
        </w:tc>
        <w:tc>
          <w:tcPr>
            <w:tcW w:w="989" w:type="dxa"/>
            <w:tcBorders>
              <w:top w:val="single" w:sz="4" w:space="0" w:color="auto"/>
              <w:left w:val="single" w:sz="4" w:space="0" w:color="auto"/>
            </w:tcBorders>
            <w:shd w:val="clear" w:color="auto" w:fill="auto"/>
            <w:vAlign w:val="center"/>
          </w:tcPr>
          <w:p w14:paraId="3B21CA8C" w14:textId="77777777" w:rsidR="009221CF" w:rsidRPr="00E6691A" w:rsidRDefault="009221CF" w:rsidP="00B22E2E">
            <w:pPr>
              <w:pStyle w:val="a4"/>
              <w:ind w:firstLine="0"/>
              <w:jc w:val="center"/>
              <w:rPr>
                <w:sz w:val="24"/>
                <w:szCs w:val="24"/>
              </w:rPr>
            </w:pPr>
            <w:proofErr w:type="spellStart"/>
            <w:proofErr w:type="gramStart"/>
            <w:r w:rsidRPr="00E6691A">
              <w:rPr>
                <w:sz w:val="24"/>
                <w:szCs w:val="24"/>
              </w:rPr>
              <w:t>млн.шт</w:t>
            </w:r>
            <w:proofErr w:type="spellEnd"/>
            <w:proofErr w:type="gramEnd"/>
            <w:r w:rsidRPr="00E6691A">
              <w:rPr>
                <w:sz w:val="24"/>
                <w:szCs w:val="24"/>
              </w:rPr>
              <w:t xml:space="preserve"> /год</w:t>
            </w:r>
          </w:p>
        </w:tc>
        <w:tc>
          <w:tcPr>
            <w:tcW w:w="854" w:type="dxa"/>
            <w:tcBorders>
              <w:top w:val="single" w:sz="4" w:space="0" w:color="auto"/>
              <w:left w:val="single" w:sz="4" w:space="0" w:color="auto"/>
            </w:tcBorders>
            <w:shd w:val="clear" w:color="auto" w:fill="auto"/>
            <w:vAlign w:val="center"/>
          </w:tcPr>
          <w:p w14:paraId="1A642F35" w14:textId="77777777" w:rsidR="009221CF" w:rsidRPr="00E6691A" w:rsidRDefault="009221CF" w:rsidP="00B22E2E">
            <w:pPr>
              <w:pStyle w:val="a4"/>
              <w:ind w:firstLine="0"/>
              <w:jc w:val="center"/>
              <w:rPr>
                <w:sz w:val="24"/>
                <w:szCs w:val="24"/>
              </w:rPr>
            </w:pPr>
            <w:r w:rsidRPr="00E6691A">
              <w:rPr>
                <w:sz w:val="24"/>
                <w:szCs w:val="24"/>
              </w:rPr>
              <w:t>-</w:t>
            </w:r>
          </w:p>
        </w:tc>
        <w:tc>
          <w:tcPr>
            <w:tcW w:w="1982" w:type="dxa"/>
            <w:tcBorders>
              <w:top w:val="single" w:sz="4" w:space="0" w:color="auto"/>
              <w:left w:val="single" w:sz="4" w:space="0" w:color="auto"/>
            </w:tcBorders>
            <w:shd w:val="clear" w:color="auto" w:fill="auto"/>
            <w:vAlign w:val="center"/>
          </w:tcPr>
          <w:p w14:paraId="1073CFA3" w14:textId="77777777" w:rsidR="009221CF" w:rsidRPr="00E6691A" w:rsidRDefault="009221CF" w:rsidP="00B22E2E">
            <w:pPr>
              <w:pStyle w:val="a4"/>
              <w:ind w:firstLine="0"/>
              <w:jc w:val="center"/>
              <w:rPr>
                <w:sz w:val="24"/>
                <w:szCs w:val="24"/>
              </w:rPr>
            </w:pPr>
            <w:r w:rsidRPr="00E6691A">
              <w:rPr>
                <w:sz w:val="24"/>
                <w:szCs w:val="24"/>
              </w:rPr>
              <w:t>26</w:t>
            </w:r>
          </w:p>
        </w:tc>
        <w:tc>
          <w:tcPr>
            <w:tcW w:w="1373" w:type="dxa"/>
            <w:tcBorders>
              <w:top w:val="single" w:sz="4" w:space="0" w:color="auto"/>
              <w:left w:val="single" w:sz="4" w:space="0" w:color="auto"/>
            </w:tcBorders>
            <w:shd w:val="clear" w:color="auto" w:fill="auto"/>
            <w:vAlign w:val="center"/>
          </w:tcPr>
          <w:p w14:paraId="45F1495A" w14:textId="77777777" w:rsidR="009221CF" w:rsidRPr="00E6691A" w:rsidRDefault="009221CF" w:rsidP="00B22E2E">
            <w:pPr>
              <w:pStyle w:val="a4"/>
              <w:ind w:firstLine="0"/>
              <w:jc w:val="center"/>
              <w:rPr>
                <w:sz w:val="24"/>
                <w:szCs w:val="24"/>
              </w:rPr>
            </w:pPr>
            <w:r w:rsidRPr="00E6691A">
              <w:rPr>
                <w:sz w:val="24"/>
                <w:szCs w:val="24"/>
              </w:rPr>
              <w:t>+</w:t>
            </w:r>
          </w:p>
        </w:tc>
        <w:tc>
          <w:tcPr>
            <w:tcW w:w="1406" w:type="dxa"/>
            <w:tcBorders>
              <w:top w:val="single" w:sz="4" w:space="0" w:color="auto"/>
              <w:left w:val="single" w:sz="4" w:space="0" w:color="auto"/>
            </w:tcBorders>
            <w:shd w:val="clear" w:color="auto" w:fill="auto"/>
            <w:vAlign w:val="center"/>
          </w:tcPr>
          <w:p w14:paraId="5497D0D2" w14:textId="77777777" w:rsidR="009221CF" w:rsidRPr="00E6691A" w:rsidRDefault="009221CF" w:rsidP="00B22E2E">
            <w:pPr>
              <w:pStyle w:val="a4"/>
              <w:ind w:firstLine="0"/>
              <w:jc w:val="center"/>
              <w:rPr>
                <w:sz w:val="24"/>
                <w:szCs w:val="24"/>
              </w:rPr>
            </w:pPr>
            <w:r w:rsidRPr="00E6691A">
              <w:rPr>
                <w:sz w:val="24"/>
                <w:szCs w:val="24"/>
              </w:rPr>
              <w:t>+</w:t>
            </w:r>
          </w:p>
        </w:tc>
        <w:tc>
          <w:tcPr>
            <w:tcW w:w="2760" w:type="dxa"/>
            <w:tcBorders>
              <w:top w:val="single" w:sz="4" w:space="0" w:color="auto"/>
              <w:left w:val="single" w:sz="4" w:space="0" w:color="auto"/>
              <w:right w:val="single" w:sz="4" w:space="0" w:color="auto"/>
            </w:tcBorders>
            <w:shd w:val="clear" w:color="auto" w:fill="auto"/>
            <w:vAlign w:val="center"/>
          </w:tcPr>
          <w:p w14:paraId="5F32DAEF" w14:textId="77777777" w:rsidR="009221CF" w:rsidRPr="00E6691A" w:rsidRDefault="009221CF" w:rsidP="00B22E2E">
            <w:pPr>
              <w:pStyle w:val="a4"/>
              <w:ind w:firstLine="0"/>
              <w:jc w:val="center"/>
              <w:rPr>
                <w:sz w:val="24"/>
                <w:szCs w:val="24"/>
              </w:rPr>
            </w:pPr>
            <w:r w:rsidRPr="00E6691A">
              <w:rPr>
                <w:sz w:val="24"/>
                <w:szCs w:val="24"/>
              </w:rPr>
              <w:t>Инвестиционное предложение ПП «Нижнекамск»</w:t>
            </w:r>
          </w:p>
        </w:tc>
      </w:tr>
      <w:tr w:rsidR="009221CF" w14:paraId="7C0A51B5" w14:textId="77777777" w:rsidTr="00B22E2E">
        <w:trPr>
          <w:trHeight w:hRule="exact" w:val="1944"/>
          <w:jc w:val="center"/>
        </w:trPr>
        <w:tc>
          <w:tcPr>
            <w:tcW w:w="542" w:type="dxa"/>
            <w:tcBorders>
              <w:top w:val="single" w:sz="4" w:space="0" w:color="auto"/>
              <w:left w:val="single" w:sz="4" w:space="0" w:color="auto"/>
            </w:tcBorders>
            <w:shd w:val="clear" w:color="auto" w:fill="auto"/>
            <w:vAlign w:val="center"/>
          </w:tcPr>
          <w:p w14:paraId="26F1C048" w14:textId="77777777" w:rsidR="009221CF" w:rsidRDefault="009221CF" w:rsidP="00B22E2E">
            <w:pPr>
              <w:pStyle w:val="a4"/>
              <w:ind w:firstLine="0"/>
              <w:jc w:val="center"/>
              <w:rPr>
                <w:sz w:val="24"/>
                <w:szCs w:val="24"/>
              </w:rPr>
            </w:pPr>
            <w:r>
              <w:rPr>
                <w:sz w:val="24"/>
                <w:szCs w:val="24"/>
              </w:rPr>
              <w:t>1.7</w:t>
            </w:r>
          </w:p>
        </w:tc>
        <w:tc>
          <w:tcPr>
            <w:tcW w:w="1877" w:type="dxa"/>
            <w:tcBorders>
              <w:top w:val="single" w:sz="4" w:space="0" w:color="auto"/>
              <w:left w:val="single" w:sz="4" w:space="0" w:color="auto"/>
            </w:tcBorders>
            <w:shd w:val="clear" w:color="auto" w:fill="auto"/>
            <w:vAlign w:val="bottom"/>
          </w:tcPr>
          <w:p w14:paraId="236A5AC8" w14:textId="77777777" w:rsidR="009221CF" w:rsidRDefault="009221CF" w:rsidP="00B22E2E">
            <w:pPr>
              <w:pStyle w:val="a4"/>
              <w:ind w:firstLine="0"/>
              <w:jc w:val="center"/>
              <w:rPr>
                <w:sz w:val="24"/>
                <w:szCs w:val="24"/>
              </w:rPr>
            </w:pPr>
            <w:r>
              <w:rPr>
                <w:sz w:val="24"/>
                <w:szCs w:val="24"/>
              </w:rPr>
              <w:t>г. Нижнекамск, промышленный район «БСИ», территория промышлен</w:t>
            </w:r>
            <w:r>
              <w:rPr>
                <w:sz w:val="24"/>
                <w:szCs w:val="24"/>
              </w:rPr>
              <w:softHyphen/>
              <w:t>ного парка «Нижнекамск»</w:t>
            </w:r>
          </w:p>
        </w:tc>
        <w:tc>
          <w:tcPr>
            <w:tcW w:w="2266" w:type="dxa"/>
            <w:tcBorders>
              <w:top w:val="single" w:sz="4" w:space="0" w:color="auto"/>
              <w:left w:val="single" w:sz="4" w:space="0" w:color="auto"/>
            </w:tcBorders>
            <w:shd w:val="clear" w:color="auto" w:fill="auto"/>
            <w:vAlign w:val="center"/>
          </w:tcPr>
          <w:p w14:paraId="42296F37" w14:textId="77777777" w:rsidR="009221CF" w:rsidRDefault="009221CF" w:rsidP="00B22E2E">
            <w:pPr>
              <w:pStyle w:val="a4"/>
              <w:ind w:firstLine="0"/>
              <w:jc w:val="center"/>
              <w:rPr>
                <w:sz w:val="24"/>
                <w:szCs w:val="24"/>
              </w:rPr>
            </w:pPr>
            <w:r>
              <w:rPr>
                <w:sz w:val="24"/>
                <w:szCs w:val="24"/>
              </w:rPr>
              <w:t xml:space="preserve">Производство </w:t>
            </w:r>
            <w:proofErr w:type="spellStart"/>
            <w:r>
              <w:rPr>
                <w:sz w:val="24"/>
                <w:szCs w:val="24"/>
              </w:rPr>
              <w:t>шинопроводов</w:t>
            </w:r>
            <w:proofErr w:type="spellEnd"/>
            <w:r>
              <w:rPr>
                <w:sz w:val="24"/>
                <w:szCs w:val="24"/>
              </w:rPr>
              <w:t xml:space="preserve"> ООО «Питон Кама» (№404*)</w:t>
            </w:r>
          </w:p>
        </w:tc>
        <w:tc>
          <w:tcPr>
            <w:tcW w:w="1987" w:type="dxa"/>
            <w:tcBorders>
              <w:top w:val="single" w:sz="4" w:space="0" w:color="auto"/>
              <w:left w:val="single" w:sz="4" w:space="0" w:color="auto"/>
            </w:tcBorders>
            <w:shd w:val="clear" w:color="auto" w:fill="auto"/>
            <w:vAlign w:val="center"/>
          </w:tcPr>
          <w:p w14:paraId="4A9C7289" w14:textId="77777777" w:rsidR="009221CF" w:rsidRDefault="009221CF" w:rsidP="00B22E2E">
            <w:pPr>
              <w:pStyle w:val="a4"/>
              <w:ind w:firstLine="0"/>
              <w:jc w:val="center"/>
              <w:rPr>
                <w:sz w:val="24"/>
                <w:szCs w:val="24"/>
              </w:rPr>
            </w:pPr>
            <w:r>
              <w:rPr>
                <w:sz w:val="24"/>
                <w:szCs w:val="24"/>
              </w:rPr>
              <w:t>новое строительство</w:t>
            </w:r>
          </w:p>
        </w:tc>
        <w:tc>
          <w:tcPr>
            <w:tcW w:w="989" w:type="dxa"/>
            <w:tcBorders>
              <w:top w:val="single" w:sz="4" w:space="0" w:color="auto"/>
              <w:left w:val="single" w:sz="4" w:space="0" w:color="auto"/>
            </w:tcBorders>
            <w:shd w:val="clear" w:color="auto" w:fill="auto"/>
            <w:vAlign w:val="center"/>
          </w:tcPr>
          <w:p w14:paraId="6EE2DEA3" w14:textId="77777777" w:rsidR="009221CF" w:rsidRDefault="009221CF" w:rsidP="00B22E2E">
            <w:pPr>
              <w:pStyle w:val="a4"/>
              <w:ind w:firstLine="0"/>
              <w:jc w:val="center"/>
              <w:rPr>
                <w:sz w:val="24"/>
                <w:szCs w:val="24"/>
              </w:rPr>
            </w:pPr>
            <w:r>
              <w:rPr>
                <w:sz w:val="24"/>
                <w:szCs w:val="24"/>
              </w:rPr>
              <w:t>м/год</w:t>
            </w:r>
          </w:p>
        </w:tc>
        <w:tc>
          <w:tcPr>
            <w:tcW w:w="854" w:type="dxa"/>
            <w:tcBorders>
              <w:top w:val="single" w:sz="4" w:space="0" w:color="auto"/>
              <w:left w:val="single" w:sz="4" w:space="0" w:color="auto"/>
            </w:tcBorders>
            <w:shd w:val="clear" w:color="auto" w:fill="auto"/>
            <w:vAlign w:val="center"/>
          </w:tcPr>
          <w:p w14:paraId="10841080" w14:textId="77777777" w:rsidR="009221CF" w:rsidRDefault="009221CF" w:rsidP="00B22E2E">
            <w:pPr>
              <w:pStyle w:val="a4"/>
              <w:ind w:firstLine="0"/>
              <w:jc w:val="center"/>
              <w:rPr>
                <w:sz w:val="24"/>
                <w:szCs w:val="24"/>
              </w:rPr>
            </w:pPr>
            <w:r>
              <w:rPr>
                <w:sz w:val="24"/>
                <w:szCs w:val="24"/>
              </w:rPr>
              <w:t>-</w:t>
            </w:r>
          </w:p>
        </w:tc>
        <w:tc>
          <w:tcPr>
            <w:tcW w:w="1982" w:type="dxa"/>
            <w:tcBorders>
              <w:top w:val="single" w:sz="4" w:space="0" w:color="auto"/>
              <w:left w:val="single" w:sz="4" w:space="0" w:color="auto"/>
            </w:tcBorders>
            <w:shd w:val="clear" w:color="auto" w:fill="auto"/>
            <w:vAlign w:val="center"/>
          </w:tcPr>
          <w:p w14:paraId="3579A696" w14:textId="77777777" w:rsidR="009221CF" w:rsidRDefault="009221CF" w:rsidP="00B22E2E">
            <w:pPr>
              <w:pStyle w:val="a4"/>
              <w:ind w:firstLine="0"/>
              <w:jc w:val="center"/>
              <w:rPr>
                <w:sz w:val="24"/>
                <w:szCs w:val="24"/>
              </w:rPr>
            </w:pPr>
            <w:r>
              <w:rPr>
                <w:sz w:val="24"/>
                <w:szCs w:val="24"/>
              </w:rPr>
              <w:t>5476</w:t>
            </w:r>
          </w:p>
        </w:tc>
        <w:tc>
          <w:tcPr>
            <w:tcW w:w="1373" w:type="dxa"/>
            <w:tcBorders>
              <w:top w:val="single" w:sz="4" w:space="0" w:color="auto"/>
              <w:left w:val="single" w:sz="4" w:space="0" w:color="auto"/>
            </w:tcBorders>
            <w:shd w:val="clear" w:color="auto" w:fill="auto"/>
            <w:vAlign w:val="center"/>
          </w:tcPr>
          <w:p w14:paraId="16F8A927" w14:textId="77777777" w:rsidR="009221CF" w:rsidRDefault="009221CF" w:rsidP="00B22E2E">
            <w:pPr>
              <w:pStyle w:val="a4"/>
              <w:ind w:firstLine="0"/>
              <w:jc w:val="center"/>
              <w:rPr>
                <w:sz w:val="24"/>
                <w:szCs w:val="24"/>
              </w:rPr>
            </w:pPr>
            <w:r>
              <w:rPr>
                <w:sz w:val="24"/>
                <w:szCs w:val="24"/>
              </w:rPr>
              <w:t>+</w:t>
            </w:r>
          </w:p>
        </w:tc>
        <w:tc>
          <w:tcPr>
            <w:tcW w:w="1406" w:type="dxa"/>
            <w:tcBorders>
              <w:top w:val="single" w:sz="4" w:space="0" w:color="auto"/>
              <w:left w:val="single" w:sz="4" w:space="0" w:color="auto"/>
            </w:tcBorders>
            <w:shd w:val="clear" w:color="auto" w:fill="auto"/>
            <w:vAlign w:val="center"/>
          </w:tcPr>
          <w:p w14:paraId="5C7DFCC8" w14:textId="77777777" w:rsidR="009221CF" w:rsidRDefault="009221CF" w:rsidP="00B22E2E">
            <w:pPr>
              <w:pStyle w:val="a4"/>
              <w:ind w:firstLine="0"/>
              <w:jc w:val="center"/>
              <w:rPr>
                <w:sz w:val="24"/>
                <w:szCs w:val="24"/>
              </w:rPr>
            </w:pPr>
            <w:r>
              <w:rPr>
                <w:sz w:val="24"/>
                <w:szCs w:val="24"/>
              </w:rPr>
              <w:t>+</w:t>
            </w:r>
          </w:p>
        </w:tc>
        <w:tc>
          <w:tcPr>
            <w:tcW w:w="2760" w:type="dxa"/>
            <w:tcBorders>
              <w:top w:val="single" w:sz="4" w:space="0" w:color="auto"/>
              <w:left w:val="single" w:sz="4" w:space="0" w:color="auto"/>
              <w:right w:val="single" w:sz="4" w:space="0" w:color="auto"/>
            </w:tcBorders>
            <w:shd w:val="clear" w:color="auto" w:fill="auto"/>
            <w:vAlign w:val="center"/>
          </w:tcPr>
          <w:p w14:paraId="685766A9" w14:textId="77777777" w:rsidR="009221CF" w:rsidRDefault="009221CF" w:rsidP="00B22E2E">
            <w:pPr>
              <w:pStyle w:val="a4"/>
              <w:ind w:firstLine="0"/>
              <w:jc w:val="center"/>
              <w:rPr>
                <w:sz w:val="24"/>
                <w:szCs w:val="24"/>
              </w:rPr>
            </w:pPr>
            <w:r>
              <w:rPr>
                <w:sz w:val="24"/>
                <w:szCs w:val="24"/>
              </w:rPr>
              <w:t>Инвестиционное предложение ПП «Нижнекамск»</w:t>
            </w:r>
          </w:p>
        </w:tc>
      </w:tr>
      <w:tr w:rsidR="009221CF" w14:paraId="339EE552" w14:textId="77777777" w:rsidTr="00B22E2E">
        <w:trPr>
          <w:trHeight w:hRule="exact" w:val="2539"/>
          <w:jc w:val="center"/>
        </w:trPr>
        <w:tc>
          <w:tcPr>
            <w:tcW w:w="542" w:type="dxa"/>
            <w:tcBorders>
              <w:top w:val="single" w:sz="4" w:space="0" w:color="auto"/>
              <w:left w:val="single" w:sz="4" w:space="0" w:color="auto"/>
            </w:tcBorders>
            <w:shd w:val="clear" w:color="auto" w:fill="auto"/>
            <w:vAlign w:val="center"/>
          </w:tcPr>
          <w:p w14:paraId="32ED97AC" w14:textId="77777777" w:rsidR="009221CF" w:rsidRDefault="009221CF" w:rsidP="00B22E2E">
            <w:pPr>
              <w:pStyle w:val="a4"/>
              <w:ind w:firstLine="0"/>
              <w:jc w:val="center"/>
              <w:rPr>
                <w:sz w:val="24"/>
                <w:szCs w:val="24"/>
              </w:rPr>
            </w:pPr>
            <w:r>
              <w:rPr>
                <w:sz w:val="24"/>
                <w:szCs w:val="24"/>
              </w:rPr>
              <w:t>1.8</w:t>
            </w:r>
          </w:p>
        </w:tc>
        <w:tc>
          <w:tcPr>
            <w:tcW w:w="1877" w:type="dxa"/>
            <w:tcBorders>
              <w:top w:val="single" w:sz="4" w:space="0" w:color="auto"/>
              <w:left w:val="single" w:sz="4" w:space="0" w:color="auto"/>
            </w:tcBorders>
            <w:shd w:val="clear" w:color="auto" w:fill="auto"/>
            <w:vAlign w:val="center"/>
          </w:tcPr>
          <w:p w14:paraId="5FE07255" w14:textId="77777777" w:rsidR="009221CF" w:rsidRDefault="009221CF" w:rsidP="00B22E2E">
            <w:pPr>
              <w:pStyle w:val="a4"/>
              <w:ind w:firstLine="0"/>
              <w:jc w:val="center"/>
              <w:rPr>
                <w:sz w:val="24"/>
                <w:szCs w:val="24"/>
              </w:rPr>
            </w:pPr>
            <w:r>
              <w:rPr>
                <w:sz w:val="24"/>
                <w:szCs w:val="24"/>
              </w:rPr>
              <w:t>г. Нижнекамск, промышленный район «БСИ», территория промышлен</w:t>
            </w:r>
            <w:r>
              <w:rPr>
                <w:sz w:val="24"/>
                <w:szCs w:val="24"/>
              </w:rPr>
              <w:softHyphen/>
              <w:t>ного парка «Нижнекамск»</w:t>
            </w:r>
          </w:p>
        </w:tc>
        <w:tc>
          <w:tcPr>
            <w:tcW w:w="2266" w:type="dxa"/>
            <w:tcBorders>
              <w:top w:val="single" w:sz="4" w:space="0" w:color="auto"/>
              <w:left w:val="single" w:sz="4" w:space="0" w:color="auto"/>
            </w:tcBorders>
            <w:shd w:val="clear" w:color="auto" w:fill="auto"/>
            <w:vAlign w:val="bottom"/>
          </w:tcPr>
          <w:p w14:paraId="408F0058" w14:textId="77777777" w:rsidR="009221CF" w:rsidRDefault="009221CF" w:rsidP="00B22E2E">
            <w:pPr>
              <w:pStyle w:val="a4"/>
              <w:ind w:firstLine="0"/>
              <w:jc w:val="center"/>
              <w:rPr>
                <w:sz w:val="24"/>
                <w:szCs w:val="24"/>
              </w:rPr>
            </w:pPr>
            <w:r>
              <w:rPr>
                <w:sz w:val="24"/>
                <w:szCs w:val="24"/>
              </w:rPr>
              <w:t xml:space="preserve">Производство трубной изоляции и профилей из вспененного полиэтилена ООО «Завод полимерных материалов «БАКЕЛИТ» </w:t>
            </w:r>
            <w:r>
              <w:t>(</w:t>
            </w:r>
            <w:r>
              <w:rPr>
                <w:sz w:val="24"/>
                <w:szCs w:val="24"/>
              </w:rPr>
              <w:t>353*)</w:t>
            </w:r>
          </w:p>
        </w:tc>
        <w:tc>
          <w:tcPr>
            <w:tcW w:w="1987" w:type="dxa"/>
            <w:tcBorders>
              <w:top w:val="single" w:sz="4" w:space="0" w:color="auto"/>
              <w:left w:val="single" w:sz="4" w:space="0" w:color="auto"/>
            </w:tcBorders>
            <w:shd w:val="clear" w:color="auto" w:fill="auto"/>
            <w:vAlign w:val="center"/>
          </w:tcPr>
          <w:p w14:paraId="490D0529" w14:textId="77777777" w:rsidR="009221CF" w:rsidRDefault="009221CF" w:rsidP="00B22E2E">
            <w:pPr>
              <w:pStyle w:val="a4"/>
              <w:ind w:firstLine="0"/>
              <w:jc w:val="center"/>
              <w:rPr>
                <w:sz w:val="24"/>
                <w:szCs w:val="24"/>
              </w:rPr>
            </w:pPr>
            <w:r>
              <w:rPr>
                <w:sz w:val="24"/>
                <w:szCs w:val="24"/>
              </w:rPr>
              <w:t>новое строительство</w:t>
            </w:r>
          </w:p>
        </w:tc>
        <w:tc>
          <w:tcPr>
            <w:tcW w:w="989" w:type="dxa"/>
            <w:tcBorders>
              <w:top w:val="single" w:sz="4" w:space="0" w:color="auto"/>
              <w:left w:val="single" w:sz="4" w:space="0" w:color="auto"/>
            </w:tcBorders>
            <w:shd w:val="clear" w:color="auto" w:fill="auto"/>
            <w:vAlign w:val="center"/>
          </w:tcPr>
          <w:p w14:paraId="138BE3E4" w14:textId="77777777" w:rsidR="009221CF" w:rsidRDefault="009221CF" w:rsidP="00B22E2E">
            <w:pPr>
              <w:pStyle w:val="a4"/>
              <w:ind w:firstLine="0"/>
              <w:jc w:val="center"/>
              <w:rPr>
                <w:sz w:val="24"/>
                <w:szCs w:val="24"/>
              </w:rPr>
            </w:pPr>
            <w:r>
              <w:rPr>
                <w:sz w:val="24"/>
                <w:szCs w:val="24"/>
              </w:rPr>
              <w:t>м</w:t>
            </w:r>
            <w:r>
              <w:rPr>
                <w:rFonts w:ascii="Arial" w:eastAsia="Arial" w:hAnsi="Arial" w:cs="Arial"/>
                <w:b/>
                <w:bCs/>
                <w:sz w:val="12"/>
                <w:szCs w:val="12"/>
                <w:vertAlign w:val="superscript"/>
              </w:rPr>
              <w:t>3</w:t>
            </w:r>
            <w:r>
              <w:rPr>
                <w:sz w:val="24"/>
                <w:szCs w:val="24"/>
              </w:rPr>
              <w:t>/год</w:t>
            </w:r>
          </w:p>
        </w:tc>
        <w:tc>
          <w:tcPr>
            <w:tcW w:w="854" w:type="dxa"/>
            <w:tcBorders>
              <w:top w:val="single" w:sz="4" w:space="0" w:color="auto"/>
              <w:left w:val="single" w:sz="4" w:space="0" w:color="auto"/>
            </w:tcBorders>
            <w:shd w:val="clear" w:color="auto" w:fill="auto"/>
            <w:vAlign w:val="center"/>
          </w:tcPr>
          <w:p w14:paraId="78B26E2D" w14:textId="77777777" w:rsidR="009221CF" w:rsidRDefault="009221CF" w:rsidP="00B22E2E">
            <w:pPr>
              <w:pStyle w:val="a4"/>
              <w:ind w:firstLine="0"/>
              <w:jc w:val="center"/>
              <w:rPr>
                <w:sz w:val="24"/>
                <w:szCs w:val="24"/>
              </w:rPr>
            </w:pPr>
            <w:r>
              <w:rPr>
                <w:sz w:val="24"/>
                <w:szCs w:val="24"/>
              </w:rPr>
              <w:t>-</w:t>
            </w:r>
          </w:p>
        </w:tc>
        <w:tc>
          <w:tcPr>
            <w:tcW w:w="1982" w:type="dxa"/>
            <w:tcBorders>
              <w:top w:val="single" w:sz="4" w:space="0" w:color="auto"/>
              <w:left w:val="single" w:sz="4" w:space="0" w:color="auto"/>
            </w:tcBorders>
            <w:shd w:val="clear" w:color="auto" w:fill="auto"/>
            <w:vAlign w:val="center"/>
          </w:tcPr>
          <w:p w14:paraId="7039B812" w14:textId="77777777" w:rsidR="009221CF" w:rsidRDefault="009221CF" w:rsidP="00B22E2E">
            <w:pPr>
              <w:pStyle w:val="a4"/>
              <w:ind w:firstLine="0"/>
              <w:jc w:val="center"/>
              <w:rPr>
                <w:sz w:val="24"/>
                <w:szCs w:val="24"/>
              </w:rPr>
            </w:pPr>
            <w:r>
              <w:rPr>
                <w:sz w:val="24"/>
                <w:szCs w:val="24"/>
              </w:rPr>
              <w:t>25 000</w:t>
            </w:r>
          </w:p>
        </w:tc>
        <w:tc>
          <w:tcPr>
            <w:tcW w:w="1373" w:type="dxa"/>
            <w:tcBorders>
              <w:top w:val="single" w:sz="4" w:space="0" w:color="auto"/>
              <w:left w:val="single" w:sz="4" w:space="0" w:color="auto"/>
            </w:tcBorders>
            <w:shd w:val="clear" w:color="auto" w:fill="auto"/>
            <w:vAlign w:val="center"/>
          </w:tcPr>
          <w:p w14:paraId="715770F7" w14:textId="77777777" w:rsidR="009221CF" w:rsidRDefault="009221CF" w:rsidP="00B22E2E">
            <w:pPr>
              <w:pStyle w:val="a4"/>
              <w:ind w:firstLine="0"/>
              <w:jc w:val="center"/>
              <w:rPr>
                <w:sz w:val="24"/>
                <w:szCs w:val="24"/>
              </w:rPr>
            </w:pPr>
            <w:r>
              <w:rPr>
                <w:sz w:val="24"/>
                <w:szCs w:val="24"/>
              </w:rPr>
              <w:t>+</w:t>
            </w:r>
          </w:p>
        </w:tc>
        <w:tc>
          <w:tcPr>
            <w:tcW w:w="1406" w:type="dxa"/>
            <w:tcBorders>
              <w:top w:val="single" w:sz="4" w:space="0" w:color="auto"/>
              <w:left w:val="single" w:sz="4" w:space="0" w:color="auto"/>
            </w:tcBorders>
            <w:shd w:val="clear" w:color="auto" w:fill="auto"/>
            <w:vAlign w:val="center"/>
          </w:tcPr>
          <w:p w14:paraId="42959942" w14:textId="77777777" w:rsidR="009221CF" w:rsidRDefault="009221CF" w:rsidP="00B22E2E">
            <w:pPr>
              <w:pStyle w:val="a4"/>
              <w:ind w:firstLine="0"/>
              <w:jc w:val="center"/>
              <w:rPr>
                <w:sz w:val="24"/>
                <w:szCs w:val="24"/>
              </w:rPr>
            </w:pPr>
            <w:r>
              <w:rPr>
                <w:sz w:val="24"/>
                <w:szCs w:val="24"/>
              </w:rPr>
              <w:t>+</w:t>
            </w:r>
          </w:p>
        </w:tc>
        <w:tc>
          <w:tcPr>
            <w:tcW w:w="2760" w:type="dxa"/>
            <w:tcBorders>
              <w:top w:val="single" w:sz="4" w:space="0" w:color="auto"/>
              <w:left w:val="single" w:sz="4" w:space="0" w:color="auto"/>
              <w:right w:val="single" w:sz="4" w:space="0" w:color="auto"/>
            </w:tcBorders>
            <w:shd w:val="clear" w:color="auto" w:fill="auto"/>
            <w:vAlign w:val="center"/>
          </w:tcPr>
          <w:p w14:paraId="0025579D" w14:textId="77777777" w:rsidR="009221CF" w:rsidRDefault="009221CF" w:rsidP="00B22E2E">
            <w:pPr>
              <w:pStyle w:val="a4"/>
              <w:ind w:firstLine="0"/>
              <w:jc w:val="center"/>
              <w:rPr>
                <w:sz w:val="24"/>
                <w:szCs w:val="24"/>
              </w:rPr>
            </w:pPr>
            <w:r>
              <w:rPr>
                <w:sz w:val="24"/>
                <w:szCs w:val="24"/>
              </w:rPr>
              <w:t>Инвестиционное предложение ПП «Нижнекамск»</w:t>
            </w:r>
          </w:p>
        </w:tc>
      </w:tr>
      <w:tr w:rsidR="009221CF" w14:paraId="6D8275EC" w14:textId="77777777" w:rsidTr="00B22E2E">
        <w:trPr>
          <w:trHeight w:hRule="exact" w:val="1954"/>
          <w:jc w:val="center"/>
        </w:trPr>
        <w:tc>
          <w:tcPr>
            <w:tcW w:w="542" w:type="dxa"/>
            <w:tcBorders>
              <w:top w:val="single" w:sz="4" w:space="0" w:color="auto"/>
              <w:left w:val="single" w:sz="4" w:space="0" w:color="auto"/>
              <w:bottom w:val="single" w:sz="4" w:space="0" w:color="auto"/>
            </w:tcBorders>
            <w:shd w:val="clear" w:color="auto" w:fill="auto"/>
            <w:vAlign w:val="center"/>
          </w:tcPr>
          <w:p w14:paraId="71D058F9" w14:textId="77777777" w:rsidR="009221CF" w:rsidRDefault="009221CF" w:rsidP="00B22E2E">
            <w:pPr>
              <w:pStyle w:val="a4"/>
              <w:ind w:firstLine="0"/>
              <w:jc w:val="center"/>
              <w:rPr>
                <w:sz w:val="24"/>
                <w:szCs w:val="24"/>
              </w:rPr>
            </w:pPr>
            <w:r>
              <w:rPr>
                <w:sz w:val="24"/>
                <w:szCs w:val="24"/>
              </w:rPr>
              <w:t>1.9</w:t>
            </w:r>
          </w:p>
        </w:tc>
        <w:tc>
          <w:tcPr>
            <w:tcW w:w="1877" w:type="dxa"/>
            <w:tcBorders>
              <w:top w:val="single" w:sz="4" w:space="0" w:color="auto"/>
              <w:left w:val="single" w:sz="4" w:space="0" w:color="auto"/>
              <w:bottom w:val="single" w:sz="4" w:space="0" w:color="auto"/>
            </w:tcBorders>
            <w:shd w:val="clear" w:color="auto" w:fill="auto"/>
            <w:vAlign w:val="center"/>
          </w:tcPr>
          <w:p w14:paraId="60F23D0B" w14:textId="77777777" w:rsidR="009221CF" w:rsidRDefault="009221CF" w:rsidP="00B22E2E">
            <w:pPr>
              <w:pStyle w:val="a4"/>
              <w:ind w:firstLine="0"/>
              <w:jc w:val="center"/>
              <w:rPr>
                <w:sz w:val="24"/>
                <w:szCs w:val="24"/>
              </w:rPr>
            </w:pPr>
            <w:r>
              <w:rPr>
                <w:sz w:val="24"/>
                <w:szCs w:val="24"/>
              </w:rPr>
              <w:t>г. Нижнекамск, промышленный район «БСИ», территория промышлен</w:t>
            </w:r>
            <w:r>
              <w:rPr>
                <w:sz w:val="24"/>
                <w:szCs w:val="24"/>
              </w:rPr>
              <w:softHyphen/>
              <w:t>ного парка «Нижнекамск»</w:t>
            </w:r>
          </w:p>
        </w:tc>
        <w:tc>
          <w:tcPr>
            <w:tcW w:w="2266" w:type="dxa"/>
            <w:tcBorders>
              <w:top w:val="single" w:sz="4" w:space="0" w:color="auto"/>
              <w:left w:val="single" w:sz="4" w:space="0" w:color="auto"/>
              <w:bottom w:val="single" w:sz="4" w:space="0" w:color="auto"/>
            </w:tcBorders>
            <w:shd w:val="clear" w:color="auto" w:fill="auto"/>
            <w:vAlign w:val="center"/>
          </w:tcPr>
          <w:p w14:paraId="481CC11D" w14:textId="77777777" w:rsidR="009221CF" w:rsidRDefault="009221CF" w:rsidP="00B22E2E">
            <w:pPr>
              <w:pStyle w:val="a4"/>
              <w:ind w:firstLine="0"/>
              <w:jc w:val="center"/>
              <w:rPr>
                <w:sz w:val="24"/>
                <w:szCs w:val="24"/>
              </w:rPr>
            </w:pPr>
            <w:r>
              <w:rPr>
                <w:sz w:val="24"/>
                <w:szCs w:val="24"/>
              </w:rPr>
              <w:t>Производство гибкой упаковки ООО «Ай-флекс» (349*)</w:t>
            </w:r>
          </w:p>
        </w:tc>
        <w:tc>
          <w:tcPr>
            <w:tcW w:w="1987" w:type="dxa"/>
            <w:tcBorders>
              <w:top w:val="single" w:sz="4" w:space="0" w:color="auto"/>
              <w:left w:val="single" w:sz="4" w:space="0" w:color="auto"/>
              <w:bottom w:val="single" w:sz="4" w:space="0" w:color="auto"/>
            </w:tcBorders>
            <w:shd w:val="clear" w:color="auto" w:fill="auto"/>
            <w:vAlign w:val="center"/>
          </w:tcPr>
          <w:p w14:paraId="12294184" w14:textId="77777777" w:rsidR="009221CF" w:rsidRDefault="009221CF" w:rsidP="00B22E2E">
            <w:pPr>
              <w:pStyle w:val="a4"/>
              <w:ind w:firstLine="0"/>
              <w:jc w:val="center"/>
              <w:rPr>
                <w:sz w:val="24"/>
                <w:szCs w:val="24"/>
              </w:rPr>
            </w:pPr>
            <w:r>
              <w:rPr>
                <w:sz w:val="24"/>
                <w:szCs w:val="24"/>
              </w:rPr>
              <w:t>новое строительство</w:t>
            </w:r>
          </w:p>
        </w:tc>
        <w:tc>
          <w:tcPr>
            <w:tcW w:w="989" w:type="dxa"/>
            <w:tcBorders>
              <w:top w:val="single" w:sz="4" w:space="0" w:color="auto"/>
              <w:left w:val="single" w:sz="4" w:space="0" w:color="auto"/>
              <w:bottom w:val="single" w:sz="4" w:space="0" w:color="auto"/>
            </w:tcBorders>
            <w:shd w:val="clear" w:color="auto" w:fill="auto"/>
            <w:vAlign w:val="center"/>
          </w:tcPr>
          <w:p w14:paraId="53C31F79" w14:textId="77777777" w:rsidR="009221CF" w:rsidRDefault="009221CF" w:rsidP="00B22E2E">
            <w:pPr>
              <w:pStyle w:val="a4"/>
              <w:ind w:firstLine="0"/>
              <w:jc w:val="center"/>
              <w:rPr>
                <w:sz w:val="24"/>
                <w:szCs w:val="24"/>
              </w:rPr>
            </w:pPr>
            <w:r>
              <w:rPr>
                <w:sz w:val="24"/>
                <w:szCs w:val="24"/>
              </w:rPr>
              <w:t>тонн/ год</w:t>
            </w:r>
          </w:p>
        </w:tc>
        <w:tc>
          <w:tcPr>
            <w:tcW w:w="854" w:type="dxa"/>
            <w:tcBorders>
              <w:top w:val="single" w:sz="4" w:space="0" w:color="auto"/>
              <w:left w:val="single" w:sz="4" w:space="0" w:color="auto"/>
              <w:bottom w:val="single" w:sz="4" w:space="0" w:color="auto"/>
            </w:tcBorders>
            <w:shd w:val="clear" w:color="auto" w:fill="auto"/>
            <w:vAlign w:val="center"/>
          </w:tcPr>
          <w:p w14:paraId="7F9B3979" w14:textId="77777777" w:rsidR="009221CF" w:rsidRDefault="009221CF" w:rsidP="00B22E2E">
            <w:pPr>
              <w:pStyle w:val="a4"/>
              <w:ind w:firstLine="0"/>
              <w:jc w:val="center"/>
              <w:rPr>
                <w:sz w:val="24"/>
                <w:szCs w:val="24"/>
              </w:rPr>
            </w:pPr>
            <w:r>
              <w:rPr>
                <w:sz w:val="24"/>
                <w:szCs w:val="24"/>
              </w:rPr>
              <w:t>-</w:t>
            </w:r>
          </w:p>
        </w:tc>
        <w:tc>
          <w:tcPr>
            <w:tcW w:w="1982" w:type="dxa"/>
            <w:tcBorders>
              <w:top w:val="single" w:sz="4" w:space="0" w:color="auto"/>
              <w:left w:val="single" w:sz="4" w:space="0" w:color="auto"/>
              <w:bottom w:val="single" w:sz="4" w:space="0" w:color="auto"/>
            </w:tcBorders>
            <w:shd w:val="clear" w:color="auto" w:fill="auto"/>
            <w:vAlign w:val="center"/>
          </w:tcPr>
          <w:p w14:paraId="00F8D2F8" w14:textId="77777777" w:rsidR="009221CF" w:rsidRDefault="009221CF" w:rsidP="00B22E2E">
            <w:pPr>
              <w:pStyle w:val="a4"/>
              <w:ind w:firstLine="0"/>
              <w:jc w:val="center"/>
              <w:rPr>
                <w:sz w:val="24"/>
                <w:szCs w:val="24"/>
              </w:rPr>
            </w:pPr>
            <w:r>
              <w:rPr>
                <w:sz w:val="24"/>
                <w:szCs w:val="24"/>
              </w:rPr>
              <w:t>12 000</w:t>
            </w:r>
          </w:p>
        </w:tc>
        <w:tc>
          <w:tcPr>
            <w:tcW w:w="1373" w:type="dxa"/>
            <w:tcBorders>
              <w:top w:val="single" w:sz="4" w:space="0" w:color="auto"/>
              <w:left w:val="single" w:sz="4" w:space="0" w:color="auto"/>
              <w:bottom w:val="single" w:sz="4" w:space="0" w:color="auto"/>
            </w:tcBorders>
            <w:shd w:val="clear" w:color="auto" w:fill="auto"/>
            <w:vAlign w:val="center"/>
          </w:tcPr>
          <w:p w14:paraId="64C218E2" w14:textId="77777777" w:rsidR="009221CF" w:rsidRDefault="009221CF" w:rsidP="00B22E2E">
            <w:pPr>
              <w:pStyle w:val="a4"/>
              <w:ind w:firstLine="0"/>
              <w:jc w:val="center"/>
              <w:rPr>
                <w:sz w:val="24"/>
                <w:szCs w:val="24"/>
              </w:rPr>
            </w:pPr>
            <w:r>
              <w:rPr>
                <w:sz w:val="24"/>
                <w:szCs w:val="24"/>
              </w:rPr>
              <w:t>+</w:t>
            </w:r>
          </w:p>
        </w:tc>
        <w:tc>
          <w:tcPr>
            <w:tcW w:w="1406" w:type="dxa"/>
            <w:tcBorders>
              <w:top w:val="single" w:sz="4" w:space="0" w:color="auto"/>
              <w:left w:val="single" w:sz="4" w:space="0" w:color="auto"/>
              <w:bottom w:val="single" w:sz="4" w:space="0" w:color="auto"/>
            </w:tcBorders>
            <w:shd w:val="clear" w:color="auto" w:fill="auto"/>
            <w:vAlign w:val="center"/>
          </w:tcPr>
          <w:p w14:paraId="05417710" w14:textId="77777777" w:rsidR="009221CF" w:rsidRDefault="009221CF" w:rsidP="00B22E2E">
            <w:pPr>
              <w:pStyle w:val="a4"/>
              <w:ind w:firstLine="0"/>
              <w:jc w:val="center"/>
              <w:rPr>
                <w:sz w:val="24"/>
                <w:szCs w:val="24"/>
              </w:rPr>
            </w:pPr>
            <w:r>
              <w:rPr>
                <w:sz w:val="24"/>
                <w:szCs w:val="24"/>
              </w:rPr>
              <w:t>+</w:t>
            </w:r>
          </w:p>
        </w:tc>
        <w:tc>
          <w:tcPr>
            <w:tcW w:w="2760" w:type="dxa"/>
            <w:tcBorders>
              <w:top w:val="single" w:sz="4" w:space="0" w:color="auto"/>
              <w:left w:val="single" w:sz="4" w:space="0" w:color="auto"/>
              <w:bottom w:val="single" w:sz="4" w:space="0" w:color="auto"/>
              <w:right w:val="single" w:sz="4" w:space="0" w:color="auto"/>
            </w:tcBorders>
            <w:shd w:val="clear" w:color="auto" w:fill="auto"/>
            <w:vAlign w:val="center"/>
          </w:tcPr>
          <w:p w14:paraId="3B816167" w14:textId="77777777" w:rsidR="009221CF" w:rsidRDefault="009221CF" w:rsidP="00B22E2E">
            <w:pPr>
              <w:pStyle w:val="a4"/>
              <w:ind w:firstLine="0"/>
              <w:jc w:val="center"/>
              <w:rPr>
                <w:sz w:val="24"/>
                <w:szCs w:val="24"/>
              </w:rPr>
            </w:pPr>
            <w:r>
              <w:rPr>
                <w:sz w:val="24"/>
                <w:szCs w:val="24"/>
              </w:rPr>
              <w:t>Инвестиционное предложение ПП «Нижнекамск»</w:t>
            </w:r>
          </w:p>
        </w:tc>
      </w:tr>
    </w:tbl>
    <w:p w14:paraId="40F2BFD7" w14:textId="77777777" w:rsidR="009221CF" w:rsidRDefault="009221CF" w:rsidP="009221CF">
      <w:pPr>
        <w:spacing w:line="1" w:lineRule="exact"/>
        <w:rPr>
          <w:sz w:val="2"/>
          <w:szCs w:val="2"/>
        </w:rPr>
      </w:pPr>
      <w:r>
        <w:br w:type="page"/>
      </w:r>
    </w:p>
    <w:tbl>
      <w:tblPr>
        <w:tblOverlap w:val="never"/>
        <w:tblW w:w="0" w:type="auto"/>
        <w:jc w:val="center"/>
        <w:tblLayout w:type="fixed"/>
        <w:tblCellMar>
          <w:left w:w="10" w:type="dxa"/>
          <w:right w:w="10" w:type="dxa"/>
        </w:tblCellMar>
        <w:tblLook w:val="04A0" w:firstRow="1" w:lastRow="0" w:firstColumn="1" w:lastColumn="0" w:noHBand="0" w:noVBand="1"/>
      </w:tblPr>
      <w:tblGrid>
        <w:gridCol w:w="542"/>
        <w:gridCol w:w="1877"/>
        <w:gridCol w:w="2266"/>
        <w:gridCol w:w="1987"/>
        <w:gridCol w:w="989"/>
        <w:gridCol w:w="854"/>
        <w:gridCol w:w="1982"/>
        <w:gridCol w:w="1373"/>
        <w:gridCol w:w="1406"/>
        <w:gridCol w:w="2760"/>
      </w:tblGrid>
      <w:tr w:rsidR="009221CF" w14:paraId="1AE21798" w14:textId="77777777" w:rsidTr="00B22E2E">
        <w:trPr>
          <w:trHeight w:hRule="exact" w:val="317"/>
          <w:jc w:val="center"/>
        </w:trPr>
        <w:tc>
          <w:tcPr>
            <w:tcW w:w="542" w:type="dxa"/>
            <w:vMerge w:val="restart"/>
            <w:tcBorders>
              <w:top w:val="single" w:sz="4" w:space="0" w:color="auto"/>
              <w:left w:val="single" w:sz="4" w:space="0" w:color="auto"/>
            </w:tcBorders>
            <w:shd w:val="clear" w:color="auto" w:fill="auto"/>
            <w:vAlign w:val="center"/>
          </w:tcPr>
          <w:p w14:paraId="3BB68488" w14:textId="77777777" w:rsidR="009221CF" w:rsidRPr="00E6691A" w:rsidRDefault="009221CF" w:rsidP="00B22E2E">
            <w:pPr>
              <w:pStyle w:val="a4"/>
              <w:ind w:firstLine="0"/>
              <w:jc w:val="center"/>
              <w:rPr>
                <w:sz w:val="24"/>
                <w:szCs w:val="24"/>
              </w:rPr>
            </w:pPr>
            <w:r w:rsidRPr="00E6691A">
              <w:rPr>
                <w:sz w:val="24"/>
                <w:szCs w:val="24"/>
              </w:rPr>
              <w:lastRenderedPageBreak/>
              <w:t>№ п/п</w:t>
            </w:r>
          </w:p>
        </w:tc>
        <w:tc>
          <w:tcPr>
            <w:tcW w:w="1877" w:type="dxa"/>
            <w:vMerge w:val="restart"/>
            <w:tcBorders>
              <w:top w:val="single" w:sz="4" w:space="0" w:color="auto"/>
              <w:left w:val="single" w:sz="4" w:space="0" w:color="auto"/>
            </w:tcBorders>
            <w:shd w:val="clear" w:color="auto" w:fill="auto"/>
            <w:vAlign w:val="center"/>
          </w:tcPr>
          <w:p w14:paraId="64071EAF" w14:textId="77777777" w:rsidR="009221CF" w:rsidRPr="00E6691A" w:rsidRDefault="009221CF" w:rsidP="00B22E2E">
            <w:pPr>
              <w:pStyle w:val="a4"/>
              <w:ind w:firstLine="0"/>
              <w:jc w:val="center"/>
              <w:rPr>
                <w:sz w:val="24"/>
                <w:szCs w:val="24"/>
              </w:rPr>
            </w:pPr>
            <w:r w:rsidRPr="00E6691A">
              <w:rPr>
                <w:sz w:val="24"/>
                <w:szCs w:val="24"/>
              </w:rPr>
              <w:t>Местоположе</w:t>
            </w:r>
            <w:r w:rsidRPr="00E6691A">
              <w:rPr>
                <w:sz w:val="24"/>
                <w:szCs w:val="24"/>
              </w:rPr>
              <w:softHyphen/>
              <w:t>ние</w:t>
            </w:r>
          </w:p>
        </w:tc>
        <w:tc>
          <w:tcPr>
            <w:tcW w:w="2266" w:type="dxa"/>
            <w:vMerge w:val="restart"/>
            <w:tcBorders>
              <w:top w:val="single" w:sz="4" w:space="0" w:color="auto"/>
              <w:left w:val="single" w:sz="4" w:space="0" w:color="auto"/>
            </w:tcBorders>
            <w:shd w:val="clear" w:color="auto" w:fill="auto"/>
            <w:vAlign w:val="center"/>
          </w:tcPr>
          <w:p w14:paraId="00311225" w14:textId="77777777" w:rsidR="009221CF" w:rsidRPr="00E6691A" w:rsidRDefault="009221CF" w:rsidP="00B22E2E">
            <w:pPr>
              <w:pStyle w:val="a4"/>
              <w:ind w:firstLine="0"/>
              <w:jc w:val="center"/>
              <w:rPr>
                <w:sz w:val="24"/>
                <w:szCs w:val="24"/>
              </w:rPr>
            </w:pPr>
            <w:r w:rsidRPr="00E6691A">
              <w:rPr>
                <w:sz w:val="24"/>
                <w:szCs w:val="24"/>
              </w:rPr>
              <w:t>Наименование объекта</w:t>
            </w:r>
          </w:p>
        </w:tc>
        <w:tc>
          <w:tcPr>
            <w:tcW w:w="1987" w:type="dxa"/>
            <w:vMerge w:val="restart"/>
            <w:tcBorders>
              <w:top w:val="single" w:sz="4" w:space="0" w:color="auto"/>
              <w:left w:val="single" w:sz="4" w:space="0" w:color="auto"/>
            </w:tcBorders>
            <w:shd w:val="clear" w:color="auto" w:fill="auto"/>
            <w:vAlign w:val="center"/>
          </w:tcPr>
          <w:p w14:paraId="7591BE80" w14:textId="77777777" w:rsidR="009221CF" w:rsidRPr="00E6691A" w:rsidRDefault="009221CF" w:rsidP="00B22E2E">
            <w:pPr>
              <w:pStyle w:val="a4"/>
              <w:spacing w:line="221" w:lineRule="auto"/>
              <w:ind w:firstLine="0"/>
              <w:jc w:val="center"/>
              <w:rPr>
                <w:sz w:val="24"/>
                <w:szCs w:val="24"/>
              </w:rPr>
            </w:pPr>
            <w:r w:rsidRPr="00E6691A">
              <w:rPr>
                <w:sz w:val="24"/>
                <w:szCs w:val="24"/>
              </w:rPr>
              <w:t>Вид мероприятия</w:t>
            </w:r>
          </w:p>
        </w:tc>
        <w:tc>
          <w:tcPr>
            <w:tcW w:w="989" w:type="dxa"/>
            <w:vMerge w:val="restart"/>
            <w:tcBorders>
              <w:top w:val="single" w:sz="4" w:space="0" w:color="auto"/>
              <w:left w:val="single" w:sz="4" w:space="0" w:color="auto"/>
            </w:tcBorders>
            <w:shd w:val="clear" w:color="auto" w:fill="auto"/>
            <w:vAlign w:val="center"/>
          </w:tcPr>
          <w:p w14:paraId="73462305" w14:textId="77777777" w:rsidR="009221CF" w:rsidRPr="00E6691A" w:rsidRDefault="009221CF" w:rsidP="00B22E2E">
            <w:pPr>
              <w:pStyle w:val="a4"/>
              <w:ind w:firstLine="0"/>
              <w:jc w:val="center"/>
              <w:rPr>
                <w:sz w:val="24"/>
                <w:szCs w:val="24"/>
              </w:rPr>
            </w:pPr>
            <w:r w:rsidRPr="00E6691A">
              <w:rPr>
                <w:sz w:val="24"/>
                <w:szCs w:val="24"/>
              </w:rPr>
              <w:t>Едини</w:t>
            </w:r>
            <w:r w:rsidRPr="00E6691A">
              <w:rPr>
                <w:sz w:val="24"/>
                <w:szCs w:val="24"/>
              </w:rPr>
              <w:softHyphen/>
              <w:t>ца измере</w:t>
            </w:r>
            <w:r w:rsidRPr="00E6691A">
              <w:rPr>
                <w:sz w:val="24"/>
                <w:szCs w:val="24"/>
              </w:rPr>
              <w:softHyphen/>
              <w:t>ния</w:t>
            </w:r>
          </w:p>
        </w:tc>
        <w:tc>
          <w:tcPr>
            <w:tcW w:w="2836" w:type="dxa"/>
            <w:gridSpan w:val="2"/>
            <w:tcBorders>
              <w:top w:val="single" w:sz="4" w:space="0" w:color="auto"/>
              <w:left w:val="single" w:sz="4" w:space="0" w:color="auto"/>
            </w:tcBorders>
            <w:shd w:val="clear" w:color="auto" w:fill="auto"/>
            <w:vAlign w:val="bottom"/>
          </w:tcPr>
          <w:p w14:paraId="64BA5C0B" w14:textId="77777777" w:rsidR="009221CF" w:rsidRPr="00E6691A" w:rsidRDefault="009221CF" w:rsidP="00B22E2E">
            <w:pPr>
              <w:pStyle w:val="a4"/>
              <w:ind w:firstLine="0"/>
              <w:jc w:val="center"/>
              <w:rPr>
                <w:sz w:val="24"/>
                <w:szCs w:val="24"/>
              </w:rPr>
            </w:pPr>
            <w:r w:rsidRPr="00E6691A">
              <w:rPr>
                <w:sz w:val="24"/>
                <w:szCs w:val="24"/>
              </w:rPr>
              <w:t>Мощность</w:t>
            </w:r>
          </w:p>
        </w:tc>
        <w:tc>
          <w:tcPr>
            <w:tcW w:w="2779" w:type="dxa"/>
            <w:gridSpan w:val="2"/>
            <w:tcBorders>
              <w:top w:val="single" w:sz="4" w:space="0" w:color="auto"/>
              <w:left w:val="single" w:sz="4" w:space="0" w:color="auto"/>
            </w:tcBorders>
            <w:shd w:val="clear" w:color="auto" w:fill="auto"/>
            <w:vAlign w:val="bottom"/>
          </w:tcPr>
          <w:p w14:paraId="5C69FB1E" w14:textId="77777777" w:rsidR="009221CF" w:rsidRPr="00E6691A" w:rsidRDefault="009221CF" w:rsidP="00B22E2E">
            <w:pPr>
              <w:pStyle w:val="a4"/>
              <w:ind w:firstLine="0"/>
              <w:jc w:val="center"/>
              <w:rPr>
                <w:sz w:val="24"/>
                <w:szCs w:val="24"/>
              </w:rPr>
            </w:pPr>
            <w:r w:rsidRPr="00E6691A">
              <w:rPr>
                <w:sz w:val="24"/>
                <w:szCs w:val="24"/>
              </w:rPr>
              <w:t>Срок реализации</w:t>
            </w:r>
          </w:p>
        </w:tc>
        <w:tc>
          <w:tcPr>
            <w:tcW w:w="2760" w:type="dxa"/>
            <w:vMerge w:val="restart"/>
            <w:tcBorders>
              <w:top w:val="single" w:sz="4" w:space="0" w:color="auto"/>
              <w:left w:val="single" w:sz="4" w:space="0" w:color="auto"/>
              <w:right w:val="single" w:sz="4" w:space="0" w:color="auto"/>
            </w:tcBorders>
            <w:shd w:val="clear" w:color="auto" w:fill="auto"/>
            <w:vAlign w:val="center"/>
          </w:tcPr>
          <w:p w14:paraId="68D3A808" w14:textId="77777777" w:rsidR="009221CF" w:rsidRPr="00E6691A" w:rsidRDefault="009221CF" w:rsidP="00B22E2E">
            <w:pPr>
              <w:pStyle w:val="a4"/>
              <w:ind w:firstLine="0"/>
              <w:jc w:val="center"/>
              <w:rPr>
                <w:sz w:val="24"/>
                <w:szCs w:val="24"/>
              </w:rPr>
            </w:pPr>
            <w:r w:rsidRPr="00E6691A">
              <w:rPr>
                <w:sz w:val="24"/>
                <w:szCs w:val="24"/>
              </w:rPr>
              <w:t>Источник мероприятия</w:t>
            </w:r>
          </w:p>
        </w:tc>
      </w:tr>
      <w:tr w:rsidR="009221CF" w14:paraId="29CA9EA0" w14:textId="77777777" w:rsidTr="00B22E2E">
        <w:trPr>
          <w:trHeight w:hRule="exact" w:val="1114"/>
          <w:jc w:val="center"/>
        </w:trPr>
        <w:tc>
          <w:tcPr>
            <w:tcW w:w="542" w:type="dxa"/>
            <w:vMerge/>
            <w:tcBorders>
              <w:left w:val="single" w:sz="4" w:space="0" w:color="auto"/>
            </w:tcBorders>
            <w:shd w:val="clear" w:color="auto" w:fill="auto"/>
            <w:vAlign w:val="center"/>
          </w:tcPr>
          <w:p w14:paraId="6EAFF024" w14:textId="77777777" w:rsidR="009221CF" w:rsidRPr="00E6691A" w:rsidRDefault="009221CF" w:rsidP="00B22E2E"/>
        </w:tc>
        <w:tc>
          <w:tcPr>
            <w:tcW w:w="1877" w:type="dxa"/>
            <w:vMerge/>
            <w:tcBorders>
              <w:left w:val="single" w:sz="4" w:space="0" w:color="auto"/>
            </w:tcBorders>
            <w:shd w:val="clear" w:color="auto" w:fill="auto"/>
            <w:vAlign w:val="center"/>
          </w:tcPr>
          <w:p w14:paraId="6E9C91AE" w14:textId="77777777" w:rsidR="009221CF" w:rsidRPr="00E6691A" w:rsidRDefault="009221CF" w:rsidP="00B22E2E"/>
        </w:tc>
        <w:tc>
          <w:tcPr>
            <w:tcW w:w="2266" w:type="dxa"/>
            <w:vMerge/>
            <w:tcBorders>
              <w:left w:val="single" w:sz="4" w:space="0" w:color="auto"/>
            </w:tcBorders>
            <w:shd w:val="clear" w:color="auto" w:fill="auto"/>
            <w:vAlign w:val="center"/>
          </w:tcPr>
          <w:p w14:paraId="078DC31D" w14:textId="77777777" w:rsidR="009221CF" w:rsidRPr="00E6691A" w:rsidRDefault="009221CF" w:rsidP="00B22E2E"/>
        </w:tc>
        <w:tc>
          <w:tcPr>
            <w:tcW w:w="1987" w:type="dxa"/>
            <w:vMerge/>
            <w:tcBorders>
              <w:left w:val="single" w:sz="4" w:space="0" w:color="auto"/>
            </w:tcBorders>
            <w:shd w:val="clear" w:color="auto" w:fill="auto"/>
            <w:vAlign w:val="center"/>
          </w:tcPr>
          <w:p w14:paraId="6482EF99" w14:textId="77777777" w:rsidR="009221CF" w:rsidRPr="00E6691A" w:rsidRDefault="009221CF" w:rsidP="00B22E2E"/>
        </w:tc>
        <w:tc>
          <w:tcPr>
            <w:tcW w:w="989" w:type="dxa"/>
            <w:vMerge/>
            <w:tcBorders>
              <w:left w:val="single" w:sz="4" w:space="0" w:color="auto"/>
            </w:tcBorders>
            <w:shd w:val="clear" w:color="auto" w:fill="auto"/>
            <w:vAlign w:val="center"/>
          </w:tcPr>
          <w:p w14:paraId="0E2EA60A" w14:textId="77777777" w:rsidR="009221CF" w:rsidRPr="00E6691A" w:rsidRDefault="009221CF" w:rsidP="00B22E2E"/>
        </w:tc>
        <w:tc>
          <w:tcPr>
            <w:tcW w:w="854" w:type="dxa"/>
            <w:tcBorders>
              <w:top w:val="single" w:sz="4" w:space="0" w:color="auto"/>
              <w:left w:val="single" w:sz="4" w:space="0" w:color="auto"/>
            </w:tcBorders>
            <w:shd w:val="clear" w:color="auto" w:fill="auto"/>
            <w:vAlign w:val="center"/>
          </w:tcPr>
          <w:p w14:paraId="2EA47EDD" w14:textId="77777777" w:rsidR="009221CF" w:rsidRPr="00E6691A" w:rsidRDefault="009221CF" w:rsidP="00B22E2E">
            <w:pPr>
              <w:pStyle w:val="a4"/>
              <w:spacing w:line="230" w:lineRule="auto"/>
              <w:ind w:firstLine="0"/>
              <w:jc w:val="center"/>
              <w:rPr>
                <w:sz w:val="24"/>
                <w:szCs w:val="24"/>
              </w:rPr>
            </w:pPr>
            <w:r w:rsidRPr="00E6691A">
              <w:rPr>
                <w:sz w:val="24"/>
                <w:szCs w:val="24"/>
              </w:rPr>
              <w:t>Суще</w:t>
            </w:r>
            <w:r w:rsidRPr="00E6691A">
              <w:rPr>
                <w:sz w:val="24"/>
                <w:szCs w:val="24"/>
              </w:rPr>
              <w:softHyphen/>
              <w:t>ствую</w:t>
            </w:r>
            <w:r w:rsidRPr="00E6691A">
              <w:rPr>
                <w:sz w:val="24"/>
                <w:szCs w:val="24"/>
              </w:rPr>
              <w:softHyphen/>
              <w:t>щая</w:t>
            </w:r>
          </w:p>
        </w:tc>
        <w:tc>
          <w:tcPr>
            <w:tcW w:w="1982" w:type="dxa"/>
            <w:tcBorders>
              <w:top w:val="single" w:sz="4" w:space="0" w:color="auto"/>
              <w:left w:val="single" w:sz="4" w:space="0" w:color="auto"/>
            </w:tcBorders>
            <w:shd w:val="clear" w:color="auto" w:fill="auto"/>
            <w:vAlign w:val="center"/>
          </w:tcPr>
          <w:p w14:paraId="77A3A4B8" w14:textId="77777777" w:rsidR="009221CF" w:rsidRPr="00E6691A" w:rsidRDefault="009221CF" w:rsidP="00B22E2E">
            <w:pPr>
              <w:pStyle w:val="a4"/>
              <w:spacing w:line="233" w:lineRule="auto"/>
              <w:ind w:firstLine="0"/>
              <w:jc w:val="center"/>
              <w:rPr>
                <w:sz w:val="24"/>
                <w:szCs w:val="24"/>
              </w:rPr>
            </w:pPr>
            <w:r w:rsidRPr="00E6691A">
              <w:rPr>
                <w:sz w:val="24"/>
                <w:szCs w:val="24"/>
              </w:rPr>
              <w:t>Новая (дополни</w:t>
            </w:r>
            <w:r w:rsidRPr="00E6691A">
              <w:rPr>
                <w:sz w:val="24"/>
                <w:szCs w:val="24"/>
              </w:rPr>
              <w:softHyphen/>
              <w:t>тельная)</w:t>
            </w:r>
          </w:p>
        </w:tc>
        <w:tc>
          <w:tcPr>
            <w:tcW w:w="1373" w:type="dxa"/>
            <w:tcBorders>
              <w:top w:val="single" w:sz="4" w:space="0" w:color="auto"/>
              <w:left w:val="single" w:sz="4" w:space="0" w:color="auto"/>
            </w:tcBorders>
            <w:shd w:val="clear" w:color="auto" w:fill="auto"/>
            <w:vAlign w:val="center"/>
          </w:tcPr>
          <w:p w14:paraId="5BF32F23" w14:textId="77777777" w:rsidR="009221CF" w:rsidRPr="00E6691A" w:rsidRDefault="009221CF" w:rsidP="00B22E2E">
            <w:pPr>
              <w:pStyle w:val="a4"/>
              <w:ind w:firstLine="0"/>
              <w:jc w:val="center"/>
              <w:rPr>
                <w:sz w:val="24"/>
                <w:szCs w:val="24"/>
              </w:rPr>
            </w:pPr>
            <w:r w:rsidRPr="00E6691A">
              <w:rPr>
                <w:sz w:val="24"/>
                <w:szCs w:val="24"/>
              </w:rPr>
              <w:t>Первая очередь (до 2033 г.)</w:t>
            </w:r>
          </w:p>
        </w:tc>
        <w:tc>
          <w:tcPr>
            <w:tcW w:w="1406" w:type="dxa"/>
            <w:tcBorders>
              <w:top w:val="single" w:sz="4" w:space="0" w:color="auto"/>
              <w:left w:val="single" w:sz="4" w:space="0" w:color="auto"/>
            </w:tcBorders>
            <w:shd w:val="clear" w:color="auto" w:fill="auto"/>
            <w:vAlign w:val="bottom"/>
          </w:tcPr>
          <w:p w14:paraId="1B643B24" w14:textId="77777777" w:rsidR="009221CF" w:rsidRPr="00E6691A" w:rsidRDefault="009221CF" w:rsidP="00B22E2E">
            <w:pPr>
              <w:pStyle w:val="a4"/>
              <w:ind w:firstLine="0"/>
              <w:jc w:val="center"/>
              <w:rPr>
                <w:sz w:val="24"/>
                <w:szCs w:val="24"/>
              </w:rPr>
            </w:pPr>
            <w:r w:rsidRPr="00E6691A">
              <w:rPr>
                <w:sz w:val="24"/>
                <w:szCs w:val="24"/>
              </w:rPr>
              <w:t>Расчетный срок (2034-2044 годы)</w:t>
            </w:r>
          </w:p>
        </w:tc>
        <w:tc>
          <w:tcPr>
            <w:tcW w:w="2760" w:type="dxa"/>
            <w:vMerge/>
            <w:tcBorders>
              <w:left w:val="single" w:sz="4" w:space="0" w:color="auto"/>
              <w:right w:val="single" w:sz="4" w:space="0" w:color="auto"/>
            </w:tcBorders>
            <w:shd w:val="clear" w:color="auto" w:fill="auto"/>
            <w:vAlign w:val="center"/>
          </w:tcPr>
          <w:p w14:paraId="6F3D9D5B" w14:textId="77777777" w:rsidR="009221CF" w:rsidRPr="00E6691A" w:rsidRDefault="009221CF" w:rsidP="00B22E2E"/>
        </w:tc>
      </w:tr>
      <w:tr w:rsidR="009221CF" w14:paraId="3613DC40" w14:textId="77777777" w:rsidTr="00B22E2E">
        <w:trPr>
          <w:trHeight w:hRule="exact" w:val="331"/>
          <w:jc w:val="center"/>
        </w:trPr>
        <w:tc>
          <w:tcPr>
            <w:tcW w:w="16036" w:type="dxa"/>
            <w:gridSpan w:val="10"/>
            <w:tcBorders>
              <w:top w:val="single" w:sz="4" w:space="0" w:color="auto"/>
              <w:left w:val="single" w:sz="4" w:space="0" w:color="auto"/>
              <w:right w:val="single" w:sz="4" w:space="0" w:color="auto"/>
            </w:tcBorders>
            <w:shd w:val="clear" w:color="auto" w:fill="auto"/>
            <w:vAlign w:val="bottom"/>
          </w:tcPr>
          <w:p w14:paraId="5D342F9F" w14:textId="77777777" w:rsidR="009221CF" w:rsidRPr="00E6691A" w:rsidRDefault="009221CF" w:rsidP="00B22E2E">
            <w:pPr>
              <w:pStyle w:val="a4"/>
              <w:ind w:firstLine="0"/>
              <w:jc w:val="center"/>
              <w:rPr>
                <w:sz w:val="24"/>
                <w:szCs w:val="24"/>
              </w:rPr>
            </w:pPr>
            <w:r w:rsidRPr="00E6691A">
              <w:rPr>
                <w:i/>
                <w:iCs/>
                <w:sz w:val="24"/>
                <w:szCs w:val="24"/>
              </w:rPr>
              <w:t>Предприятия машиностроения</w:t>
            </w:r>
          </w:p>
        </w:tc>
      </w:tr>
      <w:tr w:rsidR="009221CF" w14:paraId="08ED1972" w14:textId="77777777" w:rsidTr="00B22E2E">
        <w:trPr>
          <w:trHeight w:hRule="exact" w:val="288"/>
          <w:jc w:val="center"/>
        </w:trPr>
        <w:tc>
          <w:tcPr>
            <w:tcW w:w="16036" w:type="dxa"/>
            <w:gridSpan w:val="10"/>
            <w:tcBorders>
              <w:top w:val="single" w:sz="4" w:space="0" w:color="auto"/>
              <w:left w:val="single" w:sz="4" w:space="0" w:color="auto"/>
              <w:right w:val="single" w:sz="4" w:space="0" w:color="auto"/>
            </w:tcBorders>
            <w:shd w:val="clear" w:color="auto" w:fill="auto"/>
            <w:vAlign w:val="bottom"/>
          </w:tcPr>
          <w:p w14:paraId="32F555E6" w14:textId="77777777" w:rsidR="009221CF" w:rsidRPr="00E6691A" w:rsidRDefault="009221CF" w:rsidP="00B22E2E">
            <w:pPr>
              <w:pStyle w:val="a4"/>
              <w:ind w:firstLine="0"/>
              <w:jc w:val="center"/>
              <w:rPr>
                <w:sz w:val="24"/>
                <w:szCs w:val="24"/>
              </w:rPr>
            </w:pPr>
            <w:r w:rsidRPr="00E6691A">
              <w:rPr>
                <w:i/>
                <w:iCs/>
                <w:sz w:val="24"/>
                <w:szCs w:val="24"/>
              </w:rPr>
              <w:t>Производство машин и оборудования, сопутствующие производства</w:t>
            </w:r>
          </w:p>
        </w:tc>
      </w:tr>
      <w:tr w:rsidR="009221CF" w14:paraId="0D5E444D" w14:textId="77777777" w:rsidTr="00B22E2E">
        <w:trPr>
          <w:trHeight w:hRule="exact" w:val="2261"/>
          <w:jc w:val="center"/>
        </w:trPr>
        <w:tc>
          <w:tcPr>
            <w:tcW w:w="542" w:type="dxa"/>
            <w:tcBorders>
              <w:top w:val="single" w:sz="4" w:space="0" w:color="auto"/>
              <w:left w:val="single" w:sz="4" w:space="0" w:color="auto"/>
            </w:tcBorders>
            <w:shd w:val="clear" w:color="auto" w:fill="auto"/>
            <w:vAlign w:val="center"/>
          </w:tcPr>
          <w:p w14:paraId="0AF5E96F" w14:textId="77777777" w:rsidR="009221CF" w:rsidRDefault="009221CF" w:rsidP="00B22E2E">
            <w:pPr>
              <w:pStyle w:val="a4"/>
              <w:ind w:firstLine="0"/>
              <w:jc w:val="both"/>
              <w:rPr>
                <w:sz w:val="24"/>
                <w:szCs w:val="24"/>
              </w:rPr>
            </w:pPr>
            <w:r>
              <w:rPr>
                <w:sz w:val="24"/>
                <w:szCs w:val="24"/>
              </w:rPr>
              <w:t>1.10</w:t>
            </w:r>
          </w:p>
        </w:tc>
        <w:tc>
          <w:tcPr>
            <w:tcW w:w="1877" w:type="dxa"/>
            <w:tcBorders>
              <w:top w:val="single" w:sz="4" w:space="0" w:color="auto"/>
              <w:left w:val="single" w:sz="4" w:space="0" w:color="auto"/>
            </w:tcBorders>
            <w:shd w:val="clear" w:color="auto" w:fill="auto"/>
            <w:vAlign w:val="center"/>
          </w:tcPr>
          <w:p w14:paraId="1708F196" w14:textId="77777777" w:rsidR="009221CF" w:rsidRDefault="009221CF" w:rsidP="00B22E2E">
            <w:pPr>
              <w:pStyle w:val="a4"/>
              <w:ind w:firstLine="0"/>
              <w:jc w:val="center"/>
              <w:rPr>
                <w:sz w:val="24"/>
                <w:szCs w:val="24"/>
              </w:rPr>
            </w:pPr>
            <w:r>
              <w:rPr>
                <w:sz w:val="24"/>
                <w:szCs w:val="24"/>
              </w:rPr>
              <w:t>г. Нижнекамск, промышленный район «БСИ», территория промышлен</w:t>
            </w:r>
            <w:r>
              <w:rPr>
                <w:sz w:val="24"/>
                <w:szCs w:val="24"/>
              </w:rPr>
              <w:softHyphen/>
              <w:t>ного парка «Нижнекамск»</w:t>
            </w:r>
          </w:p>
        </w:tc>
        <w:tc>
          <w:tcPr>
            <w:tcW w:w="2266" w:type="dxa"/>
            <w:tcBorders>
              <w:top w:val="single" w:sz="4" w:space="0" w:color="auto"/>
              <w:left w:val="single" w:sz="4" w:space="0" w:color="auto"/>
            </w:tcBorders>
            <w:shd w:val="clear" w:color="auto" w:fill="auto"/>
            <w:vAlign w:val="bottom"/>
          </w:tcPr>
          <w:p w14:paraId="4D28CC0D" w14:textId="77777777" w:rsidR="009221CF" w:rsidRDefault="009221CF" w:rsidP="00B22E2E">
            <w:pPr>
              <w:pStyle w:val="a4"/>
              <w:ind w:firstLine="0"/>
              <w:jc w:val="center"/>
              <w:rPr>
                <w:sz w:val="24"/>
                <w:szCs w:val="24"/>
              </w:rPr>
            </w:pPr>
            <w:r>
              <w:rPr>
                <w:sz w:val="24"/>
                <w:szCs w:val="24"/>
              </w:rPr>
              <w:t xml:space="preserve">Организация выпуска </w:t>
            </w:r>
            <w:proofErr w:type="spellStart"/>
            <w:r>
              <w:rPr>
                <w:sz w:val="24"/>
                <w:szCs w:val="24"/>
              </w:rPr>
              <w:t>автокомплектую</w:t>
            </w:r>
            <w:proofErr w:type="spellEnd"/>
            <w:r>
              <w:rPr>
                <w:sz w:val="24"/>
                <w:szCs w:val="24"/>
              </w:rPr>
              <w:t xml:space="preserve"> щи х для грузовых автомобилей «КАМАЗ» ООО «</w:t>
            </w:r>
            <w:proofErr w:type="spellStart"/>
            <w:r>
              <w:rPr>
                <w:sz w:val="24"/>
                <w:szCs w:val="24"/>
              </w:rPr>
              <w:t>ПромТехСнаб</w:t>
            </w:r>
            <w:proofErr w:type="spellEnd"/>
            <w:r>
              <w:rPr>
                <w:sz w:val="24"/>
                <w:szCs w:val="24"/>
              </w:rPr>
              <w:t xml:space="preserve">» </w:t>
            </w:r>
            <w:r>
              <w:t>(</w:t>
            </w:r>
            <w:r>
              <w:rPr>
                <w:sz w:val="24"/>
                <w:szCs w:val="24"/>
              </w:rPr>
              <w:t>415*)</w:t>
            </w:r>
          </w:p>
        </w:tc>
        <w:tc>
          <w:tcPr>
            <w:tcW w:w="1987" w:type="dxa"/>
            <w:tcBorders>
              <w:top w:val="single" w:sz="4" w:space="0" w:color="auto"/>
              <w:left w:val="single" w:sz="4" w:space="0" w:color="auto"/>
            </w:tcBorders>
            <w:shd w:val="clear" w:color="auto" w:fill="auto"/>
            <w:vAlign w:val="center"/>
          </w:tcPr>
          <w:p w14:paraId="3128F048" w14:textId="77777777" w:rsidR="009221CF" w:rsidRDefault="009221CF" w:rsidP="00B22E2E">
            <w:pPr>
              <w:pStyle w:val="a4"/>
              <w:ind w:firstLine="0"/>
              <w:jc w:val="center"/>
              <w:rPr>
                <w:sz w:val="24"/>
                <w:szCs w:val="24"/>
              </w:rPr>
            </w:pPr>
            <w:r>
              <w:rPr>
                <w:sz w:val="24"/>
                <w:szCs w:val="24"/>
              </w:rPr>
              <w:t>новое строительство</w:t>
            </w:r>
          </w:p>
        </w:tc>
        <w:tc>
          <w:tcPr>
            <w:tcW w:w="989" w:type="dxa"/>
            <w:tcBorders>
              <w:top w:val="single" w:sz="4" w:space="0" w:color="auto"/>
              <w:left w:val="single" w:sz="4" w:space="0" w:color="auto"/>
            </w:tcBorders>
            <w:shd w:val="clear" w:color="auto" w:fill="auto"/>
            <w:vAlign w:val="center"/>
          </w:tcPr>
          <w:p w14:paraId="0A96C0AB" w14:textId="77777777" w:rsidR="009221CF" w:rsidRDefault="009221CF" w:rsidP="00B22E2E">
            <w:pPr>
              <w:pStyle w:val="a4"/>
              <w:ind w:firstLine="0"/>
              <w:rPr>
                <w:sz w:val="24"/>
                <w:szCs w:val="24"/>
              </w:rPr>
            </w:pPr>
            <w:proofErr w:type="spellStart"/>
            <w:r>
              <w:rPr>
                <w:sz w:val="24"/>
                <w:szCs w:val="24"/>
              </w:rPr>
              <w:t>шт</w:t>
            </w:r>
            <w:proofErr w:type="spellEnd"/>
            <w:r>
              <w:rPr>
                <w:sz w:val="24"/>
                <w:szCs w:val="24"/>
              </w:rPr>
              <w:t>/год</w:t>
            </w:r>
          </w:p>
        </w:tc>
        <w:tc>
          <w:tcPr>
            <w:tcW w:w="854" w:type="dxa"/>
            <w:tcBorders>
              <w:top w:val="single" w:sz="4" w:space="0" w:color="auto"/>
              <w:left w:val="single" w:sz="4" w:space="0" w:color="auto"/>
            </w:tcBorders>
            <w:shd w:val="clear" w:color="auto" w:fill="auto"/>
            <w:vAlign w:val="center"/>
          </w:tcPr>
          <w:p w14:paraId="546A10AC" w14:textId="77777777" w:rsidR="009221CF" w:rsidRDefault="009221CF" w:rsidP="00B22E2E">
            <w:pPr>
              <w:pStyle w:val="a4"/>
              <w:ind w:firstLine="0"/>
              <w:jc w:val="center"/>
              <w:rPr>
                <w:sz w:val="24"/>
                <w:szCs w:val="24"/>
              </w:rPr>
            </w:pPr>
            <w:r>
              <w:rPr>
                <w:sz w:val="24"/>
                <w:szCs w:val="24"/>
              </w:rPr>
              <w:t>-</w:t>
            </w:r>
          </w:p>
        </w:tc>
        <w:tc>
          <w:tcPr>
            <w:tcW w:w="1982" w:type="dxa"/>
            <w:tcBorders>
              <w:top w:val="single" w:sz="4" w:space="0" w:color="auto"/>
              <w:left w:val="single" w:sz="4" w:space="0" w:color="auto"/>
            </w:tcBorders>
            <w:shd w:val="clear" w:color="auto" w:fill="auto"/>
            <w:vAlign w:val="center"/>
          </w:tcPr>
          <w:p w14:paraId="040E8B4D" w14:textId="77777777" w:rsidR="009221CF" w:rsidRDefault="009221CF" w:rsidP="00B22E2E">
            <w:pPr>
              <w:pStyle w:val="a4"/>
              <w:ind w:firstLine="0"/>
              <w:jc w:val="center"/>
              <w:rPr>
                <w:sz w:val="24"/>
                <w:szCs w:val="24"/>
              </w:rPr>
            </w:pPr>
            <w:r>
              <w:rPr>
                <w:sz w:val="24"/>
                <w:szCs w:val="24"/>
              </w:rPr>
              <w:t>10 000</w:t>
            </w:r>
          </w:p>
        </w:tc>
        <w:tc>
          <w:tcPr>
            <w:tcW w:w="1373" w:type="dxa"/>
            <w:tcBorders>
              <w:top w:val="single" w:sz="4" w:space="0" w:color="auto"/>
              <w:left w:val="single" w:sz="4" w:space="0" w:color="auto"/>
            </w:tcBorders>
            <w:shd w:val="clear" w:color="auto" w:fill="auto"/>
            <w:vAlign w:val="center"/>
          </w:tcPr>
          <w:p w14:paraId="3D02C344" w14:textId="77777777" w:rsidR="009221CF" w:rsidRDefault="009221CF" w:rsidP="00B22E2E">
            <w:pPr>
              <w:pStyle w:val="a4"/>
              <w:ind w:firstLine="0"/>
              <w:jc w:val="center"/>
              <w:rPr>
                <w:sz w:val="24"/>
                <w:szCs w:val="24"/>
              </w:rPr>
            </w:pPr>
            <w:r>
              <w:rPr>
                <w:sz w:val="24"/>
                <w:szCs w:val="24"/>
              </w:rPr>
              <w:t>+</w:t>
            </w:r>
          </w:p>
        </w:tc>
        <w:tc>
          <w:tcPr>
            <w:tcW w:w="1406" w:type="dxa"/>
            <w:tcBorders>
              <w:top w:val="single" w:sz="4" w:space="0" w:color="auto"/>
              <w:left w:val="single" w:sz="4" w:space="0" w:color="auto"/>
            </w:tcBorders>
            <w:shd w:val="clear" w:color="auto" w:fill="auto"/>
            <w:vAlign w:val="center"/>
          </w:tcPr>
          <w:p w14:paraId="2E09EDAF" w14:textId="77777777" w:rsidR="009221CF" w:rsidRDefault="009221CF" w:rsidP="00B22E2E">
            <w:pPr>
              <w:pStyle w:val="a4"/>
              <w:ind w:firstLine="0"/>
              <w:jc w:val="center"/>
              <w:rPr>
                <w:sz w:val="24"/>
                <w:szCs w:val="24"/>
              </w:rPr>
            </w:pPr>
            <w:r>
              <w:rPr>
                <w:sz w:val="24"/>
                <w:szCs w:val="24"/>
              </w:rPr>
              <w:t>+</w:t>
            </w:r>
          </w:p>
        </w:tc>
        <w:tc>
          <w:tcPr>
            <w:tcW w:w="2760" w:type="dxa"/>
            <w:tcBorders>
              <w:top w:val="single" w:sz="4" w:space="0" w:color="auto"/>
              <w:left w:val="single" w:sz="4" w:space="0" w:color="auto"/>
              <w:right w:val="single" w:sz="4" w:space="0" w:color="auto"/>
            </w:tcBorders>
            <w:shd w:val="clear" w:color="auto" w:fill="auto"/>
            <w:vAlign w:val="center"/>
          </w:tcPr>
          <w:p w14:paraId="4DF00E37" w14:textId="77777777" w:rsidR="009221CF" w:rsidRDefault="009221CF" w:rsidP="00B22E2E">
            <w:pPr>
              <w:pStyle w:val="a4"/>
              <w:ind w:firstLine="0"/>
              <w:jc w:val="center"/>
              <w:rPr>
                <w:sz w:val="24"/>
                <w:szCs w:val="24"/>
              </w:rPr>
            </w:pPr>
            <w:r>
              <w:rPr>
                <w:sz w:val="24"/>
                <w:szCs w:val="24"/>
              </w:rPr>
              <w:t>Инвестиционное предложение ПП «Нижнекамск»</w:t>
            </w:r>
          </w:p>
        </w:tc>
      </w:tr>
      <w:tr w:rsidR="009221CF" w14:paraId="7CAAF98C" w14:textId="77777777" w:rsidTr="00B22E2E">
        <w:trPr>
          <w:trHeight w:hRule="exact" w:val="1944"/>
          <w:jc w:val="center"/>
        </w:trPr>
        <w:tc>
          <w:tcPr>
            <w:tcW w:w="542" w:type="dxa"/>
            <w:tcBorders>
              <w:top w:val="single" w:sz="4" w:space="0" w:color="auto"/>
              <w:left w:val="single" w:sz="4" w:space="0" w:color="auto"/>
            </w:tcBorders>
            <w:shd w:val="clear" w:color="auto" w:fill="auto"/>
            <w:vAlign w:val="center"/>
          </w:tcPr>
          <w:p w14:paraId="746EFC29" w14:textId="77777777" w:rsidR="009221CF" w:rsidRDefault="009221CF" w:rsidP="00B22E2E">
            <w:pPr>
              <w:pStyle w:val="a4"/>
              <w:ind w:firstLine="0"/>
              <w:jc w:val="both"/>
              <w:rPr>
                <w:sz w:val="24"/>
                <w:szCs w:val="24"/>
              </w:rPr>
            </w:pPr>
            <w:r>
              <w:rPr>
                <w:sz w:val="24"/>
                <w:szCs w:val="24"/>
              </w:rPr>
              <w:t>1.11</w:t>
            </w:r>
          </w:p>
        </w:tc>
        <w:tc>
          <w:tcPr>
            <w:tcW w:w="1877" w:type="dxa"/>
            <w:tcBorders>
              <w:top w:val="single" w:sz="4" w:space="0" w:color="auto"/>
              <w:left w:val="single" w:sz="4" w:space="0" w:color="auto"/>
            </w:tcBorders>
            <w:shd w:val="clear" w:color="auto" w:fill="auto"/>
            <w:vAlign w:val="bottom"/>
          </w:tcPr>
          <w:p w14:paraId="60CCA7F4" w14:textId="77777777" w:rsidR="009221CF" w:rsidRDefault="009221CF" w:rsidP="00B22E2E">
            <w:pPr>
              <w:pStyle w:val="a4"/>
              <w:ind w:firstLine="0"/>
              <w:jc w:val="center"/>
              <w:rPr>
                <w:sz w:val="24"/>
                <w:szCs w:val="24"/>
              </w:rPr>
            </w:pPr>
            <w:r>
              <w:rPr>
                <w:sz w:val="24"/>
                <w:szCs w:val="24"/>
              </w:rPr>
              <w:t>г. Нижнекамск, промышленный район «БСИ», территория промышлен</w:t>
            </w:r>
            <w:r>
              <w:rPr>
                <w:sz w:val="24"/>
                <w:szCs w:val="24"/>
              </w:rPr>
              <w:softHyphen/>
              <w:t>ного парка «Нижнекамск»</w:t>
            </w:r>
          </w:p>
        </w:tc>
        <w:tc>
          <w:tcPr>
            <w:tcW w:w="2266" w:type="dxa"/>
            <w:tcBorders>
              <w:top w:val="single" w:sz="4" w:space="0" w:color="auto"/>
              <w:left w:val="single" w:sz="4" w:space="0" w:color="auto"/>
            </w:tcBorders>
            <w:shd w:val="clear" w:color="auto" w:fill="auto"/>
            <w:vAlign w:val="center"/>
          </w:tcPr>
          <w:p w14:paraId="26542D9C" w14:textId="77777777" w:rsidR="009221CF" w:rsidRDefault="009221CF" w:rsidP="00B22E2E">
            <w:pPr>
              <w:pStyle w:val="a4"/>
              <w:ind w:firstLine="0"/>
              <w:jc w:val="center"/>
              <w:rPr>
                <w:sz w:val="24"/>
                <w:szCs w:val="24"/>
              </w:rPr>
            </w:pPr>
            <w:r>
              <w:rPr>
                <w:sz w:val="24"/>
                <w:szCs w:val="24"/>
              </w:rPr>
              <w:t>Производство систем для налива жидкостей в авто и ж/д цистерны ООО «</w:t>
            </w:r>
            <w:proofErr w:type="spellStart"/>
            <w:r>
              <w:rPr>
                <w:sz w:val="24"/>
                <w:szCs w:val="24"/>
              </w:rPr>
              <w:t>КамГидроМаш</w:t>
            </w:r>
            <w:proofErr w:type="spellEnd"/>
            <w:r>
              <w:rPr>
                <w:sz w:val="24"/>
                <w:szCs w:val="24"/>
              </w:rPr>
              <w:t xml:space="preserve">» </w:t>
            </w:r>
            <w:r>
              <w:t>(</w:t>
            </w:r>
            <w:r>
              <w:rPr>
                <w:sz w:val="24"/>
                <w:szCs w:val="24"/>
              </w:rPr>
              <w:t>352*)</w:t>
            </w:r>
          </w:p>
        </w:tc>
        <w:tc>
          <w:tcPr>
            <w:tcW w:w="1987" w:type="dxa"/>
            <w:tcBorders>
              <w:top w:val="single" w:sz="4" w:space="0" w:color="auto"/>
              <w:left w:val="single" w:sz="4" w:space="0" w:color="auto"/>
            </w:tcBorders>
            <w:shd w:val="clear" w:color="auto" w:fill="auto"/>
            <w:vAlign w:val="center"/>
          </w:tcPr>
          <w:p w14:paraId="066677B7" w14:textId="77777777" w:rsidR="009221CF" w:rsidRDefault="009221CF" w:rsidP="00B22E2E">
            <w:pPr>
              <w:pStyle w:val="a4"/>
              <w:ind w:firstLine="0"/>
              <w:jc w:val="center"/>
              <w:rPr>
                <w:sz w:val="24"/>
                <w:szCs w:val="24"/>
              </w:rPr>
            </w:pPr>
            <w:r>
              <w:rPr>
                <w:sz w:val="24"/>
                <w:szCs w:val="24"/>
              </w:rPr>
              <w:t>новое строительство</w:t>
            </w:r>
          </w:p>
        </w:tc>
        <w:tc>
          <w:tcPr>
            <w:tcW w:w="989" w:type="dxa"/>
            <w:tcBorders>
              <w:top w:val="single" w:sz="4" w:space="0" w:color="auto"/>
              <w:left w:val="single" w:sz="4" w:space="0" w:color="auto"/>
            </w:tcBorders>
            <w:shd w:val="clear" w:color="auto" w:fill="auto"/>
            <w:vAlign w:val="center"/>
          </w:tcPr>
          <w:p w14:paraId="240B6A3E" w14:textId="77777777" w:rsidR="009221CF" w:rsidRDefault="009221CF" w:rsidP="00B22E2E">
            <w:pPr>
              <w:pStyle w:val="a4"/>
              <w:ind w:firstLine="0"/>
              <w:rPr>
                <w:sz w:val="24"/>
                <w:szCs w:val="24"/>
              </w:rPr>
            </w:pPr>
            <w:proofErr w:type="spellStart"/>
            <w:r>
              <w:rPr>
                <w:sz w:val="24"/>
                <w:szCs w:val="24"/>
              </w:rPr>
              <w:t>устано</w:t>
            </w:r>
            <w:proofErr w:type="spellEnd"/>
            <w:r>
              <w:rPr>
                <w:sz w:val="24"/>
                <w:szCs w:val="24"/>
              </w:rPr>
              <w:t xml:space="preserve">- </w:t>
            </w:r>
            <w:proofErr w:type="spellStart"/>
            <w:r>
              <w:rPr>
                <w:sz w:val="24"/>
                <w:szCs w:val="24"/>
              </w:rPr>
              <w:t>вок</w:t>
            </w:r>
            <w:proofErr w:type="spellEnd"/>
            <w:r>
              <w:rPr>
                <w:sz w:val="24"/>
                <w:szCs w:val="24"/>
              </w:rPr>
              <w:t>/год</w:t>
            </w:r>
          </w:p>
        </w:tc>
        <w:tc>
          <w:tcPr>
            <w:tcW w:w="854" w:type="dxa"/>
            <w:tcBorders>
              <w:top w:val="single" w:sz="4" w:space="0" w:color="auto"/>
              <w:left w:val="single" w:sz="4" w:space="0" w:color="auto"/>
            </w:tcBorders>
            <w:shd w:val="clear" w:color="auto" w:fill="auto"/>
            <w:vAlign w:val="center"/>
          </w:tcPr>
          <w:p w14:paraId="64F7A04B" w14:textId="77777777" w:rsidR="009221CF" w:rsidRDefault="009221CF" w:rsidP="00B22E2E">
            <w:pPr>
              <w:pStyle w:val="a4"/>
              <w:ind w:firstLine="0"/>
              <w:jc w:val="center"/>
              <w:rPr>
                <w:sz w:val="24"/>
                <w:szCs w:val="24"/>
              </w:rPr>
            </w:pPr>
            <w:r>
              <w:rPr>
                <w:sz w:val="24"/>
                <w:szCs w:val="24"/>
              </w:rPr>
              <w:t>-</w:t>
            </w:r>
          </w:p>
        </w:tc>
        <w:tc>
          <w:tcPr>
            <w:tcW w:w="1982" w:type="dxa"/>
            <w:tcBorders>
              <w:top w:val="single" w:sz="4" w:space="0" w:color="auto"/>
              <w:left w:val="single" w:sz="4" w:space="0" w:color="auto"/>
            </w:tcBorders>
            <w:shd w:val="clear" w:color="auto" w:fill="auto"/>
            <w:vAlign w:val="center"/>
          </w:tcPr>
          <w:p w14:paraId="0ACD39F0" w14:textId="77777777" w:rsidR="009221CF" w:rsidRDefault="009221CF" w:rsidP="00B22E2E">
            <w:pPr>
              <w:pStyle w:val="a4"/>
              <w:ind w:firstLine="0"/>
              <w:jc w:val="center"/>
              <w:rPr>
                <w:sz w:val="24"/>
                <w:szCs w:val="24"/>
              </w:rPr>
            </w:pPr>
            <w:r>
              <w:rPr>
                <w:sz w:val="24"/>
                <w:szCs w:val="24"/>
              </w:rPr>
              <w:t>30</w:t>
            </w:r>
          </w:p>
        </w:tc>
        <w:tc>
          <w:tcPr>
            <w:tcW w:w="1373" w:type="dxa"/>
            <w:tcBorders>
              <w:top w:val="single" w:sz="4" w:space="0" w:color="auto"/>
              <w:left w:val="single" w:sz="4" w:space="0" w:color="auto"/>
            </w:tcBorders>
            <w:shd w:val="clear" w:color="auto" w:fill="auto"/>
            <w:vAlign w:val="center"/>
          </w:tcPr>
          <w:p w14:paraId="7E3453BF" w14:textId="77777777" w:rsidR="009221CF" w:rsidRDefault="009221CF" w:rsidP="00B22E2E">
            <w:pPr>
              <w:pStyle w:val="a4"/>
              <w:ind w:firstLine="0"/>
              <w:jc w:val="center"/>
              <w:rPr>
                <w:sz w:val="24"/>
                <w:szCs w:val="24"/>
              </w:rPr>
            </w:pPr>
            <w:r>
              <w:rPr>
                <w:sz w:val="24"/>
                <w:szCs w:val="24"/>
              </w:rPr>
              <w:t>+</w:t>
            </w:r>
          </w:p>
        </w:tc>
        <w:tc>
          <w:tcPr>
            <w:tcW w:w="1406" w:type="dxa"/>
            <w:tcBorders>
              <w:top w:val="single" w:sz="4" w:space="0" w:color="auto"/>
              <w:left w:val="single" w:sz="4" w:space="0" w:color="auto"/>
            </w:tcBorders>
            <w:shd w:val="clear" w:color="auto" w:fill="auto"/>
            <w:vAlign w:val="center"/>
          </w:tcPr>
          <w:p w14:paraId="387DC2FE" w14:textId="77777777" w:rsidR="009221CF" w:rsidRDefault="009221CF" w:rsidP="00B22E2E">
            <w:pPr>
              <w:pStyle w:val="a4"/>
              <w:ind w:firstLine="0"/>
              <w:jc w:val="center"/>
              <w:rPr>
                <w:sz w:val="24"/>
                <w:szCs w:val="24"/>
              </w:rPr>
            </w:pPr>
            <w:r>
              <w:rPr>
                <w:sz w:val="24"/>
                <w:szCs w:val="24"/>
              </w:rPr>
              <w:t>+</w:t>
            </w:r>
          </w:p>
        </w:tc>
        <w:tc>
          <w:tcPr>
            <w:tcW w:w="2760" w:type="dxa"/>
            <w:tcBorders>
              <w:top w:val="single" w:sz="4" w:space="0" w:color="auto"/>
              <w:left w:val="single" w:sz="4" w:space="0" w:color="auto"/>
              <w:right w:val="single" w:sz="4" w:space="0" w:color="auto"/>
            </w:tcBorders>
            <w:shd w:val="clear" w:color="auto" w:fill="auto"/>
            <w:vAlign w:val="center"/>
          </w:tcPr>
          <w:p w14:paraId="4BAE66CF" w14:textId="77777777" w:rsidR="009221CF" w:rsidRDefault="009221CF" w:rsidP="00B22E2E">
            <w:pPr>
              <w:pStyle w:val="a4"/>
              <w:ind w:firstLine="0"/>
              <w:jc w:val="center"/>
              <w:rPr>
                <w:sz w:val="24"/>
                <w:szCs w:val="24"/>
              </w:rPr>
            </w:pPr>
            <w:r>
              <w:rPr>
                <w:sz w:val="24"/>
                <w:szCs w:val="24"/>
              </w:rPr>
              <w:t>Инвестиционное предложение ПП «Нижнекамск»</w:t>
            </w:r>
          </w:p>
        </w:tc>
      </w:tr>
      <w:tr w:rsidR="009221CF" w14:paraId="0A4FCC42" w14:textId="77777777" w:rsidTr="00B22E2E">
        <w:trPr>
          <w:trHeight w:hRule="exact" w:val="1939"/>
          <w:jc w:val="center"/>
        </w:trPr>
        <w:tc>
          <w:tcPr>
            <w:tcW w:w="542" w:type="dxa"/>
            <w:tcBorders>
              <w:top w:val="single" w:sz="4" w:space="0" w:color="auto"/>
              <w:left w:val="single" w:sz="4" w:space="0" w:color="auto"/>
            </w:tcBorders>
            <w:shd w:val="clear" w:color="auto" w:fill="auto"/>
            <w:vAlign w:val="center"/>
          </w:tcPr>
          <w:p w14:paraId="463474B5" w14:textId="77777777" w:rsidR="009221CF" w:rsidRDefault="009221CF" w:rsidP="00B22E2E">
            <w:pPr>
              <w:pStyle w:val="a4"/>
              <w:ind w:firstLine="0"/>
              <w:jc w:val="both"/>
              <w:rPr>
                <w:sz w:val="24"/>
                <w:szCs w:val="24"/>
              </w:rPr>
            </w:pPr>
            <w:r>
              <w:rPr>
                <w:sz w:val="24"/>
                <w:szCs w:val="24"/>
              </w:rPr>
              <w:t>1.12</w:t>
            </w:r>
          </w:p>
        </w:tc>
        <w:tc>
          <w:tcPr>
            <w:tcW w:w="1877" w:type="dxa"/>
            <w:tcBorders>
              <w:top w:val="single" w:sz="4" w:space="0" w:color="auto"/>
              <w:left w:val="single" w:sz="4" w:space="0" w:color="auto"/>
            </w:tcBorders>
            <w:shd w:val="clear" w:color="auto" w:fill="auto"/>
            <w:vAlign w:val="bottom"/>
          </w:tcPr>
          <w:p w14:paraId="656E1F8A" w14:textId="77777777" w:rsidR="009221CF" w:rsidRDefault="009221CF" w:rsidP="00B22E2E">
            <w:pPr>
              <w:pStyle w:val="a4"/>
              <w:ind w:firstLine="0"/>
              <w:jc w:val="center"/>
              <w:rPr>
                <w:sz w:val="24"/>
                <w:szCs w:val="24"/>
              </w:rPr>
            </w:pPr>
            <w:r>
              <w:rPr>
                <w:sz w:val="24"/>
                <w:szCs w:val="24"/>
              </w:rPr>
              <w:t>г. Нижнекамск, промышленный район «БСИ», территория промышлен</w:t>
            </w:r>
            <w:r>
              <w:rPr>
                <w:sz w:val="24"/>
                <w:szCs w:val="24"/>
              </w:rPr>
              <w:softHyphen/>
              <w:t>ного парка «Нижнекамск»</w:t>
            </w:r>
          </w:p>
        </w:tc>
        <w:tc>
          <w:tcPr>
            <w:tcW w:w="2266" w:type="dxa"/>
            <w:tcBorders>
              <w:top w:val="single" w:sz="4" w:space="0" w:color="auto"/>
              <w:left w:val="single" w:sz="4" w:space="0" w:color="auto"/>
            </w:tcBorders>
            <w:shd w:val="clear" w:color="auto" w:fill="auto"/>
            <w:vAlign w:val="bottom"/>
          </w:tcPr>
          <w:p w14:paraId="4CBCDE87" w14:textId="77777777" w:rsidR="009221CF" w:rsidRDefault="009221CF" w:rsidP="00B22E2E">
            <w:pPr>
              <w:pStyle w:val="a4"/>
              <w:ind w:firstLine="0"/>
              <w:jc w:val="center"/>
              <w:rPr>
                <w:sz w:val="24"/>
                <w:szCs w:val="24"/>
              </w:rPr>
            </w:pPr>
            <w:r>
              <w:rPr>
                <w:sz w:val="24"/>
                <w:szCs w:val="24"/>
              </w:rPr>
              <w:t>Производство коммерческих холодильников и холодильной техники ООО «Умные машины» (350*)</w:t>
            </w:r>
          </w:p>
        </w:tc>
        <w:tc>
          <w:tcPr>
            <w:tcW w:w="1987" w:type="dxa"/>
            <w:tcBorders>
              <w:top w:val="single" w:sz="4" w:space="0" w:color="auto"/>
              <w:left w:val="single" w:sz="4" w:space="0" w:color="auto"/>
            </w:tcBorders>
            <w:shd w:val="clear" w:color="auto" w:fill="auto"/>
            <w:vAlign w:val="center"/>
          </w:tcPr>
          <w:p w14:paraId="04B1C261" w14:textId="77777777" w:rsidR="009221CF" w:rsidRDefault="009221CF" w:rsidP="00B22E2E">
            <w:pPr>
              <w:pStyle w:val="a4"/>
              <w:ind w:firstLine="0"/>
              <w:jc w:val="center"/>
              <w:rPr>
                <w:sz w:val="24"/>
                <w:szCs w:val="24"/>
              </w:rPr>
            </w:pPr>
            <w:r>
              <w:rPr>
                <w:sz w:val="24"/>
                <w:szCs w:val="24"/>
              </w:rPr>
              <w:t>новое строительство</w:t>
            </w:r>
          </w:p>
        </w:tc>
        <w:tc>
          <w:tcPr>
            <w:tcW w:w="989" w:type="dxa"/>
            <w:tcBorders>
              <w:top w:val="single" w:sz="4" w:space="0" w:color="auto"/>
              <w:left w:val="single" w:sz="4" w:space="0" w:color="auto"/>
            </w:tcBorders>
            <w:shd w:val="clear" w:color="auto" w:fill="auto"/>
            <w:vAlign w:val="center"/>
          </w:tcPr>
          <w:p w14:paraId="327AB4D8" w14:textId="77777777" w:rsidR="009221CF" w:rsidRDefault="009221CF" w:rsidP="00B22E2E">
            <w:pPr>
              <w:pStyle w:val="a4"/>
              <w:ind w:firstLine="0"/>
              <w:jc w:val="center"/>
              <w:rPr>
                <w:sz w:val="24"/>
                <w:szCs w:val="24"/>
              </w:rPr>
            </w:pPr>
            <w:r>
              <w:rPr>
                <w:sz w:val="24"/>
                <w:szCs w:val="24"/>
              </w:rPr>
              <w:t>холо</w:t>
            </w:r>
            <w:r>
              <w:rPr>
                <w:sz w:val="24"/>
                <w:szCs w:val="24"/>
              </w:rPr>
              <w:softHyphen/>
              <w:t>диль</w:t>
            </w:r>
            <w:r>
              <w:rPr>
                <w:sz w:val="24"/>
                <w:szCs w:val="24"/>
              </w:rPr>
              <w:softHyphen/>
              <w:t>ных шка</w:t>
            </w:r>
            <w:r>
              <w:rPr>
                <w:sz w:val="24"/>
                <w:szCs w:val="24"/>
              </w:rPr>
              <w:softHyphen/>
              <w:t>фов</w:t>
            </w:r>
          </w:p>
        </w:tc>
        <w:tc>
          <w:tcPr>
            <w:tcW w:w="854" w:type="dxa"/>
            <w:tcBorders>
              <w:top w:val="single" w:sz="4" w:space="0" w:color="auto"/>
              <w:left w:val="single" w:sz="4" w:space="0" w:color="auto"/>
            </w:tcBorders>
            <w:shd w:val="clear" w:color="auto" w:fill="auto"/>
            <w:vAlign w:val="center"/>
          </w:tcPr>
          <w:p w14:paraId="28787F63" w14:textId="77777777" w:rsidR="009221CF" w:rsidRDefault="009221CF" w:rsidP="00B22E2E">
            <w:pPr>
              <w:pStyle w:val="a4"/>
              <w:ind w:firstLine="0"/>
              <w:jc w:val="center"/>
              <w:rPr>
                <w:sz w:val="24"/>
                <w:szCs w:val="24"/>
              </w:rPr>
            </w:pPr>
            <w:r>
              <w:rPr>
                <w:sz w:val="24"/>
                <w:szCs w:val="24"/>
              </w:rPr>
              <w:t>-</w:t>
            </w:r>
          </w:p>
        </w:tc>
        <w:tc>
          <w:tcPr>
            <w:tcW w:w="1982" w:type="dxa"/>
            <w:tcBorders>
              <w:top w:val="single" w:sz="4" w:space="0" w:color="auto"/>
              <w:left w:val="single" w:sz="4" w:space="0" w:color="auto"/>
            </w:tcBorders>
            <w:shd w:val="clear" w:color="auto" w:fill="auto"/>
            <w:vAlign w:val="center"/>
          </w:tcPr>
          <w:p w14:paraId="31BBC64B" w14:textId="77777777" w:rsidR="009221CF" w:rsidRDefault="009221CF" w:rsidP="00B22E2E">
            <w:pPr>
              <w:pStyle w:val="a4"/>
              <w:ind w:firstLine="0"/>
              <w:jc w:val="center"/>
              <w:rPr>
                <w:sz w:val="24"/>
                <w:szCs w:val="24"/>
              </w:rPr>
            </w:pPr>
            <w:r>
              <w:rPr>
                <w:sz w:val="24"/>
                <w:szCs w:val="24"/>
              </w:rPr>
              <w:t>100 000</w:t>
            </w:r>
          </w:p>
        </w:tc>
        <w:tc>
          <w:tcPr>
            <w:tcW w:w="1373" w:type="dxa"/>
            <w:tcBorders>
              <w:top w:val="single" w:sz="4" w:space="0" w:color="auto"/>
              <w:left w:val="single" w:sz="4" w:space="0" w:color="auto"/>
            </w:tcBorders>
            <w:shd w:val="clear" w:color="auto" w:fill="auto"/>
            <w:vAlign w:val="center"/>
          </w:tcPr>
          <w:p w14:paraId="0BB2F01C" w14:textId="77777777" w:rsidR="009221CF" w:rsidRDefault="009221CF" w:rsidP="00B22E2E">
            <w:pPr>
              <w:pStyle w:val="a4"/>
              <w:ind w:firstLine="0"/>
              <w:jc w:val="center"/>
              <w:rPr>
                <w:sz w:val="24"/>
                <w:szCs w:val="24"/>
              </w:rPr>
            </w:pPr>
            <w:r>
              <w:rPr>
                <w:sz w:val="24"/>
                <w:szCs w:val="24"/>
              </w:rPr>
              <w:t>+</w:t>
            </w:r>
          </w:p>
        </w:tc>
        <w:tc>
          <w:tcPr>
            <w:tcW w:w="1406" w:type="dxa"/>
            <w:tcBorders>
              <w:top w:val="single" w:sz="4" w:space="0" w:color="auto"/>
              <w:left w:val="single" w:sz="4" w:space="0" w:color="auto"/>
            </w:tcBorders>
            <w:shd w:val="clear" w:color="auto" w:fill="auto"/>
            <w:vAlign w:val="center"/>
          </w:tcPr>
          <w:p w14:paraId="6AB212DF" w14:textId="77777777" w:rsidR="009221CF" w:rsidRDefault="009221CF" w:rsidP="00B22E2E">
            <w:pPr>
              <w:pStyle w:val="a4"/>
              <w:ind w:firstLine="0"/>
              <w:jc w:val="center"/>
              <w:rPr>
                <w:sz w:val="24"/>
                <w:szCs w:val="24"/>
              </w:rPr>
            </w:pPr>
            <w:r>
              <w:rPr>
                <w:sz w:val="24"/>
                <w:szCs w:val="24"/>
              </w:rPr>
              <w:t>+</w:t>
            </w:r>
          </w:p>
        </w:tc>
        <w:tc>
          <w:tcPr>
            <w:tcW w:w="2760" w:type="dxa"/>
            <w:tcBorders>
              <w:top w:val="single" w:sz="4" w:space="0" w:color="auto"/>
              <w:left w:val="single" w:sz="4" w:space="0" w:color="auto"/>
              <w:right w:val="single" w:sz="4" w:space="0" w:color="auto"/>
            </w:tcBorders>
            <w:shd w:val="clear" w:color="auto" w:fill="auto"/>
            <w:vAlign w:val="center"/>
          </w:tcPr>
          <w:p w14:paraId="4C8AF7C3" w14:textId="77777777" w:rsidR="009221CF" w:rsidRDefault="009221CF" w:rsidP="00B22E2E">
            <w:pPr>
              <w:pStyle w:val="a4"/>
              <w:ind w:firstLine="0"/>
              <w:jc w:val="center"/>
              <w:rPr>
                <w:sz w:val="24"/>
                <w:szCs w:val="24"/>
              </w:rPr>
            </w:pPr>
            <w:r>
              <w:rPr>
                <w:sz w:val="24"/>
                <w:szCs w:val="24"/>
              </w:rPr>
              <w:t>Инвестиционное предложение ПП «Нижнекамск»</w:t>
            </w:r>
          </w:p>
        </w:tc>
      </w:tr>
      <w:tr w:rsidR="009221CF" w14:paraId="04EEA493" w14:textId="77777777" w:rsidTr="00B22E2E">
        <w:trPr>
          <w:trHeight w:hRule="exact" w:val="288"/>
          <w:jc w:val="center"/>
        </w:trPr>
        <w:tc>
          <w:tcPr>
            <w:tcW w:w="16036" w:type="dxa"/>
            <w:gridSpan w:val="10"/>
            <w:tcBorders>
              <w:top w:val="single" w:sz="4" w:space="0" w:color="auto"/>
              <w:left w:val="single" w:sz="4" w:space="0" w:color="auto"/>
              <w:right w:val="single" w:sz="4" w:space="0" w:color="auto"/>
            </w:tcBorders>
            <w:shd w:val="clear" w:color="auto" w:fill="auto"/>
            <w:vAlign w:val="bottom"/>
          </w:tcPr>
          <w:p w14:paraId="325BC057" w14:textId="77777777" w:rsidR="009221CF" w:rsidRPr="00E6691A" w:rsidRDefault="009221CF" w:rsidP="00B22E2E">
            <w:pPr>
              <w:pStyle w:val="a4"/>
              <w:ind w:firstLine="0"/>
              <w:jc w:val="center"/>
              <w:rPr>
                <w:sz w:val="24"/>
                <w:szCs w:val="24"/>
              </w:rPr>
            </w:pPr>
            <w:r w:rsidRPr="00E6691A">
              <w:rPr>
                <w:i/>
                <w:iCs/>
                <w:sz w:val="24"/>
                <w:szCs w:val="24"/>
              </w:rPr>
              <w:t>Предприятия обрабатывающей промышленности иной специализации</w:t>
            </w:r>
          </w:p>
        </w:tc>
      </w:tr>
      <w:tr w:rsidR="009221CF" w14:paraId="04252C76" w14:textId="77777777" w:rsidTr="00B22E2E">
        <w:trPr>
          <w:trHeight w:hRule="exact" w:val="1402"/>
          <w:jc w:val="center"/>
        </w:trPr>
        <w:tc>
          <w:tcPr>
            <w:tcW w:w="542" w:type="dxa"/>
            <w:tcBorders>
              <w:top w:val="single" w:sz="4" w:space="0" w:color="auto"/>
              <w:left w:val="single" w:sz="4" w:space="0" w:color="auto"/>
              <w:bottom w:val="single" w:sz="4" w:space="0" w:color="auto"/>
            </w:tcBorders>
            <w:shd w:val="clear" w:color="auto" w:fill="auto"/>
            <w:vAlign w:val="center"/>
          </w:tcPr>
          <w:p w14:paraId="522C3C25" w14:textId="77777777" w:rsidR="009221CF" w:rsidRDefault="009221CF" w:rsidP="00B22E2E">
            <w:pPr>
              <w:pStyle w:val="a4"/>
              <w:ind w:firstLine="0"/>
              <w:jc w:val="both"/>
              <w:rPr>
                <w:sz w:val="24"/>
                <w:szCs w:val="24"/>
              </w:rPr>
            </w:pPr>
            <w:r>
              <w:rPr>
                <w:sz w:val="24"/>
                <w:szCs w:val="24"/>
              </w:rPr>
              <w:t>1.13</w:t>
            </w:r>
          </w:p>
        </w:tc>
        <w:tc>
          <w:tcPr>
            <w:tcW w:w="1877" w:type="dxa"/>
            <w:tcBorders>
              <w:top w:val="single" w:sz="4" w:space="0" w:color="auto"/>
              <w:left w:val="single" w:sz="4" w:space="0" w:color="auto"/>
              <w:bottom w:val="single" w:sz="4" w:space="0" w:color="auto"/>
            </w:tcBorders>
            <w:shd w:val="clear" w:color="auto" w:fill="auto"/>
            <w:vAlign w:val="bottom"/>
          </w:tcPr>
          <w:p w14:paraId="060C3FBF" w14:textId="77777777" w:rsidR="009221CF" w:rsidRDefault="009221CF" w:rsidP="00B22E2E">
            <w:pPr>
              <w:pStyle w:val="a4"/>
              <w:ind w:firstLine="0"/>
              <w:jc w:val="center"/>
              <w:rPr>
                <w:sz w:val="24"/>
                <w:szCs w:val="24"/>
              </w:rPr>
            </w:pPr>
            <w:r>
              <w:rPr>
                <w:sz w:val="24"/>
                <w:szCs w:val="24"/>
              </w:rPr>
              <w:t xml:space="preserve">г. Нижнекамск, промышленный район «БСИ», территория </w:t>
            </w:r>
            <w:proofErr w:type="spellStart"/>
            <w:r>
              <w:rPr>
                <w:sz w:val="24"/>
                <w:szCs w:val="24"/>
              </w:rPr>
              <w:t>промышлен</w:t>
            </w:r>
            <w:proofErr w:type="spellEnd"/>
            <w:r>
              <w:rPr>
                <w:sz w:val="24"/>
                <w:szCs w:val="24"/>
              </w:rPr>
              <w:t>-</w:t>
            </w:r>
          </w:p>
        </w:tc>
        <w:tc>
          <w:tcPr>
            <w:tcW w:w="2266" w:type="dxa"/>
            <w:tcBorders>
              <w:top w:val="single" w:sz="4" w:space="0" w:color="auto"/>
              <w:left w:val="single" w:sz="4" w:space="0" w:color="auto"/>
              <w:bottom w:val="single" w:sz="4" w:space="0" w:color="auto"/>
            </w:tcBorders>
            <w:shd w:val="clear" w:color="auto" w:fill="auto"/>
            <w:vAlign w:val="bottom"/>
          </w:tcPr>
          <w:p w14:paraId="1EF62FDF" w14:textId="77777777" w:rsidR="009221CF" w:rsidRDefault="009221CF" w:rsidP="00B22E2E">
            <w:pPr>
              <w:pStyle w:val="a4"/>
              <w:ind w:firstLine="0"/>
              <w:jc w:val="center"/>
              <w:rPr>
                <w:sz w:val="24"/>
                <w:szCs w:val="24"/>
              </w:rPr>
            </w:pPr>
            <w:r>
              <w:rPr>
                <w:sz w:val="24"/>
                <w:szCs w:val="24"/>
              </w:rPr>
              <w:t>Готовые производственных и офисных помещения в аренду ООО</w:t>
            </w:r>
          </w:p>
        </w:tc>
        <w:tc>
          <w:tcPr>
            <w:tcW w:w="1987" w:type="dxa"/>
            <w:tcBorders>
              <w:top w:val="single" w:sz="4" w:space="0" w:color="auto"/>
              <w:left w:val="single" w:sz="4" w:space="0" w:color="auto"/>
              <w:bottom w:val="single" w:sz="4" w:space="0" w:color="auto"/>
            </w:tcBorders>
            <w:shd w:val="clear" w:color="auto" w:fill="auto"/>
            <w:vAlign w:val="center"/>
          </w:tcPr>
          <w:p w14:paraId="65973B4D" w14:textId="77777777" w:rsidR="009221CF" w:rsidRDefault="009221CF" w:rsidP="00B22E2E">
            <w:pPr>
              <w:pStyle w:val="a4"/>
              <w:ind w:firstLine="0"/>
              <w:jc w:val="center"/>
              <w:rPr>
                <w:sz w:val="24"/>
                <w:szCs w:val="24"/>
              </w:rPr>
            </w:pPr>
            <w:r>
              <w:rPr>
                <w:sz w:val="24"/>
                <w:szCs w:val="24"/>
              </w:rPr>
              <w:t>новое строительство</w:t>
            </w:r>
          </w:p>
        </w:tc>
        <w:tc>
          <w:tcPr>
            <w:tcW w:w="989" w:type="dxa"/>
            <w:tcBorders>
              <w:top w:val="single" w:sz="4" w:space="0" w:color="auto"/>
              <w:left w:val="single" w:sz="4" w:space="0" w:color="auto"/>
              <w:bottom w:val="single" w:sz="4" w:space="0" w:color="auto"/>
            </w:tcBorders>
            <w:shd w:val="clear" w:color="auto" w:fill="auto"/>
            <w:vAlign w:val="center"/>
          </w:tcPr>
          <w:p w14:paraId="75CAE923" w14:textId="77777777" w:rsidR="009221CF" w:rsidRDefault="009221CF" w:rsidP="00B22E2E">
            <w:pPr>
              <w:pStyle w:val="a4"/>
              <w:ind w:firstLine="200"/>
              <w:rPr>
                <w:sz w:val="24"/>
                <w:szCs w:val="24"/>
              </w:rPr>
            </w:pPr>
            <w:r>
              <w:rPr>
                <w:sz w:val="24"/>
                <w:szCs w:val="24"/>
              </w:rPr>
              <w:t>кв.м.</w:t>
            </w:r>
          </w:p>
        </w:tc>
        <w:tc>
          <w:tcPr>
            <w:tcW w:w="854" w:type="dxa"/>
            <w:tcBorders>
              <w:top w:val="single" w:sz="4" w:space="0" w:color="auto"/>
              <w:left w:val="single" w:sz="4" w:space="0" w:color="auto"/>
              <w:bottom w:val="single" w:sz="4" w:space="0" w:color="auto"/>
            </w:tcBorders>
            <w:shd w:val="clear" w:color="auto" w:fill="auto"/>
            <w:vAlign w:val="center"/>
          </w:tcPr>
          <w:p w14:paraId="045EE0B3" w14:textId="77777777" w:rsidR="009221CF" w:rsidRDefault="009221CF" w:rsidP="00B22E2E">
            <w:pPr>
              <w:pStyle w:val="a4"/>
              <w:ind w:firstLine="0"/>
              <w:jc w:val="center"/>
              <w:rPr>
                <w:sz w:val="24"/>
                <w:szCs w:val="24"/>
              </w:rPr>
            </w:pPr>
            <w:r>
              <w:rPr>
                <w:sz w:val="24"/>
                <w:szCs w:val="24"/>
              </w:rPr>
              <w:t>-</w:t>
            </w:r>
          </w:p>
        </w:tc>
        <w:tc>
          <w:tcPr>
            <w:tcW w:w="1982" w:type="dxa"/>
            <w:tcBorders>
              <w:top w:val="single" w:sz="4" w:space="0" w:color="auto"/>
              <w:left w:val="single" w:sz="4" w:space="0" w:color="auto"/>
              <w:bottom w:val="single" w:sz="4" w:space="0" w:color="auto"/>
            </w:tcBorders>
            <w:shd w:val="clear" w:color="auto" w:fill="auto"/>
            <w:vAlign w:val="center"/>
          </w:tcPr>
          <w:p w14:paraId="46DEE59B" w14:textId="77777777" w:rsidR="009221CF" w:rsidRDefault="009221CF" w:rsidP="00B22E2E">
            <w:pPr>
              <w:pStyle w:val="a4"/>
              <w:ind w:firstLine="0"/>
              <w:jc w:val="center"/>
              <w:rPr>
                <w:sz w:val="24"/>
                <w:szCs w:val="24"/>
              </w:rPr>
            </w:pPr>
            <w:r>
              <w:rPr>
                <w:sz w:val="24"/>
                <w:szCs w:val="24"/>
              </w:rPr>
              <w:t>9 000</w:t>
            </w:r>
          </w:p>
        </w:tc>
        <w:tc>
          <w:tcPr>
            <w:tcW w:w="1373" w:type="dxa"/>
            <w:tcBorders>
              <w:top w:val="single" w:sz="4" w:space="0" w:color="auto"/>
              <w:left w:val="single" w:sz="4" w:space="0" w:color="auto"/>
              <w:bottom w:val="single" w:sz="4" w:space="0" w:color="auto"/>
            </w:tcBorders>
            <w:shd w:val="clear" w:color="auto" w:fill="auto"/>
            <w:vAlign w:val="center"/>
          </w:tcPr>
          <w:p w14:paraId="701B3616" w14:textId="77777777" w:rsidR="009221CF" w:rsidRPr="00E6691A" w:rsidRDefault="009221CF" w:rsidP="00B22E2E">
            <w:pPr>
              <w:pStyle w:val="a4"/>
              <w:ind w:firstLine="0"/>
              <w:jc w:val="center"/>
              <w:rPr>
                <w:sz w:val="24"/>
                <w:szCs w:val="24"/>
              </w:rPr>
            </w:pPr>
            <w:r w:rsidRPr="00E6691A">
              <w:rPr>
                <w:sz w:val="24"/>
                <w:szCs w:val="24"/>
              </w:rPr>
              <w:t>+</w:t>
            </w:r>
          </w:p>
        </w:tc>
        <w:tc>
          <w:tcPr>
            <w:tcW w:w="1406" w:type="dxa"/>
            <w:tcBorders>
              <w:top w:val="single" w:sz="4" w:space="0" w:color="auto"/>
              <w:left w:val="single" w:sz="4" w:space="0" w:color="auto"/>
              <w:bottom w:val="single" w:sz="4" w:space="0" w:color="auto"/>
            </w:tcBorders>
            <w:shd w:val="clear" w:color="auto" w:fill="auto"/>
            <w:vAlign w:val="center"/>
          </w:tcPr>
          <w:p w14:paraId="5EF6CE78" w14:textId="77777777" w:rsidR="009221CF" w:rsidRPr="00E6691A" w:rsidRDefault="009221CF" w:rsidP="00B22E2E">
            <w:pPr>
              <w:pStyle w:val="a4"/>
              <w:ind w:firstLine="0"/>
              <w:jc w:val="center"/>
              <w:rPr>
                <w:sz w:val="24"/>
                <w:szCs w:val="24"/>
              </w:rPr>
            </w:pPr>
            <w:r w:rsidRPr="00E6691A">
              <w:rPr>
                <w:sz w:val="24"/>
                <w:szCs w:val="24"/>
              </w:rPr>
              <w:t>+</w:t>
            </w:r>
          </w:p>
        </w:tc>
        <w:tc>
          <w:tcPr>
            <w:tcW w:w="2760" w:type="dxa"/>
            <w:tcBorders>
              <w:top w:val="single" w:sz="4" w:space="0" w:color="auto"/>
              <w:left w:val="single" w:sz="4" w:space="0" w:color="auto"/>
              <w:bottom w:val="single" w:sz="4" w:space="0" w:color="auto"/>
              <w:right w:val="single" w:sz="4" w:space="0" w:color="auto"/>
            </w:tcBorders>
            <w:shd w:val="clear" w:color="auto" w:fill="auto"/>
            <w:vAlign w:val="center"/>
          </w:tcPr>
          <w:p w14:paraId="3D5BC1C3" w14:textId="77777777" w:rsidR="009221CF" w:rsidRDefault="009221CF" w:rsidP="00B22E2E">
            <w:pPr>
              <w:pStyle w:val="a4"/>
              <w:ind w:firstLine="0"/>
              <w:jc w:val="center"/>
              <w:rPr>
                <w:sz w:val="24"/>
                <w:szCs w:val="24"/>
              </w:rPr>
            </w:pPr>
            <w:r>
              <w:rPr>
                <w:sz w:val="24"/>
                <w:szCs w:val="24"/>
              </w:rPr>
              <w:t>Инвестиционное предложение ПП «Нижнекамск»</w:t>
            </w:r>
          </w:p>
        </w:tc>
      </w:tr>
    </w:tbl>
    <w:p w14:paraId="21275D72" w14:textId="77777777" w:rsidR="009221CF" w:rsidRDefault="009221CF" w:rsidP="009221CF">
      <w:pPr>
        <w:spacing w:line="1" w:lineRule="exact"/>
        <w:rPr>
          <w:sz w:val="2"/>
          <w:szCs w:val="2"/>
        </w:rPr>
      </w:pPr>
      <w:r>
        <w:br w:type="page"/>
      </w:r>
    </w:p>
    <w:tbl>
      <w:tblPr>
        <w:tblOverlap w:val="never"/>
        <w:tblW w:w="0" w:type="auto"/>
        <w:jc w:val="center"/>
        <w:tblLayout w:type="fixed"/>
        <w:tblCellMar>
          <w:left w:w="10" w:type="dxa"/>
          <w:right w:w="10" w:type="dxa"/>
        </w:tblCellMar>
        <w:tblLook w:val="04A0" w:firstRow="1" w:lastRow="0" w:firstColumn="1" w:lastColumn="0" w:noHBand="0" w:noVBand="1"/>
      </w:tblPr>
      <w:tblGrid>
        <w:gridCol w:w="542"/>
        <w:gridCol w:w="1877"/>
        <w:gridCol w:w="2266"/>
        <w:gridCol w:w="1987"/>
        <w:gridCol w:w="989"/>
        <w:gridCol w:w="854"/>
        <w:gridCol w:w="1982"/>
        <w:gridCol w:w="1373"/>
        <w:gridCol w:w="1406"/>
        <w:gridCol w:w="2760"/>
      </w:tblGrid>
      <w:tr w:rsidR="009221CF" w14:paraId="647D8A56" w14:textId="77777777" w:rsidTr="00B22E2E">
        <w:trPr>
          <w:trHeight w:hRule="exact" w:val="317"/>
          <w:jc w:val="center"/>
        </w:trPr>
        <w:tc>
          <w:tcPr>
            <w:tcW w:w="542" w:type="dxa"/>
            <w:vMerge w:val="restart"/>
            <w:tcBorders>
              <w:top w:val="single" w:sz="4" w:space="0" w:color="auto"/>
              <w:left w:val="single" w:sz="4" w:space="0" w:color="auto"/>
            </w:tcBorders>
            <w:shd w:val="clear" w:color="auto" w:fill="auto"/>
            <w:vAlign w:val="center"/>
          </w:tcPr>
          <w:p w14:paraId="7E38A930" w14:textId="77777777" w:rsidR="009221CF" w:rsidRPr="00E6691A" w:rsidRDefault="009221CF" w:rsidP="00B22E2E">
            <w:pPr>
              <w:pStyle w:val="a4"/>
              <w:ind w:firstLine="0"/>
              <w:jc w:val="center"/>
              <w:rPr>
                <w:sz w:val="24"/>
                <w:szCs w:val="24"/>
              </w:rPr>
            </w:pPr>
            <w:r w:rsidRPr="00E6691A">
              <w:rPr>
                <w:sz w:val="24"/>
                <w:szCs w:val="24"/>
              </w:rPr>
              <w:lastRenderedPageBreak/>
              <w:t>№ п/п</w:t>
            </w:r>
          </w:p>
        </w:tc>
        <w:tc>
          <w:tcPr>
            <w:tcW w:w="1877" w:type="dxa"/>
            <w:vMerge w:val="restart"/>
            <w:tcBorders>
              <w:top w:val="single" w:sz="4" w:space="0" w:color="auto"/>
              <w:left w:val="single" w:sz="4" w:space="0" w:color="auto"/>
            </w:tcBorders>
            <w:shd w:val="clear" w:color="auto" w:fill="auto"/>
            <w:vAlign w:val="center"/>
          </w:tcPr>
          <w:p w14:paraId="5EBFA147" w14:textId="77777777" w:rsidR="009221CF" w:rsidRPr="00E6691A" w:rsidRDefault="009221CF" w:rsidP="00B22E2E">
            <w:pPr>
              <w:pStyle w:val="a4"/>
              <w:ind w:firstLine="0"/>
              <w:jc w:val="center"/>
              <w:rPr>
                <w:sz w:val="24"/>
                <w:szCs w:val="24"/>
              </w:rPr>
            </w:pPr>
            <w:r w:rsidRPr="00E6691A">
              <w:rPr>
                <w:sz w:val="24"/>
                <w:szCs w:val="24"/>
              </w:rPr>
              <w:t>Местоположе</w:t>
            </w:r>
            <w:r w:rsidRPr="00E6691A">
              <w:rPr>
                <w:sz w:val="24"/>
                <w:szCs w:val="24"/>
              </w:rPr>
              <w:softHyphen/>
              <w:t>ние</w:t>
            </w:r>
          </w:p>
        </w:tc>
        <w:tc>
          <w:tcPr>
            <w:tcW w:w="2266" w:type="dxa"/>
            <w:vMerge w:val="restart"/>
            <w:tcBorders>
              <w:top w:val="single" w:sz="4" w:space="0" w:color="auto"/>
              <w:left w:val="single" w:sz="4" w:space="0" w:color="auto"/>
            </w:tcBorders>
            <w:shd w:val="clear" w:color="auto" w:fill="auto"/>
            <w:vAlign w:val="center"/>
          </w:tcPr>
          <w:p w14:paraId="789B10F5" w14:textId="77777777" w:rsidR="009221CF" w:rsidRPr="00E6691A" w:rsidRDefault="009221CF" w:rsidP="00B22E2E">
            <w:pPr>
              <w:pStyle w:val="a4"/>
              <w:ind w:firstLine="0"/>
              <w:jc w:val="center"/>
              <w:rPr>
                <w:sz w:val="24"/>
                <w:szCs w:val="24"/>
              </w:rPr>
            </w:pPr>
            <w:r w:rsidRPr="00E6691A">
              <w:rPr>
                <w:sz w:val="24"/>
                <w:szCs w:val="24"/>
              </w:rPr>
              <w:t>Наименование объекта</w:t>
            </w:r>
          </w:p>
        </w:tc>
        <w:tc>
          <w:tcPr>
            <w:tcW w:w="1987" w:type="dxa"/>
            <w:vMerge w:val="restart"/>
            <w:tcBorders>
              <w:top w:val="single" w:sz="4" w:space="0" w:color="auto"/>
              <w:left w:val="single" w:sz="4" w:space="0" w:color="auto"/>
            </w:tcBorders>
            <w:shd w:val="clear" w:color="auto" w:fill="auto"/>
            <w:vAlign w:val="center"/>
          </w:tcPr>
          <w:p w14:paraId="6FE683FB" w14:textId="77777777" w:rsidR="009221CF" w:rsidRPr="00E6691A" w:rsidRDefault="009221CF" w:rsidP="00B22E2E">
            <w:pPr>
              <w:pStyle w:val="a4"/>
              <w:spacing w:line="221" w:lineRule="auto"/>
              <w:ind w:firstLine="0"/>
              <w:jc w:val="center"/>
              <w:rPr>
                <w:sz w:val="24"/>
                <w:szCs w:val="24"/>
              </w:rPr>
            </w:pPr>
            <w:r w:rsidRPr="00E6691A">
              <w:rPr>
                <w:sz w:val="24"/>
                <w:szCs w:val="24"/>
              </w:rPr>
              <w:t>Вид мероприятия</w:t>
            </w:r>
          </w:p>
        </w:tc>
        <w:tc>
          <w:tcPr>
            <w:tcW w:w="989" w:type="dxa"/>
            <w:vMerge w:val="restart"/>
            <w:tcBorders>
              <w:top w:val="single" w:sz="4" w:space="0" w:color="auto"/>
              <w:left w:val="single" w:sz="4" w:space="0" w:color="auto"/>
            </w:tcBorders>
            <w:shd w:val="clear" w:color="auto" w:fill="auto"/>
            <w:vAlign w:val="center"/>
          </w:tcPr>
          <w:p w14:paraId="7962337C" w14:textId="77777777" w:rsidR="009221CF" w:rsidRPr="00E6691A" w:rsidRDefault="009221CF" w:rsidP="00B22E2E">
            <w:pPr>
              <w:pStyle w:val="a4"/>
              <w:ind w:firstLine="0"/>
              <w:jc w:val="center"/>
              <w:rPr>
                <w:sz w:val="24"/>
                <w:szCs w:val="24"/>
              </w:rPr>
            </w:pPr>
            <w:r w:rsidRPr="00E6691A">
              <w:rPr>
                <w:sz w:val="24"/>
                <w:szCs w:val="24"/>
              </w:rPr>
              <w:t>Едини</w:t>
            </w:r>
            <w:r w:rsidRPr="00E6691A">
              <w:rPr>
                <w:sz w:val="24"/>
                <w:szCs w:val="24"/>
              </w:rPr>
              <w:softHyphen/>
              <w:t>ца измере</w:t>
            </w:r>
            <w:r w:rsidRPr="00E6691A">
              <w:rPr>
                <w:sz w:val="24"/>
                <w:szCs w:val="24"/>
              </w:rPr>
              <w:softHyphen/>
              <w:t>ния</w:t>
            </w:r>
          </w:p>
        </w:tc>
        <w:tc>
          <w:tcPr>
            <w:tcW w:w="2836" w:type="dxa"/>
            <w:gridSpan w:val="2"/>
            <w:tcBorders>
              <w:top w:val="single" w:sz="4" w:space="0" w:color="auto"/>
              <w:left w:val="single" w:sz="4" w:space="0" w:color="auto"/>
            </w:tcBorders>
            <w:shd w:val="clear" w:color="auto" w:fill="auto"/>
            <w:vAlign w:val="bottom"/>
          </w:tcPr>
          <w:p w14:paraId="475E0D43" w14:textId="77777777" w:rsidR="009221CF" w:rsidRPr="00E6691A" w:rsidRDefault="009221CF" w:rsidP="00B22E2E">
            <w:pPr>
              <w:pStyle w:val="a4"/>
              <w:ind w:firstLine="0"/>
              <w:jc w:val="center"/>
              <w:rPr>
                <w:sz w:val="24"/>
                <w:szCs w:val="24"/>
              </w:rPr>
            </w:pPr>
            <w:r w:rsidRPr="00E6691A">
              <w:rPr>
                <w:sz w:val="24"/>
                <w:szCs w:val="24"/>
              </w:rPr>
              <w:t>Мощность</w:t>
            </w:r>
          </w:p>
        </w:tc>
        <w:tc>
          <w:tcPr>
            <w:tcW w:w="2779" w:type="dxa"/>
            <w:gridSpan w:val="2"/>
            <w:tcBorders>
              <w:top w:val="single" w:sz="4" w:space="0" w:color="auto"/>
              <w:left w:val="single" w:sz="4" w:space="0" w:color="auto"/>
            </w:tcBorders>
            <w:shd w:val="clear" w:color="auto" w:fill="auto"/>
            <w:vAlign w:val="bottom"/>
          </w:tcPr>
          <w:p w14:paraId="7E2FAEDC" w14:textId="77777777" w:rsidR="009221CF" w:rsidRPr="00E6691A" w:rsidRDefault="009221CF" w:rsidP="00B22E2E">
            <w:pPr>
              <w:pStyle w:val="a4"/>
              <w:ind w:firstLine="0"/>
              <w:jc w:val="center"/>
              <w:rPr>
                <w:sz w:val="24"/>
                <w:szCs w:val="24"/>
              </w:rPr>
            </w:pPr>
            <w:r w:rsidRPr="00E6691A">
              <w:rPr>
                <w:sz w:val="24"/>
                <w:szCs w:val="24"/>
              </w:rPr>
              <w:t>Срок реализации</w:t>
            </w:r>
          </w:p>
        </w:tc>
        <w:tc>
          <w:tcPr>
            <w:tcW w:w="2760" w:type="dxa"/>
            <w:vMerge w:val="restart"/>
            <w:tcBorders>
              <w:top w:val="single" w:sz="4" w:space="0" w:color="auto"/>
              <w:left w:val="single" w:sz="4" w:space="0" w:color="auto"/>
              <w:right w:val="single" w:sz="4" w:space="0" w:color="auto"/>
            </w:tcBorders>
            <w:shd w:val="clear" w:color="auto" w:fill="auto"/>
            <w:vAlign w:val="center"/>
          </w:tcPr>
          <w:p w14:paraId="065420DE" w14:textId="77777777" w:rsidR="009221CF" w:rsidRPr="00E6691A" w:rsidRDefault="009221CF" w:rsidP="00B22E2E">
            <w:pPr>
              <w:pStyle w:val="a4"/>
              <w:ind w:firstLine="0"/>
              <w:jc w:val="center"/>
              <w:rPr>
                <w:sz w:val="24"/>
                <w:szCs w:val="24"/>
              </w:rPr>
            </w:pPr>
            <w:r w:rsidRPr="00E6691A">
              <w:rPr>
                <w:sz w:val="24"/>
                <w:szCs w:val="24"/>
              </w:rPr>
              <w:t>Источник мероприятия</w:t>
            </w:r>
          </w:p>
        </w:tc>
      </w:tr>
      <w:tr w:rsidR="009221CF" w14:paraId="407E7DC1" w14:textId="77777777" w:rsidTr="00B22E2E">
        <w:trPr>
          <w:trHeight w:hRule="exact" w:val="1114"/>
          <w:jc w:val="center"/>
        </w:trPr>
        <w:tc>
          <w:tcPr>
            <w:tcW w:w="542" w:type="dxa"/>
            <w:vMerge/>
            <w:tcBorders>
              <w:left w:val="single" w:sz="4" w:space="0" w:color="auto"/>
            </w:tcBorders>
            <w:shd w:val="clear" w:color="auto" w:fill="auto"/>
            <w:vAlign w:val="center"/>
          </w:tcPr>
          <w:p w14:paraId="3F30ED18" w14:textId="77777777" w:rsidR="009221CF" w:rsidRPr="00E6691A" w:rsidRDefault="009221CF" w:rsidP="00B22E2E"/>
        </w:tc>
        <w:tc>
          <w:tcPr>
            <w:tcW w:w="1877" w:type="dxa"/>
            <w:vMerge/>
            <w:tcBorders>
              <w:left w:val="single" w:sz="4" w:space="0" w:color="auto"/>
            </w:tcBorders>
            <w:shd w:val="clear" w:color="auto" w:fill="auto"/>
            <w:vAlign w:val="center"/>
          </w:tcPr>
          <w:p w14:paraId="5304821E" w14:textId="77777777" w:rsidR="009221CF" w:rsidRPr="00E6691A" w:rsidRDefault="009221CF" w:rsidP="00B22E2E"/>
        </w:tc>
        <w:tc>
          <w:tcPr>
            <w:tcW w:w="2266" w:type="dxa"/>
            <w:vMerge/>
            <w:tcBorders>
              <w:left w:val="single" w:sz="4" w:space="0" w:color="auto"/>
            </w:tcBorders>
            <w:shd w:val="clear" w:color="auto" w:fill="auto"/>
            <w:vAlign w:val="center"/>
          </w:tcPr>
          <w:p w14:paraId="6F008EEA" w14:textId="77777777" w:rsidR="009221CF" w:rsidRPr="00E6691A" w:rsidRDefault="009221CF" w:rsidP="00B22E2E"/>
        </w:tc>
        <w:tc>
          <w:tcPr>
            <w:tcW w:w="1987" w:type="dxa"/>
            <w:vMerge/>
            <w:tcBorders>
              <w:left w:val="single" w:sz="4" w:space="0" w:color="auto"/>
            </w:tcBorders>
            <w:shd w:val="clear" w:color="auto" w:fill="auto"/>
            <w:vAlign w:val="center"/>
          </w:tcPr>
          <w:p w14:paraId="037794EF" w14:textId="77777777" w:rsidR="009221CF" w:rsidRPr="00E6691A" w:rsidRDefault="009221CF" w:rsidP="00B22E2E"/>
        </w:tc>
        <w:tc>
          <w:tcPr>
            <w:tcW w:w="989" w:type="dxa"/>
            <w:vMerge/>
            <w:tcBorders>
              <w:left w:val="single" w:sz="4" w:space="0" w:color="auto"/>
            </w:tcBorders>
            <w:shd w:val="clear" w:color="auto" w:fill="auto"/>
            <w:vAlign w:val="center"/>
          </w:tcPr>
          <w:p w14:paraId="1D9933EC" w14:textId="77777777" w:rsidR="009221CF" w:rsidRPr="00E6691A" w:rsidRDefault="009221CF" w:rsidP="00B22E2E"/>
        </w:tc>
        <w:tc>
          <w:tcPr>
            <w:tcW w:w="854" w:type="dxa"/>
            <w:tcBorders>
              <w:top w:val="single" w:sz="4" w:space="0" w:color="auto"/>
              <w:left w:val="single" w:sz="4" w:space="0" w:color="auto"/>
            </w:tcBorders>
            <w:shd w:val="clear" w:color="auto" w:fill="auto"/>
            <w:vAlign w:val="center"/>
          </w:tcPr>
          <w:p w14:paraId="1969A6D3" w14:textId="77777777" w:rsidR="009221CF" w:rsidRPr="00E6691A" w:rsidRDefault="009221CF" w:rsidP="00B22E2E">
            <w:pPr>
              <w:pStyle w:val="a4"/>
              <w:spacing w:line="230" w:lineRule="auto"/>
              <w:ind w:firstLine="0"/>
              <w:jc w:val="center"/>
              <w:rPr>
                <w:sz w:val="24"/>
                <w:szCs w:val="24"/>
              </w:rPr>
            </w:pPr>
            <w:r w:rsidRPr="00E6691A">
              <w:rPr>
                <w:sz w:val="24"/>
                <w:szCs w:val="24"/>
              </w:rPr>
              <w:t>Суще</w:t>
            </w:r>
            <w:r w:rsidRPr="00E6691A">
              <w:rPr>
                <w:sz w:val="24"/>
                <w:szCs w:val="24"/>
              </w:rPr>
              <w:softHyphen/>
              <w:t>ствую</w:t>
            </w:r>
            <w:r w:rsidRPr="00E6691A">
              <w:rPr>
                <w:sz w:val="24"/>
                <w:szCs w:val="24"/>
              </w:rPr>
              <w:softHyphen/>
              <w:t>щая</w:t>
            </w:r>
          </w:p>
        </w:tc>
        <w:tc>
          <w:tcPr>
            <w:tcW w:w="1982" w:type="dxa"/>
            <w:tcBorders>
              <w:top w:val="single" w:sz="4" w:space="0" w:color="auto"/>
              <w:left w:val="single" w:sz="4" w:space="0" w:color="auto"/>
            </w:tcBorders>
            <w:shd w:val="clear" w:color="auto" w:fill="auto"/>
            <w:vAlign w:val="center"/>
          </w:tcPr>
          <w:p w14:paraId="0531A813" w14:textId="77777777" w:rsidR="009221CF" w:rsidRPr="00E6691A" w:rsidRDefault="009221CF" w:rsidP="00B22E2E">
            <w:pPr>
              <w:pStyle w:val="a4"/>
              <w:spacing w:line="233" w:lineRule="auto"/>
              <w:ind w:firstLine="0"/>
              <w:jc w:val="center"/>
              <w:rPr>
                <w:sz w:val="24"/>
                <w:szCs w:val="24"/>
              </w:rPr>
            </w:pPr>
            <w:r w:rsidRPr="00E6691A">
              <w:rPr>
                <w:sz w:val="24"/>
                <w:szCs w:val="24"/>
              </w:rPr>
              <w:t>Новая (дополни</w:t>
            </w:r>
            <w:r w:rsidRPr="00E6691A">
              <w:rPr>
                <w:sz w:val="24"/>
                <w:szCs w:val="24"/>
              </w:rPr>
              <w:softHyphen/>
              <w:t>тельная)</w:t>
            </w:r>
          </w:p>
        </w:tc>
        <w:tc>
          <w:tcPr>
            <w:tcW w:w="1373" w:type="dxa"/>
            <w:tcBorders>
              <w:top w:val="single" w:sz="4" w:space="0" w:color="auto"/>
              <w:left w:val="single" w:sz="4" w:space="0" w:color="auto"/>
            </w:tcBorders>
            <w:shd w:val="clear" w:color="auto" w:fill="auto"/>
            <w:vAlign w:val="center"/>
          </w:tcPr>
          <w:p w14:paraId="5D0995F3" w14:textId="77777777" w:rsidR="009221CF" w:rsidRPr="00E6691A" w:rsidRDefault="009221CF" w:rsidP="00B22E2E">
            <w:pPr>
              <w:pStyle w:val="a4"/>
              <w:ind w:firstLine="0"/>
              <w:jc w:val="center"/>
              <w:rPr>
                <w:sz w:val="24"/>
                <w:szCs w:val="24"/>
              </w:rPr>
            </w:pPr>
            <w:r w:rsidRPr="00E6691A">
              <w:rPr>
                <w:sz w:val="24"/>
                <w:szCs w:val="24"/>
              </w:rPr>
              <w:t>Первая очередь (до 2033 г.)</w:t>
            </w:r>
          </w:p>
        </w:tc>
        <w:tc>
          <w:tcPr>
            <w:tcW w:w="1406" w:type="dxa"/>
            <w:tcBorders>
              <w:top w:val="single" w:sz="4" w:space="0" w:color="auto"/>
              <w:left w:val="single" w:sz="4" w:space="0" w:color="auto"/>
            </w:tcBorders>
            <w:shd w:val="clear" w:color="auto" w:fill="auto"/>
            <w:vAlign w:val="bottom"/>
          </w:tcPr>
          <w:p w14:paraId="53CA7C32" w14:textId="77777777" w:rsidR="009221CF" w:rsidRPr="00E6691A" w:rsidRDefault="009221CF" w:rsidP="00B22E2E">
            <w:pPr>
              <w:pStyle w:val="a4"/>
              <w:ind w:firstLine="0"/>
              <w:jc w:val="center"/>
              <w:rPr>
                <w:sz w:val="24"/>
                <w:szCs w:val="24"/>
              </w:rPr>
            </w:pPr>
            <w:r w:rsidRPr="00E6691A">
              <w:rPr>
                <w:sz w:val="24"/>
                <w:szCs w:val="24"/>
              </w:rPr>
              <w:t>Расчетный срок (2034-2044 годы)</w:t>
            </w:r>
          </w:p>
        </w:tc>
        <w:tc>
          <w:tcPr>
            <w:tcW w:w="2760" w:type="dxa"/>
            <w:vMerge/>
            <w:tcBorders>
              <w:left w:val="single" w:sz="4" w:space="0" w:color="auto"/>
              <w:right w:val="single" w:sz="4" w:space="0" w:color="auto"/>
            </w:tcBorders>
            <w:shd w:val="clear" w:color="auto" w:fill="auto"/>
            <w:vAlign w:val="center"/>
          </w:tcPr>
          <w:p w14:paraId="1A0B59BE" w14:textId="77777777" w:rsidR="009221CF" w:rsidRPr="00E6691A" w:rsidRDefault="009221CF" w:rsidP="00B22E2E"/>
        </w:tc>
      </w:tr>
      <w:tr w:rsidR="009221CF" w14:paraId="4B2102D5" w14:textId="77777777" w:rsidTr="00B22E2E">
        <w:trPr>
          <w:trHeight w:hRule="exact" w:val="1027"/>
          <w:jc w:val="center"/>
        </w:trPr>
        <w:tc>
          <w:tcPr>
            <w:tcW w:w="542" w:type="dxa"/>
            <w:tcBorders>
              <w:top w:val="single" w:sz="4" w:space="0" w:color="auto"/>
              <w:left w:val="single" w:sz="4" w:space="0" w:color="auto"/>
            </w:tcBorders>
            <w:shd w:val="clear" w:color="auto" w:fill="auto"/>
          </w:tcPr>
          <w:p w14:paraId="4FAB23A3" w14:textId="77777777" w:rsidR="009221CF" w:rsidRPr="00E6691A" w:rsidRDefault="009221CF" w:rsidP="00B22E2E">
            <w:pPr>
              <w:rPr>
                <w:sz w:val="10"/>
                <w:szCs w:val="10"/>
              </w:rPr>
            </w:pPr>
          </w:p>
        </w:tc>
        <w:tc>
          <w:tcPr>
            <w:tcW w:w="1877" w:type="dxa"/>
            <w:tcBorders>
              <w:top w:val="single" w:sz="4" w:space="0" w:color="auto"/>
              <w:left w:val="single" w:sz="4" w:space="0" w:color="auto"/>
            </w:tcBorders>
            <w:shd w:val="clear" w:color="auto" w:fill="auto"/>
          </w:tcPr>
          <w:p w14:paraId="73830BD6" w14:textId="77777777" w:rsidR="009221CF" w:rsidRPr="00E6691A" w:rsidRDefault="009221CF" w:rsidP="00B22E2E">
            <w:pPr>
              <w:pStyle w:val="a4"/>
              <w:ind w:firstLine="0"/>
              <w:jc w:val="center"/>
              <w:rPr>
                <w:sz w:val="24"/>
                <w:szCs w:val="24"/>
              </w:rPr>
            </w:pPr>
            <w:proofErr w:type="spellStart"/>
            <w:r w:rsidRPr="00E6691A">
              <w:rPr>
                <w:sz w:val="24"/>
                <w:szCs w:val="24"/>
              </w:rPr>
              <w:t>ного</w:t>
            </w:r>
            <w:proofErr w:type="spellEnd"/>
            <w:r w:rsidRPr="00E6691A">
              <w:rPr>
                <w:sz w:val="24"/>
                <w:szCs w:val="24"/>
              </w:rPr>
              <w:t xml:space="preserve"> парка «Нижнекамск»</w:t>
            </w:r>
          </w:p>
        </w:tc>
        <w:tc>
          <w:tcPr>
            <w:tcW w:w="2266" w:type="dxa"/>
            <w:tcBorders>
              <w:top w:val="single" w:sz="4" w:space="0" w:color="auto"/>
              <w:left w:val="single" w:sz="4" w:space="0" w:color="auto"/>
            </w:tcBorders>
            <w:shd w:val="clear" w:color="auto" w:fill="auto"/>
          </w:tcPr>
          <w:p w14:paraId="056A18F7" w14:textId="77777777" w:rsidR="009221CF" w:rsidRPr="00E6691A" w:rsidRDefault="009221CF" w:rsidP="00B22E2E">
            <w:pPr>
              <w:pStyle w:val="a4"/>
              <w:ind w:firstLine="0"/>
              <w:jc w:val="center"/>
              <w:rPr>
                <w:sz w:val="24"/>
                <w:szCs w:val="24"/>
              </w:rPr>
            </w:pPr>
            <w:r w:rsidRPr="00E6691A">
              <w:rPr>
                <w:sz w:val="24"/>
                <w:szCs w:val="24"/>
              </w:rPr>
              <w:t>«</w:t>
            </w:r>
            <w:proofErr w:type="spellStart"/>
            <w:r w:rsidRPr="00E6691A">
              <w:rPr>
                <w:sz w:val="24"/>
                <w:szCs w:val="24"/>
              </w:rPr>
              <w:t>Тубэн</w:t>
            </w:r>
            <w:proofErr w:type="spellEnd"/>
            <w:r w:rsidRPr="00E6691A">
              <w:rPr>
                <w:sz w:val="24"/>
                <w:szCs w:val="24"/>
              </w:rPr>
              <w:t xml:space="preserve"> Кама» (348*)</w:t>
            </w:r>
          </w:p>
        </w:tc>
        <w:tc>
          <w:tcPr>
            <w:tcW w:w="1987" w:type="dxa"/>
            <w:tcBorders>
              <w:top w:val="single" w:sz="4" w:space="0" w:color="auto"/>
              <w:left w:val="single" w:sz="4" w:space="0" w:color="auto"/>
            </w:tcBorders>
            <w:shd w:val="clear" w:color="auto" w:fill="auto"/>
          </w:tcPr>
          <w:p w14:paraId="524C77E6" w14:textId="77777777" w:rsidR="009221CF" w:rsidRPr="00E6691A" w:rsidRDefault="009221CF" w:rsidP="00B22E2E">
            <w:pPr>
              <w:rPr>
                <w:sz w:val="10"/>
                <w:szCs w:val="10"/>
              </w:rPr>
            </w:pPr>
          </w:p>
        </w:tc>
        <w:tc>
          <w:tcPr>
            <w:tcW w:w="989" w:type="dxa"/>
            <w:tcBorders>
              <w:top w:val="single" w:sz="4" w:space="0" w:color="auto"/>
              <w:left w:val="single" w:sz="4" w:space="0" w:color="auto"/>
            </w:tcBorders>
            <w:shd w:val="clear" w:color="auto" w:fill="auto"/>
          </w:tcPr>
          <w:p w14:paraId="5AA086EC" w14:textId="77777777" w:rsidR="009221CF" w:rsidRPr="00E6691A" w:rsidRDefault="009221CF" w:rsidP="00B22E2E">
            <w:pPr>
              <w:rPr>
                <w:sz w:val="10"/>
                <w:szCs w:val="10"/>
              </w:rPr>
            </w:pPr>
          </w:p>
        </w:tc>
        <w:tc>
          <w:tcPr>
            <w:tcW w:w="854" w:type="dxa"/>
            <w:tcBorders>
              <w:top w:val="single" w:sz="4" w:space="0" w:color="auto"/>
              <w:left w:val="single" w:sz="4" w:space="0" w:color="auto"/>
            </w:tcBorders>
            <w:shd w:val="clear" w:color="auto" w:fill="auto"/>
          </w:tcPr>
          <w:p w14:paraId="5B64F9CD" w14:textId="77777777" w:rsidR="009221CF" w:rsidRPr="00E6691A" w:rsidRDefault="009221CF" w:rsidP="00B22E2E">
            <w:pPr>
              <w:rPr>
                <w:sz w:val="10"/>
                <w:szCs w:val="10"/>
              </w:rPr>
            </w:pPr>
          </w:p>
        </w:tc>
        <w:tc>
          <w:tcPr>
            <w:tcW w:w="1982" w:type="dxa"/>
            <w:tcBorders>
              <w:top w:val="single" w:sz="4" w:space="0" w:color="auto"/>
              <w:left w:val="single" w:sz="4" w:space="0" w:color="auto"/>
            </w:tcBorders>
            <w:shd w:val="clear" w:color="auto" w:fill="auto"/>
          </w:tcPr>
          <w:p w14:paraId="4BD02728" w14:textId="77777777" w:rsidR="009221CF" w:rsidRPr="00E6691A" w:rsidRDefault="009221CF" w:rsidP="00B22E2E">
            <w:pPr>
              <w:rPr>
                <w:sz w:val="10"/>
                <w:szCs w:val="10"/>
              </w:rPr>
            </w:pPr>
          </w:p>
        </w:tc>
        <w:tc>
          <w:tcPr>
            <w:tcW w:w="1373" w:type="dxa"/>
            <w:tcBorders>
              <w:top w:val="single" w:sz="4" w:space="0" w:color="auto"/>
              <w:left w:val="single" w:sz="4" w:space="0" w:color="auto"/>
            </w:tcBorders>
            <w:shd w:val="clear" w:color="auto" w:fill="auto"/>
          </w:tcPr>
          <w:p w14:paraId="0B7B02C6" w14:textId="77777777" w:rsidR="009221CF" w:rsidRPr="00E6691A" w:rsidRDefault="009221CF" w:rsidP="00B22E2E">
            <w:pPr>
              <w:rPr>
                <w:sz w:val="10"/>
                <w:szCs w:val="10"/>
              </w:rPr>
            </w:pPr>
          </w:p>
        </w:tc>
        <w:tc>
          <w:tcPr>
            <w:tcW w:w="1406" w:type="dxa"/>
            <w:tcBorders>
              <w:top w:val="single" w:sz="4" w:space="0" w:color="auto"/>
              <w:left w:val="single" w:sz="4" w:space="0" w:color="auto"/>
            </w:tcBorders>
            <w:shd w:val="clear" w:color="auto" w:fill="auto"/>
          </w:tcPr>
          <w:p w14:paraId="09262639" w14:textId="77777777" w:rsidR="009221CF" w:rsidRPr="00E6691A" w:rsidRDefault="009221CF" w:rsidP="00B22E2E">
            <w:pPr>
              <w:rPr>
                <w:sz w:val="10"/>
                <w:szCs w:val="10"/>
              </w:rPr>
            </w:pPr>
          </w:p>
        </w:tc>
        <w:tc>
          <w:tcPr>
            <w:tcW w:w="2760" w:type="dxa"/>
            <w:tcBorders>
              <w:top w:val="single" w:sz="4" w:space="0" w:color="auto"/>
              <w:left w:val="single" w:sz="4" w:space="0" w:color="auto"/>
              <w:right w:val="single" w:sz="4" w:space="0" w:color="auto"/>
            </w:tcBorders>
            <w:shd w:val="clear" w:color="auto" w:fill="auto"/>
          </w:tcPr>
          <w:p w14:paraId="17950657" w14:textId="77777777" w:rsidR="009221CF" w:rsidRPr="00E6691A" w:rsidRDefault="009221CF" w:rsidP="00B22E2E">
            <w:pPr>
              <w:rPr>
                <w:sz w:val="10"/>
                <w:szCs w:val="10"/>
              </w:rPr>
            </w:pPr>
          </w:p>
        </w:tc>
      </w:tr>
      <w:tr w:rsidR="009221CF" w14:paraId="60A30B07" w14:textId="77777777" w:rsidTr="00B22E2E">
        <w:trPr>
          <w:trHeight w:hRule="exact" w:val="1944"/>
          <w:jc w:val="center"/>
        </w:trPr>
        <w:tc>
          <w:tcPr>
            <w:tcW w:w="542" w:type="dxa"/>
            <w:tcBorders>
              <w:top w:val="single" w:sz="4" w:space="0" w:color="auto"/>
              <w:left w:val="single" w:sz="4" w:space="0" w:color="auto"/>
            </w:tcBorders>
            <w:shd w:val="clear" w:color="auto" w:fill="auto"/>
            <w:vAlign w:val="center"/>
          </w:tcPr>
          <w:p w14:paraId="4C768D4E" w14:textId="77777777" w:rsidR="009221CF" w:rsidRDefault="009221CF" w:rsidP="00B22E2E">
            <w:pPr>
              <w:pStyle w:val="a4"/>
              <w:ind w:firstLine="0"/>
              <w:jc w:val="both"/>
              <w:rPr>
                <w:sz w:val="24"/>
                <w:szCs w:val="24"/>
              </w:rPr>
            </w:pPr>
            <w:r>
              <w:rPr>
                <w:sz w:val="24"/>
                <w:szCs w:val="24"/>
              </w:rPr>
              <w:t>1.14</w:t>
            </w:r>
          </w:p>
        </w:tc>
        <w:tc>
          <w:tcPr>
            <w:tcW w:w="1877" w:type="dxa"/>
            <w:tcBorders>
              <w:top w:val="single" w:sz="4" w:space="0" w:color="auto"/>
              <w:left w:val="single" w:sz="4" w:space="0" w:color="auto"/>
            </w:tcBorders>
            <w:shd w:val="clear" w:color="auto" w:fill="auto"/>
            <w:vAlign w:val="bottom"/>
          </w:tcPr>
          <w:p w14:paraId="7B17C0B3" w14:textId="77777777" w:rsidR="009221CF" w:rsidRDefault="009221CF" w:rsidP="00B22E2E">
            <w:pPr>
              <w:pStyle w:val="a4"/>
              <w:ind w:firstLine="0"/>
              <w:jc w:val="center"/>
              <w:rPr>
                <w:sz w:val="24"/>
                <w:szCs w:val="24"/>
              </w:rPr>
            </w:pPr>
            <w:r>
              <w:rPr>
                <w:sz w:val="24"/>
                <w:szCs w:val="24"/>
              </w:rPr>
              <w:t>г. Нижнекамск, промышленный район «БСИ», территория промышлен</w:t>
            </w:r>
            <w:r>
              <w:rPr>
                <w:sz w:val="24"/>
                <w:szCs w:val="24"/>
              </w:rPr>
              <w:softHyphen/>
              <w:t>ного парка «Нижнекамск»</w:t>
            </w:r>
          </w:p>
        </w:tc>
        <w:tc>
          <w:tcPr>
            <w:tcW w:w="2266" w:type="dxa"/>
            <w:tcBorders>
              <w:top w:val="single" w:sz="4" w:space="0" w:color="auto"/>
              <w:left w:val="single" w:sz="4" w:space="0" w:color="auto"/>
            </w:tcBorders>
            <w:shd w:val="clear" w:color="auto" w:fill="auto"/>
            <w:vAlign w:val="center"/>
          </w:tcPr>
          <w:p w14:paraId="59488B49" w14:textId="77777777" w:rsidR="009221CF" w:rsidRDefault="009221CF" w:rsidP="00B22E2E">
            <w:pPr>
              <w:pStyle w:val="a4"/>
              <w:ind w:firstLine="0"/>
              <w:jc w:val="center"/>
              <w:rPr>
                <w:sz w:val="24"/>
                <w:szCs w:val="24"/>
              </w:rPr>
            </w:pPr>
            <w:r>
              <w:rPr>
                <w:sz w:val="24"/>
                <w:szCs w:val="24"/>
              </w:rPr>
              <w:t>Резервная площадка промышленного парка (417*)</w:t>
            </w:r>
          </w:p>
        </w:tc>
        <w:tc>
          <w:tcPr>
            <w:tcW w:w="1987" w:type="dxa"/>
            <w:tcBorders>
              <w:top w:val="single" w:sz="4" w:space="0" w:color="auto"/>
              <w:left w:val="single" w:sz="4" w:space="0" w:color="auto"/>
            </w:tcBorders>
            <w:shd w:val="clear" w:color="auto" w:fill="auto"/>
            <w:vAlign w:val="center"/>
          </w:tcPr>
          <w:p w14:paraId="4F145DE3" w14:textId="77777777" w:rsidR="009221CF" w:rsidRDefault="009221CF" w:rsidP="00B22E2E">
            <w:pPr>
              <w:pStyle w:val="a4"/>
              <w:ind w:firstLine="0"/>
              <w:jc w:val="center"/>
              <w:rPr>
                <w:sz w:val="24"/>
                <w:szCs w:val="24"/>
              </w:rPr>
            </w:pPr>
            <w:r>
              <w:rPr>
                <w:sz w:val="24"/>
                <w:szCs w:val="24"/>
              </w:rPr>
              <w:t>новое строительство</w:t>
            </w:r>
          </w:p>
        </w:tc>
        <w:tc>
          <w:tcPr>
            <w:tcW w:w="989" w:type="dxa"/>
            <w:tcBorders>
              <w:top w:val="single" w:sz="4" w:space="0" w:color="auto"/>
              <w:left w:val="single" w:sz="4" w:space="0" w:color="auto"/>
            </w:tcBorders>
            <w:shd w:val="clear" w:color="auto" w:fill="auto"/>
            <w:vAlign w:val="center"/>
          </w:tcPr>
          <w:p w14:paraId="5B62BCA8" w14:textId="77777777" w:rsidR="009221CF" w:rsidRDefault="009221CF" w:rsidP="00B22E2E">
            <w:pPr>
              <w:pStyle w:val="a4"/>
              <w:ind w:firstLine="0"/>
              <w:jc w:val="center"/>
              <w:rPr>
                <w:sz w:val="24"/>
                <w:szCs w:val="24"/>
              </w:rPr>
            </w:pPr>
            <w:r>
              <w:rPr>
                <w:sz w:val="24"/>
                <w:szCs w:val="24"/>
              </w:rPr>
              <w:t>га</w:t>
            </w:r>
          </w:p>
        </w:tc>
        <w:tc>
          <w:tcPr>
            <w:tcW w:w="854" w:type="dxa"/>
            <w:tcBorders>
              <w:top w:val="single" w:sz="4" w:space="0" w:color="auto"/>
              <w:left w:val="single" w:sz="4" w:space="0" w:color="auto"/>
            </w:tcBorders>
            <w:shd w:val="clear" w:color="auto" w:fill="auto"/>
            <w:vAlign w:val="center"/>
          </w:tcPr>
          <w:p w14:paraId="75EC6826" w14:textId="77777777" w:rsidR="009221CF" w:rsidRDefault="009221CF" w:rsidP="00B22E2E">
            <w:pPr>
              <w:pStyle w:val="a4"/>
              <w:ind w:firstLine="0"/>
              <w:jc w:val="center"/>
              <w:rPr>
                <w:sz w:val="24"/>
                <w:szCs w:val="24"/>
              </w:rPr>
            </w:pPr>
            <w:r>
              <w:rPr>
                <w:sz w:val="24"/>
                <w:szCs w:val="24"/>
              </w:rPr>
              <w:t>-</w:t>
            </w:r>
          </w:p>
        </w:tc>
        <w:tc>
          <w:tcPr>
            <w:tcW w:w="1982" w:type="dxa"/>
            <w:tcBorders>
              <w:top w:val="single" w:sz="4" w:space="0" w:color="auto"/>
              <w:left w:val="single" w:sz="4" w:space="0" w:color="auto"/>
            </w:tcBorders>
            <w:shd w:val="clear" w:color="auto" w:fill="auto"/>
            <w:vAlign w:val="center"/>
          </w:tcPr>
          <w:p w14:paraId="096461F5" w14:textId="77777777" w:rsidR="009221CF" w:rsidRDefault="009221CF" w:rsidP="00B22E2E">
            <w:pPr>
              <w:pStyle w:val="a4"/>
              <w:ind w:firstLine="0"/>
              <w:jc w:val="center"/>
              <w:rPr>
                <w:sz w:val="24"/>
                <w:szCs w:val="24"/>
              </w:rPr>
            </w:pPr>
            <w:r>
              <w:rPr>
                <w:sz w:val="24"/>
                <w:szCs w:val="24"/>
              </w:rPr>
              <w:t>0,2</w:t>
            </w:r>
          </w:p>
        </w:tc>
        <w:tc>
          <w:tcPr>
            <w:tcW w:w="1373" w:type="dxa"/>
            <w:tcBorders>
              <w:top w:val="single" w:sz="4" w:space="0" w:color="auto"/>
              <w:left w:val="single" w:sz="4" w:space="0" w:color="auto"/>
            </w:tcBorders>
            <w:shd w:val="clear" w:color="auto" w:fill="auto"/>
            <w:vAlign w:val="center"/>
          </w:tcPr>
          <w:p w14:paraId="6B0EBA0F" w14:textId="77777777" w:rsidR="009221CF" w:rsidRDefault="009221CF" w:rsidP="00B22E2E">
            <w:pPr>
              <w:pStyle w:val="a4"/>
              <w:ind w:firstLine="0"/>
              <w:jc w:val="center"/>
              <w:rPr>
                <w:sz w:val="24"/>
                <w:szCs w:val="24"/>
              </w:rPr>
            </w:pPr>
            <w:r>
              <w:rPr>
                <w:sz w:val="24"/>
                <w:szCs w:val="24"/>
              </w:rPr>
              <w:t>+</w:t>
            </w:r>
          </w:p>
        </w:tc>
        <w:tc>
          <w:tcPr>
            <w:tcW w:w="1406" w:type="dxa"/>
            <w:tcBorders>
              <w:top w:val="single" w:sz="4" w:space="0" w:color="auto"/>
              <w:left w:val="single" w:sz="4" w:space="0" w:color="auto"/>
            </w:tcBorders>
            <w:shd w:val="clear" w:color="auto" w:fill="auto"/>
            <w:vAlign w:val="center"/>
          </w:tcPr>
          <w:p w14:paraId="2F04CB49" w14:textId="77777777" w:rsidR="009221CF" w:rsidRDefault="009221CF" w:rsidP="00B22E2E">
            <w:pPr>
              <w:pStyle w:val="a4"/>
              <w:ind w:firstLine="0"/>
              <w:jc w:val="center"/>
              <w:rPr>
                <w:sz w:val="24"/>
                <w:szCs w:val="24"/>
              </w:rPr>
            </w:pPr>
            <w:r>
              <w:rPr>
                <w:sz w:val="24"/>
                <w:szCs w:val="24"/>
              </w:rPr>
              <w:t>+</w:t>
            </w:r>
          </w:p>
        </w:tc>
        <w:tc>
          <w:tcPr>
            <w:tcW w:w="2760" w:type="dxa"/>
            <w:tcBorders>
              <w:top w:val="single" w:sz="4" w:space="0" w:color="auto"/>
              <w:left w:val="single" w:sz="4" w:space="0" w:color="auto"/>
              <w:right w:val="single" w:sz="4" w:space="0" w:color="auto"/>
            </w:tcBorders>
            <w:shd w:val="clear" w:color="auto" w:fill="auto"/>
            <w:vAlign w:val="center"/>
          </w:tcPr>
          <w:p w14:paraId="65F7707B" w14:textId="77777777" w:rsidR="009221CF" w:rsidRDefault="009221CF" w:rsidP="00B22E2E">
            <w:pPr>
              <w:pStyle w:val="a4"/>
              <w:ind w:firstLine="0"/>
              <w:jc w:val="center"/>
              <w:rPr>
                <w:sz w:val="24"/>
                <w:szCs w:val="24"/>
              </w:rPr>
            </w:pPr>
            <w:r>
              <w:rPr>
                <w:sz w:val="24"/>
                <w:szCs w:val="24"/>
              </w:rPr>
              <w:t>Инвестиционное предложение ПП «Нижнекамск»</w:t>
            </w:r>
          </w:p>
        </w:tc>
      </w:tr>
      <w:tr w:rsidR="009221CF" w14:paraId="75F53314" w14:textId="77777777" w:rsidTr="00B22E2E">
        <w:trPr>
          <w:trHeight w:hRule="exact" w:val="1939"/>
          <w:jc w:val="center"/>
        </w:trPr>
        <w:tc>
          <w:tcPr>
            <w:tcW w:w="542" w:type="dxa"/>
            <w:tcBorders>
              <w:top w:val="single" w:sz="4" w:space="0" w:color="auto"/>
              <w:left w:val="single" w:sz="4" w:space="0" w:color="auto"/>
            </w:tcBorders>
            <w:shd w:val="clear" w:color="auto" w:fill="auto"/>
            <w:vAlign w:val="center"/>
          </w:tcPr>
          <w:p w14:paraId="69EAFE68" w14:textId="77777777" w:rsidR="009221CF" w:rsidRDefault="009221CF" w:rsidP="00B22E2E">
            <w:pPr>
              <w:pStyle w:val="a4"/>
              <w:ind w:firstLine="0"/>
              <w:jc w:val="both"/>
              <w:rPr>
                <w:sz w:val="24"/>
                <w:szCs w:val="24"/>
              </w:rPr>
            </w:pPr>
            <w:r>
              <w:rPr>
                <w:sz w:val="24"/>
                <w:szCs w:val="24"/>
              </w:rPr>
              <w:t>1.15</w:t>
            </w:r>
          </w:p>
        </w:tc>
        <w:tc>
          <w:tcPr>
            <w:tcW w:w="1877" w:type="dxa"/>
            <w:tcBorders>
              <w:top w:val="single" w:sz="4" w:space="0" w:color="auto"/>
              <w:left w:val="single" w:sz="4" w:space="0" w:color="auto"/>
            </w:tcBorders>
            <w:shd w:val="clear" w:color="auto" w:fill="auto"/>
            <w:vAlign w:val="bottom"/>
          </w:tcPr>
          <w:p w14:paraId="772EC713" w14:textId="77777777" w:rsidR="009221CF" w:rsidRDefault="009221CF" w:rsidP="00B22E2E">
            <w:pPr>
              <w:pStyle w:val="a4"/>
              <w:ind w:firstLine="0"/>
              <w:jc w:val="center"/>
              <w:rPr>
                <w:sz w:val="24"/>
                <w:szCs w:val="24"/>
              </w:rPr>
            </w:pPr>
            <w:r>
              <w:rPr>
                <w:sz w:val="24"/>
                <w:szCs w:val="24"/>
              </w:rPr>
              <w:t>г. Нижнекамск, промышленный район «БСИ», территория промышлен</w:t>
            </w:r>
            <w:r>
              <w:rPr>
                <w:sz w:val="24"/>
                <w:szCs w:val="24"/>
              </w:rPr>
              <w:softHyphen/>
              <w:t>ного парка «Нижнекамск»</w:t>
            </w:r>
          </w:p>
        </w:tc>
        <w:tc>
          <w:tcPr>
            <w:tcW w:w="2266" w:type="dxa"/>
            <w:tcBorders>
              <w:top w:val="single" w:sz="4" w:space="0" w:color="auto"/>
              <w:left w:val="single" w:sz="4" w:space="0" w:color="auto"/>
            </w:tcBorders>
            <w:shd w:val="clear" w:color="auto" w:fill="auto"/>
            <w:vAlign w:val="center"/>
          </w:tcPr>
          <w:p w14:paraId="5898284D" w14:textId="77777777" w:rsidR="009221CF" w:rsidRDefault="009221CF" w:rsidP="00B22E2E">
            <w:pPr>
              <w:pStyle w:val="a4"/>
              <w:ind w:firstLine="0"/>
              <w:jc w:val="center"/>
              <w:rPr>
                <w:sz w:val="24"/>
                <w:szCs w:val="24"/>
              </w:rPr>
            </w:pPr>
            <w:r>
              <w:rPr>
                <w:sz w:val="24"/>
                <w:szCs w:val="24"/>
              </w:rPr>
              <w:t>Резервная площадка промышленного парка (418*)</w:t>
            </w:r>
          </w:p>
        </w:tc>
        <w:tc>
          <w:tcPr>
            <w:tcW w:w="1987" w:type="dxa"/>
            <w:tcBorders>
              <w:top w:val="single" w:sz="4" w:space="0" w:color="auto"/>
              <w:left w:val="single" w:sz="4" w:space="0" w:color="auto"/>
            </w:tcBorders>
            <w:shd w:val="clear" w:color="auto" w:fill="auto"/>
            <w:vAlign w:val="center"/>
          </w:tcPr>
          <w:p w14:paraId="604EEA50" w14:textId="77777777" w:rsidR="009221CF" w:rsidRDefault="009221CF" w:rsidP="00B22E2E">
            <w:pPr>
              <w:pStyle w:val="a4"/>
              <w:ind w:firstLine="0"/>
              <w:jc w:val="center"/>
              <w:rPr>
                <w:sz w:val="24"/>
                <w:szCs w:val="24"/>
              </w:rPr>
            </w:pPr>
            <w:r>
              <w:rPr>
                <w:sz w:val="24"/>
                <w:szCs w:val="24"/>
              </w:rPr>
              <w:t>новое строительство</w:t>
            </w:r>
          </w:p>
        </w:tc>
        <w:tc>
          <w:tcPr>
            <w:tcW w:w="989" w:type="dxa"/>
            <w:tcBorders>
              <w:top w:val="single" w:sz="4" w:space="0" w:color="auto"/>
              <w:left w:val="single" w:sz="4" w:space="0" w:color="auto"/>
            </w:tcBorders>
            <w:shd w:val="clear" w:color="auto" w:fill="auto"/>
            <w:vAlign w:val="center"/>
          </w:tcPr>
          <w:p w14:paraId="4E7FDED2" w14:textId="77777777" w:rsidR="009221CF" w:rsidRDefault="009221CF" w:rsidP="00B22E2E">
            <w:pPr>
              <w:pStyle w:val="a4"/>
              <w:ind w:firstLine="0"/>
              <w:jc w:val="center"/>
              <w:rPr>
                <w:sz w:val="24"/>
                <w:szCs w:val="24"/>
              </w:rPr>
            </w:pPr>
            <w:r>
              <w:rPr>
                <w:sz w:val="24"/>
                <w:szCs w:val="24"/>
              </w:rPr>
              <w:t>га</w:t>
            </w:r>
          </w:p>
        </w:tc>
        <w:tc>
          <w:tcPr>
            <w:tcW w:w="854" w:type="dxa"/>
            <w:tcBorders>
              <w:top w:val="single" w:sz="4" w:space="0" w:color="auto"/>
              <w:left w:val="single" w:sz="4" w:space="0" w:color="auto"/>
            </w:tcBorders>
            <w:shd w:val="clear" w:color="auto" w:fill="auto"/>
            <w:vAlign w:val="center"/>
          </w:tcPr>
          <w:p w14:paraId="1A93FD60" w14:textId="77777777" w:rsidR="009221CF" w:rsidRDefault="009221CF" w:rsidP="00B22E2E">
            <w:pPr>
              <w:pStyle w:val="a4"/>
              <w:ind w:firstLine="0"/>
              <w:jc w:val="center"/>
              <w:rPr>
                <w:sz w:val="24"/>
                <w:szCs w:val="24"/>
              </w:rPr>
            </w:pPr>
            <w:r>
              <w:rPr>
                <w:sz w:val="24"/>
                <w:szCs w:val="24"/>
              </w:rPr>
              <w:t>-</w:t>
            </w:r>
          </w:p>
        </w:tc>
        <w:tc>
          <w:tcPr>
            <w:tcW w:w="1982" w:type="dxa"/>
            <w:tcBorders>
              <w:top w:val="single" w:sz="4" w:space="0" w:color="auto"/>
              <w:left w:val="single" w:sz="4" w:space="0" w:color="auto"/>
            </w:tcBorders>
            <w:shd w:val="clear" w:color="auto" w:fill="auto"/>
            <w:vAlign w:val="center"/>
          </w:tcPr>
          <w:p w14:paraId="3A6C129C" w14:textId="77777777" w:rsidR="009221CF" w:rsidRDefault="009221CF" w:rsidP="00B22E2E">
            <w:pPr>
              <w:pStyle w:val="a4"/>
              <w:ind w:firstLine="0"/>
              <w:jc w:val="center"/>
              <w:rPr>
                <w:sz w:val="24"/>
                <w:szCs w:val="24"/>
              </w:rPr>
            </w:pPr>
            <w:r>
              <w:rPr>
                <w:sz w:val="24"/>
                <w:szCs w:val="24"/>
              </w:rPr>
              <w:t>0,25</w:t>
            </w:r>
          </w:p>
        </w:tc>
        <w:tc>
          <w:tcPr>
            <w:tcW w:w="1373" w:type="dxa"/>
            <w:tcBorders>
              <w:top w:val="single" w:sz="4" w:space="0" w:color="auto"/>
              <w:left w:val="single" w:sz="4" w:space="0" w:color="auto"/>
            </w:tcBorders>
            <w:shd w:val="clear" w:color="auto" w:fill="auto"/>
            <w:vAlign w:val="center"/>
          </w:tcPr>
          <w:p w14:paraId="5F12B021" w14:textId="77777777" w:rsidR="009221CF" w:rsidRDefault="009221CF" w:rsidP="00B22E2E">
            <w:pPr>
              <w:pStyle w:val="a4"/>
              <w:ind w:firstLine="0"/>
              <w:jc w:val="center"/>
              <w:rPr>
                <w:sz w:val="24"/>
                <w:szCs w:val="24"/>
              </w:rPr>
            </w:pPr>
            <w:r>
              <w:rPr>
                <w:sz w:val="24"/>
                <w:szCs w:val="24"/>
              </w:rPr>
              <w:t>+</w:t>
            </w:r>
          </w:p>
        </w:tc>
        <w:tc>
          <w:tcPr>
            <w:tcW w:w="1406" w:type="dxa"/>
            <w:tcBorders>
              <w:top w:val="single" w:sz="4" w:space="0" w:color="auto"/>
              <w:left w:val="single" w:sz="4" w:space="0" w:color="auto"/>
            </w:tcBorders>
            <w:shd w:val="clear" w:color="auto" w:fill="auto"/>
            <w:vAlign w:val="center"/>
          </w:tcPr>
          <w:p w14:paraId="6AFBCA70" w14:textId="77777777" w:rsidR="009221CF" w:rsidRDefault="009221CF" w:rsidP="00B22E2E">
            <w:pPr>
              <w:pStyle w:val="a4"/>
              <w:ind w:firstLine="0"/>
              <w:jc w:val="center"/>
              <w:rPr>
                <w:sz w:val="24"/>
                <w:szCs w:val="24"/>
              </w:rPr>
            </w:pPr>
            <w:r>
              <w:rPr>
                <w:sz w:val="24"/>
                <w:szCs w:val="24"/>
              </w:rPr>
              <w:t>+</w:t>
            </w:r>
          </w:p>
        </w:tc>
        <w:tc>
          <w:tcPr>
            <w:tcW w:w="2760" w:type="dxa"/>
            <w:tcBorders>
              <w:top w:val="single" w:sz="4" w:space="0" w:color="auto"/>
              <w:left w:val="single" w:sz="4" w:space="0" w:color="auto"/>
              <w:right w:val="single" w:sz="4" w:space="0" w:color="auto"/>
            </w:tcBorders>
            <w:shd w:val="clear" w:color="auto" w:fill="auto"/>
            <w:vAlign w:val="center"/>
          </w:tcPr>
          <w:p w14:paraId="58920C78" w14:textId="77777777" w:rsidR="009221CF" w:rsidRDefault="009221CF" w:rsidP="00B22E2E">
            <w:pPr>
              <w:pStyle w:val="a4"/>
              <w:ind w:firstLine="0"/>
              <w:jc w:val="center"/>
              <w:rPr>
                <w:sz w:val="24"/>
                <w:szCs w:val="24"/>
              </w:rPr>
            </w:pPr>
            <w:r>
              <w:rPr>
                <w:sz w:val="24"/>
                <w:szCs w:val="24"/>
              </w:rPr>
              <w:t>Инвестиционное предложение ПП «Нижнекамск»</w:t>
            </w:r>
          </w:p>
        </w:tc>
      </w:tr>
      <w:tr w:rsidR="009221CF" w14:paraId="5FEABFC2" w14:textId="77777777" w:rsidTr="00B22E2E">
        <w:trPr>
          <w:trHeight w:hRule="exact" w:val="1944"/>
          <w:jc w:val="center"/>
        </w:trPr>
        <w:tc>
          <w:tcPr>
            <w:tcW w:w="542" w:type="dxa"/>
            <w:tcBorders>
              <w:top w:val="single" w:sz="4" w:space="0" w:color="auto"/>
              <w:left w:val="single" w:sz="4" w:space="0" w:color="auto"/>
            </w:tcBorders>
            <w:shd w:val="clear" w:color="auto" w:fill="auto"/>
            <w:vAlign w:val="center"/>
          </w:tcPr>
          <w:p w14:paraId="5AB57E26" w14:textId="77777777" w:rsidR="009221CF" w:rsidRDefault="009221CF" w:rsidP="00B22E2E">
            <w:pPr>
              <w:pStyle w:val="a4"/>
              <w:ind w:firstLine="0"/>
              <w:jc w:val="both"/>
              <w:rPr>
                <w:sz w:val="24"/>
                <w:szCs w:val="24"/>
              </w:rPr>
            </w:pPr>
            <w:r>
              <w:rPr>
                <w:sz w:val="24"/>
                <w:szCs w:val="24"/>
              </w:rPr>
              <w:t>1.16</w:t>
            </w:r>
          </w:p>
        </w:tc>
        <w:tc>
          <w:tcPr>
            <w:tcW w:w="1877" w:type="dxa"/>
            <w:tcBorders>
              <w:top w:val="single" w:sz="4" w:space="0" w:color="auto"/>
              <w:left w:val="single" w:sz="4" w:space="0" w:color="auto"/>
            </w:tcBorders>
            <w:shd w:val="clear" w:color="auto" w:fill="auto"/>
            <w:vAlign w:val="bottom"/>
          </w:tcPr>
          <w:p w14:paraId="7FB5699E" w14:textId="77777777" w:rsidR="009221CF" w:rsidRDefault="009221CF" w:rsidP="00B22E2E">
            <w:pPr>
              <w:pStyle w:val="a4"/>
              <w:ind w:firstLine="0"/>
              <w:jc w:val="center"/>
              <w:rPr>
                <w:sz w:val="24"/>
                <w:szCs w:val="24"/>
              </w:rPr>
            </w:pPr>
            <w:r>
              <w:rPr>
                <w:sz w:val="24"/>
                <w:szCs w:val="24"/>
              </w:rPr>
              <w:t>г. Нижнекамск, промышленный район «БСИ», территория промышлен</w:t>
            </w:r>
            <w:r>
              <w:rPr>
                <w:sz w:val="24"/>
                <w:szCs w:val="24"/>
              </w:rPr>
              <w:softHyphen/>
              <w:t>ного парка «Нижнекамск»</w:t>
            </w:r>
          </w:p>
        </w:tc>
        <w:tc>
          <w:tcPr>
            <w:tcW w:w="2266" w:type="dxa"/>
            <w:tcBorders>
              <w:top w:val="single" w:sz="4" w:space="0" w:color="auto"/>
              <w:left w:val="single" w:sz="4" w:space="0" w:color="auto"/>
            </w:tcBorders>
            <w:shd w:val="clear" w:color="auto" w:fill="auto"/>
            <w:vAlign w:val="center"/>
          </w:tcPr>
          <w:p w14:paraId="6DA1CF3A" w14:textId="77777777" w:rsidR="009221CF" w:rsidRDefault="009221CF" w:rsidP="00B22E2E">
            <w:pPr>
              <w:pStyle w:val="a4"/>
              <w:ind w:firstLine="0"/>
              <w:jc w:val="center"/>
              <w:rPr>
                <w:sz w:val="24"/>
                <w:szCs w:val="24"/>
              </w:rPr>
            </w:pPr>
            <w:r>
              <w:rPr>
                <w:sz w:val="24"/>
                <w:szCs w:val="24"/>
              </w:rPr>
              <w:t>Резервная площадка промышленного парка (419*)</w:t>
            </w:r>
          </w:p>
        </w:tc>
        <w:tc>
          <w:tcPr>
            <w:tcW w:w="1987" w:type="dxa"/>
            <w:tcBorders>
              <w:top w:val="single" w:sz="4" w:space="0" w:color="auto"/>
              <w:left w:val="single" w:sz="4" w:space="0" w:color="auto"/>
            </w:tcBorders>
            <w:shd w:val="clear" w:color="auto" w:fill="auto"/>
            <w:vAlign w:val="center"/>
          </w:tcPr>
          <w:p w14:paraId="7397D595" w14:textId="77777777" w:rsidR="009221CF" w:rsidRDefault="009221CF" w:rsidP="00B22E2E">
            <w:pPr>
              <w:pStyle w:val="a4"/>
              <w:ind w:firstLine="0"/>
              <w:jc w:val="center"/>
              <w:rPr>
                <w:sz w:val="24"/>
                <w:szCs w:val="24"/>
              </w:rPr>
            </w:pPr>
            <w:r>
              <w:rPr>
                <w:sz w:val="24"/>
                <w:szCs w:val="24"/>
              </w:rPr>
              <w:t>новое строительство</w:t>
            </w:r>
          </w:p>
        </w:tc>
        <w:tc>
          <w:tcPr>
            <w:tcW w:w="989" w:type="dxa"/>
            <w:tcBorders>
              <w:top w:val="single" w:sz="4" w:space="0" w:color="auto"/>
              <w:left w:val="single" w:sz="4" w:space="0" w:color="auto"/>
            </w:tcBorders>
            <w:shd w:val="clear" w:color="auto" w:fill="auto"/>
            <w:vAlign w:val="center"/>
          </w:tcPr>
          <w:p w14:paraId="22E9BC87" w14:textId="77777777" w:rsidR="009221CF" w:rsidRDefault="009221CF" w:rsidP="00B22E2E">
            <w:pPr>
              <w:pStyle w:val="a4"/>
              <w:ind w:firstLine="0"/>
              <w:jc w:val="center"/>
              <w:rPr>
                <w:sz w:val="24"/>
                <w:szCs w:val="24"/>
              </w:rPr>
            </w:pPr>
            <w:r>
              <w:rPr>
                <w:sz w:val="24"/>
                <w:szCs w:val="24"/>
              </w:rPr>
              <w:t>га</w:t>
            </w:r>
          </w:p>
        </w:tc>
        <w:tc>
          <w:tcPr>
            <w:tcW w:w="854" w:type="dxa"/>
            <w:tcBorders>
              <w:top w:val="single" w:sz="4" w:space="0" w:color="auto"/>
              <w:left w:val="single" w:sz="4" w:space="0" w:color="auto"/>
            </w:tcBorders>
            <w:shd w:val="clear" w:color="auto" w:fill="auto"/>
            <w:vAlign w:val="center"/>
          </w:tcPr>
          <w:p w14:paraId="7BF24335" w14:textId="77777777" w:rsidR="009221CF" w:rsidRDefault="009221CF" w:rsidP="00B22E2E">
            <w:pPr>
              <w:pStyle w:val="a4"/>
              <w:ind w:firstLine="0"/>
              <w:jc w:val="center"/>
              <w:rPr>
                <w:sz w:val="24"/>
                <w:szCs w:val="24"/>
              </w:rPr>
            </w:pPr>
            <w:r>
              <w:rPr>
                <w:sz w:val="24"/>
                <w:szCs w:val="24"/>
              </w:rPr>
              <w:t>-</w:t>
            </w:r>
          </w:p>
        </w:tc>
        <w:tc>
          <w:tcPr>
            <w:tcW w:w="1982" w:type="dxa"/>
            <w:tcBorders>
              <w:top w:val="single" w:sz="4" w:space="0" w:color="auto"/>
              <w:left w:val="single" w:sz="4" w:space="0" w:color="auto"/>
            </w:tcBorders>
            <w:shd w:val="clear" w:color="auto" w:fill="auto"/>
            <w:vAlign w:val="center"/>
          </w:tcPr>
          <w:p w14:paraId="180942FD" w14:textId="77777777" w:rsidR="009221CF" w:rsidRDefault="009221CF" w:rsidP="00B22E2E">
            <w:pPr>
              <w:pStyle w:val="a4"/>
              <w:ind w:firstLine="0"/>
              <w:jc w:val="center"/>
              <w:rPr>
                <w:sz w:val="24"/>
                <w:szCs w:val="24"/>
              </w:rPr>
            </w:pPr>
            <w:r>
              <w:rPr>
                <w:sz w:val="24"/>
                <w:szCs w:val="24"/>
              </w:rPr>
              <w:t>0,74</w:t>
            </w:r>
          </w:p>
        </w:tc>
        <w:tc>
          <w:tcPr>
            <w:tcW w:w="1373" w:type="dxa"/>
            <w:tcBorders>
              <w:top w:val="single" w:sz="4" w:space="0" w:color="auto"/>
              <w:left w:val="single" w:sz="4" w:space="0" w:color="auto"/>
            </w:tcBorders>
            <w:shd w:val="clear" w:color="auto" w:fill="auto"/>
            <w:vAlign w:val="center"/>
          </w:tcPr>
          <w:p w14:paraId="365BABC4" w14:textId="77777777" w:rsidR="009221CF" w:rsidRDefault="009221CF" w:rsidP="00B22E2E">
            <w:pPr>
              <w:pStyle w:val="a4"/>
              <w:ind w:firstLine="0"/>
              <w:jc w:val="center"/>
              <w:rPr>
                <w:sz w:val="24"/>
                <w:szCs w:val="24"/>
              </w:rPr>
            </w:pPr>
            <w:r>
              <w:rPr>
                <w:sz w:val="24"/>
                <w:szCs w:val="24"/>
              </w:rPr>
              <w:t>+</w:t>
            </w:r>
          </w:p>
        </w:tc>
        <w:tc>
          <w:tcPr>
            <w:tcW w:w="1406" w:type="dxa"/>
            <w:tcBorders>
              <w:top w:val="single" w:sz="4" w:space="0" w:color="auto"/>
              <w:left w:val="single" w:sz="4" w:space="0" w:color="auto"/>
            </w:tcBorders>
            <w:shd w:val="clear" w:color="auto" w:fill="auto"/>
            <w:vAlign w:val="center"/>
          </w:tcPr>
          <w:p w14:paraId="75D95F75" w14:textId="77777777" w:rsidR="009221CF" w:rsidRDefault="009221CF" w:rsidP="00B22E2E">
            <w:pPr>
              <w:pStyle w:val="a4"/>
              <w:ind w:firstLine="0"/>
              <w:jc w:val="center"/>
              <w:rPr>
                <w:sz w:val="24"/>
                <w:szCs w:val="24"/>
              </w:rPr>
            </w:pPr>
            <w:r>
              <w:rPr>
                <w:sz w:val="24"/>
                <w:szCs w:val="24"/>
              </w:rPr>
              <w:t>+</w:t>
            </w:r>
          </w:p>
        </w:tc>
        <w:tc>
          <w:tcPr>
            <w:tcW w:w="2760" w:type="dxa"/>
            <w:tcBorders>
              <w:top w:val="single" w:sz="4" w:space="0" w:color="auto"/>
              <w:left w:val="single" w:sz="4" w:space="0" w:color="auto"/>
              <w:right w:val="single" w:sz="4" w:space="0" w:color="auto"/>
            </w:tcBorders>
            <w:shd w:val="clear" w:color="auto" w:fill="auto"/>
            <w:vAlign w:val="center"/>
          </w:tcPr>
          <w:p w14:paraId="2F3002DE" w14:textId="77777777" w:rsidR="009221CF" w:rsidRDefault="009221CF" w:rsidP="00B22E2E">
            <w:pPr>
              <w:pStyle w:val="a4"/>
              <w:ind w:firstLine="0"/>
              <w:jc w:val="center"/>
              <w:rPr>
                <w:sz w:val="24"/>
                <w:szCs w:val="24"/>
              </w:rPr>
            </w:pPr>
            <w:r>
              <w:rPr>
                <w:sz w:val="24"/>
                <w:szCs w:val="24"/>
              </w:rPr>
              <w:t>Инвестиционное предложение ПП «Нижнекамск»</w:t>
            </w:r>
          </w:p>
        </w:tc>
      </w:tr>
      <w:tr w:rsidR="009221CF" w14:paraId="3C4241B8" w14:textId="77777777" w:rsidTr="00B22E2E">
        <w:trPr>
          <w:trHeight w:hRule="exact" w:val="1675"/>
          <w:jc w:val="center"/>
        </w:trPr>
        <w:tc>
          <w:tcPr>
            <w:tcW w:w="542" w:type="dxa"/>
            <w:tcBorders>
              <w:top w:val="single" w:sz="4" w:space="0" w:color="auto"/>
              <w:left w:val="single" w:sz="4" w:space="0" w:color="auto"/>
              <w:bottom w:val="single" w:sz="4" w:space="0" w:color="auto"/>
            </w:tcBorders>
            <w:shd w:val="clear" w:color="auto" w:fill="auto"/>
            <w:vAlign w:val="center"/>
          </w:tcPr>
          <w:p w14:paraId="4BCB6FC2" w14:textId="77777777" w:rsidR="009221CF" w:rsidRDefault="009221CF" w:rsidP="00B22E2E">
            <w:pPr>
              <w:pStyle w:val="a4"/>
              <w:ind w:firstLine="0"/>
              <w:jc w:val="both"/>
              <w:rPr>
                <w:sz w:val="24"/>
                <w:szCs w:val="24"/>
              </w:rPr>
            </w:pPr>
            <w:r>
              <w:rPr>
                <w:sz w:val="24"/>
                <w:szCs w:val="24"/>
              </w:rPr>
              <w:t>1.17</w:t>
            </w:r>
          </w:p>
        </w:tc>
        <w:tc>
          <w:tcPr>
            <w:tcW w:w="1877" w:type="dxa"/>
            <w:tcBorders>
              <w:top w:val="single" w:sz="4" w:space="0" w:color="auto"/>
              <w:left w:val="single" w:sz="4" w:space="0" w:color="auto"/>
              <w:bottom w:val="single" w:sz="4" w:space="0" w:color="auto"/>
            </w:tcBorders>
            <w:shd w:val="clear" w:color="auto" w:fill="auto"/>
            <w:vAlign w:val="bottom"/>
          </w:tcPr>
          <w:p w14:paraId="568B5019" w14:textId="77777777" w:rsidR="009221CF" w:rsidRDefault="009221CF" w:rsidP="00B22E2E">
            <w:pPr>
              <w:pStyle w:val="a4"/>
              <w:ind w:firstLine="0"/>
              <w:jc w:val="center"/>
              <w:rPr>
                <w:sz w:val="24"/>
                <w:szCs w:val="24"/>
              </w:rPr>
            </w:pPr>
            <w:r>
              <w:rPr>
                <w:sz w:val="24"/>
                <w:szCs w:val="24"/>
              </w:rPr>
              <w:t>г. Нижнекамск, промышленный район «БСИ», территория промышлен</w:t>
            </w:r>
            <w:r>
              <w:rPr>
                <w:sz w:val="24"/>
                <w:szCs w:val="24"/>
              </w:rPr>
              <w:softHyphen/>
              <w:t>ного парка</w:t>
            </w:r>
          </w:p>
        </w:tc>
        <w:tc>
          <w:tcPr>
            <w:tcW w:w="2266" w:type="dxa"/>
            <w:tcBorders>
              <w:top w:val="single" w:sz="4" w:space="0" w:color="auto"/>
              <w:left w:val="single" w:sz="4" w:space="0" w:color="auto"/>
              <w:bottom w:val="single" w:sz="4" w:space="0" w:color="auto"/>
            </w:tcBorders>
            <w:shd w:val="clear" w:color="auto" w:fill="auto"/>
            <w:vAlign w:val="center"/>
          </w:tcPr>
          <w:p w14:paraId="398CBB21" w14:textId="5DE0FAF4" w:rsidR="009221CF" w:rsidRDefault="009221CF" w:rsidP="00B22E2E">
            <w:pPr>
              <w:pStyle w:val="a4"/>
              <w:ind w:firstLine="0"/>
              <w:jc w:val="center"/>
              <w:rPr>
                <w:sz w:val="24"/>
                <w:szCs w:val="24"/>
              </w:rPr>
            </w:pPr>
            <w:r>
              <w:rPr>
                <w:sz w:val="24"/>
                <w:szCs w:val="24"/>
              </w:rPr>
              <w:t>Резервная площадка промышленного парка</w:t>
            </w:r>
            <w:r w:rsidR="00E6691A">
              <w:rPr>
                <w:sz w:val="24"/>
                <w:szCs w:val="24"/>
              </w:rPr>
              <w:t xml:space="preserve"> </w:t>
            </w:r>
            <w:r>
              <w:rPr>
                <w:sz w:val="24"/>
                <w:szCs w:val="24"/>
              </w:rPr>
              <w:t>(420*)</w:t>
            </w:r>
          </w:p>
        </w:tc>
        <w:tc>
          <w:tcPr>
            <w:tcW w:w="1987" w:type="dxa"/>
            <w:tcBorders>
              <w:top w:val="single" w:sz="4" w:space="0" w:color="auto"/>
              <w:left w:val="single" w:sz="4" w:space="0" w:color="auto"/>
              <w:bottom w:val="single" w:sz="4" w:space="0" w:color="auto"/>
            </w:tcBorders>
            <w:shd w:val="clear" w:color="auto" w:fill="auto"/>
            <w:vAlign w:val="center"/>
          </w:tcPr>
          <w:p w14:paraId="66F3B7FA" w14:textId="77777777" w:rsidR="009221CF" w:rsidRDefault="009221CF" w:rsidP="00B22E2E">
            <w:pPr>
              <w:pStyle w:val="a4"/>
              <w:ind w:firstLine="0"/>
              <w:jc w:val="center"/>
              <w:rPr>
                <w:sz w:val="24"/>
                <w:szCs w:val="24"/>
              </w:rPr>
            </w:pPr>
            <w:r>
              <w:rPr>
                <w:sz w:val="24"/>
                <w:szCs w:val="24"/>
              </w:rPr>
              <w:t>новое строительство</w:t>
            </w:r>
          </w:p>
        </w:tc>
        <w:tc>
          <w:tcPr>
            <w:tcW w:w="989" w:type="dxa"/>
            <w:tcBorders>
              <w:top w:val="single" w:sz="4" w:space="0" w:color="auto"/>
              <w:left w:val="single" w:sz="4" w:space="0" w:color="auto"/>
              <w:bottom w:val="single" w:sz="4" w:space="0" w:color="auto"/>
            </w:tcBorders>
            <w:shd w:val="clear" w:color="auto" w:fill="auto"/>
            <w:vAlign w:val="center"/>
          </w:tcPr>
          <w:p w14:paraId="2EE5ED9A" w14:textId="77777777" w:rsidR="009221CF" w:rsidRDefault="009221CF" w:rsidP="00B22E2E">
            <w:pPr>
              <w:pStyle w:val="a4"/>
              <w:ind w:firstLine="0"/>
              <w:jc w:val="center"/>
              <w:rPr>
                <w:sz w:val="24"/>
                <w:szCs w:val="24"/>
              </w:rPr>
            </w:pPr>
            <w:r>
              <w:rPr>
                <w:sz w:val="24"/>
                <w:szCs w:val="24"/>
              </w:rPr>
              <w:t>га</w:t>
            </w:r>
          </w:p>
        </w:tc>
        <w:tc>
          <w:tcPr>
            <w:tcW w:w="854" w:type="dxa"/>
            <w:tcBorders>
              <w:top w:val="single" w:sz="4" w:space="0" w:color="auto"/>
              <w:left w:val="single" w:sz="4" w:space="0" w:color="auto"/>
              <w:bottom w:val="single" w:sz="4" w:space="0" w:color="auto"/>
            </w:tcBorders>
            <w:shd w:val="clear" w:color="auto" w:fill="auto"/>
            <w:vAlign w:val="center"/>
          </w:tcPr>
          <w:p w14:paraId="45D9097B" w14:textId="77777777" w:rsidR="009221CF" w:rsidRDefault="009221CF" w:rsidP="00B22E2E">
            <w:pPr>
              <w:pStyle w:val="a4"/>
              <w:ind w:firstLine="0"/>
              <w:jc w:val="center"/>
              <w:rPr>
                <w:sz w:val="24"/>
                <w:szCs w:val="24"/>
              </w:rPr>
            </w:pPr>
            <w:r>
              <w:rPr>
                <w:sz w:val="24"/>
                <w:szCs w:val="24"/>
              </w:rPr>
              <w:t>-</w:t>
            </w:r>
          </w:p>
        </w:tc>
        <w:tc>
          <w:tcPr>
            <w:tcW w:w="1982" w:type="dxa"/>
            <w:tcBorders>
              <w:top w:val="single" w:sz="4" w:space="0" w:color="auto"/>
              <w:left w:val="single" w:sz="4" w:space="0" w:color="auto"/>
              <w:bottom w:val="single" w:sz="4" w:space="0" w:color="auto"/>
            </w:tcBorders>
            <w:shd w:val="clear" w:color="auto" w:fill="auto"/>
            <w:vAlign w:val="center"/>
          </w:tcPr>
          <w:p w14:paraId="324D9A09" w14:textId="77777777" w:rsidR="009221CF" w:rsidRDefault="009221CF" w:rsidP="00B22E2E">
            <w:pPr>
              <w:pStyle w:val="a4"/>
              <w:ind w:firstLine="0"/>
              <w:jc w:val="center"/>
              <w:rPr>
                <w:sz w:val="24"/>
                <w:szCs w:val="24"/>
              </w:rPr>
            </w:pPr>
            <w:r>
              <w:rPr>
                <w:sz w:val="24"/>
                <w:szCs w:val="24"/>
              </w:rPr>
              <w:t>1,0</w:t>
            </w:r>
          </w:p>
        </w:tc>
        <w:tc>
          <w:tcPr>
            <w:tcW w:w="1373" w:type="dxa"/>
            <w:tcBorders>
              <w:top w:val="single" w:sz="4" w:space="0" w:color="auto"/>
              <w:left w:val="single" w:sz="4" w:space="0" w:color="auto"/>
              <w:bottom w:val="single" w:sz="4" w:space="0" w:color="auto"/>
            </w:tcBorders>
            <w:shd w:val="clear" w:color="auto" w:fill="auto"/>
            <w:vAlign w:val="center"/>
          </w:tcPr>
          <w:p w14:paraId="661B29C1" w14:textId="77777777" w:rsidR="009221CF" w:rsidRDefault="009221CF" w:rsidP="00B22E2E">
            <w:pPr>
              <w:pStyle w:val="a4"/>
              <w:ind w:firstLine="0"/>
              <w:jc w:val="center"/>
              <w:rPr>
                <w:sz w:val="24"/>
                <w:szCs w:val="24"/>
              </w:rPr>
            </w:pPr>
            <w:r>
              <w:rPr>
                <w:sz w:val="24"/>
                <w:szCs w:val="24"/>
              </w:rPr>
              <w:t>+</w:t>
            </w:r>
          </w:p>
        </w:tc>
        <w:tc>
          <w:tcPr>
            <w:tcW w:w="1406" w:type="dxa"/>
            <w:tcBorders>
              <w:top w:val="single" w:sz="4" w:space="0" w:color="auto"/>
              <w:left w:val="single" w:sz="4" w:space="0" w:color="auto"/>
              <w:bottom w:val="single" w:sz="4" w:space="0" w:color="auto"/>
            </w:tcBorders>
            <w:shd w:val="clear" w:color="auto" w:fill="auto"/>
            <w:vAlign w:val="center"/>
          </w:tcPr>
          <w:p w14:paraId="3B1DACD3" w14:textId="77777777" w:rsidR="009221CF" w:rsidRDefault="009221CF" w:rsidP="00B22E2E">
            <w:pPr>
              <w:pStyle w:val="a4"/>
              <w:ind w:firstLine="0"/>
              <w:jc w:val="center"/>
              <w:rPr>
                <w:sz w:val="24"/>
                <w:szCs w:val="24"/>
              </w:rPr>
            </w:pPr>
            <w:r>
              <w:rPr>
                <w:sz w:val="24"/>
                <w:szCs w:val="24"/>
              </w:rPr>
              <w:t>+</w:t>
            </w:r>
          </w:p>
        </w:tc>
        <w:tc>
          <w:tcPr>
            <w:tcW w:w="2760" w:type="dxa"/>
            <w:tcBorders>
              <w:top w:val="single" w:sz="4" w:space="0" w:color="auto"/>
              <w:left w:val="single" w:sz="4" w:space="0" w:color="auto"/>
              <w:bottom w:val="single" w:sz="4" w:space="0" w:color="auto"/>
              <w:right w:val="single" w:sz="4" w:space="0" w:color="auto"/>
            </w:tcBorders>
            <w:shd w:val="clear" w:color="auto" w:fill="auto"/>
            <w:vAlign w:val="center"/>
          </w:tcPr>
          <w:p w14:paraId="7C7C0113" w14:textId="77777777" w:rsidR="009221CF" w:rsidRDefault="009221CF" w:rsidP="00B22E2E">
            <w:pPr>
              <w:pStyle w:val="a4"/>
              <w:ind w:firstLine="0"/>
              <w:jc w:val="center"/>
              <w:rPr>
                <w:sz w:val="24"/>
                <w:szCs w:val="24"/>
              </w:rPr>
            </w:pPr>
            <w:r>
              <w:rPr>
                <w:sz w:val="24"/>
                <w:szCs w:val="24"/>
              </w:rPr>
              <w:t>Инвестиционное предложение ПП «Нижнекамск»</w:t>
            </w:r>
          </w:p>
        </w:tc>
      </w:tr>
    </w:tbl>
    <w:p w14:paraId="54E00795" w14:textId="77777777" w:rsidR="009221CF" w:rsidRDefault="009221CF" w:rsidP="009221CF">
      <w:pPr>
        <w:spacing w:line="1" w:lineRule="exact"/>
        <w:rPr>
          <w:sz w:val="2"/>
          <w:szCs w:val="2"/>
        </w:rPr>
      </w:pPr>
      <w:r>
        <w:br w:type="page"/>
      </w:r>
    </w:p>
    <w:tbl>
      <w:tblPr>
        <w:tblOverlap w:val="never"/>
        <w:tblW w:w="0" w:type="auto"/>
        <w:jc w:val="center"/>
        <w:tblLayout w:type="fixed"/>
        <w:tblCellMar>
          <w:left w:w="10" w:type="dxa"/>
          <w:right w:w="10" w:type="dxa"/>
        </w:tblCellMar>
        <w:tblLook w:val="04A0" w:firstRow="1" w:lastRow="0" w:firstColumn="1" w:lastColumn="0" w:noHBand="0" w:noVBand="1"/>
      </w:tblPr>
      <w:tblGrid>
        <w:gridCol w:w="542"/>
        <w:gridCol w:w="1877"/>
        <w:gridCol w:w="2266"/>
        <w:gridCol w:w="1987"/>
        <w:gridCol w:w="989"/>
        <w:gridCol w:w="854"/>
        <w:gridCol w:w="1982"/>
        <w:gridCol w:w="1373"/>
        <w:gridCol w:w="1406"/>
        <w:gridCol w:w="2760"/>
      </w:tblGrid>
      <w:tr w:rsidR="009221CF" w14:paraId="5DFDB0D1" w14:textId="77777777" w:rsidTr="00B22E2E">
        <w:trPr>
          <w:trHeight w:hRule="exact" w:val="317"/>
          <w:jc w:val="center"/>
        </w:trPr>
        <w:tc>
          <w:tcPr>
            <w:tcW w:w="542" w:type="dxa"/>
            <w:vMerge w:val="restart"/>
            <w:tcBorders>
              <w:top w:val="single" w:sz="4" w:space="0" w:color="auto"/>
              <w:left w:val="single" w:sz="4" w:space="0" w:color="auto"/>
            </w:tcBorders>
            <w:shd w:val="clear" w:color="auto" w:fill="auto"/>
            <w:vAlign w:val="center"/>
          </w:tcPr>
          <w:p w14:paraId="318FD3DE" w14:textId="77777777" w:rsidR="009221CF" w:rsidRPr="00E6691A" w:rsidRDefault="009221CF" w:rsidP="00B22E2E">
            <w:pPr>
              <w:pStyle w:val="a4"/>
              <w:ind w:firstLine="0"/>
              <w:jc w:val="center"/>
              <w:rPr>
                <w:sz w:val="24"/>
                <w:szCs w:val="24"/>
              </w:rPr>
            </w:pPr>
            <w:r w:rsidRPr="00E6691A">
              <w:rPr>
                <w:sz w:val="24"/>
                <w:szCs w:val="24"/>
              </w:rPr>
              <w:lastRenderedPageBreak/>
              <w:t>№ п/п</w:t>
            </w:r>
          </w:p>
        </w:tc>
        <w:tc>
          <w:tcPr>
            <w:tcW w:w="1877" w:type="dxa"/>
            <w:vMerge w:val="restart"/>
            <w:tcBorders>
              <w:top w:val="single" w:sz="4" w:space="0" w:color="auto"/>
              <w:left w:val="single" w:sz="4" w:space="0" w:color="auto"/>
            </w:tcBorders>
            <w:shd w:val="clear" w:color="auto" w:fill="auto"/>
            <w:vAlign w:val="center"/>
          </w:tcPr>
          <w:p w14:paraId="75BFC556" w14:textId="77777777" w:rsidR="009221CF" w:rsidRPr="00E6691A" w:rsidRDefault="009221CF" w:rsidP="00B22E2E">
            <w:pPr>
              <w:pStyle w:val="a4"/>
              <w:ind w:firstLine="0"/>
              <w:jc w:val="center"/>
              <w:rPr>
                <w:sz w:val="24"/>
                <w:szCs w:val="24"/>
              </w:rPr>
            </w:pPr>
            <w:r w:rsidRPr="00E6691A">
              <w:rPr>
                <w:sz w:val="24"/>
                <w:szCs w:val="24"/>
              </w:rPr>
              <w:t>Местоположе</w:t>
            </w:r>
            <w:r w:rsidRPr="00E6691A">
              <w:rPr>
                <w:sz w:val="24"/>
                <w:szCs w:val="24"/>
              </w:rPr>
              <w:softHyphen/>
              <w:t>ние</w:t>
            </w:r>
          </w:p>
        </w:tc>
        <w:tc>
          <w:tcPr>
            <w:tcW w:w="2266" w:type="dxa"/>
            <w:vMerge w:val="restart"/>
            <w:tcBorders>
              <w:top w:val="single" w:sz="4" w:space="0" w:color="auto"/>
              <w:left w:val="single" w:sz="4" w:space="0" w:color="auto"/>
            </w:tcBorders>
            <w:shd w:val="clear" w:color="auto" w:fill="auto"/>
            <w:vAlign w:val="center"/>
          </w:tcPr>
          <w:p w14:paraId="59025E57" w14:textId="77777777" w:rsidR="009221CF" w:rsidRPr="00E6691A" w:rsidRDefault="009221CF" w:rsidP="00B22E2E">
            <w:pPr>
              <w:pStyle w:val="a4"/>
              <w:ind w:firstLine="0"/>
              <w:jc w:val="center"/>
              <w:rPr>
                <w:sz w:val="24"/>
                <w:szCs w:val="24"/>
              </w:rPr>
            </w:pPr>
            <w:r w:rsidRPr="00E6691A">
              <w:rPr>
                <w:sz w:val="24"/>
                <w:szCs w:val="24"/>
              </w:rPr>
              <w:t>Наименование объекта</w:t>
            </w:r>
          </w:p>
        </w:tc>
        <w:tc>
          <w:tcPr>
            <w:tcW w:w="1987" w:type="dxa"/>
            <w:vMerge w:val="restart"/>
            <w:tcBorders>
              <w:top w:val="single" w:sz="4" w:space="0" w:color="auto"/>
              <w:left w:val="single" w:sz="4" w:space="0" w:color="auto"/>
            </w:tcBorders>
            <w:shd w:val="clear" w:color="auto" w:fill="auto"/>
            <w:vAlign w:val="center"/>
          </w:tcPr>
          <w:p w14:paraId="4AEA113D" w14:textId="77777777" w:rsidR="009221CF" w:rsidRPr="00E6691A" w:rsidRDefault="009221CF" w:rsidP="00B22E2E">
            <w:pPr>
              <w:pStyle w:val="a4"/>
              <w:spacing w:line="221" w:lineRule="auto"/>
              <w:ind w:firstLine="0"/>
              <w:jc w:val="center"/>
              <w:rPr>
                <w:sz w:val="24"/>
                <w:szCs w:val="24"/>
              </w:rPr>
            </w:pPr>
            <w:r w:rsidRPr="00E6691A">
              <w:rPr>
                <w:sz w:val="24"/>
                <w:szCs w:val="24"/>
              </w:rPr>
              <w:t>Вид мероприятия</w:t>
            </w:r>
          </w:p>
        </w:tc>
        <w:tc>
          <w:tcPr>
            <w:tcW w:w="989" w:type="dxa"/>
            <w:vMerge w:val="restart"/>
            <w:tcBorders>
              <w:top w:val="single" w:sz="4" w:space="0" w:color="auto"/>
              <w:left w:val="single" w:sz="4" w:space="0" w:color="auto"/>
            </w:tcBorders>
            <w:shd w:val="clear" w:color="auto" w:fill="auto"/>
            <w:vAlign w:val="center"/>
          </w:tcPr>
          <w:p w14:paraId="10A41EA4" w14:textId="77777777" w:rsidR="009221CF" w:rsidRPr="00E6691A" w:rsidRDefault="009221CF" w:rsidP="00B22E2E">
            <w:pPr>
              <w:pStyle w:val="a4"/>
              <w:ind w:firstLine="0"/>
              <w:jc w:val="center"/>
              <w:rPr>
                <w:sz w:val="24"/>
                <w:szCs w:val="24"/>
              </w:rPr>
            </w:pPr>
            <w:r w:rsidRPr="00E6691A">
              <w:rPr>
                <w:sz w:val="24"/>
                <w:szCs w:val="24"/>
              </w:rPr>
              <w:t>Едини</w:t>
            </w:r>
            <w:r w:rsidRPr="00E6691A">
              <w:rPr>
                <w:sz w:val="24"/>
                <w:szCs w:val="24"/>
              </w:rPr>
              <w:softHyphen/>
              <w:t>ца измере</w:t>
            </w:r>
            <w:r w:rsidRPr="00E6691A">
              <w:rPr>
                <w:sz w:val="24"/>
                <w:szCs w:val="24"/>
              </w:rPr>
              <w:softHyphen/>
              <w:t>ния</w:t>
            </w:r>
          </w:p>
        </w:tc>
        <w:tc>
          <w:tcPr>
            <w:tcW w:w="2836" w:type="dxa"/>
            <w:gridSpan w:val="2"/>
            <w:tcBorders>
              <w:top w:val="single" w:sz="4" w:space="0" w:color="auto"/>
              <w:left w:val="single" w:sz="4" w:space="0" w:color="auto"/>
            </w:tcBorders>
            <w:shd w:val="clear" w:color="auto" w:fill="auto"/>
            <w:vAlign w:val="bottom"/>
          </w:tcPr>
          <w:p w14:paraId="03382604" w14:textId="77777777" w:rsidR="009221CF" w:rsidRPr="00E6691A" w:rsidRDefault="009221CF" w:rsidP="00B22E2E">
            <w:pPr>
              <w:pStyle w:val="a4"/>
              <w:ind w:firstLine="0"/>
              <w:jc w:val="center"/>
              <w:rPr>
                <w:sz w:val="24"/>
                <w:szCs w:val="24"/>
              </w:rPr>
            </w:pPr>
            <w:r w:rsidRPr="00E6691A">
              <w:rPr>
                <w:sz w:val="24"/>
                <w:szCs w:val="24"/>
              </w:rPr>
              <w:t>Мощность</w:t>
            </w:r>
          </w:p>
        </w:tc>
        <w:tc>
          <w:tcPr>
            <w:tcW w:w="2779" w:type="dxa"/>
            <w:gridSpan w:val="2"/>
            <w:tcBorders>
              <w:top w:val="single" w:sz="4" w:space="0" w:color="auto"/>
              <w:left w:val="single" w:sz="4" w:space="0" w:color="auto"/>
            </w:tcBorders>
            <w:shd w:val="clear" w:color="auto" w:fill="auto"/>
            <w:vAlign w:val="bottom"/>
          </w:tcPr>
          <w:p w14:paraId="1C170FEB" w14:textId="77777777" w:rsidR="009221CF" w:rsidRPr="00E6691A" w:rsidRDefault="009221CF" w:rsidP="00B22E2E">
            <w:pPr>
              <w:pStyle w:val="a4"/>
              <w:ind w:firstLine="0"/>
              <w:jc w:val="center"/>
              <w:rPr>
                <w:sz w:val="24"/>
                <w:szCs w:val="24"/>
              </w:rPr>
            </w:pPr>
            <w:r w:rsidRPr="00E6691A">
              <w:rPr>
                <w:sz w:val="24"/>
                <w:szCs w:val="24"/>
              </w:rPr>
              <w:t>Срок реализации</w:t>
            </w:r>
          </w:p>
        </w:tc>
        <w:tc>
          <w:tcPr>
            <w:tcW w:w="2760" w:type="dxa"/>
            <w:vMerge w:val="restart"/>
            <w:tcBorders>
              <w:top w:val="single" w:sz="4" w:space="0" w:color="auto"/>
              <w:left w:val="single" w:sz="4" w:space="0" w:color="auto"/>
              <w:right w:val="single" w:sz="4" w:space="0" w:color="auto"/>
            </w:tcBorders>
            <w:shd w:val="clear" w:color="auto" w:fill="auto"/>
            <w:vAlign w:val="center"/>
          </w:tcPr>
          <w:p w14:paraId="3BCA6126" w14:textId="77777777" w:rsidR="009221CF" w:rsidRPr="00E6691A" w:rsidRDefault="009221CF" w:rsidP="00B22E2E">
            <w:pPr>
              <w:pStyle w:val="a4"/>
              <w:ind w:firstLine="0"/>
              <w:jc w:val="center"/>
              <w:rPr>
                <w:sz w:val="24"/>
                <w:szCs w:val="24"/>
              </w:rPr>
            </w:pPr>
            <w:r w:rsidRPr="00E6691A">
              <w:rPr>
                <w:sz w:val="24"/>
                <w:szCs w:val="24"/>
              </w:rPr>
              <w:t>Источник мероприятия</w:t>
            </w:r>
          </w:p>
        </w:tc>
      </w:tr>
      <w:tr w:rsidR="009221CF" w14:paraId="05365950" w14:textId="77777777" w:rsidTr="00B22E2E">
        <w:trPr>
          <w:trHeight w:hRule="exact" w:val="1114"/>
          <w:jc w:val="center"/>
        </w:trPr>
        <w:tc>
          <w:tcPr>
            <w:tcW w:w="542" w:type="dxa"/>
            <w:vMerge/>
            <w:tcBorders>
              <w:left w:val="single" w:sz="4" w:space="0" w:color="auto"/>
            </w:tcBorders>
            <w:shd w:val="clear" w:color="auto" w:fill="auto"/>
            <w:vAlign w:val="center"/>
          </w:tcPr>
          <w:p w14:paraId="68751CBD" w14:textId="77777777" w:rsidR="009221CF" w:rsidRPr="00E6691A" w:rsidRDefault="009221CF" w:rsidP="00B22E2E"/>
        </w:tc>
        <w:tc>
          <w:tcPr>
            <w:tcW w:w="1877" w:type="dxa"/>
            <w:vMerge/>
            <w:tcBorders>
              <w:left w:val="single" w:sz="4" w:space="0" w:color="auto"/>
            </w:tcBorders>
            <w:shd w:val="clear" w:color="auto" w:fill="auto"/>
            <w:vAlign w:val="center"/>
          </w:tcPr>
          <w:p w14:paraId="6FDC5E31" w14:textId="77777777" w:rsidR="009221CF" w:rsidRPr="00E6691A" w:rsidRDefault="009221CF" w:rsidP="00B22E2E"/>
        </w:tc>
        <w:tc>
          <w:tcPr>
            <w:tcW w:w="2266" w:type="dxa"/>
            <w:vMerge/>
            <w:tcBorders>
              <w:left w:val="single" w:sz="4" w:space="0" w:color="auto"/>
            </w:tcBorders>
            <w:shd w:val="clear" w:color="auto" w:fill="auto"/>
            <w:vAlign w:val="center"/>
          </w:tcPr>
          <w:p w14:paraId="74166E57" w14:textId="77777777" w:rsidR="009221CF" w:rsidRPr="00E6691A" w:rsidRDefault="009221CF" w:rsidP="00B22E2E"/>
        </w:tc>
        <w:tc>
          <w:tcPr>
            <w:tcW w:w="1987" w:type="dxa"/>
            <w:vMerge/>
            <w:tcBorders>
              <w:left w:val="single" w:sz="4" w:space="0" w:color="auto"/>
            </w:tcBorders>
            <w:shd w:val="clear" w:color="auto" w:fill="auto"/>
            <w:vAlign w:val="center"/>
          </w:tcPr>
          <w:p w14:paraId="1B93F937" w14:textId="77777777" w:rsidR="009221CF" w:rsidRPr="00E6691A" w:rsidRDefault="009221CF" w:rsidP="00B22E2E"/>
        </w:tc>
        <w:tc>
          <w:tcPr>
            <w:tcW w:w="989" w:type="dxa"/>
            <w:vMerge/>
            <w:tcBorders>
              <w:left w:val="single" w:sz="4" w:space="0" w:color="auto"/>
            </w:tcBorders>
            <w:shd w:val="clear" w:color="auto" w:fill="auto"/>
            <w:vAlign w:val="center"/>
          </w:tcPr>
          <w:p w14:paraId="16CC8554" w14:textId="77777777" w:rsidR="009221CF" w:rsidRPr="00E6691A" w:rsidRDefault="009221CF" w:rsidP="00B22E2E"/>
        </w:tc>
        <w:tc>
          <w:tcPr>
            <w:tcW w:w="854" w:type="dxa"/>
            <w:tcBorders>
              <w:top w:val="single" w:sz="4" w:space="0" w:color="auto"/>
              <w:left w:val="single" w:sz="4" w:space="0" w:color="auto"/>
            </w:tcBorders>
            <w:shd w:val="clear" w:color="auto" w:fill="auto"/>
            <w:vAlign w:val="center"/>
          </w:tcPr>
          <w:p w14:paraId="3F23B2E5" w14:textId="77777777" w:rsidR="009221CF" w:rsidRPr="00E6691A" w:rsidRDefault="009221CF" w:rsidP="00B22E2E">
            <w:pPr>
              <w:pStyle w:val="a4"/>
              <w:spacing w:line="230" w:lineRule="auto"/>
              <w:ind w:firstLine="0"/>
              <w:jc w:val="center"/>
              <w:rPr>
                <w:sz w:val="24"/>
                <w:szCs w:val="24"/>
              </w:rPr>
            </w:pPr>
            <w:r w:rsidRPr="00E6691A">
              <w:rPr>
                <w:sz w:val="24"/>
                <w:szCs w:val="24"/>
              </w:rPr>
              <w:t>Суще</w:t>
            </w:r>
            <w:r w:rsidRPr="00E6691A">
              <w:rPr>
                <w:sz w:val="24"/>
                <w:szCs w:val="24"/>
              </w:rPr>
              <w:softHyphen/>
              <w:t>ствую</w:t>
            </w:r>
            <w:r w:rsidRPr="00E6691A">
              <w:rPr>
                <w:sz w:val="24"/>
                <w:szCs w:val="24"/>
              </w:rPr>
              <w:softHyphen/>
              <w:t>щая</w:t>
            </w:r>
          </w:p>
        </w:tc>
        <w:tc>
          <w:tcPr>
            <w:tcW w:w="1982" w:type="dxa"/>
            <w:tcBorders>
              <w:top w:val="single" w:sz="4" w:space="0" w:color="auto"/>
              <w:left w:val="single" w:sz="4" w:space="0" w:color="auto"/>
            </w:tcBorders>
            <w:shd w:val="clear" w:color="auto" w:fill="auto"/>
            <w:vAlign w:val="center"/>
          </w:tcPr>
          <w:p w14:paraId="5792CAB0" w14:textId="77777777" w:rsidR="009221CF" w:rsidRPr="00E6691A" w:rsidRDefault="009221CF" w:rsidP="00B22E2E">
            <w:pPr>
              <w:pStyle w:val="a4"/>
              <w:spacing w:line="233" w:lineRule="auto"/>
              <w:ind w:firstLine="0"/>
              <w:jc w:val="center"/>
              <w:rPr>
                <w:sz w:val="24"/>
                <w:szCs w:val="24"/>
              </w:rPr>
            </w:pPr>
            <w:r w:rsidRPr="00E6691A">
              <w:rPr>
                <w:sz w:val="24"/>
                <w:szCs w:val="24"/>
              </w:rPr>
              <w:t>Новая (дополни</w:t>
            </w:r>
            <w:r w:rsidRPr="00E6691A">
              <w:rPr>
                <w:sz w:val="24"/>
                <w:szCs w:val="24"/>
              </w:rPr>
              <w:softHyphen/>
              <w:t>тельная)</w:t>
            </w:r>
          </w:p>
        </w:tc>
        <w:tc>
          <w:tcPr>
            <w:tcW w:w="1373" w:type="dxa"/>
            <w:tcBorders>
              <w:top w:val="single" w:sz="4" w:space="0" w:color="auto"/>
              <w:left w:val="single" w:sz="4" w:space="0" w:color="auto"/>
            </w:tcBorders>
            <w:shd w:val="clear" w:color="auto" w:fill="auto"/>
            <w:vAlign w:val="center"/>
          </w:tcPr>
          <w:p w14:paraId="3576B76D" w14:textId="77777777" w:rsidR="009221CF" w:rsidRPr="00E6691A" w:rsidRDefault="009221CF" w:rsidP="00B22E2E">
            <w:pPr>
              <w:pStyle w:val="a4"/>
              <w:ind w:firstLine="0"/>
              <w:jc w:val="center"/>
              <w:rPr>
                <w:sz w:val="24"/>
                <w:szCs w:val="24"/>
              </w:rPr>
            </w:pPr>
            <w:r w:rsidRPr="00E6691A">
              <w:rPr>
                <w:sz w:val="24"/>
                <w:szCs w:val="24"/>
              </w:rPr>
              <w:t>Первая очередь (до 2033 г.)</w:t>
            </w:r>
          </w:p>
        </w:tc>
        <w:tc>
          <w:tcPr>
            <w:tcW w:w="1406" w:type="dxa"/>
            <w:tcBorders>
              <w:top w:val="single" w:sz="4" w:space="0" w:color="auto"/>
              <w:left w:val="single" w:sz="4" w:space="0" w:color="auto"/>
            </w:tcBorders>
            <w:shd w:val="clear" w:color="auto" w:fill="auto"/>
            <w:vAlign w:val="bottom"/>
          </w:tcPr>
          <w:p w14:paraId="2667A33F" w14:textId="77777777" w:rsidR="009221CF" w:rsidRPr="00E6691A" w:rsidRDefault="009221CF" w:rsidP="00B22E2E">
            <w:pPr>
              <w:pStyle w:val="a4"/>
              <w:ind w:firstLine="0"/>
              <w:jc w:val="center"/>
              <w:rPr>
                <w:sz w:val="24"/>
                <w:szCs w:val="24"/>
              </w:rPr>
            </w:pPr>
            <w:r w:rsidRPr="00E6691A">
              <w:rPr>
                <w:sz w:val="24"/>
                <w:szCs w:val="24"/>
              </w:rPr>
              <w:t>Расчетный срок (2034-2044 годы)</w:t>
            </w:r>
          </w:p>
        </w:tc>
        <w:tc>
          <w:tcPr>
            <w:tcW w:w="2760" w:type="dxa"/>
            <w:vMerge/>
            <w:tcBorders>
              <w:left w:val="single" w:sz="4" w:space="0" w:color="auto"/>
              <w:right w:val="single" w:sz="4" w:space="0" w:color="auto"/>
            </w:tcBorders>
            <w:shd w:val="clear" w:color="auto" w:fill="auto"/>
            <w:vAlign w:val="center"/>
          </w:tcPr>
          <w:p w14:paraId="70EE68C6" w14:textId="77777777" w:rsidR="009221CF" w:rsidRPr="00E6691A" w:rsidRDefault="009221CF" w:rsidP="00B22E2E"/>
        </w:tc>
      </w:tr>
      <w:tr w:rsidR="009221CF" w14:paraId="78B423B0" w14:textId="77777777" w:rsidTr="00B22E2E">
        <w:trPr>
          <w:trHeight w:hRule="exact" w:val="283"/>
          <w:jc w:val="center"/>
        </w:trPr>
        <w:tc>
          <w:tcPr>
            <w:tcW w:w="542" w:type="dxa"/>
            <w:tcBorders>
              <w:top w:val="single" w:sz="4" w:space="0" w:color="auto"/>
              <w:left w:val="single" w:sz="4" w:space="0" w:color="auto"/>
            </w:tcBorders>
            <w:shd w:val="clear" w:color="auto" w:fill="auto"/>
          </w:tcPr>
          <w:p w14:paraId="110CFC66" w14:textId="77777777" w:rsidR="009221CF" w:rsidRPr="00E6691A" w:rsidRDefault="009221CF" w:rsidP="00B22E2E">
            <w:pPr>
              <w:rPr>
                <w:sz w:val="10"/>
                <w:szCs w:val="10"/>
              </w:rPr>
            </w:pPr>
          </w:p>
        </w:tc>
        <w:tc>
          <w:tcPr>
            <w:tcW w:w="1877" w:type="dxa"/>
            <w:tcBorders>
              <w:top w:val="single" w:sz="4" w:space="0" w:color="auto"/>
              <w:left w:val="single" w:sz="4" w:space="0" w:color="auto"/>
            </w:tcBorders>
            <w:shd w:val="clear" w:color="auto" w:fill="auto"/>
            <w:vAlign w:val="bottom"/>
          </w:tcPr>
          <w:p w14:paraId="3A3BA095" w14:textId="77777777" w:rsidR="009221CF" w:rsidRPr="00E6691A" w:rsidRDefault="009221CF" w:rsidP="00B22E2E">
            <w:pPr>
              <w:pStyle w:val="a4"/>
              <w:ind w:firstLine="0"/>
              <w:jc w:val="both"/>
              <w:rPr>
                <w:sz w:val="24"/>
                <w:szCs w:val="24"/>
              </w:rPr>
            </w:pPr>
            <w:r w:rsidRPr="00E6691A">
              <w:rPr>
                <w:sz w:val="24"/>
                <w:szCs w:val="24"/>
              </w:rPr>
              <w:t>«Нижнекамск»</w:t>
            </w:r>
          </w:p>
        </w:tc>
        <w:tc>
          <w:tcPr>
            <w:tcW w:w="2266" w:type="dxa"/>
            <w:tcBorders>
              <w:top w:val="single" w:sz="4" w:space="0" w:color="auto"/>
              <w:left w:val="single" w:sz="4" w:space="0" w:color="auto"/>
            </w:tcBorders>
            <w:shd w:val="clear" w:color="auto" w:fill="auto"/>
          </w:tcPr>
          <w:p w14:paraId="1C8C5191" w14:textId="77777777" w:rsidR="009221CF" w:rsidRPr="00E6691A" w:rsidRDefault="009221CF" w:rsidP="00B22E2E">
            <w:pPr>
              <w:rPr>
                <w:sz w:val="10"/>
                <w:szCs w:val="10"/>
              </w:rPr>
            </w:pPr>
          </w:p>
        </w:tc>
        <w:tc>
          <w:tcPr>
            <w:tcW w:w="1987" w:type="dxa"/>
            <w:tcBorders>
              <w:top w:val="single" w:sz="4" w:space="0" w:color="auto"/>
              <w:left w:val="single" w:sz="4" w:space="0" w:color="auto"/>
            </w:tcBorders>
            <w:shd w:val="clear" w:color="auto" w:fill="auto"/>
          </w:tcPr>
          <w:p w14:paraId="4E21EE8F" w14:textId="77777777" w:rsidR="009221CF" w:rsidRPr="00E6691A" w:rsidRDefault="009221CF" w:rsidP="00B22E2E">
            <w:pPr>
              <w:rPr>
                <w:sz w:val="10"/>
                <w:szCs w:val="10"/>
              </w:rPr>
            </w:pPr>
          </w:p>
        </w:tc>
        <w:tc>
          <w:tcPr>
            <w:tcW w:w="989" w:type="dxa"/>
            <w:tcBorders>
              <w:top w:val="single" w:sz="4" w:space="0" w:color="auto"/>
              <w:left w:val="single" w:sz="4" w:space="0" w:color="auto"/>
            </w:tcBorders>
            <w:shd w:val="clear" w:color="auto" w:fill="auto"/>
          </w:tcPr>
          <w:p w14:paraId="06C9B759" w14:textId="77777777" w:rsidR="009221CF" w:rsidRPr="00E6691A" w:rsidRDefault="009221CF" w:rsidP="00B22E2E">
            <w:pPr>
              <w:rPr>
                <w:sz w:val="10"/>
                <w:szCs w:val="10"/>
              </w:rPr>
            </w:pPr>
          </w:p>
        </w:tc>
        <w:tc>
          <w:tcPr>
            <w:tcW w:w="854" w:type="dxa"/>
            <w:tcBorders>
              <w:top w:val="single" w:sz="4" w:space="0" w:color="auto"/>
              <w:left w:val="single" w:sz="4" w:space="0" w:color="auto"/>
            </w:tcBorders>
            <w:shd w:val="clear" w:color="auto" w:fill="auto"/>
          </w:tcPr>
          <w:p w14:paraId="038B8B2E" w14:textId="77777777" w:rsidR="009221CF" w:rsidRPr="00E6691A" w:rsidRDefault="009221CF" w:rsidP="00B22E2E">
            <w:pPr>
              <w:rPr>
                <w:sz w:val="10"/>
                <w:szCs w:val="10"/>
              </w:rPr>
            </w:pPr>
          </w:p>
        </w:tc>
        <w:tc>
          <w:tcPr>
            <w:tcW w:w="1982" w:type="dxa"/>
            <w:tcBorders>
              <w:top w:val="single" w:sz="4" w:space="0" w:color="auto"/>
              <w:left w:val="single" w:sz="4" w:space="0" w:color="auto"/>
            </w:tcBorders>
            <w:shd w:val="clear" w:color="auto" w:fill="auto"/>
          </w:tcPr>
          <w:p w14:paraId="1B671FE2" w14:textId="77777777" w:rsidR="009221CF" w:rsidRPr="00E6691A" w:rsidRDefault="009221CF" w:rsidP="00B22E2E">
            <w:pPr>
              <w:rPr>
                <w:sz w:val="10"/>
                <w:szCs w:val="10"/>
              </w:rPr>
            </w:pPr>
          </w:p>
        </w:tc>
        <w:tc>
          <w:tcPr>
            <w:tcW w:w="1373" w:type="dxa"/>
            <w:tcBorders>
              <w:top w:val="single" w:sz="4" w:space="0" w:color="auto"/>
              <w:left w:val="single" w:sz="4" w:space="0" w:color="auto"/>
            </w:tcBorders>
            <w:shd w:val="clear" w:color="auto" w:fill="auto"/>
          </w:tcPr>
          <w:p w14:paraId="5E3ECF1B" w14:textId="77777777" w:rsidR="009221CF" w:rsidRPr="00E6691A" w:rsidRDefault="009221CF" w:rsidP="00B22E2E">
            <w:pPr>
              <w:rPr>
                <w:sz w:val="10"/>
                <w:szCs w:val="10"/>
              </w:rPr>
            </w:pPr>
          </w:p>
        </w:tc>
        <w:tc>
          <w:tcPr>
            <w:tcW w:w="1406" w:type="dxa"/>
            <w:tcBorders>
              <w:top w:val="single" w:sz="4" w:space="0" w:color="auto"/>
              <w:left w:val="single" w:sz="4" w:space="0" w:color="auto"/>
            </w:tcBorders>
            <w:shd w:val="clear" w:color="auto" w:fill="auto"/>
          </w:tcPr>
          <w:p w14:paraId="2A9C2CE1" w14:textId="77777777" w:rsidR="009221CF" w:rsidRPr="00E6691A" w:rsidRDefault="009221CF" w:rsidP="00B22E2E">
            <w:pPr>
              <w:rPr>
                <w:sz w:val="10"/>
                <w:szCs w:val="10"/>
              </w:rPr>
            </w:pPr>
          </w:p>
        </w:tc>
        <w:tc>
          <w:tcPr>
            <w:tcW w:w="2760" w:type="dxa"/>
            <w:tcBorders>
              <w:top w:val="single" w:sz="4" w:space="0" w:color="auto"/>
              <w:left w:val="single" w:sz="4" w:space="0" w:color="auto"/>
              <w:right w:val="single" w:sz="4" w:space="0" w:color="auto"/>
            </w:tcBorders>
            <w:shd w:val="clear" w:color="auto" w:fill="auto"/>
          </w:tcPr>
          <w:p w14:paraId="4472870F" w14:textId="77777777" w:rsidR="009221CF" w:rsidRPr="00E6691A" w:rsidRDefault="009221CF" w:rsidP="00B22E2E">
            <w:pPr>
              <w:rPr>
                <w:sz w:val="10"/>
                <w:szCs w:val="10"/>
              </w:rPr>
            </w:pPr>
          </w:p>
        </w:tc>
      </w:tr>
      <w:tr w:rsidR="009221CF" w14:paraId="262FFE76" w14:textId="77777777" w:rsidTr="00B22E2E">
        <w:trPr>
          <w:trHeight w:hRule="exact" w:val="1944"/>
          <w:jc w:val="center"/>
        </w:trPr>
        <w:tc>
          <w:tcPr>
            <w:tcW w:w="542" w:type="dxa"/>
            <w:tcBorders>
              <w:top w:val="single" w:sz="4" w:space="0" w:color="auto"/>
              <w:left w:val="single" w:sz="4" w:space="0" w:color="auto"/>
            </w:tcBorders>
            <w:shd w:val="clear" w:color="auto" w:fill="auto"/>
            <w:vAlign w:val="center"/>
          </w:tcPr>
          <w:p w14:paraId="31C9FD97" w14:textId="77777777" w:rsidR="009221CF" w:rsidRDefault="009221CF" w:rsidP="00B22E2E">
            <w:pPr>
              <w:pStyle w:val="a4"/>
              <w:ind w:firstLine="0"/>
              <w:jc w:val="both"/>
              <w:rPr>
                <w:sz w:val="24"/>
                <w:szCs w:val="24"/>
              </w:rPr>
            </w:pPr>
            <w:r>
              <w:rPr>
                <w:sz w:val="24"/>
                <w:szCs w:val="24"/>
              </w:rPr>
              <w:t>1.18</w:t>
            </w:r>
          </w:p>
        </w:tc>
        <w:tc>
          <w:tcPr>
            <w:tcW w:w="1877" w:type="dxa"/>
            <w:tcBorders>
              <w:top w:val="single" w:sz="4" w:space="0" w:color="auto"/>
              <w:left w:val="single" w:sz="4" w:space="0" w:color="auto"/>
            </w:tcBorders>
            <w:shd w:val="clear" w:color="auto" w:fill="auto"/>
            <w:vAlign w:val="bottom"/>
          </w:tcPr>
          <w:p w14:paraId="2D125E00" w14:textId="77777777" w:rsidR="009221CF" w:rsidRDefault="009221CF" w:rsidP="00B22E2E">
            <w:pPr>
              <w:pStyle w:val="a4"/>
              <w:ind w:firstLine="0"/>
              <w:jc w:val="center"/>
              <w:rPr>
                <w:sz w:val="24"/>
                <w:szCs w:val="24"/>
              </w:rPr>
            </w:pPr>
            <w:r>
              <w:rPr>
                <w:sz w:val="24"/>
                <w:szCs w:val="24"/>
              </w:rPr>
              <w:t>г. Нижнекамск, промышленный район «БСИ», территория промышлен</w:t>
            </w:r>
            <w:r>
              <w:rPr>
                <w:sz w:val="24"/>
                <w:szCs w:val="24"/>
              </w:rPr>
              <w:softHyphen/>
              <w:t>ного парка «Нижнекамск»</w:t>
            </w:r>
          </w:p>
        </w:tc>
        <w:tc>
          <w:tcPr>
            <w:tcW w:w="2266" w:type="dxa"/>
            <w:tcBorders>
              <w:top w:val="single" w:sz="4" w:space="0" w:color="auto"/>
              <w:left w:val="single" w:sz="4" w:space="0" w:color="auto"/>
            </w:tcBorders>
            <w:shd w:val="clear" w:color="auto" w:fill="auto"/>
            <w:vAlign w:val="center"/>
          </w:tcPr>
          <w:p w14:paraId="34ACFF2A" w14:textId="77777777" w:rsidR="009221CF" w:rsidRDefault="009221CF" w:rsidP="00B22E2E">
            <w:pPr>
              <w:pStyle w:val="a4"/>
              <w:ind w:firstLine="0"/>
              <w:jc w:val="center"/>
              <w:rPr>
                <w:sz w:val="24"/>
                <w:szCs w:val="24"/>
              </w:rPr>
            </w:pPr>
            <w:r>
              <w:rPr>
                <w:sz w:val="24"/>
                <w:szCs w:val="24"/>
              </w:rPr>
              <w:t>Резервная площадка промышленного парка (421*)</w:t>
            </w:r>
          </w:p>
        </w:tc>
        <w:tc>
          <w:tcPr>
            <w:tcW w:w="1987" w:type="dxa"/>
            <w:tcBorders>
              <w:top w:val="single" w:sz="4" w:space="0" w:color="auto"/>
              <w:left w:val="single" w:sz="4" w:space="0" w:color="auto"/>
            </w:tcBorders>
            <w:shd w:val="clear" w:color="auto" w:fill="auto"/>
            <w:vAlign w:val="center"/>
          </w:tcPr>
          <w:p w14:paraId="6BC5CDF0" w14:textId="77777777" w:rsidR="009221CF" w:rsidRDefault="009221CF" w:rsidP="00B22E2E">
            <w:pPr>
              <w:pStyle w:val="a4"/>
              <w:ind w:firstLine="0"/>
              <w:jc w:val="center"/>
              <w:rPr>
                <w:sz w:val="24"/>
                <w:szCs w:val="24"/>
              </w:rPr>
            </w:pPr>
            <w:r>
              <w:rPr>
                <w:sz w:val="24"/>
                <w:szCs w:val="24"/>
              </w:rPr>
              <w:t>новое строительство</w:t>
            </w:r>
          </w:p>
        </w:tc>
        <w:tc>
          <w:tcPr>
            <w:tcW w:w="989" w:type="dxa"/>
            <w:tcBorders>
              <w:top w:val="single" w:sz="4" w:space="0" w:color="auto"/>
              <w:left w:val="single" w:sz="4" w:space="0" w:color="auto"/>
            </w:tcBorders>
            <w:shd w:val="clear" w:color="auto" w:fill="auto"/>
            <w:vAlign w:val="center"/>
          </w:tcPr>
          <w:p w14:paraId="1E7A6EAB" w14:textId="77777777" w:rsidR="009221CF" w:rsidRDefault="009221CF" w:rsidP="00B22E2E">
            <w:pPr>
              <w:pStyle w:val="a4"/>
              <w:ind w:firstLine="0"/>
              <w:jc w:val="center"/>
              <w:rPr>
                <w:sz w:val="24"/>
                <w:szCs w:val="24"/>
              </w:rPr>
            </w:pPr>
            <w:r>
              <w:rPr>
                <w:sz w:val="24"/>
                <w:szCs w:val="24"/>
              </w:rPr>
              <w:t>га</w:t>
            </w:r>
          </w:p>
        </w:tc>
        <w:tc>
          <w:tcPr>
            <w:tcW w:w="854" w:type="dxa"/>
            <w:tcBorders>
              <w:top w:val="single" w:sz="4" w:space="0" w:color="auto"/>
              <w:left w:val="single" w:sz="4" w:space="0" w:color="auto"/>
            </w:tcBorders>
            <w:shd w:val="clear" w:color="auto" w:fill="auto"/>
            <w:vAlign w:val="center"/>
          </w:tcPr>
          <w:p w14:paraId="59F460F9" w14:textId="77777777" w:rsidR="009221CF" w:rsidRDefault="009221CF" w:rsidP="00B22E2E">
            <w:pPr>
              <w:pStyle w:val="a4"/>
              <w:ind w:firstLine="0"/>
              <w:jc w:val="center"/>
              <w:rPr>
                <w:sz w:val="24"/>
                <w:szCs w:val="24"/>
              </w:rPr>
            </w:pPr>
            <w:r>
              <w:rPr>
                <w:sz w:val="24"/>
                <w:szCs w:val="24"/>
              </w:rPr>
              <w:t>-</w:t>
            </w:r>
          </w:p>
        </w:tc>
        <w:tc>
          <w:tcPr>
            <w:tcW w:w="1982" w:type="dxa"/>
            <w:tcBorders>
              <w:top w:val="single" w:sz="4" w:space="0" w:color="auto"/>
              <w:left w:val="single" w:sz="4" w:space="0" w:color="auto"/>
            </w:tcBorders>
            <w:shd w:val="clear" w:color="auto" w:fill="auto"/>
            <w:vAlign w:val="center"/>
          </w:tcPr>
          <w:p w14:paraId="0F391BE8" w14:textId="77777777" w:rsidR="009221CF" w:rsidRDefault="009221CF" w:rsidP="00B22E2E">
            <w:pPr>
              <w:pStyle w:val="a4"/>
              <w:ind w:firstLine="0"/>
              <w:jc w:val="center"/>
              <w:rPr>
                <w:sz w:val="24"/>
                <w:szCs w:val="24"/>
              </w:rPr>
            </w:pPr>
            <w:r>
              <w:rPr>
                <w:sz w:val="24"/>
                <w:szCs w:val="24"/>
              </w:rPr>
              <w:t>1,0</w:t>
            </w:r>
          </w:p>
        </w:tc>
        <w:tc>
          <w:tcPr>
            <w:tcW w:w="1373" w:type="dxa"/>
            <w:tcBorders>
              <w:top w:val="single" w:sz="4" w:space="0" w:color="auto"/>
              <w:left w:val="single" w:sz="4" w:space="0" w:color="auto"/>
            </w:tcBorders>
            <w:shd w:val="clear" w:color="auto" w:fill="auto"/>
            <w:vAlign w:val="center"/>
          </w:tcPr>
          <w:p w14:paraId="1CF058E4" w14:textId="77777777" w:rsidR="009221CF" w:rsidRDefault="009221CF" w:rsidP="00B22E2E">
            <w:pPr>
              <w:pStyle w:val="a4"/>
              <w:ind w:firstLine="0"/>
              <w:jc w:val="center"/>
              <w:rPr>
                <w:sz w:val="24"/>
                <w:szCs w:val="24"/>
              </w:rPr>
            </w:pPr>
            <w:r>
              <w:rPr>
                <w:sz w:val="24"/>
                <w:szCs w:val="24"/>
              </w:rPr>
              <w:t>+</w:t>
            </w:r>
          </w:p>
        </w:tc>
        <w:tc>
          <w:tcPr>
            <w:tcW w:w="1406" w:type="dxa"/>
            <w:tcBorders>
              <w:top w:val="single" w:sz="4" w:space="0" w:color="auto"/>
              <w:left w:val="single" w:sz="4" w:space="0" w:color="auto"/>
            </w:tcBorders>
            <w:shd w:val="clear" w:color="auto" w:fill="auto"/>
            <w:vAlign w:val="center"/>
          </w:tcPr>
          <w:p w14:paraId="4B8EF2DA" w14:textId="77777777" w:rsidR="009221CF" w:rsidRDefault="009221CF" w:rsidP="00B22E2E">
            <w:pPr>
              <w:pStyle w:val="a4"/>
              <w:ind w:firstLine="0"/>
              <w:jc w:val="center"/>
              <w:rPr>
                <w:sz w:val="24"/>
                <w:szCs w:val="24"/>
              </w:rPr>
            </w:pPr>
            <w:r>
              <w:rPr>
                <w:sz w:val="24"/>
                <w:szCs w:val="24"/>
              </w:rPr>
              <w:t>+</w:t>
            </w:r>
          </w:p>
        </w:tc>
        <w:tc>
          <w:tcPr>
            <w:tcW w:w="2760" w:type="dxa"/>
            <w:tcBorders>
              <w:top w:val="single" w:sz="4" w:space="0" w:color="auto"/>
              <w:left w:val="single" w:sz="4" w:space="0" w:color="auto"/>
              <w:right w:val="single" w:sz="4" w:space="0" w:color="auto"/>
            </w:tcBorders>
            <w:shd w:val="clear" w:color="auto" w:fill="auto"/>
            <w:vAlign w:val="center"/>
          </w:tcPr>
          <w:p w14:paraId="46076EBC" w14:textId="77777777" w:rsidR="009221CF" w:rsidRDefault="009221CF" w:rsidP="00B22E2E">
            <w:pPr>
              <w:pStyle w:val="a4"/>
              <w:ind w:firstLine="0"/>
              <w:jc w:val="center"/>
              <w:rPr>
                <w:sz w:val="24"/>
                <w:szCs w:val="24"/>
              </w:rPr>
            </w:pPr>
            <w:r>
              <w:rPr>
                <w:sz w:val="24"/>
                <w:szCs w:val="24"/>
              </w:rPr>
              <w:t>Инвестиционное предложение ПП «Нижнекамск»</w:t>
            </w:r>
          </w:p>
        </w:tc>
      </w:tr>
      <w:tr w:rsidR="009221CF" w14:paraId="18F4754B" w14:textId="77777777" w:rsidTr="00B22E2E">
        <w:trPr>
          <w:trHeight w:hRule="exact" w:val="1939"/>
          <w:jc w:val="center"/>
        </w:trPr>
        <w:tc>
          <w:tcPr>
            <w:tcW w:w="542" w:type="dxa"/>
            <w:tcBorders>
              <w:top w:val="single" w:sz="4" w:space="0" w:color="auto"/>
              <w:left w:val="single" w:sz="4" w:space="0" w:color="auto"/>
            </w:tcBorders>
            <w:shd w:val="clear" w:color="auto" w:fill="auto"/>
            <w:vAlign w:val="center"/>
          </w:tcPr>
          <w:p w14:paraId="1A41B861" w14:textId="77777777" w:rsidR="009221CF" w:rsidRDefault="009221CF" w:rsidP="00B22E2E">
            <w:pPr>
              <w:pStyle w:val="a4"/>
              <w:ind w:firstLine="0"/>
              <w:jc w:val="both"/>
              <w:rPr>
                <w:sz w:val="24"/>
                <w:szCs w:val="24"/>
              </w:rPr>
            </w:pPr>
            <w:r>
              <w:rPr>
                <w:sz w:val="24"/>
                <w:szCs w:val="24"/>
              </w:rPr>
              <w:t>1.19</w:t>
            </w:r>
          </w:p>
        </w:tc>
        <w:tc>
          <w:tcPr>
            <w:tcW w:w="1877" w:type="dxa"/>
            <w:tcBorders>
              <w:top w:val="single" w:sz="4" w:space="0" w:color="auto"/>
              <w:left w:val="single" w:sz="4" w:space="0" w:color="auto"/>
            </w:tcBorders>
            <w:shd w:val="clear" w:color="auto" w:fill="auto"/>
            <w:vAlign w:val="bottom"/>
          </w:tcPr>
          <w:p w14:paraId="664B2DF6" w14:textId="77777777" w:rsidR="009221CF" w:rsidRDefault="009221CF" w:rsidP="00B22E2E">
            <w:pPr>
              <w:pStyle w:val="a4"/>
              <w:ind w:firstLine="0"/>
              <w:jc w:val="center"/>
              <w:rPr>
                <w:sz w:val="24"/>
                <w:szCs w:val="24"/>
              </w:rPr>
            </w:pPr>
            <w:r>
              <w:rPr>
                <w:sz w:val="24"/>
                <w:szCs w:val="24"/>
              </w:rPr>
              <w:t>г. Нижнекамск, промышленный район «БСИ», территория промышлен</w:t>
            </w:r>
            <w:r>
              <w:rPr>
                <w:sz w:val="24"/>
                <w:szCs w:val="24"/>
              </w:rPr>
              <w:softHyphen/>
              <w:t>ного парка «Нижнекамск»</w:t>
            </w:r>
          </w:p>
        </w:tc>
        <w:tc>
          <w:tcPr>
            <w:tcW w:w="2266" w:type="dxa"/>
            <w:tcBorders>
              <w:top w:val="single" w:sz="4" w:space="0" w:color="auto"/>
              <w:left w:val="single" w:sz="4" w:space="0" w:color="auto"/>
            </w:tcBorders>
            <w:shd w:val="clear" w:color="auto" w:fill="auto"/>
            <w:vAlign w:val="center"/>
          </w:tcPr>
          <w:p w14:paraId="6D2F3691" w14:textId="41C8C36E" w:rsidR="009221CF" w:rsidRDefault="009221CF" w:rsidP="00B22E2E">
            <w:pPr>
              <w:pStyle w:val="a4"/>
              <w:ind w:firstLine="0"/>
              <w:jc w:val="center"/>
              <w:rPr>
                <w:sz w:val="24"/>
                <w:szCs w:val="24"/>
              </w:rPr>
            </w:pPr>
            <w:r>
              <w:rPr>
                <w:sz w:val="24"/>
                <w:szCs w:val="24"/>
              </w:rPr>
              <w:t>Резервная площадка промышленного парка</w:t>
            </w:r>
            <w:r w:rsidR="00E6691A">
              <w:rPr>
                <w:sz w:val="24"/>
                <w:szCs w:val="24"/>
              </w:rPr>
              <w:t xml:space="preserve"> </w:t>
            </w:r>
            <w:r>
              <w:rPr>
                <w:sz w:val="24"/>
                <w:szCs w:val="24"/>
              </w:rPr>
              <w:t>(422*)</w:t>
            </w:r>
          </w:p>
        </w:tc>
        <w:tc>
          <w:tcPr>
            <w:tcW w:w="1987" w:type="dxa"/>
            <w:tcBorders>
              <w:top w:val="single" w:sz="4" w:space="0" w:color="auto"/>
              <w:left w:val="single" w:sz="4" w:space="0" w:color="auto"/>
            </w:tcBorders>
            <w:shd w:val="clear" w:color="auto" w:fill="auto"/>
            <w:vAlign w:val="center"/>
          </w:tcPr>
          <w:p w14:paraId="474D50B6" w14:textId="77777777" w:rsidR="009221CF" w:rsidRDefault="009221CF" w:rsidP="00B22E2E">
            <w:pPr>
              <w:pStyle w:val="a4"/>
              <w:ind w:firstLine="0"/>
              <w:jc w:val="center"/>
              <w:rPr>
                <w:sz w:val="24"/>
                <w:szCs w:val="24"/>
              </w:rPr>
            </w:pPr>
            <w:r>
              <w:rPr>
                <w:sz w:val="24"/>
                <w:szCs w:val="24"/>
              </w:rPr>
              <w:t>новое строительство</w:t>
            </w:r>
          </w:p>
        </w:tc>
        <w:tc>
          <w:tcPr>
            <w:tcW w:w="989" w:type="dxa"/>
            <w:tcBorders>
              <w:top w:val="single" w:sz="4" w:space="0" w:color="auto"/>
              <w:left w:val="single" w:sz="4" w:space="0" w:color="auto"/>
            </w:tcBorders>
            <w:shd w:val="clear" w:color="auto" w:fill="auto"/>
            <w:vAlign w:val="center"/>
          </w:tcPr>
          <w:p w14:paraId="7C1E2FA7" w14:textId="77777777" w:rsidR="009221CF" w:rsidRDefault="009221CF" w:rsidP="00B22E2E">
            <w:pPr>
              <w:pStyle w:val="a4"/>
              <w:ind w:firstLine="0"/>
              <w:jc w:val="center"/>
              <w:rPr>
                <w:sz w:val="24"/>
                <w:szCs w:val="24"/>
              </w:rPr>
            </w:pPr>
            <w:r>
              <w:rPr>
                <w:sz w:val="24"/>
                <w:szCs w:val="24"/>
              </w:rPr>
              <w:t>га</w:t>
            </w:r>
          </w:p>
        </w:tc>
        <w:tc>
          <w:tcPr>
            <w:tcW w:w="854" w:type="dxa"/>
            <w:tcBorders>
              <w:top w:val="single" w:sz="4" w:space="0" w:color="auto"/>
              <w:left w:val="single" w:sz="4" w:space="0" w:color="auto"/>
            </w:tcBorders>
            <w:shd w:val="clear" w:color="auto" w:fill="auto"/>
            <w:vAlign w:val="center"/>
          </w:tcPr>
          <w:p w14:paraId="2D171C32" w14:textId="77777777" w:rsidR="009221CF" w:rsidRDefault="009221CF" w:rsidP="00B22E2E">
            <w:pPr>
              <w:pStyle w:val="a4"/>
              <w:ind w:firstLine="0"/>
              <w:jc w:val="center"/>
              <w:rPr>
                <w:sz w:val="24"/>
                <w:szCs w:val="24"/>
              </w:rPr>
            </w:pPr>
            <w:r>
              <w:rPr>
                <w:sz w:val="24"/>
                <w:szCs w:val="24"/>
              </w:rPr>
              <w:t>-</w:t>
            </w:r>
          </w:p>
        </w:tc>
        <w:tc>
          <w:tcPr>
            <w:tcW w:w="1982" w:type="dxa"/>
            <w:tcBorders>
              <w:top w:val="single" w:sz="4" w:space="0" w:color="auto"/>
              <w:left w:val="single" w:sz="4" w:space="0" w:color="auto"/>
            </w:tcBorders>
            <w:shd w:val="clear" w:color="auto" w:fill="auto"/>
            <w:vAlign w:val="center"/>
          </w:tcPr>
          <w:p w14:paraId="6AA16DD2" w14:textId="77777777" w:rsidR="009221CF" w:rsidRDefault="009221CF" w:rsidP="00B22E2E">
            <w:pPr>
              <w:pStyle w:val="a4"/>
              <w:ind w:firstLine="0"/>
              <w:jc w:val="center"/>
              <w:rPr>
                <w:sz w:val="24"/>
                <w:szCs w:val="24"/>
              </w:rPr>
            </w:pPr>
            <w:r>
              <w:rPr>
                <w:sz w:val="24"/>
                <w:szCs w:val="24"/>
              </w:rPr>
              <w:t>1,0</w:t>
            </w:r>
          </w:p>
        </w:tc>
        <w:tc>
          <w:tcPr>
            <w:tcW w:w="1373" w:type="dxa"/>
            <w:tcBorders>
              <w:top w:val="single" w:sz="4" w:space="0" w:color="auto"/>
              <w:left w:val="single" w:sz="4" w:space="0" w:color="auto"/>
            </w:tcBorders>
            <w:shd w:val="clear" w:color="auto" w:fill="auto"/>
            <w:vAlign w:val="center"/>
          </w:tcPr>
          <w:p w14:paraId="4DFF1251" w14:textId="77777777" w:rsidR="009221CF" w:rsidRDefault="009221CF" w:rsidP="00B22E2E">
            <w:pPr>
              <w:pStyle w:val="a4"/>
              <w:ind w:firstLine="0"/>
              <w:jc w:val="center"/>
              <w:rPr>
                <w:sz w:val="24"/>
                <w:szCs w:val="24"/>
              </w:rPr>
            </w:pPr>
            <w:r>
              <w:rPr>
                <w:sz w:val="24"/>
                <w:szCs w:val="24"/>
              </w:rPr>
              <w:t>+</w:t>
            </w:r>
          </w:p>
        </w:tc>
        <w:tc>
          <w:tcPr>
            <w:tcW w:w="1406" w:type="dxa"/>
            <w:tcBorders>
              <w:top w:val="single" w:sz="4" w:space="0" w:color="auto"/>
              <w:left w:val="single" w:sz="4" w:space="0" w:color="auto"/>
            </w:tcBorders>
            <w:shd w:val="clear" w:color="auto" w:fill="auto"/>
            <w:vAlign w:val="center"/>
          </w:tcPr>
          <w:p w14:paraId="4D6E7F06" w14:textId="77777777" w:rsidR="009221CF" w:rsidRDefault="009221CF" w:rsidP="00B22E2E">
            <w:pPr>
              <w:pStyle w:val="a4"/>
              <w:ind w:firstLine="0"/>
              <w:jc w:val="center"/>
              <w:rPr>
                <w:sz w:val="24"/>
                <w:szCs w:val="24"/>
              </w:rPr>
            </w:pPr>
            <w:r>
              <w:rPr>
                <w:sz w:val="24"/>
                <w:szCs w:val="24"/>
              </w:rPr>
              <w:t>+</w:t>
            </w:r>
          </w:p>
        </w:tc>
        <w:tc>
          <w:tcPr>
            <w:tcW w:w="2760" w:type="dxa"/>
            <w:tcBorders>
              <w:top w:val="single" w:sz="4" w:space="0" w:color="auto"/>
              <w:left w:val="single" w:sz="4" w:space="0" w:color="auto"/>
              <w:right w:val="single" w:sz="4" w:space="0" w:color="auto"/>
            </w:tcBorders>
            <w:shd w:val="clear" w:color="auto" w:fill="auto"/>
            <w:vAlign w:val="center"/>
          </w:tcPr>
          <w:p w14:paraId="230BDB9A" w14:textId="77777777" w:rsidR="009221CF" w:rsidRDefault="009221CF" w:rsidP="00B22E2E">
            <w:pPr>
              <w:pStyle w:val="a4"/>
              <w:ind w:firstLine="0"/>
              <w:jc w:val="center"/>
              <w:rPr>
                <w:sz w:val="24"/>
                <w:szCs w:val="24"/>
              </w:rPr>
            </w:pPr>
            <w:r>
              <w:rPr>
                <w:sz w:val="24"/>
                <w:szCs w:val="24"/>
              </w:rPr>
              <w:t>Инвестиционное предложение ПП «Нижнекамск»</w:t>
            </w:r>
          </w:p>
        </w:tc>
      </w:tr>
      <w:tr w:rsidR="009221CF" w14:paraId="185D87B9" w14:textId="77777777" w:rsidTr="00B22E2E">
        <w:trPr>
          <w:trHeight w:hRule="exact" w:val="1944"/>
          <w:jc w:val="center"/>
        </w:trPr>
        <w:tc>
          <w:tcPr>
            <w:tcW w:w="542" w:type="dxa"/>
            <w:tcBorders>
              <w:top w:val="single" w:sz="4" w:space="0" w:color="auto"/>
              <w:left w:val="single" w:sz="4" w:space="0" w:color="auto"/>
            </w:tcBorders>
            <w:shd w:val="clear" w:color="auto" w:fill="auto"/>
            <w:vAlign w:val="center"/>
          </w:tcPr>
          <w:p w14:paraId="7544899F" w14:textId="77777777" w:rsidR="009221CF" w:rsidRDefault="009221CF" w:rsidP="00B22E2E">
            <w:pPr>
              <w:pStyle w:val="a4"/>
              <w:ind w:firstLine="0"/>
              <w:jc w:val="both"/>
              <w:rPr>
                <w:sz w:val="24"/>
                <w:szCs w:val="24"/>
              </w:rPr>
            </w:pPr>
            <w:r>
              <w:rPr>
                <w:sz w:val="24"/>
                <w:szCs w:val="24"/>
              </w:rPr>
              <w:t>1.20</w:t>
            </w:r>
          </w:p>
        </w:tc>
        <w:tc>
          <w:tcPr>
            <w:tcW w:w="1877" w:type="dxa"/>
            <w:tcBorders>
              <w:top w:val="single" w:sz="4" w:space="0" w:color="auto"/>
              <w:left w:val="single" w:sz="4" w:space="0" w:color="auto"/>
            </w:tcBorders>
            <w:shd w:val="clear" w:color="auto" w:fill="auto"/>
            <w:vAlign w:val="bottom"/>
          </w:tcPr>
          <w:p w14:paraId="61608E9F" w14:textId="77777777" w:rsidR="009221CF" w:rsidRDefault="009221CF" w:rsidP="00B22E2E">
            <w:pPr>
              <w:pStyle w:val="a4"/>
              <w:ind w:firstLine="0"/>
              <w:jc w:val="center"/>
              <w:rPr>
                <w:sz w:val="24"/>
                <w:szCs w:val="24"/>
              </w:rPr>
            </w:pPr>
            <w:r>
              <w:rPr>
                <w:sz w:val="24"/>
                <w:szCs w:val="24"/>
              </w:rPr>
              <w:t>г. Нижнекамск, промышленный район «БСИ», территория промышлен</w:t>
            </w:r>
            <w:r>
              <w:rPr>
                <w:sz w:val="24"/>
                <w:szCs w:val="24"/>
              </w:rPr>
              <w:softHyphen/>
              <w:t>ного парка «Нижнекамск»</w:t>
            </w:r>
          </w:p>
        </w:tc>
        <w:tc>
          <w:tcPr>
            <w:tcW w:w="2266" w:type="dxa"/>
            <w:tcBorders>
              <w:top w:val="single" w:sz="4" w:space="0" w:color="auto"/>
              <w:left w:val="single" w:sz="4" w:space="0" w:color="auto"/>
            </w:tcBorders>
            <w:shd w:val="clear" w:color="auto" w:fill="auto"/>
            <w:vAlign w:val="center"/>
          </w:tcPr>
          <w:p w14:paraId="504C5F53" w14:textId="2969254D" w:rsidR="009221CF" w:rsidRDefault="009221CF" w:rsidP="00B22E2E">
            <w:pPr>
              <w:pStyle w:val="a4"/>
              <w:ind w:firstLine="0"/>
              <w:jc w:val="center"/>
              <w:rPr>
                <w:sz w:val="24"/>
                <w:szCs w:val="24"/>
              </w:rPr>
            </w:pPr>
            <w:r>
              <w:rPr>
                <w:sz w:val="24"/>
                <w:szCs w:val="24"/>
              </w:rPr>
              <w:t>Резервная площадка промышленного парка</w:t>
            </w:r>
            <w:r w:rsidR="00E6691A">
              <w:rPr>
                <w:sz w:val="24"/>
                <w:szCs w:val="24"/>
              </w:rPr>
              <w:t xml:space="preserve"> </w:t>
            </w:r>
            <w:r>
              <w:rPr>
                <w:sz w:val="24"/>
                <w:szCs w:val="24"/>
              </w:rPr>
              <w:t>(423*)</w:t>
            </w:r>
          </w:p>
        </w:tc>
        <w:tc>
          <w:tcPr>
            <w:tcW w:w="1987" w:type="dxa"/>
            <w:tcBorders>
              <w:top w:val="single" w:sz="4" w:space="0" w:color="auto"/>
              <w:left w:val="single" w:sz="4" w:space="0" w:color="auto"/>
            </w:tcBorders>
            <w:shd w:val="clear" w:color="auto" w:fill="auto"/>
            <w:vAlign w:val="center"/>
          </w:tcPr>
          <w:p w14:paraId="1CF1CCC5" w14:textId="77777777" w:rsidR="009221CF" w:rsidRDefault="009221CF" w:rsidP="00B22E2E">
            <w:pPr>
              <w:pStyle w:val="a4"/>
              <w:ind w:firstLine="0"/>
              <w:jc w:val="center"/>
              <w:rPr>
                <w:sz w:val="24"/>
                <w:szCs w:val="24"/>
              </w:rPr>
            </w:pPr>
            <w:r>
              <w:rPr>
                <w:sz w:val="24"/>
                <w:szCs w:val="24"/>
              </w:rPr>
              <w:t>новое строительство</w:t>
            </w:r>
          </w:p>
        </w:tc>
        <w:tc>
          <w:tcPr>
            <w:tcW w:w="989" w:type="dxa"/>
            <w:tcBorders>
              <w:top w:val="single" w:sz="4" w:space="0" w:color="auto"/>
              <w:left w:val="single" w:sz="4" w:space="0" w:color="auto"/>
            </w:tcBorders>
            <w:shd w:val="clear" w:color="auto" w:fill="auto"/>
            <w:vAlign w:val="center"/>
          </w:tcPr>
          <w:p w14:paraId="03495E56" w14:textId="77777777" w:rsidR="009221CF" w:rsidRDefault="009221CF" w:rsidP="00B22E2E">
            <w:pPr>
              <w:pStyle w:val="a4"/>
              <w:ind w:firstLine="0"/>
              <w:jc w:val="center"/>
              <w:rPr>
                <w:sz w:val="24"/>
                <w:szCs w:val="24"/>
              </w:rPr>
            </w:pPr>
            <w:r>
              <w:rPr>
                <w:sz w:val="24"/>
                <w:szCs w:val="24"/>
              </w:rPr>
              <w:t>га</w:t>
            </w:r>
          </w:p>
        </w:tc>
        <w:tc>
          <w:tcPr>
            <w:tcW w:w="854" w:type="dxa"/>
            <w:tcBorders>
              <w:top w:val="single" w:sz="4" w:space="0" w:color="auto"/>
              <w:left w:val="single" w:sz="4" w:space="0" w:color="auto"/>
            </w:tcBorders>
            <w:shd w:val="clear" w:color="auto" w:fill="auto"/>
            <w:vAlign w:val="center"/>
          </w:tcPr>
          <w:p w14:paraId="30B4C8A2" w14:textId="77777777" w:rsidR="009221CF" w:rsidRDefault="009221CF" w:rsidP="00B22E2E">
            <w:pPr>
              <w:pStyle w:val="a4"/>
              <w:ind w:firstLine="0"/>
              <w:jc w:val="center"/>
              <w:rPr>
                <w:sz w:val="24"/>
                <w:szCs w:val="24"/>
              </w:rPr>
            </w:pPr>
            <w:r>
              <w:rPr>
                <w:sz w:val="24"/>
                <w:szCs w:val="24"/>
              </w:rPr>
              <w:t>-</w:t>
            </w:r>
          </w:p>
        </w:tc>
        <w:tc>
          <w:tcPr>
            <w:tcW w:w="1982" w:type="dxa"/>
            <w:tcBorders>
              <w:top w:val="single" w:sz="4" w:space="0" w:color="auto"/>
              <w:left w:val="single" w:sz="4" w:space="0" w:color="auto"/>
            </w:tcBorders>
            <w:shd w:val="clear" w:color="auto" w:fill="auto"/>
            <w:vAlign w:val="center"/>
          </w:tcPr>
          <w:p w14:paraId="2281BBF5" w14:textId="77777777" w:rsidR="009221CF" w:rsidRDefault="009221CF" w:rsidP="00B22E2E">
            <w:pPr>
              <w:pStyle w:val="a4"/>
              <w:ind w:firstLine="0"/>
              <w:jc w:val="center"/>
              <w:rPr>
                <w:sz w:val="24"/>
                <w:szCs w:val="24"/>
              </w:rPr>
            </w:pPr>
            <w:r>
              <w:rPr>
                <w:sz w:val="24"/>
                <w:szCs w:val="24"/>
              </w:rPr>
              <w:t>1,0</w:t>
            </w:r>
          </w:p>
        </w:tc>
        <w:tc>
          <w:tcPr>
            <w:tcW w:w="1373" w:type="dxa"/>
            <w:tcBorders>
              <w:top w:val="single" w:sz="4" w:space="0" w:color="auto"/>
              <w:left w:val="single" w:sz="4" w:space="0" w:color="auto"/>
            </w:tcBorders>
            <w:shd w:val="clear" w:color="auto" w:fill="auto"/>
            <w:vAlign w:val="center"/>
          </w:tcPr>
          <w:p w14:paraId="66146CF6" w14:textId="77777777" w:rsidR="009221CF" w:rsidRDefault="009221CF" w:rsidP="00B22E2E">
            <w:pPr>
              <w:pStyle w:val="a4"/>
              <w:ind w:firstLine="0"/>
              <w:jc w:val="center"/>
              <w:rPr>
                <w:sz w:val="24"/>
                <w:szCs w:val="24"/>
              </w:rPr>
            </w:pPr>
            <w:r>
              <w:rPr>
                <w:sz w:val="24"/>
                <w:szCs w:val="24"/>
              </w:rPr>
              <w:t>+</w:t>
            </w:r>
          </w:p>
        </w:tc>
        <w:tc>
          <w:tcPr>
            <w:tcW w:w="1406" w:type="dxa"/>
            <w:tcBorders>
              <w:top w:val="single" w:sz="4" w:space="0" w:color="auto"/>
              <w:left w:val="single" w:sz="4" w:space="0" w:color="auto"/>
            </w:tcBorders>
            <w:shd w:val="clear" w:color="auto" w:fill="auto"/>
            <w:vAlign w:val="center"/>
          </w:tcPr>
          <w:p w14:paraId="38A4F3BB" w14:textId="77777777" w:rsidR="009221CF" w:rsidRDefault="009221CF" w:rsidP="00B22E2E">
            <w:pPr>
              <w:pStyle w:val="a4"/>
              <w:ind w:firstLine="0"/>
              <w:jc w:val="center"/>
              <w:rPr>
                <w:sz w:val="24"/>
                <w:szCs w:val="24"/>
              </w:rPr>
            </w:pPr>
            <w:r>
              <w:rPr>
                <w:sz w:val="24"/>
                <w:szCs w:val="24"/>
              </w:rPr>
              <w:t>+</w:t>
            </w:r>
          </w:p>
        </w:tc>
        <w:tc>
          <w:tcPr>
            <w:tcW w:w="2760" w:type="dxa"/>
            <w:tcBorders>
              <w:top w:val="single" w:sz="4" w:space="0" w:color="auto"/>
              <w:left w:val="single" w:sz="4" w:space="0" w:color="auto"/>
              <w:right w:val="single" w:sz="4" w:space="0" w:color="auto"/>
            </w:tcBorders>
            <w:shd w:val="clear" w:color="auto" w:fill="auto"/>
            <w:vAlign w:val="center"/>
          </w:tcPr>
          <w:p w14:paraId="2B272906" w14:textId="77777777" w:rsidR="009221CF" w:rsidRDefault="009221CF" w:rsidP="00B22E2E">
            <w:pPr>
              <w:pStyle w:val="a4"/>
              <w:ind w:firstLine="0"/>
              <w:jc w:val="center"/>
              <w:rPr>
                <w:sz w:val="24"/>
                <w:szCs w:val="24"/>
              </w:rPr>
            </w:pPr>
            <w:r>
              <w:rPr>
                <w:sz w:val="24"/>
                <w:szCs w:val="24"/>
              </w:rPr>
              <w:t>Инвестиционное предложение ПП «Нижнекамск»</w:t>
            </w:r>
          </w:p>
        </w:tc>
      </w:tr>
      <w:tr w:rsidR="009221CF" w14:paraId="0303C907" w14:textId="77777777" w:rsidTr="00B22E2E">
        <w:trPr>
          <w:trHeight w:hRule="exact" w:val="1939"/>
          <w:jc w:val="center"/>
        </w:trPr>
        <w:tc>
          <w:tcPr>
            <w:tcW w:w="542" w:type="dxa"/>
            <w:tcBorders>
              <w:top w:val="single" w:sz="4" w:space="0" w:color="auto"/>
              <w:left w:val="single" w:sz="4" w:space="0" w:color="auto"/>
            </w:tcBorders>
            <w:shd w:val="clear" w:color="auto" w:fill="auto"/>
            <w:vAlign w:val="center"/>
          </w:tcPr>
          <w:p w14:paraId="572C950E" w14:textId="77777777" w:rsidR="009221CF" w:rsidRDefault="009221CF" w:rsidP="00B22E2E">
            <w:pPr>
              <w:pStyle w:val="a4"/>
              <w:ind w:firstLine="0"/>
              <w:jc w:val="both"/>
              <w:rPr>
                <w:sz w:val="24"/>
                <w:szCs w:val="24"/>
              </w:rPr>
            </w:pPr>
            <w:r>
              <w:rPr>
                <w:sz w:val="24"/>
                <w:szCs w:val="24"/>
              </w:rPr>
              <w:t>1.21</w:t>
            </w:r>
          </w:p>
        </w:tc>
        <w:tc>
          <w:tcPr>
            <w:tcW w:w="1877" w:type="dxa"/>
            <w:tcBorders>
              <w:top w:val="single" w:sz="4" w:space="0" w:color="auto"/>
              <w:left w:val="single" w:sz="4" w:space="0" w:color="auto"/>
            </w:tcBorders>
            <w:shd w:val="clear" w:color="auto" w:fill="auto"/>
            <w:vAlign w:val="bottom"/>
          </w:tcPr>
          <w:p w14:paraId="645F138C" w14:textId="77777777" w:rsidR="009221CF" w:rsidRDefault="009221CF" w:rsidP="00B22E2E">
            <w:pPr>
              <w:pStyle w:val="a4"/>
              <w:ind w:firstLine="0"/>
              <w:jc w:val="center"/>
              <w:rPr>
                <w:sz w:val="24"/>
                <w:szCs w:val="24"/>
              </w:rPr>
            </w:pPr>
            <w:r>
              <w:rPr>
                <w:sz w:val="24"/>
                <w:szCs w:val="24"/>
              </w:rPr>
              <w:t>г. Нижнекамск, промышленный район «БСИ», территория промышлен</w:t>
            </w:r>
            <w:r>
              <w:rPr>
                <w:sz w:val="24"/>
                <w:szCs w:val="24"/>
              </w:rPr>
              <w:softHyphen/>
              <w:t>ного парка «Нижнекамск»</w:t>
            </w:r>
          </w:p>
        </w:tc>
        <w:tc>
          <w:tcPr>
            <w:tcW w:w="2266" w:type="dxa"/>
            <w:tcBorders>
              <w:top w:val="single" w:sz="4" w:space="0" w:color="auto"/>
              <w:left w:val="single" w:sz="4" w:space="0" w:color="auto"/>
            </w:tcBorders>
            <w:shd w:val="clear" w:color="auto" w:fill="auto"/>
            <w:vAlign w:val="center"/>
          </w:tcPr>
          <w:p w14:paraId="2E7DDD6B" w14:textId="1B08531C" w:rsidR="009221CF" w:rsidRDefault="009221CF" w:rsidP="00B22E2E">
            <w:pPr>
              <w:pStyle w:val="a4"/>
              <w:ind w:firstLine="0"/>
              <w:jc w:val="center"/>
              <w:rPr>
                <w:sz w:val="24"/>
                <w:szCs w:val="24"/>
              </w:rPr>
            </w:pPr>
            <w:r>
              <w:rPr>
                <w:sz w:val="24"/>
                <w:szCs w:val="24"/>
              </w:rPr>
              <w:t>Резервная площадка промышленного парка</w:t>
            </w:r>
            <w:r w:rsidR="00E6691A">
              <w:rPr>
                <w:sz w:val="24"/>
                <w:szCs w:val="24"/>
              </w:rPr>
              <w:t xml:space="preserve"> </w:t>
            </w:r>
            <w:r>
              <w:rPr>
                <w:sz w:val="24"/>
                <w:szCs w:val="24"/>
              </w:rPr>
              <w:t>(424*)</w:t>
            </w:r>
          </w:p>
        </w:tc>
        <w:tc>
          <w:tcPr>
            <w:tcW w:w="1987" w:type="dxa"/>
            <w:tcBorders>
              <w:top w:val="single" w:sz="4" w:space="0" w:color="auto"/>
              <w:left w:val="single" w:sz="4" w:space="0" w:color="auto"/>
            </w:tcBorders>
            <w:shd w:val="clear" w:color="auto" w:fill="auto"/>
            <w:vAlign w:val="center"/>
          </w:tcPr>
          <w:p w14:paraId="2DA41981" w14:textId="77777777" w:rsidR="009221CF" w:rsidRDefault="009221CF" w:rsidP="00B22E2E">
            <w:pPr>
              <w:pStyle w:val="a4"/>
              <w:ind w:firstLine="0"/>
              <w:jc w:val="center"/>
              <w:rPr>
                <w:sz w:val="24"/>
                <w:szCs w:val="24"/>
              </w:rPr>
            </w:pPr>
            <w:r>
              <w:rPr>
                <w:sz w:val="24"/>
                <w:szCs w:val="24"/>
              </w:rPr>
              <w:t>новое строительство</w:t>
            </w:r>
          </w:p>
        </w:tc>
        <w:tc>
          <w:tcPr>
            <w:tcW w:w="989" w:type="dxa"/>
            <w:tcBorders>
              <w:top w:val="single" w:sz="4" w:space="0" w:color="auto"/>
              <w:left w:val="single" w:sz="4" w:space="0" w:color="auto"/>
            </w:tcBorders>
            <w:shd w:val="clear" w:color="auto" w:fill="auto"/>
            <w:vAlign w:val="center"/>
          </w:tcPr>
          <w:p w14:paraId="0B733638" w14:textId="77777777" w:rsidR="009221CF" w:rsidRDefault="009221CF" w:rsidP="00B22E2E">
            <w:pPr>
              <w:pStyle w:val="a4"/>
              <w:ind w:firstLine="0"/>
              <w:jc w:val="center"/>
              <w:rPr>
                <w:sz w:val="24"/>
                <w:szCs w:val="24"/>
              </w:rPr>
            </w:pPr>
            <w:r>
              <w:rPr>
                <w:sz w:val="24"/>
                <w:szCs w:val="24"/>
              </w:rPr>
              <w:t>га</w:t>
            </w:r>
          </w:p>
        </w:tc>
        <w:tc>
          <w:tcPr>
            <w:tcW w:w="854" w:type="dxa"/>
            <w:tcBorders>
              <w:top w:val="single" w:sz="4" w:space="0" w:color="auto"/>
              <w:left w:val="single" w:sz="4" w:space="0" w:color="auto"/>
            </w:tcBorders>
            <w:shd w:val="clear" w:color="auto" w:fill="auto"/>
            <w:vAlign w:val="center"/>
          </w:tcPr>
          <w:p w14:paraId="5DF3B957" w14:textId="77777777" w:rsidR="009221CF" w:rsidRDefault="009221CF" w:rsidP="00B22E2E">
            <w:pPr>
              <w:pStyle w:val="a4"/>
              <w:ind w:firstLine="0"/>
              <w:jc w:val="center"/>
              <w:rPr>
                <w:sz w:val="24"/>
                <w:szCs w:val="24"/>
              </w:rPr>
            </w:pPr>
            <w:r>
              <w:rPr>
                <w:sz w:val="24"/>
                <w:szCs w:val="24"/>
              </w:rPr>
              <w:t>-</w:t>
            </w:r>
          </w:p>
        </w:tc>
        <w:tc>
          <w:tcPr>
            <w:tcW w:w="1982" w:type="dxa"/>
            <w:tcBorders>
              <w:top w:val="single" w:sz="4" w:space="0" w:color="auto"/>
              <w:left w:val="single" w:sz="4" w:space="0" w:color="auto"/>
            </w:tcBorders>
            <w:shd w:val="clear" w:color="auto" w:fill="auto"/>
            <w:vAlign w:val="center"/>
          </w:tcPr>
          <w:p w14:paraId="6A1A24E1" w14:textId="77777777" w:rsidR="009221CF" w:rsidRDefault="009221CF" w:rsidP="00B22E2E">
            <w:pPr>
              <w:pStyle w:val="a4"/>
              <w:ind w:firstLine="0"/>
              <w:jc w:val="center"/>
              <w:rPr>
                <w:sz w:val="24"/>
                <w:szCs w:val="24"/>
              </w:rPr>
            </w:pPr>
            <w:r>
              <w:rPr>
                <w:sz w:val="24"/>
                <w:szCs w:val="24"/>
              </w:rPr>
              <w:t>0,48</w:t>
            </w:r>
          </w:p>
        </w:tc>
        <w:tc>
          <w:tcPr>
            <w:tcW w:w="1373" w:type="dxa"/>
            <w:tcBorders>
              <w:top w:val="single" w:sz="4" w:space="0" w:color="auto"/>
              <w:left w:val="single" w:sz="4" w:space="0" w:color="auto"/>
            </w:tcBorders>
            <w:shd w:val="clear" w:color="auto" w:fill="auto"/>
            <w:vAlign w:val="center"/>
          </w:tcPr>
          <w:p w14:paraId="0805C99F" w14:textId="77777777" w:rsidR="009221CF" w:rsidRDefault="009221CF" w:rsidP="00B22E2E">
            <w:pPr>
              <w:pStyle w:val="a4"/>
              <w:ind w:firstLine="0"/>
              <w:jc w:val="center"/>
              <w:rPr>
                <w:sz w:val="24"/>
                <w:szCs w:val="24"/>
              </w:rPr>
            </w:pPr>
            <w:r>
              <w:rPr>
                <w:sz w:val="24"/>
                <w:szCs w:val="24"/>
              </w:rPr>
              <w:t>+</w:t>
            </w:r>
          </w:p>
        </w:tc>
        <w:tc>
          <w:tcPr>
            <w:tcW w:w="1406" w:type="dxa"/>
            <w:tcBorders>
              <w:top w:val="single" w:sz="4" w:space="0" w:color="auto"/>
              <w:left w:val="single" w:sz="4" w:space="0" w:color="auto"/>
            </w:tcBorders>
            <w:shd w:val="clear" w:color="auto" w:fill="auto"/>
            <w:vAlign w:val="center"/>
          </w:tcPr>
          <w:p w14:paraId="6114923B" w14:textId="77777777" w:rsidR="009221CF" w:rsidRDefault="009221CF" w:rsidP="00B22E2E">
            <w:pPr>
              <w:pStyle w:val="a4"/>
              <w:ind w:firstLine="0"/>
              <w:jc w:val="center"/>
              <w:rPr>
                <w:sz w:val="24"/>
                <w:szCs w:val="24"/>
              </w:rPr>
            </w:pPr>
            <w:r>
              <w:rPr>
                <w:sz w:val="24"/>
                <w:szCs w:val="24"/>
              </w:rPr>
              <w:t>+</w:t>
            </w:r>
          </w:p>
        </w:tc>
        <w:tc>
          <w:tcPr>
            <w:tcW w:w="2760" w:type="dxa"/>
            <w:tcBorders>
              <w:top w:val="single" w:sz="4" w:space="0" w:color="auto"/>
              <w:left w:val="single" w:sz="4" w:space="0" w:color="auto"/>
              <w:right w:val="single" w:sz="4" w:space="0" w:color="auto"/>
            </w:tcBorders>
            <w:shd w:val="clear" w:color="auto" w:fill="auto"/>
            <w:vAlign w:val="center"/>
          </w:tcPr>
          <w:p w14:paraId="6D3AC77C" w14:textId="77777777" w:rsidR="009221CF" w:rsidRDefault="009221CF" w:rsidP="00B22E2E">
            <w:pPr>
              <w:pStyle w:val="a4"/>
              <w:ind w:firstLine="0"/>
              <w:jc w:val="center"/>
              <w:rPr>
                <w:sz w:val="24"/>
                <w:szCs w:val="24"/>
              </w:rPr>
            </w:pPr>
            <w:r>
              <w:rPr>
                <w:sz w:val="24"/>
                <w:szCs w:val="24"/>
              </w:rPr>
              <w:t>Инвестиционное предложение ПП «Нижнекамск»</w:t>
            </w:r>
          </w:p>
        </w:tc>
      </w:tr>
      <w:tr w:rsidR="009221CF" w14:paraId="5177F130" w14:textId="77777777" w:rsidTr="00B22E2E">
        <w:trPr>
          <w:trHeight w:hRule="exact" w:val="576"/>
          <w:jc w:val="center"/>
        </w:trPr>
        <w:tc>
          <w:tcPr>
            <w:tcW w:w="542" w:type="dxa"/>
            <w:tcBorders>
              <w:top w:val="single" w:sz="4" w:space="0" w:color="auto"/>
              <w:left w:val="single" w:sz="4" w:space="0" w:color="auto"/>
              <w:bottom w:val="single" w:sz="4" w:space="0" w:color="auto"/>
            </w:tcBorders>
            <w:shd w:val="clear" w:color="auto" w:fill="auto"/>
            <w:vAlign w:val="center"/>
          </w:tcPr>
          <w:p w14:paraId="4343B117" w14:textId="77777777" w:rsidR="009221CF" w:rsidRDefault="009221CF" w:rsidP="00B22E2E">
            <w:pPr>
              <w:pStyle w:val="a4"/>
              <w:ind w:firstLine="0"/>
              <w:jc w:val="both"/>
              <w:rPr>
                <w:sz w:val="24"/>
                <w:szCs w:val="24"/>
              </w:rPr>
            </w:pPr>
            <w:r>
              <w:rPr>
                <w:sz w:val="24"/>
                <w:szCs w:val="24"/>
              </w:rPr>
              <w:t>1.22</w:t>
            </w:r>
          </w:p>
        </w:tc>
        <w:tc>
          <w:tcPr>
            <w:tcW w:w="1877" w:type="dxa"/>
            <w:tcBorders>
              <w:top w:val="single" w:sz="4" w:space="0" w:color="auto"/>
              <w:left w:val="single" w:sz="4" w:space="0" w:color="auto"/>
              <w:bottom w:val="single" w:sz="4" w:space="0" w:color="auto"/>
            </w:tcBorders>
            <w:shd w:val="clear" w:color="auto" w:fill="auto"/>
            <w:vAlign w:val="bottom"/>
          </w:tcPr>
          <w:p w14:paraId="16ED84E5" w14:textId="77777777" w:rsidR="009221CF" w:rsidRDefault="009221CF" w:rsidP="00B22E2E">
            <w:pPr>
              <w:pStyle w:val="a4"/>
              <w:ind w:firstLine="140"/>
              <w:jc w:val="both"/>
              <w:rPr>
                <w:sz w:val="24"/>
                <w:szCs w:val="24"/>
              </w:rPr>
            </w:pPr>
            <w:r>
              <w:rPr>
                <w:sz w:val="24"/>
                <w:szCs w:val="24"/>
              </w:rPr>
              <w:t>г. Нижнекамск, промышленный</w:t>
            </w:r>
          </w:p>
        </w:tc>
        <w:tc>
          <w:tcPr>
            <w:tcW w:w="2266" w:type="dxa"/>
            <w:tcBorders>
              <w:top w:val="single" w:sz="4" w:space="0" w:color="auto"/>
              <w:left w:val="single" w:sz="4" w:space="0" w:color="auto"/>
              <w:bottom w:val="single" w:sz="4" w:space="0" w:color="auto"/>
            </w:tcBorders>
            <w:shd w:val="clear" w:color="auto" w:fill="auto"/>
            <w:vAlign w:val="bottom"/>
          </w:tcPr>
          <w:p w14:paraId="310FFEE3" w14:textId="77777777" w:rsidR="009221CF" w:rsidRDefault="009221CF" w:rsidP="00B22E2E">
            <w:pPr>
              <w:pStyle w:val="a4"/>
              <w:ind w:firstLine="0"/>
              <w:jc w:val="center"/>
              <w:rPr>
                <w:sz w:val="24"/>
                <w:szCs w:val="24"/>
              </w:rPr>
            </w:pPr>
            <w:r>
              <w:rPr>
                <w:sz w:val="24"/>
                <w:szCs w:val="24"/>
              </w:rPr>
              <w:t>Резервная площадка</w:t>
            </w:r>
          </w:p>
        </w:tc>
        <w:tc>
          <w:tcPr>
            <w:tcW w:w="1987" w:type="dxa"/>
            <w:tcBorders>
              <w:top w:val="single" w:sz="4" w:space="0" w:color="auto"/>
              <w:left w:val="single" w:sz="4" w:space="0" w:color="auto"/>
              <w:bottom w:val="single" w:sz="4" w:space="0" w:color="auto"/>
            </w:tcBorders>
            <w:shd w:val="clear" w:color="auto" w:fill="auto"/>
            <w:vAlign w:val="bottom"/>
          </w:tcPr>
          <w:p w14:paraId="4DB21F0F" w14:textId="77777777" w:rsidR="009221CF" w:rsidRDefault="009221CF" w:rsidP="00B22E2E">
            <w:pPr>
              <w:pStyle w:val="a4"/>
              <w:ind w:firstLine="0"/>
              <w:jc w:val="center"/>
              <w:rPr>
                <w:sz w:val="24"/>
                <w:szCs w:val="24"/>
              </w:rPr>
            </w:pPr>
            <w:r>
              <w:rPr>
                <w:sz w:val="24"/>
                <w:szCs w:val="24"/>
              </w:rPr>
              <w:t>новое строительство</w:t>
            </w:r>
          </w:p>
        </w:tc>
        <w:tc>
          <w:tcPr>
            <w:tcW w:w="989" w:type="dxa"/>
            <w:tcBorders>
              <w:top w:val="single" w:sz="4" w:space="0" w:color="auto"/>
              <w:left w:val="single" w:sz="4" w:space="0" w:color="auto"/>
              <w:bottom w:val="single" w:sz="4" w:space="0" w:color="auto"/>
            </w:tcBorders>
            <w:shd w:val="clear" w:color="auto" w:fill="auto"/>
            <w:vAlign w:val="center"/>
          </w:tcPr>
          <w:p w14:paraId="455E5F10" w14:textId="77777777" w:rsidR="009221CF" w:rsidRDefault="009221CF" w:rsidP="00B22E2E">
            <w:pPr>
              <w:pStyle w:val="a4"/>
              <w:ind w:firstLine="0"/>
              <w:jc w:val="center"/>
              <w:rPr>
                <w:sz w:val="24"/>
                <w:szCs w:val="24"/>
              </w:rPr>
            </w:pPr>
            <w:r>
              <w:rPr>
                <w:sz w:val="24"/>
                <w:szCs w:val="24"/>
              </w:rPr>
              <w:t>га</w:t>
            </w:r>
          </w:p>
        </w:tc>
        <w:tc>
          <w:tcPr>
            <w:tcW w:w="854" w:type="dxa"/>
            <w:tcBorders>
              <w:top w:val="single" w:sz="4" w:space="0" w:color="auto"/>
              <w:left w:val="single" w:sz="4" w:space="0" w:color="auto"/>
              <w:bottom w:val="single" w:sz="4" w:space="0" w:color="auto"/>
            </w:tcBorders>
            <w:shd w:val="clear" w:color="auto" w:fill="auto"/>
            <w:vAlign w:val="center"/>
          </w:tcPr>
          <w:p w14:paraId="5071AFC5" w14:textId="77777777" w:rsidR="009221CF" w:rsidRDefault="009221CF" w:rsidP="00B22E2E">
            <w:pPr>
              <w:pStyle w:val="a4"/>
              <w:ind w:firstLine="0"/>
              <w:jc w:val="center"/>
              <w:rPr>
                <w:sz w:val="24"/>
                <w:szCs w:val="24"/>
              </w:rPr>
            </w:pPr>
            <w:r>
              <w:rPr>
                <w:sz w:val="24"/>
                <w:szCs w:val="24"/>
              </w:rPr>
              <w:t>-</w:t>
            </w:r>
          </w:p>
        </w:tc>
        <w:tc>
          <w:tcPr>
            <w:tcW w:w="1982" w:type="dxa"/>
            <w:tcBorders>
              <w:top w:val="single" w:sz="4" w:space="0" w:color="auto"/>
              <w:left w:val="single" w:sz="4" w:space="0" w:color="auto"/>
              <w:bottom w:val="single" w:sz="4" w:space="0" w:color="auto"/>
            </w:tcBorders>
            <w:shd w:val="clear" w:color="auto" w:fill="auto"/>
            <w:vAlign w:val="center"/>
          </w:tcPr>
          <w:p w14:paraId="3470F2EE" w14:textId="77777777" w:rsidR="009221CF" w:rsidRDefault="009221CF" w:rsidP="00B22E2E">
            <w:pPr>
              <w:pStyle w:val="a4"/>
              <w:ind w:firstLine="0"/>
              <w:jc w:val="center"/>
              <w:rPr>
                <w:sz w:val="24"/>
                <w:szCs w:val="24"/>
              </w:rPr>
            </w:pPr>
            <w:r>
              <w:rPr>
                <w:sz w:val="24"/>
                <w:szCs w:val="24"/>
              </w:rPr>
              <w:t>0,3</w:t>
            </w:r>
          </w:p>
        </w:tc>
        <w:tc>
          <w:tcPr>
            <w:tcW w:w="1373" w:type="dxa"/>
            <w:tcBorders>
              <w:top w:val="single" w:sz="4" w:space="0" w:color="auto"/>
              <w:left w:val="single" w:sz="4" w:space="0" w:color="auto"/>
              <w:bottom w:val="single" w:sz="4" w:space="0" w:color="auto"/>
            </w:tcBorders>
            <w:shd w:val="clear" w:color="auto" w:fill="auto"/>
            <w:vAlign w:val="center"/>
          </w:tcPr>
          <w:p w14:paraId="6C24708C" w14:textId="77777777" w:rsidR="009221CF" w:rsidRDefault="009221CF" w:rsidP="00B22E2E">
            <w:pPr>
              <w:pStyle w:val="a4"/>
              <w:ind w:firstLine="0"/>
              <w:jc w:val="center"/>
              <w:rPr>
                <w:sz w:val="24"/>
                <w:szCs w:val="24"/>
              </w:rPr>
            </w:pPr>
            <w:r>
              <w:rPr>
                <w:sz w:val="24"/>
                <w:szCs w:val="24"/>
              </w:rPr>
              <w:t>+</w:t>
            </w:r>
          </w:p>
        </w:tc>
        <w:tc>
          <w:tcPr>
            <w:tcW w:w="1406" w:type="dxa"/>
            <w:tcBorders>
              <w:top w:val="single" w:sz="4" w:space="0" w:color="auto"/>
              <w:left w:val="single" w:sz="4" w:space="0" w:color="auto"/>
              <w:bottom w:val="single" w:sz="4" w:space="0" w:color="auto"/>
            </w:tcBorders>
            <w:shd w:val="clear" w:color="auto" w:fill="auto"/>
            <w:vAlign w:val="center"/>
          </w:tcPr>
          <w:p w14:paraId="4CFE8DC4" w14:textId="77777777" w:rsidR="009221CF" w:rsidRDefault="009221CF" w:rsidP="00B22E2E">
            <w:pPr>
              <w:pStyle w:val="a4"/>
              <w:ind w:firstLine="0"/>
              <w:jc w:val="center"/>
              <w:rPr>
                <w:sz w:val="24"/>
                <w:szCs w:val="24"/>
              </w:rPr>
            </w:pPr>
            <w:r>
              <w:rPr>
                <w:sz w:val="24"/>
                <w:szCs w:val="24"/>
              </w:rPr>
              <w:t>+</w:t>
            </w:r>
          </w:p>
        </w:tc>
        <w:tc>
          <w:tcPr>
            <w:tcW w:w="2760" w:type="dxa"/>
            <w:tcBorders>
              <w:top w:val="single" w:sz="4" w:space="0" w:color="auto"/>
              <w:left w:val="single" w:sz="4" w:space="0" w:color="auto"/>
              <w:bottom w:val="single" w:sz="4" w:space="0" w:color="auto"/>
              <w:right w:val="single" w:sz="4" w:space="0" w:color="auto"/>
            </w:tcBorders>
            <w:shd w:val="clear" w:color="auto" w:fill="auto"/>
            <w:vAlign w:val="bottom"/>
          </w:tcPr>
          <w:p w14:paraId="5C91690D" w14:textId="77777777" w:rsidR="009221CF" w:rsidRDefault="009221CF" w:rsidP="00B22E2E">
            <w:pPr>
              <w:pStyle w:val="a4"/>
              <w:ind w:firstLine="0"/>
              <w:jc w:val="center"/>
              <w:rPr>
                <w:sz w:val="24"/>
                <w:szCs w:val="24"/>
              </w:rPr>
            </w:pPr>
            <w:r>
              <w:rPr>
                <w:sz w:val="24"/>
                <w:szCs w:val="24"/>
              </w:rPr>
              <w:t>Инвестиционное предложение ПП</w:t>
            </w:r>
          </w:p>
        </w:tc>
      </w:tr>
    </w:tbl>
    <w:p w14:paraId="016C93A3" w14:textId="77777777" w:rsidR="009221CF" w:rsidRDefault="009221CF" w:rsidP="009221CF">
      <w:pPr>
        <w:spacing w:line="1" w:lineRule="exact"/>
        <w:rPr>
          <w:sz w:val="2"/>
          <w:szCs w:val="2"/>
        </w:rPr>
      </w:pPr>
      <w:r>
        <w:br w:type="page"/>
      </w:r>
    </w:p>
    <w:tbl>
      <w:tblPr>
        <w:tblOverlap w:val="never"/>
        <w:tblW w:w="0" w:type="auto"/>
        <w:jc w:val="center"/>
        <w:tblLayout w:type="fixed"/>
        <w:tblCellMar>
          <w:left w:w="10" w:type="dxa"/>
          <w:right w:w="10" w:type="dxa"/>
        </w:tblCellMar>
        <w:tblLook w:val="04A0" w:firstRow="1" w:lastRow="0" w:firstColumn="1" w:lastColumn="0" w:noHBand="0" w:noVBand="1"/>
      </w:tblPr>
      <w:tblGrid>
        <w:gridCol w:w="542"/>
        <w:gridCol w:w="1877"/>
        <w:gridCol w:w="2266"/>
        <w:gridCol w:w="1987"/>
        <w:gridCol w:w="989"/>
        <w:gridCol w:w="854"/>
        <w:gridCol w:w="1982"/>
        <w:gridCol w:w="1373"/>
        <w:gridCol w:w="1406"/>
        <w:gridCol w:w="2760"/>
      </w:tblGrid>
      <w:tr w:rsidR="009221CF" w14:paraId="126D6C69" w14:textId="77777777" w:rsidTr="00B22E2E">
        <w:trPr>
          <w:trHeight w:hRule="exact" w:val="317"/>
          <w:jc w:val="center"/>
        </w:trPr>
        <w:tc>
          <w:tcPr>
            <w:tcW w:w="542" w:type="dxa"/>
            <w:vMerge w:val="restart"/>
            <w:tcBorders>
              <w:top w:val="single" w:sz="4" w:space="0" w:color="auto"/>
              <w:left w:val="single" w:sz="4" w:space="0" w:color="auto"/>
            </w:tcBorders>
            <w:shd w:val="clear" w:color="auto" w:fill="auto"/>
            <w:vAlign w:val="center"/>
          </w:tcPr>
          <w:p w14:paraId="3D68757C" w14:textId="77777777" w:rsidR="009221CF" w:rsidRPr="00E6691A" w:rsidRDefault="009221CF" w:rsidP="00B22E2E">
            <w:pPr>
              <w:pStyle w:val="a4"/>
              <w:ind w:firstLine="0"/>
              <w:jc w:val="center"/>
              <w:rPr>
                <w:sz w:val="24"/>
                <w:szCs w:val="24"/>
              </w:rPr>
            </w:pPr>
            <w:r w:rsidRPr="00E6691A">
              <w:rPr>
                <w:sz w:val="24"/>
                <w:szCs w:val="24"/>
              </w:rPr>
              <w:lastRenderedPageBreak/>
              <w:t>№ п/п</w:t>
            </w:r>
          </w:p>
        </w:tc>
        <w:tc>
          <w:tcPr>
            <w:tcW w:w="1877" w:type="dxa"/>
            <w:vMerge w:val="restart"/>
            <w:tcBorders>
              <w:top w:val="single" w:sz="4" w:space="0" w:color="auto"/>
              <w:left w:val="single" w:sz="4" w:space="0" w:color="auto"/>
            </w:tcBorders>
            <w:shd w:val="clear" w:color="auto" w:fill="auto"/>
            <w:vAlign w:val="center"/>
          </w:tcPr>
          <w:p w14:paraId="6B6FE266" w14:textId="77777777" w:rsidR="009221CF" w:rsidRPr="00E6691A" w:rsidRDefault="009221CF" w:rsidP="00B22E2E">
            <w:pPr>
              <w:pStyle w:val="a4"/>
              <w:ind w:firstLine="0"/>
              <w:jc w:val="center"/>
              <w:rPr>
                <w:sz w:val="24"/>
                <w:szCs w:val="24"/>
              </w:rPr>
            </w:pPr>
            <w:r w:rsidRPr="00E6691A">
              <w:rPr>
                <w:sz w:val="24"/>
                <w:szCs w:val="24"/>
              </w:rPr>
              <w:t>Местоположе</w:t>
            </w:r>
            <w:r w:rsidRPr="00E6691A">
              <w:rPr>
                <w:sz w:val="24"/>
                <w:szCs w:val="24"/>
              </w:rPr>
              <w:softHyphen/>
              <w:t>ние</w:t>
            </w:r>
          </w:p>
        </w:tc>
        <w:tc>
          <w:tcPr>
            <w:tcW w:w="2266" w:type="dxa"/>
            <w:vMerge w:val="restart"/>
            <w:tcBorders>
              <w:top w:val="single" w:sz="4" w:space="0" w:color="auto"/>
              <w:left w:val="single" w:sz="4" w:space="0" w:color="auto"/>
            </w:tcBorders>
            <w:shd w:val="clear" w:color="auto" w:fill="auto"/>
            <w:vAlign w:val="center"/>
          </w:tcPr>
          <w:p w14:paraId="3E4D4BE1" w14:textId="77777777" w:rsidR="009221CF" w:rsidRPr="00E6691A" w:rsidRDefault="009221CF" w:rsidP="00B22E2E">
            <w:pPr>
              <w:pStyle w:val="a4"/>
              <w:ind w:firstLine="0"/>
              <w:jc w:val="center"/>
              <w:rPr>
                <w:sz w:val="24"/>
                <w:szCs w:val="24"/>
              </w:rPr>
            </w:pPr>
            <w:r w:rsidRPr="00E6691A">
              <w:rPr>
                <w:sz w:val="24"/>
                <w:szCs w:val="24"/>
              </w:rPr>
              <w:t>Наименование объекта</w:t>
            </w:r>
          </w:p>
        </w:tc>
        <w:tc>
          <w:tcPr>
            <w:tcW w:w="1987" w:type="dxa"/>
            <w:vMerge w:val="restart"/>
            <w:tcBorders>
              <w:top w:val="single" w:sz="4" w:space="0" w:color="auto"/>
              <w:left w:val="single" w:sz="4" w:space="0" w:color="auto"/>
            </w:tcBorders>
            <w:shd w:val="clear" w:color="auto" w:fill="auto"/>
            <w:vAlign w:val="center"/>
          </w:tcPr>
          <w:p w14:paraId="3664D513" w14:textId="77777777" w:rsidR="009221CF" w:rsidRPr="00E6691A" w:rsidRDefault="009221CF" w:rsidP="00B22E2E">
            <w:pPr>
              <w:pStyle w:val="a4"/>
              <w:spacing w:line="221" w:lineRule="auto"/>
              <w:ind w:firstLine="0"/>
              <w:jc w:val="center"/>
              <w:rPr>
                <w:sz w:val="24"/>
                <w:szCs w:val="24"/>
              </w:rPr>
            </w:pPr>
            <w:r w:rsidRPr="00E6691A">
              <w:rPr>
                <w:sz w:val="24"/>
                <w:szCs w:val="24"/>
              </w:rPr>
              <w:t>Вид мероприятия</w:t>
            </w:r>
          </w:p>
        </w:tc>
        <w:tc>
          <w:tcPr>
            <w:tcW w:w="989" w:type="dxa"/>
            <w:vMerge w:val="restart"/>
            <w:tcBorders>
              <w:top w:val="single" w:sz="4" w:space="0" w:color="auto"/>
              <w:left w:val="single" w:sz="4" w:space="0" w:color="auto"/>
            </w:tcBorders>
            <w:shd w:val="clear" w:color="auto" w:fill="auto"/>
            <w:vAlign w:val="center"/>
          </w:tcPr>
          <w:p w14:paraId="554F07AD" w14:textId="77777777" w:rsidR="009221CF" w:rsidRPr="00E6691A" w:rsidRDefault="009221CF" w:rsidP="00B22E2E">
            <w:pPr>
              <w:pStyle w:val="a4"/>
              <w:ind w:firstLine="0"/>
              <w:jc w:val="center"/>
              <w:rPr>
                <w:sz w:val="24"/>
                <w:szCs w:val="24"/>
              </w:rPr>
            </w:pPr>
            <w:r w:rsidRPr="00E6691A">
              <w:rPr>
                <w:sz w:val="24"/>
                <w:szCs w:val="24"/>
              </w:rPr>
              <w:t>Едини</w:t>
            </w:r>
            <w:r w:rsidRPr="00E6691A">
              <w:rPr>
                <w:sz w:val="24"/>
                <w:szCs w:val="24"/>
              </w:rPr>
              <w:softHyphen/>
              <w:t>ца измере</w:t>
            </w:r>
            <w:r w:rsidRPr="00E6691A">
              <w:rPr>
                <w:sz w:val="24"/>
                <w:szCs w:val="24"/>
              </w:rPr>
              <w:softHyphen/>
              <w:t>ния</w:t>
            </w:r>
          </w:p>
        </w:tc>
        <w:tc>
          <w:tcPr>
            <w:tcW w:w="2836" w:type="dxa"/>
            <w:gridSpan w:val="2"/>
            <w:tcBorders>
              <w:top w:val="single" w:sz="4" w:space="0" w:color="auto"/>
              <w:left w:val="single" w:sz="4" w:space="0" w:color="auto"/>
            </w:tcBorders>
            <w:shd w:val="clear" w:color="auto" w:fill="auto"/>
            <w:vAlign w:val="bottom"/>
          </w:tcPr>
          <w:p w14:paraId="53E66684" w14:textId="77777777" w:rsidR="009221CF" w:rsidRPr="00E6691A" w:rsidRDefault="009221CF" w:rsidP="00B22E2E">
            <w:pPr>
              <w:pStyle w:val="a4"/>
              <w:ind w:firstLine="0"/>
              <w:jc w:val="center"/>
              <w:rPr>
                <w:sz w:val="24"/>
                <w:szCs w:val="24"/>
              </w:rPr>
            </w:pPr>
            <w:r w:rsidRPr="00E6691A">
              <w:rPr>
                <w:sz w:val="24"/>
                <w:szCs w:val="24"/>
              </w:rPr>
              <w:t>Мощность</w:t>
            </w:r>
          </w:p>
        </w:tc>
        <w:tc>
          <w:tcPr>
            <w:tcW w:w="2779" w:type="dxa"/>
            <w:gridSpan w:val="2"/>
            <w:tcBorders>
              <w:top w:val="single" w:sz="4" w:space="0" w:color="auto"/>
              <w:left w:val="single" w:sz="4" w:space="0" w:color="auto"/>
            </w:tcBorders>
            <w:shd w:val="clear" w:color="auto" w:fill="auto"/>
            <w:vAlign w:val="bottom"/>
          </w:tcPr>
          <w:p w14:paraId="48F7BAA8" w14:textId="77777777" w:rsidR="009221CF" w:rsidRPr="00E6691A" w:rsidRDefault="009221CF" w:rsidP="00B22E2E">
            <w:pPr>
              <w:pStyle w:val="a4"/>
              <w:ind w:firstLine="0"/>
              <w:jc w:val="center"/>
              <w:rPr>
                <w:sz w:val="24"/>
                <w:szCs w:val="24"/>
              </w:rPr>
            </w:pPr>
            <w:r w:rsidRPr="00E6691A">
              <w:rPr>
                <w:sz w:val="24"/>
                <w:szCs w:val="24"/>
              </w:rPr>
              <w:t>Срок реализации</w:t>
            </w:r>
          </w:p>
        </w:tc>
        <w:tc>
          <w:tcPr>
            <w:tcW w:w="2760" w:type="dxa"/>
            <w:vMerge w:val="restart"/>
            <w:tcBorders>
              <w:top w:val="single" w:sz="4" w:space="0" w:color="auto"/>
              <w:left w:val="single" w:sz="4" w:space="0" w:color="auto"/>
              <w:right w:val="single" w:sz="4" w:space="0" w:color="auto"/>
            </w:tcBorders>
            <w:shd w:val="clear" w:color="auto" w:fill="auto"/>
            <w:vAlign w:val="center"/>
          </w:tcPr>
          <w:p w14:paraId="62C09DAA" w14:textId="77777777" w:rsidR="009221CF" w:rsidRPr="00E6691A" w:rsidRDefault="009221CF" w:rsidP="00B22E2E">
            <w:pPr>
              <w:pStyle w:val="a4"/>
              <w:ind w:firstLine="0"/>
              <w:jc w:val="center"/>
              <w:rPr>
                <w:sz w:val="24"/>
                <w:szCs w:val="24"/>
              </w:rPr>
            </w:pPr>
            <w:r w:rsidRPr="00E6691A">
              <w:rPr>
                <w:sz w:val="24"/>
                <w:szCs w:val="24"/>
              </w:rPr>
              <w:t>Источник мероприятия</w:t>
            </w:r>
          </w:p>
        </w:tc>
      </w:tr>
      <w:tr w:rsidR="009221CF" w14:paraId="6E4235D3" w14:textId="77777777" w:rsidTr="00B22E2E">
        <w:trPr>
          <w:trHeight w:hRule="exact" w:val="1114"/>
          <w:jc w:val="center"/>
        </w:trPr>
        <w:tc>
          <w:tcPr>
            <w:tcW w:w="542" w:type="dxa"/>
            <w:vMerge/>
            <w:tcBorders>
              <w:left w:val="single" w:sz="4" w:space="0" w:color="auto"/>
            </w:tcBorders>
            <w:shd w:val="clear" w:color="auto" w:fill="auto"/>
            <w:vAlign w:val="center"/>
          </w:tcPr>
          <w:p w14:paraId="0AE4AFF8" w14:textId="77777777" w:rsidR="009221CF" w:rsidRPr="00E6691A" w:rsidRDefault="009221CF" w:rsidP="00B22E2E"/>
        </w:tc>
        <w:tc>
          <w:tcPr>
            <w:tcW w:w="1877" w:type="dxa"/>
            <w:vMerge/>
            <w:tcBorders>
              <w:left w:val="single" w:sz="4" w:space="0" w:color="auto"/>
            </w:tcBorders>
            <w:shd w:val="clear" w:color="auto" w:fill="auto"/>
            <w:vAlign w:val="center"/>
          </w:tcPr>
          <w:p w14:paraId="023F7CF0" w14:textId="77777777" w:rsidR="009221CF" w:rsidRPr="00E6691A" w:rsidRDefault="009221CF" w:rsidP="00B22E2E"/>
        </w:tc>
        <w:tc>
          <w:tcPr>
            <w:tcW w:w="2266" w:type="dxa"/>
            <w:vMerge/>
            <w:tcBorders>
              <w:left w:val="single" w:sz="4" w:space="0" w:color="auto"/>
            </w:tcBorders>
            <w:shd w:val="clear" w:color="auto" w:fill="auto"/>
            <w:vAlign w:val="center"/>
          </w:tcPr>
          <w:p w14:paraId="58A8AD5F" w14:textId="77777777" w:rsidR="009221CF" w:rsidRPr="00E6691A" w:rsidRDefault="009221CF" w:rsidP="00B22E2E"/>
        </w:tc>
        <w:tc>
          <w:tcPr>
            <w:tcW w:w="1987" w:type="dxa"/>
            <w:vMerge/>
            <w:tcBorders>
              <w:left w:val="single" w:sz="4" w:space="0" w:color="auto"/>
            </w:tcBorders>
            <w:shd w:val="clear" w:color="auto" w:fill="auto"/>
            <w:vAlign w:val="center"/>
          </w:tcPr>
          <w:p w14:paraId="5A0FF978" w14:textId="77777777" w:rsidR="009221CF" w:rsidRPr="00E6691A" w:rsidRDefault="009221CF" w:rsidP="00B22E2E"/>
        </w:tc>
        <w:tc>
          <w:tcPr>
            <w:tcW w:w="989" w:type="dxa"/>
            <w:vMerge/>
            <w:tcBorders>
              <w:left w:val="single" w:sz="4" w:space="0" w:color="auto"/>
            </w:tcBorders>
            <w:shd w:val="clear" w:color="auto" w:fill="auto"/>
            <w:vAlign w:val="center"/>
          </w:tcPr>
          <w:p w14:paraId="31E246EA" w14:textId="77777777" w:rsidR="009221CF" w:rsidRPr="00E6691A" w:rsidRDefault="009221CF" w:rsidP="00B22E2E"/>
        </w:tc>
        <w:tc>
          <w:tcPr>
            <w:tcW w:w="854" w:type="dxa"/>
            <w:tcBorders>
              <w:top w:val="single" w:sz="4" w:space="0" w:color="auto"/>
              <w:left w:val="single" w:sz="4" w:space="0" w:color="auto"/>
            </w:tcBorders>
            <w:shd w:val="clear" w:color="auto" w:fill="auto"/>
            <w:vAlign w:val="center"/>
          </w:tcPr>
          <w:p w14:paraId="50C73C13" w14:textId="77777777" w:rsidR="009221CF" w:rsidRPr="00E6691A" w:rsidRDefault="009221CF" w:rsidP="00B22E2E">
            <w:pPr>
              <w:pStyle w:val="a4"/>
              <w:spacing w:line="230" w:lineRule="auto"/>
              <w:ind w:firstLine="0"/>
              <w:jc w:val="center"/>
              <w:rPr>
                <w:sz w:val="24"/>
                <w:szCs w:val="24"/>
              </w:rPr>
            </w:pPr>
            <w:r w:rsidRPr="00E6691A">
              <w:rPr>
                <w:sz w:val="24"/>
                <w:szCs w:val="24"/>
              </w:rPr>
              <w:t>Суще</w:t>
            </w:r>
            <w:r w:rsidRPr="00E6691A">
              <w:rPr>
                <w:sz w:val="24"/>
                <w:szCs w:val="24"/>
              </w:rPr>
              <w:softHyphen/>
              <w:t>ствую</w:t>
            </w:r>
            <w:r w:rsidRPr="00E6691A">
              <w:rPr>
                <w:sz w:val="24"/>
                <w:szCs w:val="24"/>
              </w:rPr>
              <w:softHyphen/>
              <w:t>щая</w:t>
            </w:r>
          </w:p>
        </w:tc>
        <w:tc>
          <w:tcPr>
            <w:tcW w:w="1982" w:type="dxa"/>
            <w:tcBorders>
              <w:top w:val="single" w:sz="4" w:space="0" w:color="auto"/>
              <w:left w:val="single" w:sz="4" w:space="0" w:color="auto"/>
            </w:tcBorders>
            <w:shd w:val="clear" w:color="auto" w:fill="auto"/>
            <w:vAlign w:val="center"/>
          </w:tcPr>
          <w:p w14:paraId="0658802B" w14:textId="77777777" w:rsidR="009221CF" w:rsidRPr="00E6691A" w:rsidRDefault="009221CF" w:rsidP="00B22E2E">
            <w:pPr>
              <w:pStyle w:val="a4"/>
              <w:spacing w:line="233" w:lineRule="auto"/>
              <w:ind w:firstLine="0"/>
              <w:jc w:val="center"/>
              <w:rPr>
                <w:sz w:val="24"/>
                <w:szCs w:val="24"/>
              </w:rPr>
            </w:pPr>
            <w:r w:rsidRPr="00E6691A">
              <w:rPr>
                <w:sz w:val="24"/>
                <w:szCs w:val="24"/>
              </w:rPr>
              <w:t>Новая (дополни</w:t>
            </w:r>
            <w:r w:rsidRPr="00E6691A">
              <w:rPr>
                <w:sz w:val="24"/>
                <w:szCs w:val="24"/>
              </w:rPr>
              <w:softHyphen/>
              <w:t>тельная)</w:t>
            </w:r>
          </w:p>
        </w:tc>
        <w:tc>
          <w:tcPr>
            <w:tcW w:w="1373" w:type="dxa"/>
            <w:tcBorders>
              <w:top w:val="single" w:sz="4" w:space="0" w:color="auto"/>
              <w:left w:val="single" w:sz="4" w:space="0" w:color="auto"/>
            </w:tcBorders>
            <w:shd w:val="clear" w:color="auto" w:fill="auto"/>
            <w:vAlign w:val="center"/>
          </w:tcPr>
          <w:p w14:paraId="0C39AE3E" w14:textId="77777777" w:rsidR="009221CF" w:rsidRPr="00E6691A" w:rsidRDefault="009221CF" w:rsidP="00B22E2E">
            <w:pPr>
              <w:pStyle w:val="a4"/>
              <w:ind w:firstLine="0"/>
              <w:jc w:val="center"/>
              <w:rPr>
                <w:sz w:val="24"/>
                <w:szCs w:val="24"/>
              </w:rPr>
            </w:pPr>
            <w:r w:rsidRPr="00E6691A">
              <w:rPr>
                <w:sz w:val="24"/>
                <w:szCs w:val="24"/>
              </w:rPr>
              <w:t>Первая очередь (до 2033 г.)</w:t>
            </w:r>
          </w:p>
        </w:tc>
        <w:tc>
          <w:tcPr>
            <w:tcW w:w="1406" w:type="dxa"/>
            <w:tcBorders>
              <w:top w:val="single" w:sz="4" w:space="0" w:color="auto"/>
              <w:left w:val="single" w:sz="4" w:space="0" w:color="auto"/>
            </w:tcBorders>
            <w:shd w:val="clear" w:color="auto" w:fill="auto"/>
            <w:vAlign w:val="bottom"/>
          </w:tcPr>
          <w:p w14:paraId="1BDE31FB" w14:textId="77777777" w:rsidR="009221CF" w:rsidRPr="00E6691A" w:rsidRDefault="009221CF" w:rsidP="00B22E2E">
            <w:pPr>
              <w:pStyle w:val="a4"/>
              <w:ind w:firstLine="0"/>
              <w:jc w:val="center"/>
              <w:rPr>
                <w:sz w:val="24"/>
                <w:szCs w:val="24"/>
              </w:rPr>
            </w:pPr>
            <w:r w:rsidRPr="00E6691A">
              <w:rPr>
                <w:sz w:val="24"/>
                <w:szCs w:val="24"/>
              </w:rPr>
              <w:t>Расчетный срок (2034-2044 годы)</w:t>
            </w:r>
          </w:p>
        </w:tc>
        <w:tc>
          <w:tcPr>
            <w:tcW w:w="2760" w:type="dxa"/>
            <w:vMerge/>
            <w:tcBorders>
              <w:left w:val="single" w:sz="4" w:space="0" w:color="auto"/>
              <w:right w:val="single" w:sz="4" w:space="0" w:color="auto"/>
            </w:tcBorders>
            <w:shd w:val="clear" w:color="auto" w:fill="auto"/>
            <w:vAlign w:val="center"/>
          </w:tcPr>
          <w:p w14:paraId="3630192A" w14:textId="77777777" w:rsidR="009221CF" w:rsidRPr="00E6691A" w:rsidRDefault="009221CF" w:rsidP="00B22E2E"/>
        </w:tc>
      </w:tr>
      <w:tr w:rsidR="009221CF" w14:paraId="11939540" w14:textId="77777777" w:rsidTr="00B22E2E">
        <w:trPr>
          <w:trHeight w:hRule="exact" w:val="1387"/>
          <w:jc w:val="center"/>
        </w:trPr>
        <w:tc>
          <w:tcPr>
            <w:tcW w:w="542" w:type="dxa"/>
            <w:tcBorders>
              <w:top w:val="single" w:sz="4" w:space="0" w:color="auto"/>
              <w:left w:val="single" w:sz="4" w:space="0" w:color="auto"/>
            </w:tcBorders>
            <w:shd w:val="clear" w:color="auto" w:fill="auto"/>
          </w:tcPr>
          <w:p w14:paraId="7D17CA1F" w14:textId="77777777" w:rsidR="009221CF" w:rsidRPr="00E6691A" w:rsidRDefault="009221CF" w:rsidP="00B22E2E">
            <w:pPr>
              <w:rPr>
                <w:sz w:val="10"/>
                <w:szCs w:val="10"/>
              </w:rPr>
            </w:pPr>
          </w:p>
        </w:tc>
        <w:tc>
          <w:tcPr>
            <w:tcW w:w="1877" w:type="dxa"/>
            <w:tcBorders>
              <w:top w:val="single" w:sz="4" w:space="0" w:color="auto"/>
              <w:left w:val="single" w:sz="4" w:space="0" w:color="auto"/>
            </w:tcBorders>
            <w:shd w:val="clear" w:color="auto" w:fill="auto"/>
            <w:vAlign w:val="bottom"/>
          </w:tcPr>
          <w:p w14:paraId="14B20BD0" w14:textId="77777777" w:rsidR="009221CF" w:rsidRPr="00E6691A" w:rsidRDefault="009221CF" w:rsidP="00B22E2E">
            <w:pPr>
              <w:pStyle w:val="a4"/>
              <w:ind w:firstLine="0"/>
              <w:jc w:val="center"/>
              <w:rPr>
                <w:sz w:val="24"/>
                <w:szCs w:val="24"/>
              </w:rPr>
            </w:pPr>
            <w:r w:rsidRPr="00E6691A">
              <w:rPr>
                <w:sz w:val="24"/>
                <w:szCs w:val="24"/>
              </w:rPr>
              <w:t>район «БСИ», территория промышлен</w:t>
            </w:r>
            <w:r w:rsidRPr="00E6691A">
              <w:rPr>
                <w:sz w:val="24"/>
                <w:szCs w:val="24"/>
              </w:rPr>
              <w:softHyphen/>
              <w:t>ного парка «Нижнекамск»</w:t>
            </w:r>
          </w:p>
        </w:tc>
        <w:tc>
          <w:tcPr>
            <w:tcW w:w="2266" w:type="dxa"/>
            <w:tcBorders>
              <w:top w:val="single" w:sz="4" w:space="0" w:color="auto"/>
              <w:left w:val="single" w:sz="4" w:space="0" w:color="auto"/>
            </w:tcBorders>
            <w:shd w:val="clear" w:color="auto" w:fill="auto"/>
          </w:tcPr>
          <w:p w14:paraId="0D7BEA7B" w14:textId="4DFE1F3D" w:rsidR="009221CF" w:rsidRPr="00E6691A" w:rsidRDefault="009221CF" w:rsidP="00B22E2E">
            <w:pPr>
              <w:pStyle w:val="a4"/>
              <w:ind w:firstLine="0"/>
              <w:jc w:val="center"/>
              <w:rPr>
                <w:sz w:val="24"/>
                <w:szCs w:val="24"/>
              </w:rPr>
            </w:pPr>
            <w:r w:rsidRPr="00E6691A">
              <w:rPr>
                <w:sz w:val="24"/>
                <w:szCs w:val="24"/>
              </w:rPr>
              <w:t>промышленного парка</w:t>
            </w:r>
            <w:r w:rsidR="00E6691A">
              <w:rPr>
                <w:sz w:val="24"/>
                <w:szCs w:val="24"/>
              </w:rPr>
              <w:t xml:space="preserve"> </w:t>
            </w:r>
            <w:r w:rsidRPr="00E6691A">
              <w:rPr>
                <w:sz w:val="24"/>
                <w:szCs w:val="24"/>
              </w:rPr>
              <w:t>(425*)</w:t>
            </w:r>
          </w:p>
        </w:tc>
        <w:tc>
          <w:tcPr>
            <w:tcW w:w="1987" w:type="dxa"/>
            <w:tcBorders>
              <w:top w:val="single" w:sz="4" w:space="0" w:color="auto"/>
              <w:left w:val="single" w:sz="4" w:space="0" w:color="auto"/>
            </w:tcBorders>
            <w:shd w:val="clear" w:color="auto" w:fill="auto"/>
          </w:tcPr>
          <w:p w14:paraId="65DF21D6" w14:textId="77777777" w:rsidR="009221CF" w:rsidRPr="00E6691A" w:rsidRDefault="009221CF" w:rsidP="00B22E2E">
            <w:pPr>
              <w:rPr>
                <w:sz w:val="10"/>
                <w:szCs w:val="10"/>
              </w:rPr>
            </w:pPr>
          </w:p>
        </w:tc>
        <w:tc>
          <w:tcPr>
            <w:tcW w:w="989" w:type="dxa"/>
            <w:tcBorders>
              <w:top w:val="single" w:sz="4" w:space="0" w:color="auto"/>
              <w:left w:val="single" w:sz="4" w:space="0" w:color="auto"/>
            </w:tcBorders>
            <w:shd w:val="clear" w:color="auto" w:fill="auto"/>
          </w:tcPr>
          <w:p w14:paraId="3C21EE93" w14:textId="77777777" w:rsidR="009221CF" w:rsidRPr="00E6691A" w:rsidRDefault="009221CF" w:rsidP="00B22E2E">
            <w:pPr>
              <w:rPr>
                <w:sz w:val="10"/>
                <w:szCs w:val="10"/>
              </w:rPr>
            </w:pPr>
          </w:p>
        </w:tc>
        <w:tc>
          <w:tcPr>
            <w:tcW w:w="854" w:type="dxa"/>
            <w:tcBorders>
              <w:top w:val="single" w:sz="4" w:space="0" w:color="auto"/>
              <w:left w:val="single" w:sz="4" w:space="0" w:color="auto"/>
            </w:tcBorders>
            <w:shd w:val="clear" w:color="auto" w:fill="auto"/>
          </w:tcPr>
          <w:p w14:paraId="7CCA6374" w14:textId="77777777" w:rsidR="009221CF" w:rsidRPr="00E6691A" w:rsidRDefault="009221CF" w:rsidP="00B22E2E">
            <w:pPr>
              <w:rPr>
                <w:sz w:val="10"/>
                <w:szCs w:val="10"/>
              </w:rPr>
            </w:pPr>
          </w:p>
        </w:tc>
        <w:tc>
          <w:tcPr>
            <w:tcW w:w="1982" w:type="dxa"/>
            <w:tcBorders>
              <w:top w:val="single" w:sz="4" w:space="0" w:color="auto"/>
              <w:left w:val="single" w:sz="4" w:space="0" w:color="auto"/>
            </w:tcBorders>
            <w:shd w:val="clear" w:color="auto" w:fill="auto"/>
          </w:tcPr>
          <w:p w14:paraId="7B56421D" w14:textId="77777777" w:rsidR="009221CF" w:rsidRPr="00E6691A" w:rsidRDefault="009221CF" w:rsidP="00B22E2E">
            <w:pPr>
              <w:rPr>
                <w:sz w:val="10"/>
                <w:szCs w:val="10"/>
              </w:rPr>
            </w:pPr>
          </w:p>
        </w:tc>
        <w:tc>
          <w:tcPr>
            <w:tcW w:w="1373" w:type="dxa"/>
            <w:tcBorders>
              <w:top w:val="single" w:sz="4" w:space="0" w:color="auto"/>
              <w:left w:val="single" w:sz="4" w:space="0" w:color="auto"/>
            </w:tcBorders>
            <w:shd w:val="clear" w:color="auto" w:fill="auto"/>
          </w:tcPr>
          <w:p w14:paraId="37333ECF" w14:textId="77777777" w:rsidR="009221CF" w:rsidRPr="00E6691A" w:rsidRDefault="009221CF" w:rsidP="00B22E2E">
            <w:pPr>
              <w:rPr>
                <w:sz w:val="10"/>
                <w:szCs w:val="10"/>
              </w:rPr>
            </w:pPr>
          </w:p>
        </w:tc>
        <w:tc>
          <w:tcPr>
            <w:tcW w:w="1406" w:type="dxa"/>
            <w:tcBorders>
              <w:top w:val="single" w:sz="4" w:space="0" w:color="auto"/>
              <w:left w:val="single" w:sz="4" w:space="0" w:color="auto"/>
            </w:tcBorders>
            <w:shd w:val="clear" w:color="auto" w:fill="auto"/>
          </w:tcPr>
          <w:p w14:paraId="43FD50CF" w14:textId="77777777" w:rsidR="009221CF" w:rsidRPr="00E6691A" w:rsidRDefault="009221CF" w:rsidP="00B22E2E">
            <w:pPr>
              <w:rPr>
                <w:sz w:val="10"/>
                <w:szCs w:val="10"/>
              </w:rPr>
            </w:pPr>
          </w:p>
        </w:tc>
        <w:tc>
          <w:tcPr>
            <w:tcW w:w="2760" w:type="dxa"/>
            <w:tcBorders>
              <w:top w:val="single" w:sz="4" w:space="0" w:color="auto"/>
              <w:left w:val="single" w:sz="4" w:space="0" w:color="auto"/>
              <w:right w:val="single" w:sz="4" w:space="0" w:color="auto"/>
            </w:tcBorders>
            <w:shd w:val="clear" w:color="auto" w:fill="auto"/>
          </w:tcPr>
          <w:p w14:paraId="6811E538" w14:textId="77777777" w:rsidR="009221CF" w:rsidRPr="00E6691A" w:rsidRDefault="009221CF" w:rsidP="00B22E2E">
            <w:pPr>
              <w:pStyle w:val="a4"/>
              <w:ind w:firstLine="0"/>
              <w:jc w:val="center"/>
              <w:rPr>
                <w:sz w:val="24"/>
                <w:szCs w:val="24"/>
              </w:rPr>
            </w:pPr>
            <w:r w:rsidRPr="00E6691A">
              <w:rPr>
                <w:sz w:val="24"/>
                <w:szCs w:val="24"/>
              </w:rPr>
              <w:t>«Нижнекамск»</w:t>
            </w:r>
          </w:p>
        </w:tc>
      </w:tr>
      <w:tr w:rsidR="009221CF" w14:paraId="1471CF52" w14:textId="77777777" w:rsidTr="00B22E2E">
        <w:trPr>
          <w:trHeight w:hRule="exact" w:val="1944"/>
          <w:jc w:val="center"/>
        </w:trPr>
        <w:tc>
          <w:tcPr>
            <w:tcW w:w="542" w:type="dxa"/>
            <w:tcBorders>
              <w:top w:val="single" w:sz="4" w:space="0" w:color="auto"/>
              <w:left w:val="single" w:sz="4" w:space="0" w:color="auto"/>
            </w:tcBorders>
            <w:shd w:val="clear" w:color="auto" w:fill="auto"/>
            <w:vAlign w:val="center"/>
          </w:tcPr>
          <w:p w14:paraId="65D16E0C" w14:textId="77777777" w:rsidR="009221CF" w:rsidRDefault="009221CF" w:rsidP="00B22E2E">
            <w:pPr>
              <w:pStyle w:val="a4"/>
              <w:ind w:firstLine="0"/>
              <w:jc w:val="center"/>
              <w:rPr>
                <w:sz w:val="24"/>
                <w:szCs w:val="24"/>
              </w:rPr>
            </w:pPr>
            <w:r>
              <w:rPr>
                <w:sz w:val="24"/>
                <w:szCs w:val="24"/>
              </w:rPr>
              <w:t>1.23</w:t>
            </w:r>
          </w:p>
        </w:tc>
        <w:tc>
          <w:tcPr>
            <w:tcW w:w="1877" w:type="dxa"/>
            <w:tcBorders>
              <w:top w:val="single" w:sz="4" w:space="0" w:color="auto"/>
              <w:left w:val="single" w:sz="4" w:space="0" w:color="auto"/>
            </w:tcBorders>
            <w:shd w:val="clear" w:color="auto" w:fill="auto"/>
            <w:vAlign w:val="bottom"/>
          </w:tcPr>
          <w:p w14:paraId="2E77AC3C" w14:textId="77777777" w:rsidR="009221CF" w:rsidRDefault="009221CF" w:rsidP="00B22E2E">
            <w:pPr>
              <w:pStyle w:val="a4"/>
              <w:ind w:firstLine="0"/>
              <w:jc w:val="center"/>
              <w:rPr>
                <w:sz w:val="24"/>
                <w:szCs w:val="24"/>
              </w:rPr>
            </w:pPr>
            <w:r>
              <w:rPr>
                <w:sz w:val="24"/>
                <w:szCs w:val="24"/>
              </w:rPr>
              <w:t>г. Нижнекамск, промышленный район «БСИ», территория промышлен</w:t>
            </w:r>
            <w:r>
              <w:rPr>
                <w:sz w:val="24"/>
                <w:szCs w:val="24"/>
              </w:rPr>
              <w:softHyphen/>
              <w:t>ного парка «Нижнекамск»</w:t>
            </w:r>
          </w:p>
        </w:tc>
        <w:tc>
          <w:tcPr>
            <w:tcW w:w="2266" w:type="dxa"/>
            <w:tcBorders>
              <w:top w:val="single" w:sz="4" w:space="0" w:color="auto"/>
              <w:left w:val="single" w:sz="4" w:space="0" w:color="auto"/>
            </w:tcBorders>
            <w:shd w:val="clear" w:color="auto" w:fill="auto"/>
            <w:vAlign w:val="center"/>
          </w:tcPr>
          <w:p w14:paraId="40174686" w14:textId="29013D8E" w:rsidR="009221CF" w:rsidRDefault="009221CF" w:rsidP="00B22E2E">
            <w:pPr>
              <w:pStyle w:val="a4"/>
              <w:ind w:firstLine="0"/>
              <w:jc w:val="center"/>
              <w:rPr>
                <w:sz w:val="24"/>
                <w:szCs w:val="24"/>
              </w:rPr>
            </w:pPr>
            <w:r>
              <w:rPr>
                <w:sz w:val="24"/>
                <w:szCs w:val="24"/>
              </w:rPr>
              <w:t>Резервная площадка промышленного парка</w:t>
            </w:r>
            <w:r w:rsidR="00E6691A">
              <w:rPr>
                <w:sz w:val="24"/>
                <w:szCs w:val="24"/>
              </w:rPr>
              <w:t xml:space="preserve"> </w:t>
            </w:r>
            <w:r>
              <w:rPr>
                <w:sz w:val="24"/>
                <w:szCs w:val="24"/>
              </w:rPr>
              <w:t>(426*)</w:t>
            </w:r>
          </w:p>
        </w:tc>
        <w:tc>
          <w:tcPr>
            <w:tcW w:w="1987" w:type="dxa"/>
            <w:tcBorders>
              <w:top w:val="single" w:sz="4" w:space="0" w:color="auto"/>
              <w:left w:val="single" w:sz="4" w:space="0" w:color="auto"/>
            </w:tcBorders>
            <w:shd w:val="clear" w:color="auto" w:fill="auto"/>
            <w:vAlign w:val="center"/>
          </w:tcPr>
          <w:p w14:paraId="57F95C84" w14:textId="77777777" w:rsidR="009221CF" w:rsidRDefault="009221CF" w:rsidP="00B22E2E">
            <w:pPr>
              <w:pStyle w:val="a4"/>
              <w:ind w:firstLine="0"/>
              <w:jc w:val="center"/>
              <w:rPr>
                <w:sz w:val="24"/>
                <w:szCs w:val="24"/>
              </w:rPr>
            </w:pPr>
            <w:r>
              <w:rPr>
                <w:sz w:val="24"/>
                <w:szCs w:val="24"/>
              </w:rPr>
              <w:t>новое строительство</w:t>
            </w:r>
          </w:p>
        </w:tc>
        <w:tc>
          <w:tcPr>
            <w:tcW w:w="989" w:type="dxa"/>
            <w:tcBorders>
              <w:top w:val="single" w:sz="4" w:space="0" w:color="auto"/>
              <w:left w:val="single" w:sz="4" w:space="0" w:color="auto"/>
            </w:tcBorders>
            <w:shd w:val="clear" w:color="auto" w:fill="auto"/>
            <w:vAlign w:val="center"/>
          </w:tcPr>
          <w:p w14:paraId="145F2BFE" w14:textId="77777777" w:rsidR="009221CF" w:rsidRDefault="009221CF" w:rsidP="00B22E2E">
            <w:pPr>
              <w:pStyle w:val="a4"/>
              <w:ind w:firstLine="360"/>
              <w:rPr>
                <w:sz w:val="24"/>
                <w:szCs w:val="24"/>
              </w:rPr>
            </w:pPr>
            <w:r>
              <w:rPr>
                <w:sz w:val="24"/>
                <w:szCs w:val="24"/>
              </w:rPr>
              <w:t>га</w:t>
            </w:r>
          </w:p>
        </w:tc>
        <w:tc>
          <w:tcPr>
            <w:tcW w:w="854" w:type="dxa"/>
            <w:tcBorders>
              <w:top w:val="single" w:sz="4" w:space="0" w:color="auto"/>
              <w:left w:val="single" w:sz="4" w:space="0" w:color="auto"/>
            </w:tcBorders>
            <w:shd w:val="clear" w:color="auto" w:fill="auto"/>
            <w:vAlign w:val="center"/>
          </w:tcPr>
          <w:p w14:paraId="2227624D" w14:textId="77777777" w:rsidR="009221CF" w:rsidRDefault="009221CF" w:rsidP="00B22E2E">
            <w:pPr>
              <w:pStyle w:val="a4"/>
              <w:ind w:firstLine="0"/>
              <w:jc w:val="center"/>
              <w:rPr>
                <w:sz w:val="24"/>
                <w:szCs w:val="24"/>
              </w:rPr>
            </w:pPr>
            <w:r>
              <w:rPr>
                <w:sz w:val="24"/>
                <w:szCs w:val="24"/>
              </w:rPr>
              <w:t>-</w:t>
            </w:r>
          </w:p>
        </w:tc>
        <w:tc>
          <w:tcPr>
            <w:tcW w:w="1982" w:type="dxa"/>
            <w:tcBorders>
              <w:top w:val="single" w:sz="4" w:space="0" w:color="auto"/>
              <w:left w:val="single" w:sz="4" w:space="0" w:color="auto"/>
            </w:tcBorders>
            <w:shd w:val="clear" w:color="auto" w:fill="auto"/>
            <w:vAlign w:val="center"/>
          </w:tcPr>
          <w:p w14:paraId="5BF2F232" w14:textId="77777777" w:rsidR="009221CF" w:rsidRDefault="009221CF" w:rsidP="00B22E2E">
            <w:pPr>
              <w:pStyle w:val="a4"/>
              <w:ind w:firstLine="0"/>
              <w:jc w:val="center"/>
              <w:rPr>
                <w:sz w:val="24"/>
                <w:szCs w:val="24"/>
              </w:rPr>
            </w:pPr>
            <w:r>
              <w:rPr>
                <w:sz w:val="24"/>
                <w:szCs w:val="24"/>
              </w:rPr>
              <w:t>0,7</w:t>
            </w:r>
          </w:p>
        </w:tc>
        <w:tc>
          <w:tcPr>
            <w:tcW w:w="1373" w:type="dxa"/>
            <w:tcBorders>
              <w:top w:val="single" w:sz="4" w:space="0" w:color="auto"/>
              <w:left w:val="single" w:sz="4" w:space="0" w:color="auto"/>
            </w:tcBorders>
            <w:shd w:val="clear" w:color="auto" w:fill="auto"/>
            <w:vAlign w:val="center"/>
          </w:tcPr>
          <w:p w14:paraId="12425A48" w14:textId="77777777" w:rsidR="009221CF" w:rsidRDefault="009221CF" w:rsidP="00B22E2E">
            <w:pPr>
              <w:pStyle w:val="a4"/>
              <w:ind w:firstLine="0"/>
              <w:jc w:val="center"/>
              <w:rPr>
                <w:sz w:val="24"/>
                <w:szCs w:val="24"/>
              </w:rPr>
            </w:pPr>
            <w:r>
              <w:rPr>
                <w:sz w:val="24"/>
                <w:szCs w:val="24"/>
              </w:rPr>
              <w:t>+</w:t>
            </w:r>
          </w:p>
        </w:tc>
        <w:tc>
          <w:tcPr>
            <w:tcW w:w="1406" w:type="dxa"/>
            <w:tcBorders>
              <w:top w:val="single" w:sz="4" w:space="0" w:color="auto"/>
              <w:left w:val="single" w:sz="4" w:space="0" w:color="auto"/>
            </w:tcBorders>
            <w:shd w:val="clear" w:color="auto" w:fill="auto"/>
            <w:vAlign w:val="center"/>
          </w:tcPr>
          <w:p w14:paraId="168E4823" w14:textId="77777777" w:rsidR="009221CF" w:rsidRDefault="009221CF" w:rsidP="00B22E2E">
            <w:pPr>
              <w:pStyle w:val="a4"/>
              <w:ind w:firstLine="0"/>
              <w:jc w:val="center"/>
              <w:rPr>
                <w:sz w:val="24"/>
                <w:szCs w:val="24"/>
              </w:rPr>
            </w:pPr>
            <w:r>
              <w:rPr>
                <w:sz w:val="24"/>
                <w:szCs w:val="24"/>
              </w:rPr>
              <w:t>+</w:t>
            </w:r>
          </w:p>
        </w:tc>
        <w:tc>
          <w:tcPr>
            <w:tcW w:w="2760" w:type="dxa"/>
            <w:tcBorders>
              <w:top w:val="single" w:sz="4" w:space="0" w:color="auto"/>
              <w:left w:val="single" w:sz="4" w:space="0" w:color="auto"/>
              <w:right w:val="single" w:sz="4" w:space="0" w:color="auto"/>
            </w:tcBorders>
            <w:shd w:val="clear" w:color="auto" w:fill="auto"/>
            <w:vAlign w:val="center"/>
          </w:tcPr>
          <w:p w14:paraId="6B72213B" w14:textId="77777777" w:rsidR="009221CF" w:rsidRDefault="009221CF" w:rsidP="00B22E2E">
            <w:pPr>
              <w:pStyle w:val="a4"/>
              <w:ind w:firstLine="0"/>
              <w:jc w:val="center"/>
              <w:rPr>
                <w:sz w:val="24"/>
                <w:szCs w:val="24"/>
              </w:rPr>
            </w:pPr>
            <w:r>
              <w:rPr>
                <w:sz w:val="24"/>
                <w:szCs w:val="24"/>
              </w:rPr>
              <w:t>Инвестиционное предложение ПП «Нижнекамск»</w:t>
            </w:r>
          </w:p>
        </w:tc>
      </w:tr>
      <w:tr w:rsidR="009221CF" w14:paraId="2C46799E" w14:textId="77777777" w:rsidTr="00B22E2E">
        <w:trPr>
          <w:trHeight w:hRule="exact" w:val="307"/>
          <w:jc w:val="center"/>
        </w:trPr>
        <w:tc>
          <w:tcPr>
            <w:tcW w:w="16036" w:type="dxa"/>
            <w:gridSpan w:val="10"/>
            <w:tcBorders>
              <w:top w:val="single" w:sz="4" w:space="0" w:color="auto"/>
              <w:left w:val="single" w:sz="4" w:space="0" w:color="auto"/>
              <w:right w:val="single" w:sz="4" w:space="0" w:color="auto"/>
            </w:tcBorders>
            <w:shd w:val="clear" w:color="auto" w:fill="auto"/>
            <w:vAlign w:val="bottom"/>
          </w:tcPr>
          <w:p w14:paraId="6D2B2C11" w14:textId="77777777" w:rsidR="009221CF" w:rsidRPr="00E6691A" w:rsidRDefault="009221CF" w:rsidP="00B22E2E">
            <w:pPr>
              <w:pStyle w:val="a4"/>
              <w:ind w:firstLine="0"/>
              <w:jc w:val="center"/>
              <w:rPr>
                <w:sz w:val="24"/>
                <w:szCs w:val="24"/>
              </w:rPr>
            </w:pPr>
            <w:r w:rsidRPr="00E6691A">
              <w:rPr>
                <w:i/>
                <w:iCs/>
                <w:sz w:val="24"/>
                <w:szCs w:val="24"/>
              </w:rPr>
              <w:t>МЕРОПРИЯТИЯ МЕСТНОГО ЗНА ЧЕНИЯ (ПОСЕЛЕНИЯ)</w:t>
            </w:r>
          </w:p>
        </w:tc>
      </w:tr>
      <w:tr w:rsidR="009221CF" w14:paraId="751A8150" w14:textId="77777777" w:rsidTr="00B22E2E">
        <w:trPr>
          <w:trHeight w:hRule="exact" w:val="312"/>
          <w:jc w:val="center"/>
        </w:trPr>
        <w:tc>
          <w:tcPr>
            <w:tcW w:w="16036" w:type="dxa"/>
            <w:gridSpan w:val="10"/>
            <w:tcBorders>
              <w:top w:val="single" w:sz="4" w:space="0" w:color="auto"/>
              <w:left w:val="single" w:sz="4" w:space="0" w:color="auto"/>
              <w:right w:val="single" w:sz="4" w:space="0" w:color="auto"/>
            </w:tcBorders>
            <w:shd w:val="clear" w:color="auto" w:fill="auto"/>
            <w:vAlign w:val="bottom"/>
          </w:tcPr>
          <w:p w14:paraId="26B47C8A" w14:textId="77777777" w:rsidR="009221CF" w:rsidRPr="00E6691A" w:rsidRDefault="009221CF" w:rsidP="00B22E2E">
            <w:pPr>
              <w:pStyle w:val="a4"/>
              <w:ind w:firstLine="0"/>
              <w:jc w:val="center"/>
              <w:rPr>
                <w:sz w:val="24"/>
                <w:szCs w:val="24"/>
              </w:rPr>
            </w:pPr>
            <w:r w:rsidRPr="00E6691A">
              <w:rPr>
                <w:i/>
                <w:iCs/>
                <w:sz w:val="24"/>
                <w:szCs w:val="24"/>
              </w:rPr>
              <w:t>Объекты и территории промышленного назначения</w:t>
            </w:r>
          </w:p>
        </w:tc>
      </w:tr>
      <w:tr w:rsidR="009221CF" w14:paraId="683B91AD" w14:textId="77777777" w:rsidTr="00B22E2E">
        <w:trPr>
          <w:trHeight w:hRule="exact" w:val="312"/>
          <w:jc w:val="center"/>
        </w:trPr>
        <w:tc>
          <w:tcPr>
            <w:tcW w:w="16036" w:type="dxa"/>
            <w:gridSpan w:val="10"/>
            <w:tcBorders>
              <w:top w:val="single" w:sz="4" w:space="0" w:color="auto"/>
              <w:left w:val="single" w:sz="4" w:space="0" w:color="auto"/>
              <w:right w:val="single" w:sz="4" w:space="0" w:color="auto"/>
            </w:tcBorders>
            <w:shd w:val="clear" w:color="auto" w:fill="auto"/>
            <w:vAlign w:val="bottom"/>
          </w:tcPr>
          <w:p w14:paraId="14DFC955" w14:textId="77777777" w:rsidR="009221CF" w:rsidRPr="00E6691A" w:rsidRDefault="009221CF" w:rsidP="00B22E2E">
            <w:pPr>
              <w:pStyle w:val="a4"/>
              <w:ind w:firstLine="0"/>
              <w:jc w:val="center"/>
              <w:rPr>
                <w:sz w:val="24"/>
                <w:szCs w:val="24"/>
              </w:rPr>
            </w:pPr>
            <w:r w:rsidRPr="00E6691A">
              <w:rPr>
                <w:i/>
                <w:iCs/>
                <w:sz w:val="24"/>
                <w:szCs w:val="24"/>
              </w:rPr>
              <w:t>Предприятия обрабатывающей промышленности иной специализации</w:t>
            </w:r>
          </w:p>
        </w:tc>
      </w:tr>
      <w:tr w:rsidR="009221CF" w14:paraId="3CE16C6E" w14:textId="77777777" w:rsidTr="00B22E2E">
        <w:trPr>
          <w:trHeight w:hRule="exact" w:val="2491"/>
          <w:jc w:val="center"/>
        </w:trPr>
        <w:tc>
          <w:tcPr>
            <w:tcW w:w="542" w:type="dxa"/>
            <w:tcBorders>
              <w:top w:val="single" w:sz="4" w:space="0" w:color="auto"/>
              <w:left w:val="single" w:sz="4" w:space="0" w:color="auto"/>
            </w:tcBorders>
            <w:shd w:val="clear" w:color="auto" w:fill="auto"/>
            <w:vAlign w:val="center"/>
          </w:tcPr>
          <w:p w14:paraId="505084D8" w14:textId="77777777" w:rsidR="009221CF" w:rsidRDefault="009221CF" w:rsidP="00B22E2E">
            <w:pPr>
              <w:pStyle w:val="a4"/>
              <w:ind w:firstLine="0"/>
              <w:jc w:val="center"/>
              <w:rPr>
                <w:sz w:val="24"/>
                <w:szCs w:val="24"/>
              </w:rPr>
            </w:pPr>
            <w:r>
              <w:rPr>
                <w:sz w:val="24"/>
                <w:szCs w:val="24"/>
              </w:rPr>
              <w:t>1</w:t>
            </w:r>
          </w:p>
        </w:tc>
        <w:tc>
          <w:tcPr>
            <w:tcW w:w="1877" w:type="dxa"/>
            <w:tcBorders>
              <w:top w:val="single" w:sz="4" w:space="0" w:color="auto"/>
              <w:left w:val="single" w:sz="4" w:space="0" w:color="auto"/>
            </w:tcBorders>
            <w:shd w:val="clear" w:color="auto" w:fill="auto"/>
            <w:vAlign w:val="center"/>
          </w:tcPr>
          <w:p w14:paraId="3C053AFF" w14:textId="77777777" w:rsidR="009221CF" w:rsidRDefault="009221CF" w:rsidP="00B22E2E">
            <w:pPr>
              <w:pStyle w:val="a4"/>
              <w:ind w:firstLine="0"/>
              <w:jc w:val="center"/>
              <w:rPr>
                <w:sz w:val="24"/>
                <w:szCs w:val="24"/>
              </w:rPr>
            </w:pPr>
            <w:r>
              <w:rPr>
                <w:sz w:val="24"/>
                <w:szCs w:val="24"/>
              </w:rPr>
              <w:t>г. Нижнекамск, промышленный район «БСИ», территория недействующей производствен</w:t>
            </w:r>
            <w:r>
              <w:rPr>
                <w:sz w:val="24"/>
                <w:szCs w:val="24"/>
              </w:rPr>
              <w:softHyphen/>
              <w:t>ной базы</w:t>
            </w:r>
          </w:p>
        </w:tc>
        <w:tc>
          <w:tcPr>
            <w:tcW w:w="2266" w:type="dxa"/>
            <w:tcBorders>
              <w:top w:val="single" w:sz="4" w:space="0" w:color="auto"/>
              <w:left w:val="single" w:sz="4" w:space="0" w:color="auto"/>
            </w:tcBorders>
            <w:shd w:val="clear" w:color="auto" w:fill="auto"/>
            <w:vAlign w:val="center"/>
          </w:tcPr>
          <w:p w14:paraId="2FB50B06" w14:textId="77777777" w:rsidR="009221CF" w:rsidRDefault="009221CF" w:rsidP="00B22E2E">
            <w:pPr>
              <w:pStyle w:val="a4"/>
              <w:ind w:firstLine="0"/>
              <w:jc w:val="center"/>
              <w:rPr>
                <w:sz w:val="24"/>
                <w:szCs w:val="24"/>
              </w:rPr>
            </w:pPr>
            <w:r>
              <w:rPr>
                <w:sz w:val="24"/>
                <w:szCs w:val="24"/>
              </w:rPr>
              <w:t>Площадка перспективного развития промышленного производства (№ 45*)</w:t>
            </w:r>
          </w:p>
        </w:tc>
        <w:tc>
          <w:tcPr>
            <w:tcW w:w="1987" w:type="dxa"/>
            <w:tcBorders>
              <w:top w:val="single" w:sz="4" w:space="0" w:color="auto"/>
              <w:left w:val="single" w:sz="4" w:space="0" w:color="auto"/>
            </w:tcBorders>
            <w:shd w:val="clear" w:color="auto" w:fill="auto"/>
            <w:vAlign w:val="bottom"/>
          </w:tcPr>
          <w:p w14:paraId="4F74BC78" w14:textId="77777777" w:rsidR="009221CF" w:rsidRDefault="009221CF" w:rsidP="00B22E2E">
            <w:pPr>
              <w:pStyle w:val="a4"/>
              <w:ind w:firstLine="0"/>
              <w:jc w:val="center"/>
              <w:rPr>
                <w:sz w:val="24"/>
                <w:szCs w:val="24"/>
              </w:rPr>
            </w:pPr>
            <w:r>
              <w:rPr>
                <w:sz w:val="24"/>
                <w:szCs w:val="24"/>
              </w:rPr>
              <w:t>новое строительство (создание условий для развития промышленного производства не выше 4 класса опасности)</w:t>
            </w:r>
          </w:p>
        </w:tc>
        <w:tc>
          <w:tcPr>
            <w:tcW w:w="989" w:type="dxa"/>
            <w:tcBorders>
              <w:top w:val="single" w:sz="4" w:space="0" w:color="auto"/>
              <w:left w:val="single" w:sz="4" w:space="0" w:color="auto"/>
            </w:tcBorders>
            <w:shd w:val="clear" w:color="auto" w:fill="auto"/>
            <w:vAlign w:val="center"/>
          </w:tcPr>
          <w:p w14:paraId="4C6F38E3" w14:textId="77777777" w:rsidR="009221CF" w:rsidRDefault="009221CF" w:rsidP="00B22E2E">
            <w:pPr>
              <w:pStyle w:val="a4"/>
              <w:ind w:firstLine="360"/>
              <w:rPr>
                <w:sz w:val="24"/>
                <w:szCs w:val="24"/>
              </w:rPr>
            </w:pPr>
            <w:r>
              <w:rPr>
                <w:sz w:val="24"/>
                <w:szCs w:val="24"/>
              </w:rPr>
              <w:t>га</w:t>
            </w:r>
          </w:p>
        </w:tc>
        <w:tc>
          <w:tcPr>
            <w:tcW w:w="854" w:type="dxa"/>
            <w:tcBorders>
              <w:top w:val="single" w:sz="4" w:space="0" w:color="auto"/>
              <w:left w:val="single" w:sz="4" w:space="0" w:color="auto"/>
            </w:tcBorders>
            <w:shd w:val="clear" w:color="auto" w:fill="auto"/>
            <w:vAlign w:val="center"/>
          </w:tcPr>
          <w:p w14:paraId="61E62884" w14:textId="77777777" w:rsidR="009221CF" w:rsidRDefault="009221CF" w:rsidP="00B22E2E">
            <w:pPr>
              <w:pStyle w:val="a4"/>
              <w:ind w:firstLine="0"/>
              <w:jc w:val="center"/>
              <w:rPr>
                <w:sz w:val="24"/>
                <w:szCs w:val="24"/>
              </w:rPr>
            </w:pPr>
            <w:r>
              <w:rPr>
                <w:sz w:val="24"/>
                <w:szCs w:val="24"/>
              </w:rPr>
              <w:t>0,8</w:t>
            </w:r>
          </w:p>
        </w:tc>
        <w:tc>
          <w:tcPr>
            <w:tcW w:w="1982" w:type="dxa"/>
            <w:tcBorders>
              <w:top w:val="single" w:sz="4" w:space="0" w:color="auto"/>
              <w:left w:val="single" w:sz="4" w:space="0" w:color="auto"/>
            </w:tcBorders>
            <w:shd w:val="clear" w:color="auto" w:fill="auto"/>
            <w:vAlign w:val="center"/>
          </w:tcPr>
          <w:p w14:paraId="55AD37CE" w14:textId="77777777" w:rsidR="009221CF" w:rsidRDefault="009221CF" w:rsidP="00B22E2E">
            <w:pPr>
              <w:pStyle w:val="a4"/>
              <w:ind w:firstLine="0"/>
              <w:jc w:val="center"/>
              <w:rPr>
                <w:sz w:val="24"/>
                <w:szCs w:val="24"/>
              </w:rPr>
            </w:pPr>
            <w:r>
              <w:rPr>
                <w:sz w:val="24"/>
                <w:szCs w:val="24"/>
              </w:rPr>
              <w:t>-</w:t>
            </w:r>
          </w:p>
        </w:tc>
        <w:tc>
          <w:tcPr>
            <w:tcW w:w="1373" w:type="dxa"/>
            <w:tcBorders>
              <w:top w:val="single" w:sz="4" w:space="0" w:color="auto"/>
              <w:left w:val="single" w:sz="4" w:space="0" w:color="auto"/>
            </w:tcBorders>
            <w:shd w:val="clear" w:color="auto" w:fill="auto"/>
            <w:vAlign w:val="center"/>
          </w:tcPr>
          <w:p w14:paraId="7142AA3B" w14:textId="77777777" w:rsidR="009221CF" w:rsidRDefault="009221CF" w:rsidP="00B22E2E">
            <w:pPr>
              <w:pStyle w:val="a4"/>
              <w:ind w:firstLine="0"/>
              <w:jc w:val="center"/>
              <w:rPr>
                <w:sz w:val="24"/>
                <w:szCs w:val="24"/>
              </w:rPr>
            </w:pPr>
            <w:r>
              <w:rPr>
                <w:sz w:val="24"/>
                <w:szCs w:val="24"/>
              </w:rPr>
              <w:t>+</w:t>
            </w:r>
          </w:p>
        </w:tc>
        <w:tc>
          <w:tcPr>
            <w:tcW w:w="1406" w:type="dxa"/>
            <w:tcBorders>
              <w:top w:val="single" w:sz="4" w:space="0" w:color="auto"/>
              <w:left w:val="single" w:sz="4" w:space="0" w:color="auto"/>
            </w:tcBorders>
            <w:shd w:val="clear" w:color="auto" w:fill="auto"/>
            <w:vAlign w:val="center"/>
          </w:tcPr>
          <w:p w14:paraId="258995D1" w14:textId="77777777" w:rsidR="009221CF" w:rsidRDefault="009221CF" w:rsidP="00B22E2E">
            <w:pPr>
              <w:pStyle w:val="a4"/>
              <w:ind w:firstLine="0"/>
              <w:jc w:val="center"/>
              <w:rPr>
                <w:sz w:val="24"/>
                <w:szCs w:val="24"/>
              </w:rPr>
            </w:pPr>
            <w:r>
              <w:rPr>
                <w:sz w:val="24"/>
                <w:szCs w:val="24"/>
              </w:rPr>
              <w:t>+</w:t>
            </w:r>
          </w:p>
        </w:tc>
        <w:tc>
          <w:tcPr>
            <w:tcW w:w="2760" w:type="dxa"/>
            <w:tcBorders>
              <w:top w:val="single" w:sz="4" w:space="0" w:color="auto"/>
              <w:left w:val="single" w:sz="4" w:space="0" w:color="auto"/>
              <w:right w:val="single" w:sz="4" w:space="0" w:color="auto"/>
            </w:tcBorders>
            <w:shd w:val="clear" w:color="auto" w:fill="auto"/>
            <w:vAlign w:val="center"/>
          </w:tcPr>
          <w:p w14:paraId="2A453A7C" w14:textId="40C56A4C" w:rsidR="009221CF" w:rsidRDefault="009221CF" w:rsidP="00B22E2E">
            <w:pPr>
              <w:pStyle w:val="a4"/>
              <w:ind w:firstLine="0"/>
              <w:jc w:val="center"/>
              <w:rPr>
                <w:sz w:val="24"/>
                <w:szCs w:val="24"/>
              </w:rPr>
            </w:pPr>
            <w:r>
              <w:rPr>
                <w:sz w:val="24"/>
                <w:szCs w:val="24"/>
              </w:rPr>
              <w:t xml:space="preserve">Генеральный план МО </w:t>
            </w:r>
            <w:r w:rsidR="00E6691A">
              <w:rPr>
                <w:sz w:val="24"/>
                <w:szCs w:val="24"/>
              </w:rPr>
              <w:t>город Нижнекамск</w:t>
            </w:r>
          </w:p>
        </w:tc>
      </w:tr>
      <w:tr w:rsidR="009221CF" w14:paraId="7B6F75BF" w14:textId="77777777" w:rsidTr="00B22E2E">
        <w:trPr>
          <w:trHeight w:hRule="exact" w:val="1675"/>
          <w:jc w:val="center"/>
        </w:trPr>
        <w:tc>
          <w:tcPr>
            <w:tcW w:w="542" w:type="dxa"/>
            <w:tcBorders>
              <w:top w:val="single" w:sz="4" w:space="0" w:color="auto"/>
              <w:left w:val="single" w:sz="4" w:space="0" w:color="auto"/>
              <w:bottom w:val="single" w:sz="4" w:space="0" w:color="auto"/>
            </w:tcBorders>
            <w:shd w:val="clear" w:color="auto" w:fill="auto"/>
            <w:vAlign w:val="center"/>
          </w:tcPr>
          <w:p w14:paraId="2F099972" w14:textId="77777777" w:rsidR="009221CF" w:rsidRDefault="009221CF" w:rsidP="00B22E2E">
            <w:pPr>
              <w:pStyle w:val="a4"/>
              <w:ind w:firstLine="0"/>
              <w:jc w:val="center"/>
              <w:rPr>
                <w:sz w:val="24"/>
                <w:szCs w:val="24"/>
              </w:rPr>
            </w:pPr>
            <w:r>
              <w:rPr>
                <w:sz w:val="24"/>
                <w:szCs w:val="24"/>
              </w:rPr>
              <w:t>2</w:t>
            </w:r>
          </w:p>
        </w:tc>
        <w:tc>
          <w:tcPr>
            <w:tcW w:w="1877" w:type="dxa"/>
            <w:tcBorders>
              <w:top w:val="single" w:sz="4" w:space="0" w:color="auto"/>
              <w:left w:val="single" w:sz="4" w:space="0" w:color="auto"/>
              <w:bottom w:val="single" w:sz="4" w:space="0" w:color="auto"/>
            </w:tcBorders>
            <w:shd w:val="clear" w:color="auto" w:fill="auto"/>
            <w:vAlign w:val="bottom"/>
          </w:tcPr>
          <w:p w14:paraId="1E5069F5" w14:textId="77777777" w:rsidR="009221CF" w:rsidRDefault="009221CF" w:rsidP="00B22E2E">
            <w:pPr>
              <w:pStyle w:val="a4"/>
              <w:ind w:firstLine="0"/>
              <w:jc w:val="center"/>
              <w:rPr>
                <w:sz w:val="24"/>
                <w:szCs w:val="24"/>
              </w:rPr>
            </w:pPr>
            <w:r>
              <w:rPr>
                <w:sz w:val="24"/>
                <w:szCs w:val="24"/>
              </w:rPr>
              <w:t>г. Нижнекамск, промышленный район «БСИ», территория недействую</w:t>
            </w:r>
            <w:r>
              <w:rPr>
                <w:sz w:val="24"/>
                <w:szCs w:val="24"/>
              </w:rPr>
              <w:softHyphen/>
              <w:t>щего объекта</w:t>
            </w:r>
          </w:p>
        </w:tc>
        <w:tc>
          <w:tcPr>
            <w:tcW w:w="2266" w:type="dxa"/>
            <w:tcBorders>
              <w:top w:val="single" w:sz="4" w:space="0" w:color="auto"/>
              <w:left w:val="single" w:sz="4" w:space="0" w:color="auto"/>
              <w:bottom w:val="single" w:sz="4" w:space="0" w:color="auto"/>
            </w:tcBorders>
            <w:shd w:val="clear" w:color="auto" w:fill="auto"/>
            <w:vAlign w:val="bottom"/>
          </w:tcPr>
          <w:p w14:paraId="0DFD90AF" w14:textId="77777777" w:rsidR="009221CF" w:rsidRDefault="009221CF" w:rsidP="00B22E2E">
            <w:pPr>
              <w:pStyle w:val="a4"/>
              <w:ind w:firstLine="0"/>
              <w:jc w:val="center"/>
              <w:rPr>
                <w:sz w:val="24"/>
                <w:szCs w:val="24"/>
              </w:rPr>
            </w:pPr>
            <w:r>
              <w:rPr>
                <w:sz w:val="24"/>
                <w:szCs w:val="24"/>
              </w:rPr>
              <w:t>Площадка перспективного развития промышленного производства (№ 47*)</w:t>
            </w:r>
          </w:p>
        </w:tc>
        <w:tc>
          <w:tcPr>
            <w:tcW w:w="1987" w:type="dxa"/>
            <w:tcBorders>
              <w:top w:val="single" w:sz="4" w:space="0" w:color="auto"/>
              <w:left w:val="single" w:sz="4" w:space="0" w:color="auto"/>
              <w:bottom w:val="single" w:sz="4" w:space="0" w:color="auto"/>
            </w:tcBorders>
            <w:shd w:val="clear" w:color="auto" w:fill="auto"/>
            <w:vAlign w:val="bottom"/>
          </w:tcPr>
          <w:p w14:paraId="53A43149" w14:textId="77777777" w:rsidR="009221CF" w:rsidRDefault="009221CF" w:rsidP="00B22E2E">
            <w:pPr>
              <w:pStyle w:val="a4"/>
              <w:ind w:firstLine="0"/>
              <w:jc w:val="center"/>
              <w:rPr>
                <w:sz w:val="24"/>
                <w:szCs w:val="24"/>
              </w:rPr>
            </w:pPr>
            <w:r>
              <w:rPr>
                <w:sz w:val="24"/>
                <w:szCs w:val="24"/>
              </w:rPr>
              <w:t>новое строительство (создание условий для развития промышленного</w:t>
            </w:r>
          </w:p>
        </w:tc>
        <w:tc>
          <w:tcPr>
            <w:tcW w:w="989" w:type="dxa"/>
            <w:tcBorders>
              <w:top w:val="single" w:sz="4" w:space="0" w:color="auto"/>
              <w:left w:val="single" w:sz="4" w:space="0" w:color="auto"/>
              <w:bottom w:val="single" w:sz="4" w:space="0" w:color="auto"/>
            </w:tcBorders>
            <w:shd w:val="clear" w:color="auto" w:fill="auto"/>
            <w:vAlign w:val="center"/>
          </w:tcPr>
          <w:p w14:paraId="5D03A1B2" w14:textId="77777777" w:rsidR="009221CF" w:rsidRDefault="009221CF" w:rsidP="00B22E2E">
            <w:pPr>
              <w:pStyle w:val="a4"/>
              <w:ind w:firstLine="360"/>
              <w:rPr>
                <w:sz w:val="24"/>
                <w:szCs w:val="24"/>
              </w:rPr>
            </w:pPr>
            <w:r>
              <w:rPr>
                <w:sz w:val="24"/>
                <w:szCs w:val="24"/>
              </w:rPr>
              <w:t>га</w:t>
            </w:r>
          </w:p>
        </w:tc>
        <w:tc>
          <w:tcPr>
            <w:tcW w:w="854" w:type="dxa"/>
            <w:tcBorders>
              <w:top w:val="single" w:sz="4" w:space="0" w:color="auto"/>
              <w:left w:val="single" w:sz="4" w:space="0" w:color="auto"/>
              <w:bottom w:val="single" w:sz="4" w:space="0" w:color="auto"/>
            </w:tcBorders>
            <w:shd w:val="clear" w:color="auto" w:fill="auto"/>
            <w:vAlign w:val="center"/>
          </w:tcPr>
          <w:p w14:paraId="6F5F243F" w14:textId="77777777" w:rsidR="009221CF" w:rsidRDefault="009221CF" w:rsidP="00B22E2E">
            <w:pPr>
              <w:pStyle w:val="a4"/>
              <w:ind w:firstLine="0"/>
              <w:jc w:val="center"/>
              <w:rPr>
                <w:sz w:val="24"/>
                <w:szCs w:val="24"/>
              </w:rPr>
            </w:pPr>
            <w:r>
              <w:rPr>
                <w:sz w:val="24"/>
                <w:szCs w:val="24"/>
              </w:rPr>
              <w:t>8,87</w:t>
            </w:r>
          </w:p>
        </w:tc>
        <w:tc>
          <w:tcPr>
            <w:tcW w:w="1982" w:type="dxa"/>
            <w:tcBorders>
              <w:top w:val="single" w:sz="4" w:space="0" w:color="auto"/>
              <w:left w:val="single" w:sz="4" w:space="0" w:color="auto"/>
              <w:bottom w:val="single" w:sz="4" w:space="0" w:color="auto"/>
            </w:tcBorders>
            <w:shd w:val="clear" w:color="auto" w:fill="auto"/>
            <w:vAlign w:val="center"/>
          </w:tcPr>
          <w:p w14:paraId="2FFE6505" w14:textId="77777777" w:rsidR="009221CF" w:rsidRDefault="009221CF" w:rsidP="00B22E2E">
            <w:pPr>
              <w:pStyle w:val="a4"/>
              <w:ind w:firstLine="0"/>
              <w:jc w:val="center"/>
              <w:rPr>
                <w:sz w:val="24"/>
                <w:szCs w:val="24"/>
              </w:rPr>
            </w:pPr>
            <w:r>
              <w:rPr>
                <w:sz w:val="24"/>
                <w:szCs w:val="24"/>
              </w:rPr>
              <w:t>-</w:t>
            </w:r>
          </w:p>
        </w:tc>
        <w:tc>
          <w:tcPr>
            <w:tcW w:w="1373" w:type="dxa"/>
            <w:tcBorders>
              <w:top w:val="single" w:sz="4" w:space="0" w:color="auto"/>
              <w:left w:val="single" w:sz="4" w:space="0" w:color="auto"/>
              <w:bottom w:val="single" w:sz="4" w:space="0" w:color="auto"/>
            </w:tcBorders>
            <w:shd w:val="clear" w:color="auto" w:fill="auto"/>
            <w:vAlign w:val="center"/>
          </w:tcPr>
          <w:p w14:paraId="4D764C74" w14:textId="77777777" w:rsidR="009221CF" w:rsidRDefault="009221CF" w:rsidP="00B22E2E">
            <w:pPr>
              <w:pStyle w:val="a4"/>
              <w:ind w:firstLine="0"/>
              <w:jc w:val="center"/>
              <w:rPr>
                <w:sz w:val="24"/>
                <w:szCs w:val="24"/>
              </w:rPr>
            </w:pPr>
            <w:r>
              <w:rPr>
                <w:sz w:val="24"/>
                <w:szCs w:val="24"/>
              </w:rPr>
              <w:t>+</w:t>
            </w:r>
          </w:p>
        </w:tc>
        <w:tc>
          <w:tcPr>
            <w:tcW w:w="1406" w:type="dxa"/>
            <w:tcBorders>
              <w:top w:val="single" w:sz="4" w:space="0" w:color="auto"/>
              <w:left w:val="single" w:sz="4" w:space="0" w:color="auto"/>
              <w:bottom w:val="single" w:sz="4" w:space="0" w:color="auto"/>
            </w:tcBorders>
            <w:shd w:val="clear" w:color="auto" w:fill="auto"/>
            <w:vAlign w:val="center"/>
          </w:tcPr>
          <w:p w14:paraId="4E5FDD99" w14:textId="77777777" w:rsidR="009221CF" w:rsidRDefault="009221CF" w:rsidP="00B22E2E">
            <w:pPr>
              <w:pStyle w:val="a4"/>
              <w:ind w:firstLine="0"/>
              <w:jc w:val="center"/>
              <w:rPr>
                <w:sz w:val="24"/>
                <w:szCs w:val="24"/>
              </w:rPr>
            </w:pPr>
            <w:r>
              <w:rPr>
                <w:sz w:val="24"/>
                <w:szCs w:val="24"/>
              </w:rPr>
              <w:t>+</w:t>
            </w:r>
          </w:p>
        </w:tc>
        <w:tc>
          <w:tcPr>
            <w:tcW w:w="2760" w:type="dxa"/>
            <w:tcBorders>
              <w:top w:val="single" w:sz="4" w:space="0" w:color="auto"/>
              <w:left w:val="single" w:sz="4" w:space="0" w:color="auto"/>
              <w:bottom w:val="single" w:sz="4" w:space="0" w:color="auto"/>
              <w:right w:val="single" w:sz="4" w:space="0" w:color="auto"/>
            </w:tcBorders>
            <w:shd w:val="clear" w:color="auto" w:fill="auto"/>
            <w:vAlign w:val="center"/>
          </w:tcPr>
          <w:p w14:paraId="4EC52028" w14:textId="3AEEFF74" w:rsidR="009221CF" w:rsidRDefault="009221CF" w:rsidP="00B22E2E">
            <w:pPr>
              <w:pStyle w:val="a4"/>
              <w:ind w:firstLine="0"/>
              <w:jc w:val="center"/>
              <w:rPr>
                <w:sz w:val="24"/>
                <w:szCs w:val="24"/>
              </w:rPr>
            </w:pPr>
            <w:r>
              <w:rPr>
                <w:sz w:val="24"/>
                <w:szCs w:val="24"/>
              </w:rPr>
              <w:t xml:space="preserve">Генеральный план МО </w:t>
            </w:r>
            <w:r w:rsidR="00E6691A">
              <w:rPr>
                <w:sz w:val="24"/>
                <w:szCs w:val="24"/>
              </w:rPr>
              <w:t>город Нижнекамск</w:t>
            </w:r>
          </w:p>
        </w:tc>
      </w:tr>
    </w:tbl>
    <w:p w14:paraId="7E050AB5" w14:textId="77777777" w:rsidR="009221CF" w:rsidRDefault="009221CF" w:rsidP="009221CF">
      <w:pPr>
        <w:spacing w:line="1" w:lineRule="exact"/>
        <w:rPr>
          <w:sz w:val="2"/>
          <w:szCs w:val="2"/>
        </w:rPr>
      </w:pPr>
      <w:r>
        <w:br w:type="page"/>
      </w:r>
    </w:p>
    <w:tbl>
      <w:tblPr>
        <w:tblOverlap w:val="never"/>
        <w:tblW w:w="0" w:type="auto"/>
        <w:jc w:val="center"/>
        <w:tblLayout w:type="fixed"/>
        <w:tblCellMar>
          <w:left w:w="10" w:type="dxa"/>
          <w:right w:w="10" w:type="dxa"/>
        </w:tblCellMar>
        <w:tblLook w:val="04A0" w:firstRow="1" w:lastRow="0" w:firstColumn="1" w:lastColumn="0" w:noHBand="0" w:noVBand="1"/>
      </w:tblPr>
      <w:tblGrid>
        <w:gridCol w:w="542"/>
        <w:gridCol w:w="1877"/>
        <w:gridCol w:w="2266"/>
        <w:gridCol w:w="1987"/>
        <w:gridCol w:w="989"/>
        <w:gridCol w:w="854"/>
        <w:gridCol w:w="1982"/>
        <w:gridCol w:w="1373"/>
        <w:gridCol w:w="1406"/>
        <w:gridCol w:w="2760"/>
      </w:tblGrid>
      <w:tr w:rsidR="009221CF" w14:paraId="356D3E4F" w14:textId="77777777" w:rsidTr="00B22E2E">
        <w:trPr>
          <w:trHeight w:hRule="exact" w:val="317"/>
          <w:jc w:val="center"/>
        </w:trPr>
        <w:tc>
          <w:tcPr>
            <w:tcW w:w="542" w:type="dxa"/>
            <w:vMerge w:val="restart"/>
            <w:tcBorders>
              <w:top w:val="single" w:sz="4" w:space="0" w:color="auto"/>
              <w:left w:val="single" w:sz="4" w:space="0" w:color="auto"/>
            </w:tcBorders>
            <w:shd w:val="clear" w:color="auto" w:fill="auto"/>
            <w:vAlign w:val="center"/>
          </w:tcPr>
          <w:p w14:paraId="2278B85E" w14:textId="77777777" w:rsidR="009221CF" w:rsidRPr="00E6691A" w:rsidRDefault="009221CF" w:rsidP="00B22E2E">
            <w:pPr>
              <w:pStyle w:val="a4"/>
              <w:ind w:firstLine="0"/>
              <w:jc w:val="center"/>
              <w:rPr>
                <w:sz w:val="24"/>
                <w:szCs w:val="24"/>
              </w:rPr>
            </w:pPr>
            <w:r w:rsidRPr="00E6691A">
              <w:rPr>
                <w:sz w:val="24"/>
                <w:szCs w:val="24"/>
              </w:rPr>
              <w:lastRenderedPageBreak/>
              <w:t>№ п/п</w:t>
            </w:r>
          </w:p>
        </w:tc>
        <w:tc>
          <w:tcPr>
            <w:tcW w:w="1877" w:type="dxa"/>
            <w:vMerge w:val="restart"/>
            <w:tcBorders>
              <w:top w:val="single" w:sz="4" w:space="0" w:color="auto"/>
              <w:left w:val="single" w:sz="4" w:space="0" w:color="auto"/>
            </w:tcBorders>
            <w:shd w:val="clear" w:color="auto" w:fill="auto"/>
            <w:vAlign w:val="center"/>
          </w:tcPr>
          <w:p w14:paraId="0C45B64F" w14:textId="77777777" w:rsidR="009221CF" w:rsidRPr="00E6691A" w:rsidRDefault="009221CF" w:rsidP="00B22E2E">
            <w:pPr>
              <w:pStyle w:val="a4"/>
              <w:ind w:firstLine="0"/>
              <w:jc w:val="center"/>
              <w:rPr>
                <w:sz w:val="24"/>
                <w:szCs w:val="24"/>
              </w:rPr>
            </w:pPr>
            <w:r w:rsidRPr="00E6691A">
              <w:rPr>
                <w:sz w:val="24"/>
                <w:szCs w:val="24"/>
              </w:rPr>
              <w:t>Местоположе</w:t>
            </w:r>
            <w:r w:rsidRPr="00E6691A">
              <w:rPr>
                <w:sz w:val="24"/>
                <w:szCs w:val="24"/>
              </w:rPr>
              <w:softHyphen/>
              <w:t>ние</w:t>
            </w:r>
          </w:p>
        </w:tc>
        <w:tc>
          <w:tcPr>
            <w:tcW w:w="2266" w:type="dxa"/>
            <w:vMerge w:val="restart"/>
            <w:tcBorders>
              <w:top w:val="single" w:sz="4" w:space="0" w:color="auto"/>
              <w:left w:val="single" w:sz="4" w:space="0" w:color="auto"/>
            </w:tcBorders>
            <w:shd w:val="clear" w:color="auto" w:fill="auto"/>
            <w:vAlign w:val="center"/>
          </w:tcPr>
          <w:p w14:paraId="696FA51A" w14:textId="77777777" w:rsidR="009221CF" w:rsidRPr="00E6691A" w:rsidRDefault="009221CF" w:rsidP="00B22E2E">
            <w:pPr>
              <w:pStyle w:val="a4"/>
              <w:ind w:firstLine="0"/>
              <w:jc w:val="center"/>
              <w:rPr>
                <w:sz w:val="24"/>
                <w:szCs w:val="24"/>
              </w:rPr>
            </w:pPr>
            <w:r w:rsidRPr="00E6691A">
              <w:rPr>
                <w:sz w:val="24"/>
                <w:szCs w:val="24"/>
              </w:rPr>
              <w:t>Наименование объекта</w:t>
            </w:r>
          </w:p>
        </w:tc>
        <w:tc>
          <w:tcPr>
            <w:tcW w:w="1987" w:type="dxa"/>
            <w:vMerge w:val="restart"/>
            <w:tcBorders>
              <w:top w:val="single" w:sz="4" w:space="0" w:color="auto"/>
              <w:left w:val="single" w:sz="4" w:space="0" w:color="auto"/>
            </w:tcBorders>
            <w:shd w:val="clear" w:color="auto" w:fill="auto"/>
            <w:vAlign w:val="center"/>
          </w:tcPr>
          <w:p w14:paraId="7B1DBD52" w14:textId="77777777" w:rsidR="009221CF" w:rsidRPr="00E6691A" w:rsidRDefault="009221CF" w:rsidP="00B22E2E">
            <w:pPr>
              <w:pStyle w:val="a4"/>
              <w:spacing w:line="221" w:lineRule="auto"/>
              <w:ind w:firstLine="0"/>
              <w:jc w:val="center"/>
              <w:rPr>
                <w:sz w:val="24"/>
                <w:szCs w:val="24"/>
              </w:rPr>
            </w:pPr>
            <w:r w:rsidRPr="00E6691A">
              <w:rPr>
                <w:sz w:val="24"/>
                <w:szCs w:val="24"/>
              </w:rPr>
              <w:t>Вид мероприятия</w:t>
            </w:r>
          </w:p>
        </w:tc>
        <w:tc>
          <w:tcPr>
            <w:tcW w:w="989" w:type="dxa"/>
            <w:vMerge w:val="restart"/>
            <w:tcBorders>
              <w:top w:val="single" w:sz="4" w:space="0" w:color="auto"/>
              <w:left w:val="single" w:sz="4" w:space="0" w:color="auto"/>
            </w:tcBorders>
            <w:shd w:val="clear" w:color="auto" w:fill="auto"/>
            <w:vAlign w:val="center"/>
          </w:tcPr>
          <w:p w14:paraId="3EF4DBB0" w14:textId="77777777" w:rsidR="009221CF" w:rsidRPr="00E6691A" w:rsidRDefault="009221CF" w:rsidP="00B22E2E">
            <w:pPr>
              <w:pStyle w:val="a4"/>
              <w:ind w:firstLine="0"/>
              <w:jc w:val="center"/>
              <w:rPr>
                <w:sz w:val="24"/>
                <w:szCs w:val="24"/>
              </w:rPr>
            </w:pPr>
            <w:r w:rsidRPr="00E6691A">
              <w:rPr>
                <w:sz w:val="24"/>
                <w:szCs w:val="24"/>
              </w:rPr>
              <w:t>Едини</w:t>
            </w:r>
            <w:r w:rsidRPr="00E6691A">
              <w:rPr>
                <w:sz w:val="24"/>
                <w:szCs w:val="24"/>
              </w:rPr>
              <w:softHyphen/>
              <w:t>ца измере</w:t>
            </w:r>
            <w:r w:rsidRPr="00E6691A">
              <w:rPr>
                <w:sz w:val="24"/>
                <w:szCs w:val="24"/>
              </w:rPr>
              <w:softHyphen/>
              <w:t>ния</w:t>
            </w:r>
          </w:p>
        </w:tc>
        <w:tc>
          <w:tcPr>
            <w:tcW w:w="2836" w:type="dxa"/>
            <w:gridSpan w:val="2"/>
            <w:tcBorders>
              <w:top w:val="single" w:sz="4" w:space="0" w:color="auto"/>
              <w:left w:val="single" w:sz="4" w:space="0" w:color="auto"/>
            </w:tcBorders>
            <w:shd w:val="clear" w:color="auto" w:fill="auto"/>
            <w:vAlign w:val="bottom"/>
          </w:tcPr>
          <w:p w14:paraId="529CD42A" w14:textId="77777777" w:rsidR="009221CF" w:rsidRPr="00E6691A" w:rsidRDefault="009221CF" w:rsidP="00B22E2E">
            <w:pPr>
              <w:pStyle w:val="a4"/>
              <w:ind w:firstLine="0"/>
              <w:jc w:val="center"/>
              <w:rPr>
                <w:sz w:val="24"/>
                <w:szCs w:val="24"/>
              </w:rPr>
            </w:pPr>
            <w:r w:rsidRPr="00E6691A">
              <w:rPr>
                <w:sz w:val="24"/>
                <w:szCs w:val="24"/>
              </w:rPr>
              <w:t>Мощность</w:t>
            </w:r>
          </w:p>
        </w:tc>
        <w:tc>
          <w:tcPr>
            <w:tcW w:w="2779" w:type="dxa"/>
            <w:gridSpan w:val="2"/>
            <w:tcBorders>
              <w:top w:val="single" w:sz="4" w:space="0" w:color="auto"/>
              <w:left w:val="single" w:sz="4" w:space="0" w:color="auto"/>
            </w:tcBorders>
            <w:shd w:val="clear" w:color="auto" w:fill="auto"/>
            <w:vAlign w:val="bottom"/>
          </w:tcPr>
          <w:p w14:paraId="6584384E" w14:textId="77777777" w:rsidR="009221CF" w:rsidRPr="00E6691A" w:rsidRDefault="009221CF" w:rsidP="00B22E2E">
            <w:pPr>
              <w:pStyle w:val="a4"/>
              <w:ind w:firstLine="0"/>
              <w:jc w:val="center"/>
              <w:rPr>
                <w:sz w:val="24"/>
                <w:szCs w:val="24"/>
              </w:rPr>
            </w:pPr>
            <w:r w:rsidRPr="00E6691A">
              <w:rPr>
                <w:sz w:val="24"/>
                <w:szCs w:val="24"/>
              </w:rPr>
              <w:t>Срок реализации</w:t>
            </w:r>
          </w:p>
        </w:tc>
        <w:tc>
          <w:tcPr>
            <w:tcW w:w="2760" w:type="dxa"/>
            <w:vMerge w:val="restart"/>
            <w:tcBorders>
              <w:top w:val="single" w:sz="4" w:space="0" w:color="auto"/>
              <w:left w:val="single" w:sz="4" w:space="0" w:color="auto"/>
              <w:right w:val="single" w:sz="4" w:space="0" w:color="auto"/>
            </w:tcBorders>
            <w:shd w:val="clear" w:color="auto" w:fill="auto"/>
            <w:vAlign w:val="center"/>
          </w:tcPr>
          <w:p w14:paraId="1C70FB81" w14:textId="77777777" w:rsidR="009221CF" w:rsidRPr="00E6691A" w:rsidRDefault="009221CF" w:rsidP="00B22E2E">
            <w:pPr>
              <w:pStyle w:val="a4"/>
              <w:ind w:firstLine="0"/>
              <w:jc w:val="center"/>
              <w:rPr>
                <w:sz w:val="24"/>
                <w:szCs w:val="24"/>
              </w:rPr>
            </w:pPr>
            <w:r w:rsidRPr="00E6691A">
              <w:rPr>
                <w:sz w:val="24"/>
                <w:szCs w:val="24"/>
              </w:rPr>
              <w:t>Источник мероприятия</w:t>
            </w:r>
          </w:p>
        </w:tc>
      </w:tr>
      <w:tr w:rsidR="009221CF" w14:paraId="2BF54F5B" w14:textId="77777777" w:rsidTr="00B22E2E">
        <w:trPr>
          <w:trHeight w:hRule="exact" w:val="1114"/>
          <w:jc w:val="center"/>
        </w:trPr>
        <w:tc>
          <w:tcPr>
            <w:tcW w:w="542" w:type="dxa"/>
            <w:vMerge/>
            <w:tcBorders>
              <w:left w:val="single" w:sz="4" w:space="0" w:color="auto"/>
            </w:tcBorders>
            <w:shd w:val="clear" w:color="auto" w:fill="auto"/>
            <w:vAlign w:val="center"/>
          </w:tcPr>
          <w:p w14:paraId="3AFC2A40" w14:textId="77777777" w:rsidR="009221CF" w:rsidRPr="00E6691A" w:rsidRDefault="009221CF" w:rsidP="00B22E2E"/>
        </w:tc>
        <w:tc>
          <w:tcPr>
            <w:tcW w:w="1877" w:type="dxa"/>
            <w:vMerge/>
            <w:tcBorders>
              <w:left w:val="single" w:sz="4" w:space="0" w:color="auto"/>
            </w:tcBorders>
            <w:shd w:val="clear" w:color="auto" w:fill="auto"/>
            <w:vAlign w:val="center"/>
          </w:tcPr>
          <w:p w14:paraId="76EDB303" w14:textId="77777777" w:rsidR="009221CF" w:rsidRPr="00E6691A" w:rsidRDefault="009221CF" w:rsidP="00B22E2E"/>
        </w:tc>
        <w:tc>
          <w:tcPr>
            <w:tcW w:w="2266" w:type="dxa"/>
            <w:vMerge/>
            <w:tcBorders>
              <w:left w:val="single" w:sz="4" w:space="0" w:color="auto"/>
            </w:tcBorders>
            <w:shd w:val="clear" w:color="auto" w:fill="auto"/>
            <w:vAlign w:val="center"/>
          </w:tcPr>
          <w:p w14:paraId="17F96B29" w14:textId="77777777" w:rsidR="009221CF" w:rsidRPr="00E6691A" w:rsidRDefault="009221CF" w:rsidP="00B22E2E"/>
        </w:tc>
        <w:tc>
          <w:tcPr>
            <w:tcW w:w="1987" w:type="dxa"/>
            <w:vMerge/>
            <w:tcBorders>
              <w:left w:val="single" w:sz="4" w:space="0" w:color="auto"/>
            </w:tcBorders>
            <w:shd w:val="clear" w:color="auto" w:fill="auto"/>
            <w:vAlign w:val="center"/>
          </w:tcPr>
          <w:p w14:paraId="5690BB1E" w14:textId="77777777" w:rsidR="009221CF" w:rsidRPr="00E6691A" w:rsidRDefault="009221CF" w:rsidP="00B22E2E"/>
        </w:tc>
        <w:tc>
          <w:tcPr>
            <w:tcW w:w="989" w:type="dxa"/>
            <w:vMerge/>
            <w:tcBorders>
              <w:left w:val="single" w:sz="4" w:space="0" w:color="auto"/>
            </w:tcBorders>
            <w:shd w:val="clear" w:color="auto" w:fill="auto"/>
            <w:vAlign w:val="center"/>
          </w:tcPr>
          <w:p w14:paraId="096742B9" w14:textId="77777777" w:rsidR="009221CF" w:rsidRPr="00E6691A" w:rsidRDefault="009221CF" w:rsidP="00B22E2E"/>
        </w:tc>
        <w:tc>
          <w:tcPr>
            <w:tcW w:w="854" w:type="dxa"/>
            <w:tcBorders>
              <w:top w:val="single" w:sz="4" w:space="0" w:color="auto"/>
              <w:left w:val="single" w:sz="4" w:space="0" w:color="auto"/>
            </w:tcBorders>
            <w:shd w:val="clear" w:color="auto" w:fill="auto"/>
            <w:vAlign w:val="center"/>
          </w:tcPr>
          <w:p w14:paraId="597757FF" w14:textId="77777777" w:rsidR="009221CF" w:rsidRPr="00E6691A" w:rsidRDefault="009221CF" w:rsidP="00B22E2E">
            <w:pPr>
              <w:pStyle w:val="a4"/>
              <w:spacing w:line="230" w:lineRule="auto"/>
              <w:ind w:firstLine="0"/>
              <w:jc w:val="center"/>
              <w:rPr>
                <w:sz w:val="24"/>
                <w:szCs w:val="24"/>
              </w:rPr>
            </w:pPr>
            <w:r w:rsidRPr="00E6691A">
              <w:rPr>
                <w:sz w:val="24"/>
                <w:szCs w:val="24"/>
              </w:rPr>
              <w:t>Суще</w:t>
            </w:r>
            <w:r w:rsidRPr="00E6691A">
              <w:rPr>
                <w:sz w:val="24"/>
                <w:szCs w:val="24"/>
              </w:rPr>
              <w:softHyphen/>
              <w:t>ствую</w:t>
            </w:r>
            <w:r w:rsidRPr="00E6691A">
              <w:rPr>
                <w:sz w:val="24"/>
                <w:szCs w:val="24"/>
              </w:rPr>
              <w:softHyphen/>
              <w:t>щая</w:t>
            </w:r>
          </w:p>
        </w:tc>
        <w:tc>
          <w:tcPr>
            <w:tcW w:w="1982" w:type="dxa"/>
            <w:tcBorders>
              <w:top w:val="single" w:sz="4" w:space="0" w:color="auto"/>
              <w:left w:val="single" w:sz="4" w:space="0" w:color="auto"/>
            </w:tcBorders>
            <w:shd w:val="clear" w:color="auto" w:fill="auto"/>
            <w:vAlign w:val="center"/>
          </w:tcPr>
          <w:p w14:paraId="5277B298" w14:textId="77777777" w:rsidR="009221CF" w:rsidRPr="00E6691A" w:rsidRDefault="009221CF" w:rsidP="00B22E2E">
            <w:pPr>
              <w:pStyle w:val="a4"/>
              <w:spacing w:line="233" w:lineRule="auto"/>
              <w:ind w:firstLine="0"/>
              <w:jc w:val="center"/>
              <w:rPr>
                <w:sz w:val="24"/>
                <w:szCs w:val="24"/>
              </w:rPr>
            </w:pPr>
            <w:r w:rsidRPr="00E6691A">
              <w:rPr>
                <w:sz w:val="24"/>
                <w:szCs w:val="24"/>
              </w:rPr>
              <w:t>Новая (дополни</w:t>
            </w:r>
            <w:r w:rsidRPr="00E6691A">
              <w:rPr>
                <w:sz w:val="24"/>
                <w:szCs w:val="24"/>
              </w:rPr>
              <w:softHyphen/>
              <w:t>тельная)</w:t>
            </w:r>
          </w:p>
        </w:tc>
        <w:tc>
          <w:tcPr>
            <w:tcW w:w="1373" w:type="dxa"/>
            <w:tcBorders>
              <w:top w:val="single" w:sz="4" w:space="0" w:color="auto"/>
              <w:left w:val="single" w:sz="4" w:space="0" w:color="auto"/>
            </w:tcBorders>
            <w:shd w:val="clear" w:color="auto" w:fill="auto"/>
            <w:vAlign w:val="center"/>
          </w:tcPr>
          <w:p w14:paraId="550B4CB5" w14:textId="77777777" w:rsidR="009221CF" w:rsidRPr="00E6691A" w:rsidRDefault="009221CF" w:rsidP="00B22E2E">
            <w:pPr>
              <w:pStyle w:val="a4"/>
              <w:ind w:firstLine="0"/>
              <w:jc w:val="center"/>
              <w:rPr>
                <w:sz w:val="24"/>
                <w:szCs w:val="24"/>
              </w:rPr>
            </w:pPr>
            <w:r w:rsidRPr="00E6691A">
              <w:rPr>
                <w:sz w:val="24"/>
                <w:szCs w:val="24"/>
              </w:rPr>
              <w:t>Первая очередь (до 2033 г.)</w:t>
            </w:r>
          </w:p>
        </w:tc>
        <w:tc>
          <w:tcPr>
            <w:tcW w:w="1406" w:type="dxa"/>
            <w:tcBorders>
              <w:top w:val="single" w:sz="4" w:space="0" w:color="auto"/>
              <w:left w:val="single" w:sz="4" w:space="0" w:color="auto"/>
            </w:tcBorders>
            <w:shd w:val="clear" w:color="auto" w:fill="auto"/>
            <w:vAlign w:val="bottom"/>
          </w:tcPr>
          <w:p w14:paraId="2D8A8D47" w14:textId="77777777" w:rsidR="009221CF" w:rsidRPr="00E6691A" w:rsidRDefault="009221CF" w:rsidP="00B22E2E">
            <w:pPr>
              <w:pStyle w:val="a4"/>
              <w:ind w:firstLine="0"/>
              <w:jc w:val="center"/>
              <w:rPr>
                <w:sz w:val="24"/>
                <w:szCs w:val="24"/>
              </w:rPr>
            </w:pPr>
            <w:r w:rsidRPr="00E6691A">
              <w:rPr>
                <w:sz w:val="24"/>
                <w:szCs w:val="24"/>
              </w:rPr>
              <w:t>Расчетный срок (2034-2044 годы)</w:t>
            </w:r>
          </w:p>
        </w:tc>
        <w:tc>
          <w:tcPr>
            <w:tcW w:w="2760" w:type="dxa"/>
            <w:vMerge/>
            <w:tcBorders>
              <w:left w:val="single" w:sz="4" w:space="0" w:color="auto"/>
              <w:right w:val="single" w:sz="4" w:space="0" w:color="auto"/>
            </w:tcBorders>
            <w:shd w:val="clear" w:color="auto" w:fill="auto"/>
            <w:vAlign w:val="center"/>
          </w:tcPr>
          <w:p w14:paraId="375AA83F" w14:textId="77777777" w:rsidR="009221CF" w:rsidRPr="00E6691A" w:rsidRDefault="009221CF" w:rsidP="00B22E2E"/>
        </w:tc>
      </w:tr>
      <w:tr w:rsidR="009221CF" w14:paraId="59F9EF3F" w14:textId="77777777" w:rsidTr="00B22E2E">
        <w:trPr>
          <w:trHeight w:hRule="exact" w:val="1114"/>
          <w:jc w:val="center"/>
        </w:trPr>
        <w:tc>
          <w:tcPr>
            <w:tcW w:w="542" w:type="dxa"/>
            <w:tcBorders>
              <w:top w:val="single" w:sz="4" w:space="0" w:color="auto"/>
              <w:left w:val="single" w:sz="4" w:space="0" w:color="auto"/>
            </w:tcBorders>
            <w:shd w:val="clear" w:color="auto" w:fill="auto"/>
          </w:tcPr>
          <w:p w14:paraId="7CF2210F" w14:textId="77777777" w:rsidR="009221CF" w:rsidRPr="00E6691A" w:rsidRDefault="009221CF" w:rsidP="00B22E2E">
            <w:pPr>
              <w:rPr>
                <w:sz w:val="10"/>
                <w:szCs w:val="10"/>
              </w:rPr>
            </w:pPr>
          </w:p>
        </w:tc>
        <w:tc>
          <w:tcPr>
            <w:tcW w:w="1877" w:type="dxa"/>
            <w:tcBorders>
              <w:top w:val="single" w:sz="4" w:space="0" w:color="auto"/>
              <w:left w:val="single" w:sz="4" w:space="0" w:color="auto"/>
            </w:tcBorders>
            <w:shd w:val="clear" w:color="auto" w:fill="auto"/>
            <w:vAlign w:val="bottom"/>
          </w:tcPr>
          <w:p w14:paraId="6FEB35D5" w14:textId="23268EE8" w:rsidR="009221CF" w:rsidRPr="00E6691A" w:rsidRDefault="009221CF" w:rsidP="00B22E2E">
            <w:pPr>
              <w:pStyle w:val="a4"/>
              <w:ind w:firstLine="0"/>
              <w:jc w:val="center"/>
              <w:rPr>
                <w:sz w:val="24"/>
                <w:szCs w:val="24"/>
              </w:rPr>
            </w:pPr>
            <w:r w:rsidRPr="00E6691A">
              <w:rPr>
                <w:sz w:val="24"/>
                <w:szCs w:val="24"/>
              </w:rPr>
              <w:t>Камско- Волжское АО «Резинотехники «Кварт»</w:t>
            </w:r>
          </w:p>
        </w:tc>
        <w:tc>
          <w:tcPr>
            <w:tcW w:w="2266" w:type="dxa"/>
            <w:tcBorders>
              <w:top w:val="single" w:sz="4" w:space="0" w:color="auto"/>
              <w:left w:val="single" w:sz="4" w:space="0" w:color="auto"/>
            </w:tcBorders>
            <w:shd w:val="clear" w:color="auto" w:fill="auto"/>
          </w:tcPr>
          <w:p w14:paraId="2D7D101C" w14:textId="77777777" w:rsidR="009221CF" w:rsidRPr="00E6691A" w:rsidRDefault="009221CF" w:rsidP="00B22E2E">
            <w:pPr>
              <w:rPr>
                <w:sz w:val="10"/>
                <w:szCs w:val="10"/>
              </w:rPr>
            </w:pPr>
          </w:p>
        </w:tc>
        <w:tc>
          <w:tcPr>
            <w:tcW w:w="1987" w:type="dxa"/>
            <w:tcBorders>
              <w:top w:val="single" w:sz="4" w:space="0" w:color="auto"/>
              <w:left w:val="single" w:sz="4" w:space="0" w:color="auto"/>
            </w:tcBorders>
            <w:shd w:val="clear" w:color="auto" w:fill="auto"/>
          </w:tcPr>
          <w:p w14:paraId="31DFD305" w14:textId="77777777" w:rsidR="009221CF" w:rsidRPr="00E6691A" w:rsidRDefault="009221CF" w:rsidP="00B22E2E">
            <w:pPr>
              <w:pStyle w:val="a4"/>
              <w:ind w:firstLine="0"/>
              <w:jc w:val="center"/>
              <w:rPr>
                <w:sz w:val="24"/>
                <w:szCs w:val="24"/>
              </w:rPr>
            </w:pPr>
            <w:r w:rsidRPr="00E6691A">
              <w:rPr>
                <w:sz w:val="24"/>
                <w:szCs w:val="24"/>
              </w:rPr>
              <w:t>производства не выше 3 класса опасности)</w:t>
            </w:r>
          </w:p>
        </w:tc>
        <w:tc>
          <w:tcPr>
            <w:tcW w:w="989" w:type="dxa"/>
            <w:tcBorders>
              <w:top w:val="single" w:sz="4" w:space="0" w:color="auto"/>
              <w:left w:val="single" w:sz="4" w:space="0" w:color="auto"/>
            </w:tcBorders>
            <w:shd w:val="clear" w:color="auto" w:fill="auto"/>
          </w:tcPr>
          <w:p w14:paraId="72AF4047" w14:textId="77777777" w:rsidR="009221CF" w:rsidRPr="00E6691A" w:rsidRDefault="009221CF" w:rsidP="00B22E2E">
            <w:pPr>
              <w:rPr>
                <w:sz w:val="10"/>
                <w:szCs w:val="10"/>
              </w:rPr>
            </w:pPr>
          </w:p>
        </w:tc>
        <w:tc>
          <w:tcPr>
            <w:tcW w:w="854" w:type="dxa"/>
            <w:tcBorders>
              <w:top w:val="single" w:sz="4" w:space="0" w:color="auto"/>
              <w:left w:val="single" w:sz="4" w:space="0" w:color="auto"/>
            </w:tcBorders>
            <w:shd w:val="clear" w:color="auto" w:fill="auto"/>
          </w:tcPr>
          <w:p w14:paraId="4841DF59" w14:textId="77777777" w:rsidR="009221CF" w:rsidRPr="00E6691A" w:rsidRDefault="009221CF" w:rsidP="00B22E2E">
            <w:pPr>
              <w:rPr>
                <w:sz w:val="10"/>
                <w:szCs w:val="10"/>
              </w:rPr>
            </w:pPr>
          </w:p>
        </w:tc>
        <w:tc>
          <w:tcPr>
            <w:tcW w:w="1982" w:type="dxa"/>
            <w:tcBorders>
              <w:top w:val="single" w:sz="4" w:space="0" w:color="auto"/>
              <w:left w:val="single" w:sz="4" w:space="0" w:color="auto"/>
            </w:tcBorders>
            <w:shd w:val="clear" w:color="auto" w:fill="auto"/>
          </w:tcPr>
          <w:p w14:paraId="22224767" w14:textId="77777777" w:rsidR="009221CF" w:rsidRPr="00E6691A" w:rsidRDefault="009221CF" w:rsidP="00B22E2E">
            <w:pPr>
              <w:rPr>
                <w:sz w:val="10"/>
                <w:szCs w:val="10"/>
              </w:rPr>
            </w:pPr>
          </w:p>
        </w:tc>
        <w:tc>
          <w:tcPr>
            <w:tcW w:w="1373" w:type="dxa"/>
            <w:tcBorders>
              <w:top w:val="single" w:sz="4" w:space="0" w:color="auto"/>
              <w:left w:val="single" w:sz="4" w:space="0" w:color="auto"/>
            </w:tcBorders>
            <w:shd w:val="clear" w:color="auto" w:fill="auto"/>
          </w:tcPr>
          <w:p w14:paraId="181A0DBE" w14:textId="77777777" w:rsidR="009221CF" w:rsidRPr="00E6691A" w:rsidRDefault="009221CF" w:rsidP="00B22E2E">
            <w:pPr>
              <w:rPr>
                <w:sz w:val="10"/>
                <w:szCs w:val="10"/>
              </w:rPr>
            </w:pPr>
          </w:p>
        </w:tc>
        <w:tc>
          <w:tcPr>
            <w:tcW w:w="1406" w:type="dxa"/>
            <w:tcBorders>
              <w:top w:val="single" w:sz="4" w:space="0" w:color="auto"/>
              <w:left w:val="single" w:sz="4" w:space="0" w:color="auto"/>
            </w:tcBorders>
            <w:shd w:val="clear" w:color="auto" w:fill="auto"/>
          </w:tcPr>
          <w:p w14:paraId="3A8DE4E7" w14:textId="77777777" w:rsidR="009221CF" w:rsidRPr="00E6691A" w:rsidRDefault="009221CF" w:rsidP="00B22E2E">
            <w:pPr>
              <w:rPr>
                <w:sz w:val="10"/>
                <w:szCs w:val="10"/>
              </w:rPr>
            </w:pPr>
          </w:p>
        </w:tc>
        <w:tc>
          <w:tcPr>
            <w:tcW w:w="2760" w:type="dxa"/>
            <w:tcBorders>
              <w:top w:val="single" w:sz="4" w:space="0" w:color="auto"/>
              <w:left w:val="single" w:sz="4" w:space="0" w:color="auto"/>
              <w:right w:val="single" w:sz="4" w:space="0" w:color="auto"/>
            </w:tcBorders>
            <w:shd w:val="clear" w:color="auto" w:fill="auto"/>
          </w:tcPr>
          <w:p w14:paraId="70933234" w14:textId="77777777" w:rsidR="009221CF" w:rsidRPr="00E6691A" w:rsidRDefault="009221CF" w:rsidP="00B22E2E">
            <w:pPr>
              <w:rPr>
                <w:sz w:val="10"/>
                <w:szCs w:val="10"/>
              </w:rPr>
            </w:pPr>
          </w:p>
        </w:tc>
      </w:tr>
      <w:tr w:rsidR="009221CF" w14:paraId="3B07FA55" w14:textId="77777777" w:rsidTr="00B22E2E">
        <w:trPr>
          <w:trHeight w:hRule="exact" w:val="2491"/>
          <w:jc w:val="center"/>
        </w:trPr>
        <w:tc>
          <w:tcPr>
            <w:tcW w:w="542" w:type="dxa"/>
            <w:tcBorders>
              <w:top w:val="single" w:sz="4" w:space="0" w:color="auto"/>
              <w:left w:val="single" w:sz="4" w:space="0" w:color="auto"/>
            </w:tcBorders>
            <w:shd w:val="clear" w:color="auto" w:fill="auto"/>
            <w:vAlign w:val="center"/>
          </w:tcPr>
          <w:p w14:paraId="645C358D" w14:textId="77777777" w:rsidR="009221CF" w:rsidRDefault="009221CF" w:rsidP="00B22E2E">
            <w:pPr>
              <w:pStyle w:val="a4"/>
              <w:ind w:firstLine="0"/>
              <w:jc w:val="center"/>
              <w:rPr>
                <w:sz w:val="24"/>
                <w:szCs w:val="24"/>
              </w:rPr>
            </w:pPr>
            <w:r>
              <w:rPr>
                <w:sz w:val="24"/>
                <w:szCs w:val="24"/>
              </w:rPr>
              <w:t>3</w:t>
            </w:r>
          </w:p>
        </w:tc>
        <w:tc>
          <w:tcPr>
            <w:tcW w:w="1877" w:type="dxa"/>
            <w:tcBorders>
              <w:top w:val="single" w:sz="4" w:space="0" w:color="auto"/>
              <w:left w:val="single" w:sz="4" w:space="0" w:color="auto"/>
            </w:tcBorders>
            <w:shd w:val="clear" w:color="auto" w:fill="auto"/>
            <w:vAlign w:val="center"/>
          </w:tcPr>
          <w:p w14:paraId="407F511E" w14:textId="77777777" w:rsidR="009221CF" w:rsidRDefault="009221CF" w:rsidP="00B22E2E">
            <w:pPr>
              <w:pStyle w:val="a4"/>
              <w:ind w:firstLine="0"/>
              <w:jc w:val="center"/>
              <w:rPr>
                <w:sz w:val="24"/>
                <w:szCs w:val="24"/>
              </w:rPr>
            </w:pPr>
            <w:r>
              <w:rPr>
                <w:sz w:val="24"/>
                <w:szCs w:val="24"/>
              </w:rPr>
              <w:t>г. Нижнекамск, промышленный район «БСИ», территория недействующей производствен</w:t>
            </w:r>
            <w:r>
              <w:rPr>
                <w:sz w:val="24"/>
                <w:szCs w:val="24"/>
              </w:rPr>
              <w:softHyphen/>
              <w:t>ной базы</w:t>
            </w:r>
          </w:p>
        </w:tc>
        <w:tc>
          <w:tcPr>
            <w:tcW w:w="2266" w:type="dxa"/>
            <w:tcBorders>
              <w:top w:val="single" w:sz="4" w:space="0" w:color="auto"/>
              <w:left w:val="single" w:sz="4" w:space="0" w:color="auto"/>
            </w:tcBorders>
            <w:shd w:val="clear" w:color="auto" w:fill="auto"/>
            <w:vAlign w:val="center"/>
          </w:tcPr>
          <w:p w14:paraId="6F57BF24" w14:textId="77777777" w:rsidR="009221CF" w:rsidRDefault="009221CF" w:rsidP="00B22E2E">
            <w:pPr>
              <w:pStyle w:val="a4"/>
              <w:ind w:firstLine="0"/>
              <w:jc w:val="center"/>
              <w:rPr>
                <w:sz w:val="24"/>
                <w:szCs w:val="24"/>
              </w:rPr>
            </w:pPr>
            <w:r>
              <w:rPr>
                <w:sz w:val="24"/>
                <w:szCs w:val="24"/>
              </w:rPr>
              <w:t>Площадка перспективного развития промышленного производства (№ 52*)</w:t>
            </w:r>
          </w:p>
        </w:tc>
        <w:tc>
          <w:tcPr>
            <w:tcW w:w="1987" w:type="dxa"/>
            <w:tcBorders>
              <w:top w:val="single" w:sz="4" w:space="0" w:color="auto"/>
              <w:left w:val="single" w:sz="4" w:space="0" w:color="auto"/>
            </w:tcBorders>
            <w:shd w:val="clear" w:color="auto" w:fill="auto"/>
            <w:vAlign w:val="bottom"/>
          </w:tcPr>
          <w:p w14:paraId="144CC0B7" w14:textId="77777777" w:rsidR="009221CF" w:rsidRDefault="009221CF" w:rsidP="00B22E2E">
            <w:pPr>
              <w:pStyle w:val="a4"/>
              <w:ind w:firstLine="0"/>
              <w:jc w:val="center"/>
              <w:rPr>
                <w:sz w:val="24"/>
                <w:szCs w:val="24"/>
              </w:rPr>
            </w:pPr>
            <w:r>
              <w:rPr>
                <w:sz w:val="24"/>
                <w:szCs w:val="24"/>
              </w:rPr>
              <w:t>новое строительство (создание условий для развития промышленного производства не выше 3 класса опасности)</w:t>
            </w:r>
          </w:p>
        </w:tc>
        <w:tc>
          <w:tcPr>
            <w:tcW w:w="989" w:type="dxa"/>
            <w:tcBorders>
              <w:top w:val="single" w:sz="4" w:space="0" w:color="auto"/>
              <w:left w:val="single" w:sz="4" w:space="0" w:color="auto"/>
            </w:tcBorders>
            <w:shd w:val="clear" w:color="auto" w:fill="auto"/>
            <w:vAlign w:val="center"/>
          </w:tcPr>
          <w:p w14:paraId="5F89F10A" w14:textId="77777777" w:rsidR="009221CF" w:rsidRDefault="009221CF" w:rsidP="00B22E2E">
            <w:pPr>
              <w:pStyle w:val="a4"/>
              <w:ind w:firstLine="360"/>
              <w:rPr>
                <w:sz w:val="24"/>
                <w:szCs w:val="24"/>
              </w:rPr>
            </w:pPr>
            <w:r>
              <w:rPr>
                <w:sz w:val="24"/>
                <w:szCs w:val="24"/>
              </w:rPr>
              <w:t>га</w:t>
            </w:r>
          </w:p>
        </w:tc>
        <w:tc>
          <w:tcPr>
            <w:tcW w:w="854" w:type="dxa"/>
            <w:tcBorders>
              <w:top w:val="single" w:sz="4" w:space="0" w:color="auto"/>
              <w:left w:val="single" w:sz="4" w:space="0" w:color="auto"/>
            </w:tcBorders>
            <w:shd w:val="clear" w:color="auto" w:fill="auto"/>
            <w:vAlign w:val="center"/>
          </w:tcPr>
          <w:p w14:paraId="49F0EE30" w14:textId="77777777" w:rsidR="009221CF" w:rsidRDefault="009221CF" w:rsidP="00B22E2E">
            <w:pPr>
              <w:pStyle w:val="a4"/>
              <w:ind w:firstLine="0"/>
              <w:jc w:val="center"/>
              <w:rPr>
                <w:sz w:val="24"/>
                <w:szCs w:val="24"/>
              </w:rPr>
            </w:pPr>
            <w:r>
              <w:rPr>
                <w:sz w:val="24"/>
                <w:szCs w:val="24"/>
              </w:rPr>
              <w:t>1,21</w:t>
            </w:r>
          </w:p>
        </w:tc>
        <w:tc>
          <w:tcPr>
            <w:tcW w:w="1982" w:type="dxa"/>
            <w:tcBorders>
              <w:top w:val="single" w:sz="4" w:space="0" w:color="auto"/>
              <w:left w:val="single" w:sz="4" w:space="0" w:color="auto"/>
            </w:tcBorders>
            <w:shd w:val="clear" w:color="auto" w:fill="auto"/>
            <w:vAlign w:val="center"/>
          </w:tcPr>
          <w:p w14:paraId="3AEE944F" w14:textId="77777777" w:rsidR="009221CF" w:rsidRDefault="009221CF" w:rsidP="00B22E2E">
            <w:pPr>
              <w:pStyle w:val="a4"/>
              <w:ind w:firstLine="0"/>
              <w:jc w:val="center"/>
              <w:rPr>
                <w:sz w:val="24"/>
                <w:szCs w:val="24"/>
              </w:rPr>
            </w:pPr>
            <w:r>
              <w:rPr>
                <w:sz w:val="24"/>
                <w:szCs w:val="24"/>
              </w:rPr>
              <w:t>-</w:t>
            </w:r>
          </w:p>
        </w:tc>
        <w:tc>
          <w:tcPr>
            <w:tcW w:w="1373" w:type="dxa"/>
            <w:tcBorders>
              <w:top w:val="single" w:sz="4" w:space="0" w:color="auto"/>
              <w:left w:val="single" w:sz="4" w:space="0" w:color="auto"/>
            </w:tcBorders>
            <w:shd w:val="clear" w:color="auto" w:fill="auto"/>
            <w:vAlign w:val="center"/>
          </w:tcPr>
          <w:p w14:paraId="6DBC719D" w14:textId="77777777" w:rsidR="009221CF" w:rsidRDefault="009221CF" w:rsidP="00B22E2E">
            <w:pPr>
              <w:pStyle w:val="a4"/>
              <w:ind w:firstLine="0"/>
              <w:jc w:val="center"/>
              <w:rPr>
                <w:sz w:val="24"/>
                <w:szCs w:val="24"/>
              </w:rPr>
            </w:pPr>
            <w:r>
              <w:rPr>
                <w:sz w:val="24"/>
                <w:szCs w:val="24"/>
              </w:rPr>
              <w:t>+</w:t>
            </w:r>
          </w:p>
        </w:tc>
        <w:tc>
          <w:tcPr>
            <w:tcW w:w="1406" w:type="dxa"/>
            <w:tcBorders>
              <w:top w:val="single" w:sz="4" w:space="0" w:color="auto"/>
              <w:left w:val="single" w:sz="4" w:space="0" w:color="auto"/>
            </w:tcBorders>
            <w:shd w:val="clear" w:color="auto" w:fill="auto"/>
            <w:vAlign w:val="center"/>
          </w:tcPr>
          <w:p w14:paraId="715F88D8" w14:textId="77777777" w:rsidR="009221CF" w:rsidRDefault="009221CF" w:rsidP="00B22E2E">
            <w:pPr>
              <w:pStyle w:val="a4"/>
              <w:ind w:firstLine="0"/>
              <w:jc w:val="center"/>
              <w:rPr>
                <w:sz w:val="24"/>
                <w:szCs w:val="24"/>
              </w:rPr>
            </w:pPr>
            <w:r>
              <w:rPr>
                <w:sz w:val="24"/>
                <w:szCs w:val="24"/>
              </w:rPr>
              <w:t>+</w:t>
            </w:r>
          </w:p>
        </w:tc>
        <w:tc>
          <w:tcPr>
            <w:tcW w:w="2760" w:type="dxa"/>
            <w:tcBorders>
              <w:top w:val="single" w:sz="4" w:space="0" w:color="auto"/>
              <w:left w:val="single" w:sz="4" w:space="0" w:color="auto"/>
              <w:right w:val="single" w:sz="4" w:space="0" w:color="auto"/>
            </w:tcBorders>
            <w:shd w:val="clear" w:color="auto" w:fill="auto"/>
            <w:vAlign w:val="center"/>
          </w:tcPr>
          <w:p w14:paraId="7911CD90" w14:textId="67B43911" w:rsidR="009221CF" w:rsidRDefault="009221CF" w:rsidP="00B22E2E">
            <w:pPr>
              <w:pStyle w:val="a4"/>
              <w:ind w:firstLine="0"/>
              <w:jc w:val="center"/>
              <w:rPr>
                <w:sz w:val="24"/>
                <w:szCs w:val="24"/>
              </w:rPr>
            </w:pPr>
            <w:r>
              <w:rPr>
                <w:sz w:val="24"/>
                <w:szCs w:val="24"/>
              </w:rPr>
              <w:t xml:space="preserve">Генеральный план МО </w:t>
            </w:r>
            <w:r w:rsidR="00E6691A">
              <w:rPr>
                <w:sz w:val="24"/>
                <w:szCs w:val="24"/>
              </w:rPr>
              <w:t>город Нижнекамск</w:t>
            </w:r>
          </w:p>
        </w:tc>
      </w:tr>
      <w:tr w:rsidR="009221CF" w14:paraId="3FF98ACB" w14:textId="77777777" w:rsidTr="00B22E2E">
        <w:trPr>
          <w:trHeight w:hRule="exact" w:val="2770"/>
          <w:jc w:val="center"/>
        </w:trPr>
        <w:tc>
          <w:tcPr>
            <w:tcW w:w="542" w:type="dxa"/>
            <w:tcBorders>
              <w:top w:val="single" w:sz="4" w:space="0" w:color="auto"/>
              <w:left w:val="single" w:sz="4" w:space="0" w:color="auto"/>
            </w:tcBorders>
            <w:shd w:val="clear" w:color="auto" w:fill="auto"/>
            <w:vAlign w:val="center"/>
          </w:tcPr>
          <w:p w14:paraId="3C1B73CF" w14:textId="77777777" w:rsidR="009221CF" w:rsidRDefault="009221CF" w:rsidP="00B22E2E">
            <w:pPr>
              <w:pStyle w:val="a4"/>
              <w:ind w:firstLine="0"/>
              <w:jc w:val="center"/>
              <w:rPr>
                <w:sz w:val="24"/>
                <w:szCs w:val="24"/>
              </w:rPr>
            </w:pPr>
            <w:r>
              <w:rPr>
                <w:sz w:val="24"/>
                <w:szCs w:val="24"/>
              </w:rPr>
              <w:t>4</w:t>
            </w:r>
          </w:p>
        </w:tc>
        <w:tc>
          <w:tcPr>
            <w:tcW w:w="1877" w:type="dxa"/>
            <w:tcBorders>
              <w:top w:val="single" w:sz="4" w:space="0" w:color="auto"/>
              <w:left w:val="single" w:sz="4" w:space="0" w:color="auto"/>
            </w:tcBorders>
            <w:shd w:val="clear" w:color="auto" w:fill="auto"/>
            <w:vAlign w:val="center"/>
          </w:tcPr>
          <w:p w14:paraId="04369961" w14:textId="77777777" w:rsidR="009221CF" w:rsidRDefault="009221CF" w:rsidP="00B22E2E">
            <w:pPr>
              <w:pStyle w:val="a4"/>
              <w:ind w:firstLine="0"/>
              <w:jc w:val="center"/>
              <w:rPr>
                <w:sz w:val="24"/>
                <w:szCs w:val="24"/>
              </w:rPr>
            </w:pPr>
            <w:r>
              <w:rPr>
                <w:sz w:val="24"/>
                <w:szCs w:val="24"/>
              </w:rPr>
              <w:t>г. Нижнекамск, промышленный район</w:t>
            </w:r>
          </w:p>
          <w:p w14:paraId="3DA6D529" w14:textId="77777777" w:rsidR="009221CF" w:rsidRDefault="009221CF" w:rsidP="00B22E2E">
            <w:pPr>
              <w:pStyle w:val="a4"/>
              <w:ind w:firstLine="0"/>
              <w:jc w:val="center"/>
              <w:rPr>
                <w:sz w:val="24"/>
                <w:szCs w:val="24"/>
              </w:rPr>
            </w:pPr>
            <w:r>
              <w:rPr>
                <w:sz w:val="24"/>
                <w:szCs w:val="24"/>
              </w:rPr>
              <w:t>«Промбаза», территория недействую</w:t>
            </w:r>
            <w:r>
              <w:rPr>
                <w:sz w:val="24"/>
                <w:szCs w:val="24"/>
              </w:rPr>
              <w:softHyphen/>
              <w:t>щего объекта ООО «Аманат»</w:t>
            </w:r>
          </w:p>
        </w:tc>
        <w:tc>
          <w:tcPr>
            <w:tcW w:w="2266" w:type="dxa"/>
            <w:tcBorders>
              <w:top w:val="single" w:sz="4" w:space="0" w:color="auto"/>
              <w:left w:val="single" w:sz="4" w:space="0" w:color="auto"/>
            </w:tcBorders>
            <w:shd w:val="clear" w:color="auto" w:fill="auto"/>
            <w:vAlign w:val="center"/>
          </w:tcPr>
          <w:p w14:paraId="444C6534" w14:textId="77777777" w:rsidR="009221CF" w:rsidRDefault="009221CF" w:rsidP="00B22E2E">
            <w:pPr>
              <w:pStyle w:val="a4"/>
              <w:ind w:firstLine="0"/>
              <w:jc w:val="center"/>
              <w:rPr>
                <w:sz w:val="24"/>
                <w:szCs w:val="24"/>
              </w:rPr>
            </w:pPr>
            <w:r>
              <w:rPr>
                <w:sz w:val="24"/>
                <w:szCs w:val="24"/>
              </w:rPr>
              <w:t>Площадка перспективного развития промышленного производства (№59*)</w:t>
            </w:r>
          </w:p>
        </w:tc>
        <w:tc>
          <w:tcPr>
            <w:tcW w:w="1987" w:type="dxa"/>
            <w:tcBorders>
              <w:top w:val="single" w:sz="4" w:space="0" w:color="auto"/>
              <w:left w:val="single" w:sz="4" w:space="0" w:color="auto"/>
            </w:tcBorders>
            <w:shd w:val="clear" w:color="auto" w:fill="auto"/>
            <w:vAlign w:val="bottom"/>
          </w:tcPr>
          <w:p w14:paraId="41D35787" w14:textId="77777777" w:rsidR="009221CF" w:rsidRDefault="009221CF" w:rsidP="00B22E2E">
            <w:pPr>
              <w:pStyle w:val="a4"/>
              <w:ind w:firstLine="0"/>
              <w:jc w:val="center"/>
              <w:rPr>
                <w:sz w:val="24"/>
                <w:szCs w:val="24"/>
              </w:rPr>
            </w:pPr>
            <w:r>
              <w:rPr>
                <w:sz w:val="24"/>
                <w:szCs w:val="24"/>
              </w:rPr>
              <w:t>ликвидация объекта (</w:t>
            </w:r>
            <w:proofErr w:type="spellStart"/>
            <w:r>
              <w:rPr>
                <w:sz w:val="24"/>
                <w:szCs w:val="24"/>
              </w:rPr>
              <w:t>перефункциони</w:t>
            </w:r>
            <w:proofErr w:type="spellEnd"/>
            <w:r>
              <w:rPr>
                <w:sz w:val="24"/>
                <w:szCs w:val="24"/>
              </w:rPr>
              <w:t xml:space="preserve"> </w:t>
            </w:r>
            <w:proofErr w:type="spellStart"/>
            <w:r>
              <w:rPr>
                <w:sz w:val="24"/>
                <w:szCs w:val="24"/>
              </w:rPr>
              <w:t>рование</w:t>
            </w:r>
            <w:proofErr w:type="spellEnd"/>
            <w:r>
              <w:rPr>
                <w:sz w:val="24"/>
                <w:szCs w:val="24"/>
              </w:rPr>
              <w:t xml:space="preserve"> под территорию </w:t>
            </w:r>
            <w:proofErr w:type="spellStart"/>
            <w:r>
              <w:rPr>
                <w:sz w:val="24"/>
                <w:szCs w:val="24"/>
              </w:rPr>
              <w:t>коммунально</w:t>
            </w:r>
            <w:r>
              <w:rPr>
                <w:sz w:val="24"/>
                <w:szCs w:val="24"/>
              </w:rPr>
              <w:softHyphen/>
              <w:t>складского</w:t>
            </w:r>
            <w:proofErr w:type="spellEnd"/>
            <w:r>
              <w:rPr>
                <w:sz w:val="24"/>
                <w:szCs w:val="24"/>
              </w:rPr>
              <w:t xml:space="preserve"> назначения не выше 5 класса опасности)</w:t>
            </w:r>
          </w:p>
        </w:tc>
        <w:tc>
          <w:tcPr>
            <w:tcW w:w="989" w:type="dxa"/>
            <w:tcBorders>
              <w:top w:val="single" w:sz="4" w:space="0" w:color="auto"/>
              <w:left w:val="single" w:sz="4" w:space="0" w:color="auto"/>
            </w:tcBorders>
            <w:shd w:val="clear" w:color="auto" w:fill="auto"/>
            <w:vAlign w:val="center"/>
          </w:tcPr>
          <w:p w14:paraId="63D1B580" w14:textId="77777777" w:rsidR="009221CF" w:rsidRDefault="009221CF" w:rsidP="00B22E2E">
            <w:pPr>
              <w:pStyle w:val="a4"/>
              <w:ind w:firstLine="360"/>
              <w:rPr>
                <w:sz w:val="24"/>
                <w:szCs w:val="24"/>
              </w:rPr>
            </w:pPr>
            <w:r>
              <w:rPr>
                <w:sz w:val="24"/>
                <w:szCs w:val="24"/>
              </w:rPr>
              <w:t>га</w:t>
            </w:r>
          </w:p>
        </w:tc>
        <w:tc>
          <w:tcPr>
            <w:tcW w:w="854" w:type="dxa"/>
            <w:tcBorders>
              <w:top w:val="single" w:sz="4" w:space="0" w:color="auto"/>
              <w:left w:val="single" w:sz="4" w:space="0" w:color="auto"/>
            </w:tcBorders>
            <w:shd w:val="clear" w:color="auto" w:fill="auto"/>
            <w:vAlign w:val="center"/>
          </w:tcPr>
          <w:p w14:paraId="7F2CD912" w14:textId="77777777" w:rsidR="009221CF" w:rsidRDefault="009221CF" w:rsidP="00B22E2E">
            <w:pPr>
              <w:pStyle w:val="a4"/>
              <w:ind w:firstLine="0"/>
              <w:jc w:val="center"/>
              <w:rPr>
                <w:sz w:val="24"/>
                <w:szCs w:val="24"/>
              </w:rPr>
            </w:pPr>
            <w:r>
              <w:rPr>
                <w:sz w:val="24"/>
                <w:szCs w:val="24"/>
              </w:rPr>
              <w:t>0,17</w:t>
            </w:r>
          </w:p>
        </w:tc>
        <w:tc>
          <w:tcPr>
            <w:tcW w:w="1982" w:type="dxa"/>
            <w:tcBorders>
              <w:top w:val="single" w:sz="4" w:space="0" w:color="auto"/>
              <w:left w:val="single" w:sz="4" w:space="0" w:color="auto"/>
            </w:tcBorders>
            <w:shd w:val="clear" w:color="auto" w:fill="auto"/>
            <w:vAlign w:val="center"/>
          </w:tcPr>
          <w:p w14:paraId="7690851E" w14:textId="77777777" w:rsidR="009221CF" w:rsidRDefault="009221CF" w:rsidP="00B22E2E">
            <w:pPr>
              <w:pStyle w:val="a4"/>
              <w:ind w:firstLine="0"/>
              <w:jc w:val="center"/>
              <w:rPr>
                <w:sz w:val="24"/>
                <w:szCs w:val="24"/>
              </w:rPr>
            </w:pPr>
            <w:r>
              <w:rPr>
                <w:sz w:val="24"/>
                <w:szCs w:val="24"/>
              </w:rPr>
              <w:t>-</w:t>
            </w:r>
          </w:p>
        </w:tc>
        <w:tc>
          <w:tcPr>
            <w:tcW w:w="1373" w:type="dxa"/>
            <w:tcBorders>
              <w:top w:val="single" w:sz="4" w:space="0" w:color="auto"/>
              <w:left w:val="single" w:sz="4" w:space="0" w:color="auto"/>
            </w:tcBorders>
            <w:shd w:val="clear" w:color="auto" w:fill="auto"/>
            <w:vAlign w:val="center"/>
          </w:tcPr>
          <w:p w14:paraId="214FBA39" w14:textId="77777777" w:rsidR="009221CF" w:rsidRDefault="009221CF" w:rsidP="00B22E2E">
            <w:pPr>
              <w:pStyle w:val="a4"/>
              <w:ind w:firstLine="0"/>
              <w:jc w:val="center"/>
              <w:rPr>
                <w:sz w:val="24"/>
                <w:szCs w:val="24"/>
              </w:rPr>
            </w:pPr>
            <w:r>
              <w:rPr>
                <w:sz w:val="24"/>
                <w:szCs w:val="24"/>
              </w:rPr>
              <w:t>+</w:t>
            </w:r>
          </w:p>
        </w:tc>
        <w:tc>
          <w:tcPr>
            <w:tcW w:w="1406" w:type="dxa"/>
            <w:tcBorders>
              <w:top w:val="single" w:sz="4" w:space="0" w:color="auto"/>
              <w:left w:val="single" w:sz="4" w:space="0" w:color="auto"/>
            </w:tcBorders>
            <w:shd w:val="clear" w:color="auto" w:fill="auto"/>
            <w:vAlign w:val="center"/>
          </w:tcPr>
          <w:p w14:paraId="0AA7ECF5" w14:textId="77777777" w:rsidR="009221CF" w:rsidRDefault="009221CF" w:rsidP="00B22E2E">
            <w:pPr>
              <w:pStyle w:val="a4"/>
              <w:ind w:firstLine="0"/>
              <w:jc w:val="center"/>
              <w:rPr>
                <w:sz w:val="24"/>
                <w:szCs w:val="24"/>
              </w:rPr>
            </w:pPr>
            <w:r>
              <w:rPr>
                <w:sz w:val="24"/>
                <w:szCs w:val="24"/>
              </w:rPr>
              <w:t>+</w:t>
            </w:r>
          </w:p>
        </w:tc>
        <w:tc>
          <w:tcPr>
            <w:tcW w:w="2760" w:type="dxa"/>
            <w:tcBorders>
              <w:top w:val="single" w:sz="4" w:space="0" w:color="auto"/>
              <w:left w:val="single" w:sz="4" w:space="0" w:color="auto"/>
              <w:right w:val="single" w:sz="4" w:space="0" w:color="auto"/>
            </w:tcBorders>
            <w:shd w:val="clear" w:color="auto" w:fill="auto"/>
            <w:vAlign w:val="center"/>
          </w:tcPr>
          <w:p w14:paraId="673A3B15" w14:textId="3AC6B578" w:rsidR="009221CF" w:rsidRDefault="009221CF" w:rsidP="00B22E2E">
            <w:pPr>
              <w:pStyle w:val="a4"/>
              <w:ind w:firstLine="0"/>
              <w:jc w:val="center"/>
              <w:rPr>
                <w:sz w:val="24"/>
                <w:szCs w:val="24"/>
              </w:rPr>
            </w:pPr>
            <w:r>
              <w:rPr>
                <w:sz w:val="24"/>
                <w:szCs w:val="24"/>
              </w:rPr>
              <w:t xml:space="preserve">Генеральный план МО </w:t>
            </w:r>
            <w:r w:rsidR="00E6691A">
              <w:rPr>
                <w:sz w:val="24"/>
                <w:szCs w:val="24"/>
              </w:rPr>
              <w:t>город Нижнекамск</w:t>
            </w:r>
          </w:p>
        </w:tc>
      </w:tr>
      <w:tr w:rsidR="009221CF" w14:paraId="3172962B" w14:textId="77777777" w:rsidTr="00B22E2E">
        <w:trPr>
          <w:trHeight w:hRule="exact" w:val="2227"/>
          <w:jc w:val="center"/>
        </w:trPr>
        <w:tc>
          <w:tcPr>
            <w:tcW w:w="542" w:type="dxa"/>
            <w:tcBorders>
              <w:top w:val="single" w:sz="4" w:space="0" w:color="auto"/>
              <w:left w:val="single" w:sz="4" w:space="0" w:color="auto"/>
              <w:bottom w:val="single" w:sz="4" w:space="0" w:color="auto"/>
            </w:tcBorders>
            <w:shd w:val="clear" w:color="auto" w:fill="auto"/>
            <w:vAlign w:val="center"/>
          </w:tcPr>
          <w:p w14:paraId="634E5261" w14:textId="77777777" w:rsidR="009221CF" w:rsidRDefault="009221CF" w:rsidP="00B22E2E">
            <w:pPr>
              <w:pStyle w:val="a4"/>
              <w:ind w:firstLine="0"/>
              <w:jc w:val="center"/>
              <w:rPr>
                <w:sz w:val="24"/>
                <w:szCs w:val="24"/>
              </w:rPr>
            </w:pPr>
            <w:r>
              <w:rPr>
                <w:sz w:val="24"/>
                <w:szCs w:val="24"/>
              </w:rPr>
              <w:t>5</w:t>
            </w:r>
          </w:p>
        </w:tc>
        <w:tc>
          <w:tcPr>
            <w:tcW w:w="1877" w:type="dxa"/>
            <w:tcBorders>
              <w:top w:val="single" w:sz="4" w:space="0" w:color="auto"/>
              <w:left w:val="single" w:sz="4" w:space="0" w:color="auto"/>
              <w:bottom w:val="single" w:sz="4" w:space="0" w:color="auto"/>
            </w:tcBorders>
            <w:shd w:val="clear" w:color="auto" w:fill="auto"/>
            <w:vAlign w:val="center"/>
          </w:tcPr>
          <w:p w14:paraId="4EBB3BC3" w14:textId="77777777" w:rsidR="009221CF" w:rsidRDefault="009221CF" w:rsidP="00B22E2E">
            <w:pPr>
              <w:pStyle w:val="a4"/>
              <w:ind w:firstLine="0"/>
              <w:jc w:val="center"/>
              <w:rPr>
                <w:sz w:val="24"/>
                <w:szCs w:val="24"/>
              </w:rPr>
            </w:pPr>
            <w:r>
              <w:rPr>
                <w:sz w:val="24"/>
                <w:szCs w:val="24"/>
              </w:rPr>
              <w:t>г. Нижнекамск, промышленный район</w:t>
            </w:r>
          </w:p>
          <w:p w14:paraId="7FF09096" w14:textId="77777777" w:rsidR="009221CF" w:rsidRDefault="009221CF" w:rsidP="00B22E2E">
            <w:pPr>
              <w:pStyle w:val="a4"/>
              <w:ind w:firstLine="0"/>
              <w:jc w:val="center"/>
              <w:rPr>
                <w:sz w:val="24"/>
                <w:szCs w:val="24"/>
              </w:rPr>
            </w:pPr>
            <w:r>
              <w:rPr>
                <w:sz w:val="24"/>
                <w:szCs w:val="24"/>
              </w:rPr>
              <w:t>«Промбаза», территория недействую</w:t>
            </w:r>
            <w:r>
              <w:rPr>
                <w:sz w:val="24"/>
                <w:szCs w:val="24"/>
              </w:rPr>
              <w:softHyphen/>
              <w:t>щего объекта ООО «Бахетле-</w:t>
            </w:r>
          </w:p>
        </w:tc>
        <w:tc>
          <w:tcPr>
            <w:tcW w:w="2266" w:type="dxa"/>
            <w:tcBorders>
              <w:top w:val="single" w:sz="4" w:space="0" w:color="auto"/>
              <w:left w:val="single" w:sz="4" w:space="0" w:color="auto"/>
              <w:bottom w:val="single" w:sz="4" w:space="0" w:color="auto"/>
            </w:tcBorders>
            <w:shd w:val="clear" w:color="auto" w:fill="auto"/>
            <w:vAlign w:val="center"/>
          </w:tcPr>
          <w:p w14:paraId="4AE7C826" w14:textId="77777777" w:rsidR="009221CF" w:rsidRDefault="009221CF" w:rsidP="00B22E2E">
            <w:pPr>
              <w:pStyle w:val="a4"/>
              <w:ind w:firstLine="0"/>
              <w:jc w:val="center"/>
              <w:rPr>
                <w:sz w:val="24"/>
                <w:szCs w:val="24"/>
              </w:rPr>
            </w:pPr>
            <w:r>
              <w:rPr>
                <w:sz w:val="24"/>
                <w:szCs w:val="24"/>
              </w:rPr>
              <w:t>Площадка перспективного развития промышленного производства (№60*)</w:t>
            </w:r>
          </w:p>
        </w:tc>
        <w:tc>
          <w:tcPr>
            <w:tcW w:w="1987" w:type="dxa"/>
            <w:tcBorders>
              <w:top w:val="single" w:sz="4" w:space="0" w:color="auto"/>
              <w:left w:val="single" w:sz="4" w:space="0" w:color="auto"/>
              <w:bottom w:val="single" w:sz="4" w:space="0" w:color="auto"/>
            </w:tcBorders>
            <w:shd w:val="clear" w:color="auto" w:fill="auto"/>
            <w:vAlign w:val="center"/>
          </w:tcPr>
          <w:p w14:paraId="38F624CF" w14:textId="77777777" w:rsidR="009221CF" w:rsidRDefault="009221CF" w:rsidP="00B22E2E">
            <w:pPr>
              <w:pStyle w:val="a4"/>
              <w:ind w:firstLine="0"/>
              <w:jc w:val="center"/>
              <w:rPr>
                <w:sz w:val="24"/>
                <w:szCs w:val="24"/>
              </w:rPr>
            </w:pPr>
            <w:r>
              <w:rPr>
                <w:sz w:val="24"/>
                <w:szCs w:val="24"/>
              </w:rPr>
              <w:t>новое строительство (создание условий для развития промышленного производства не выше 4 класса</w:t>
            </w:r>
          </w:p>
        </w:tc>
        <w:tc>
          <w:tcPr>
            <w:tcW w:w="989" w:type="dxa"/>
            <w:tcBorders>
              <w:top w:val="single" w:sz="4" w:space="0" w:color="auto"/>
              <w:left w:val="single" w:sz="4" w:space="0" w:color="auto"/>
              <w:bottom w:val="single" w:sz="4" w:space="0" w:color="auto"/>
            </w:tcBorders>
            <w:shd w:val="clear" w:color="auto" w:fill="auto"/>
            <w:vAlign w:val="center"/>
          </w:tcPr>
          <w:p w14:paraId="55EEEC38" w14:textId="77777777" w:rsidR="009221CF" w:rsidRDefault="009221CF" w:rsidP="00B22E2E">
            <w:pPr>
              <w:pStyle w:val="a4"/>
              <w:ind w:firstLine="360"/>
              <w:rPr>
                <w:sz w:val="24"/>
                <w:szCs w:val="24"/>
              </w:rPr>
            </w:pPr>
            <w:r>
              <w:rPr>
                <w:sz w:val="24"/>
                <w:szCs w:val="24"/>
              </w:rPr>
              <w:t>га</w:t>
            </w:r>
          </w:p>
        </w:tc>
        <w:tc>
          <w:tcPr>
            <w:tcW w:w="854" w:type="dxa"/>
            <w:tcBorders>
              <w:top w:val="single" w:sz="4" w:space="0" w:color="auto"/>
              <w:left w:val="single" w:sz="4" w:space="0" w:color="auto"/>
              <w:bottom w:val="single" w:sz="4" w:space="0" w:color="auto"/>
            </w:tcBorders>
            <w:shd w:val="clear" w:color="auto" w:fill="auto"/>
            <w:vAlign w:val="center"/>
          </w:tcPr>
          <w:p w14:paraId="49E90413" w14:textId="77777777" w:rsidR="009221CF" w:rsidRDefault="009221CF" w:rsidP="00B22E2E">
            <w:pPr>
              <w:pStyle w:val="a4"/>
              <w:ind w:firstLine="0"/>
              <w:jc w:val="center"/>
              <w:rPr>
                <w:sz w:val="24"/>
                <w:szCs w:val="24"/>
              </w:rPr>
            </w:pPr>
            <w:r>
              <w:rPr>
                <w:sz w:val="24"/>
                <w:szCs w:val="24"/>
              </w:rPr>
              <w:t>0,59</w:t>
            </w:r>
          </w:p>
        </w:tc>
        <w:tc>
          <w:tcPr>
            <w:tcW w:w="1982" w:type="dxa"/>
            <w:tcBorders>
              <w:top w:val="single" w:sz="4" w:space="0" w:color="auto"/>
              <w:left w:val="single" w:sz="4" w:space="0" w:color="auto"/>
              <w:bottom w:val="single" w:sz="4" w:space="0" w:color="auto"/>
            </w:tcBorders>
            <w:shd w:val="clear" w:color="auto" w:fill="auto"/>
            <w:vAlign w:val="center"/>
          </w:tcPr>
          <w:p w14:paraId="0B4E1DAE" w14:textId="77777777" w:rsidR="009221CF" w:rsidRDefault="009221CF" w:rsidP="00B22E2E">
            <w:pPr>
              <w:pStyle w:val="a4"/>
              <w:ind w:firstLine="0"/>
              <w:jc w:val="center"/>
              <w:rPr>
                <w:sz w:val="24"/>
                <w:szCs w:val="24"/>
              </w:rPr>
            </w:pPr>
            <w:r>
              <w:rPr>
                <w:sz w:val="24"/>
                <w:szCs w:val="24"/>
              </w:rPr>
              <w:t>-</w:t>
            </w:r>
          </w:p>
        </w:tc>
        <w:tc>
          <w:tcPr>
            <w:tcW w:w="1373" w:type="dxa"/>
            <w:tcBorders>
              <w:top w:val="single" w:sz="4" w:space="0" w:color="auto"/>
              <w:left w:val="single" w:sz="4" w:space="0" w:color="auto"/>
              <w:bottom w:val="single" w:sz="4" w:space="0" w:color="auto"/>
            </w:tcBorders>
            <w:shd w:val="clear" w:color="auto" w:fill="auto"/>
            <w:vAlign w:val="center"/>
          </w:tcPr>
          <w:p w14:paraId="4ED54858" w14:textId="77777777" w:rsidR="009221CF" w:rsidRDefault="009221CF" w:rsidP="00B22E2E">
            <w:pPr>
              <w:pStyle w:val="a4"/>
              <w:ind w:firstLine="0"/>
              <w:jc w:val="center"/>
              <w:rPr>
                <w:sz w:val="24"/>
                <w:szCs w:val="24"/>
              </w:rPr>
            </w:pPr>
            <w:r>
              <w:rPr>
                <w:sz w:val="24"/>
                <w:szCs w:val="24"/>
              </w:rPr>
              <w:t>+</w:t>
            </w:r>
          </w:p>
        </w:tc>
        <w:tc>
          <w:tcPr>
            <w:tcW w:w="1406" w:type="dxa"/>
            <w:tcBorders>
              <w:top w:val="single" w:sz="4" w:space="0" w:color="auto"/>
              <w:left w:val="single" w:sz="4" w:space="0" w:color="auto"/>
              <w:bottom w:val="single" w:sz="4" w:space="0" w:color="auto"/>
            </w:tcBorders>
            <w:shd w:val="clear" w:color="auto" w:fill="auto"/>
            <w:vAlign w:val="center"/>
          </w:tcPr>
          <w:p w14:paraId="67453148" w14:textId="77777777" w:rsidR="009221CF" w:rsidRDefault="009221CF" w:rsidP="00B22E2E">
            <w:pPr>
              <w:pStyle w:val="a4"/>
              <w:ind w:firstLine="0"/>
              <w:jc w:val="center"/>
              <w:rPr>
                <w:sz w:val="24"/>
                <w:szCs w:val="24"/>
              </w:rPr>
            </w:pPr>
            <w:r>
              <w:rPr>
                <w:sz w:val="24"/>
                <w:szCs w:val="24"/>
              </w:rPr>
              <w:t>+</w:t>
            </w:r>
          </w:p>
        </w:tc>
        <w:tc>
          <w:tcPr>
            <w:tcW w:w="2760" w:type="dxa"/>
            <w:tcBorders>
              <w:top w:val="single" w:sz="4" w:space="0" w:color="auto"/>
              <w:left w:val="single" w:sz="4" w:space="0" w:color="auto"/>
              <w:bottom w:val="single" w:sz="4" w:space="0" w:color="auto"/>
              <w:right w:val="single" w:sz="4" w:space="0" w:color="auto"/>
            </w:tcBorders>
            <w:shd w:val="clear" w:color="auto" w:fill="auto"/>
            <w:vAlign w:val="center"/>
          </w:tcPr>
          <w:p w14:paraId="648084C6" w14:textId="6E4629FA" w:rsidR="009221CF" w:rsidRDefault="009221CF" w:rsidP="00B22E2E">
            <w:pPr>
              <w:pStyle w:val="a4"/>
              <w:ind w:firstLine="0"/>
              <w:jc w:val="center"/>
              <w:rPr>
                <w:sz w:val="24"/>
                <w:szCs w:val="24"/>
              </w:rPr>
            </w:pPr>
            <w:r>
              <w:rPr>
                <w:sz w:val="24"/>
                <w:szCs w:val="24"/>
              </w:rPr>
              <w:t xml:space="preserve">Генеральный план МО </w:t>
            </w:r>
            <w:r w:rsidR="00E6691A">
              <w:rPr>
                <w:sz w:val="24"/>
                <w:szCs w:val="24"/>
              </w:rPr>
              <w:t>город Нижнекамск</w:t>
            </w:r>
          </w:p>
        </w:tc>
      </w:tr>
    </w:tbl>
    <w:p w14:paraId="13F7BB3A" w14:textId="77777777" w:rsidR="009221CF" w:rsidRDefault="009221CF" w:rsidP="009221CF">
      <w:pPr>
        <w:spacing w:line="1" w:lineRule="exact"/>
        <w:rPr>
          <w:sz w:val="2"/>
          <w:szCs w:val="2"/>
        </w:rPr>
      </w:pPr>
      <w:r>
        <w:br w:type="page"/>
      </w:r>
    </w:p>
    <w:tbl>
      <w:tblPr>
        <w:tblOverlap w:val="never"/>
        <w:tblW w:w="0" w:type="auto"/>
        <w:jc w:val="center"/>
        <w:tblLayout w:type="fixed"/>
        <w:tblCellMar>
          <w:left w:w="10" w:type="dxa"/>
          <w:right w:w="10" w:type="dxa"/>
        </w:tblCellMar>
        <w:tblLook w:val="04A0" w:firstRow="1" w:lastRow="0" w:firstColumn="1" w:lastColumn="0" w:noHBand="0" w:noVBand="1"/>
      </w:tblPr>
      <w:tblGrid>
        <w:gridCol w:w="542"/>
        <w:gridCol w:w="1877"/>
        <w:gridCol w:w="2266"/>
        <w:gridCol w:w="1987"/>
        <w:gridCol w:w="989"/>
        <w:gridCol w:w="854"/>
        <w:gridCol w:w="1982"/>
        <w:gridCol w:w="1373"/>
        <w:gridCol w:w="1406"/>
        <w:gridCol w:w="2760"/>
      </w:tblGrid>
      <w:tr w:rsidR="009221CF" w14:paraId="7DCAD855" w14:textId="77777777" w:rsidTr="00B22E2E">
        <w:trPr>
          <w:trHeight w:hRule="exact" w:val="317"/>
          <w:jc w:val="center"/>
        </w:trPr>
        <w:tc>
          <w:tcPr>
            <w:tcW w:w="542" w:type="dxa"/>
            <w:vMerge w:val="restart"/>
            <w:tcBorders>
              <w:top w:val="single" w:sz="4" w:space="0" w:color="auto"/>
              <w:left w:val="single" w:sz="4" w:space="0" w:color="auto"/>
            </w:tcBorders>
            <w:shd w:val="clear" w:color="auto" w:fill="auto"/>
            <w:vAlign w:val="center"/>
          </w:tcPr>
          <w:p w14:paraId="21D65E1D" w14:textId="77777777" w:rsidR="009221CF" w:rsidRPr="00E6691A" w:rsidRDefault="009221CF" w:rsidP="00B22E2E">
            <w:pPr>
              <w:pStyle w:val="a4"/>
              <w:ind w:firstLine="0"/>
              <w:jc w:val="center"/>
              <w:rPr>
                <w:sz w:val="24"/>
                <w:szCs w:val="24"/>
              </w:rPr>
            </w:pPr>
            <w:r w:rsidRPr="00E6691A">
              <w:rPr>
                <w:sz w:val="24"/>
                <w:szCs w:val="24"/>
              </w:rPr>
              <w:lastRenderedPageBreak/>
              <w:t>№ п/п</w:t>
            </w:r>
          </w:p>
        </w:tc>
        <w:tc>
          <w:tcPr>
            <w:tcW w:w="1877" w:type="dxa"/>
            <w:vMerge w:val="restart"/>
            <w:tcBorders>
              <w:top w:val="single" w:sz="4" w:space="0" w:color="auto"/>
              <w:left w:val="single" w:sz="4" w:space="0" w:color="auto"/>
            </w:tcBorders>
            <w:shd w:val="clear" w:color="auto" w:fill="auto"/>
            <w:vAlign w:val="center"/>
          </w:tcPr>
          <w:p w14:paraId="37E5414C" w14:textId="77777777" w:rsidR="009221CF" w:rsidRPr="00E6691A" w:rsidRDefault="009221CF" w:rsidP="00B22E2E">
            <w:pPr>
              <w:pStyle w:val="a4"/>
              <w:ind w:firstLine="0"/>
              <w:jc w:val="center"/>
              <w:rPr>
                <w:sz w:val="24"/>
                <w:szCs w:val="24"/>
              </w:rPr>
            </w:pPr>
            <w:r w:rsidRPr="00E6691A">
              <w:rPr>
                <w:sz w:val="24"/>
                <w:szCs w:val="24"/>
              </w:rPr>
              <w:t>Местоположе</w:t>
            </w:r>
            <w:r w:rsidRPr="00E6691A">
              <w:rPr>
                <w:sz w:val="24"/>
                <w:szCs w:val="24"/>
              </w:rPr>
              <w:softHyphen/>
              <w:t>ние</w:t>
            </w:r>
          </w:p>
        </w:tc>
        <w:tc>
          <w:tcPr>
            <w:tcW w:w="2266" w:type="dxa"/>
            <w:vMerge w:val="restart"/>
            <w:tcBorders>
              <w:top w:val="single" w:sz="4" w:space="0" w:color="auto"/>
              <w:left w:val="single" w:sz="4" w:space="0" w:color="auto"/>
            </w:tcBorders>
            <w:shd w:val="clear" w:color="auto" w:fill="auto"/>
            <w:vAlign w:val="center"/>
          </w:tcPr>
          <w:p w14:paraId="7106D460" w14:textId="77777777" w:rsidR="009221CF" w:rsidRPr="00E6691A" w:rsidRDefault="009221CF" w:rsidP="00B22E2E">
            <w:pPr>
              <w:pStyle w:val="a4"/>
              <w:ind w:firstLine="0"/>
              <w:jc w:val="center"/>
              <w:rPr>
                <w:sz w:val="24"/>
                <w:szCs w:val="24"/>
              </w:rPr>
            </w:pPr>
            <w:r w:rsidRPr="00E6691A">
              <w:rPr>
                <w:sz w:val="24"/>
                <w:szCs w:val="24"/>
              </w:rPr>
              <w:t>Наименование объекта</w:t>
            </w:r>
          </w:p>
        </w:tc>
        <w:tc>
          <w:tcPr>
            <w:tcW w:w="1987" w:type="dxa"/>
            <w:vMerge w:val="restart"/>
            <w:tcBorders>
              <w:top w:val="single" w:sz="4" w:space="0" w:color="auto"/>
              <w:left w:val="single" w:sz="4" w:space="0" w:color="auto"/>
            </w:tcBorders>
            <w:shd w:val="clear" w:color="auto" w:fill="auto"/>
            <w:vAlign w:val="center"/>
          </w:tcPr>
          <w:p w14:paraId="2E0E69ED" w14:textId="77777777" w:rsidR="009221CF" w:rsidRPr="00E6691A" w:rsidRDefault="009221CF" w:rsidP="00B22E2E">
            <w:pPr>
              <w:pStyle w:val="a4"/>
              <w:spacing w:line="221" w:lineRule="auto"/>
              <w:ind w:firstLine="0"/>
              <w:jc w:val="center"/>
              <w:rPr>
                <w:sz w:val="24"/>
                <w:szCs w:val="24"/>
              </w:rPr>
            </w:pPr>
            <w:r w:rsidRPr="00E6691A">
              <w:rPr>
                <w:sz w:val="24"/>
                <w:szCs w:val="24"/>
              </w:rPr>
              <w:t>Вид мероприятия</w:t>
            </w:r>
          </w:p>
        </w:tc>
        <w:tc>
          <w:tcPr>
            <w:tcW w:w="989" w:type="dxa"/>
            <w:vMerge w:val="restart"/>
            <w:tcBorders>
              <w:top w:val="single" w:sz="4" w:space="0" w:color="auto"/>
              <w:left w:val="single" w:sz="4" w:space="0" w:color="auto"/>
            </w:tcBorders>
            <w:shd w:val="clear" w:color="auto" w:fill="auto"/>
            <w:vAlign w:val="center"/>
          </w:tcPr>
          <w:p w14:paraId="7A027718" w14:textId="77777777" w:rsidR="009221CF" w:rsidRPr="00E6691A" w:rsidRDefault="009221CF" w:rsidP="00B22E2E">
            <w:pPr>
              <w:pStyle w:val="a4"/>
              <w:ind w:firstLine="0"/>
              <w:jc w:val="center"/>
              <w:rPr>
                <w:sz w:val="24"/>
                <w:szCs w:val="24"/>
              </w:rPr>
            </w:pPr>
            <w:r w:rsidRPr="00E6691A">
              <w:rPr>
                <w:sz w:val="24"/>
                <w:szCs w:val="24"/>
              </w:rPr>
              <w:t>Едини</w:t>
            </w:r>
            <w:r w:rsidRPr="00E6691A">
              <w:rPr>
                <w:sz w:val="24"/>
                <w:szCs w:val="24"/>
              </w:rPr>
              <w:softHyphen/>
              <w:t>ца измере</w:t>
            </w:r>
            <w:r w:rsidRPr="00E6691A">
              <w:rPr>
                <w:sz w:val="24"/>
                <w:szCs w:val="24"/>
              </w:rPr>
              <w:softHyphen/>
              <w:t>ния</w:t>
            </w:r>
          </w:p>
        </w:tc>
        <w:tc>
          <w:tcPr>
            <w:tcW w:w="2836" w:type="dxa"/>
            <w:gridSpan w:val="2"/>
            <w:tcBorders>
              <w:top w:val="single" w:sz="4" w:space="0" w:color="auto"/>
              <w:left w:val="single" w:sz="4" w:space="0" w:color="auto"/>
            </w:tcBorders>
            <w:shd w:val="clear" w:color="auto" w:fill="auto"/>
            <w:vAlign w:val="bottom"/>
          </w:tcPr>
          <w:p w14:paraId="4B9FD74B" w14:textId="77777777" w:rsidR="009221CF" w:rsidRPr="00E6691A" w:rsidRDefault="009221CF" w:rsidP="00B22E2E">
            <w:pPr>
              <w:pStyle w:val="a4"/>
              <w:ind w:firstLine="0"/>
              <w:jc w:val="center"/>
              <w:rPr>
                <w:sz w:val="24"/>
                <w:szCs w:val="24"/>
              </w:rPr>
            </w:pPr>
            <w:r w:rsidRPr="00E6691A">
              <w:rPr>
                <w:sz w:val="24"/>
                <w:szCs w:val="24"/>
              </w:rPr>
              <w:t>Мощность</w:t>
            </w:r>
          </w:p>
        </w:tc>
        <w:tc>
          <w:tcPr>
            <w:tcW w:w="2779" w:type="dxa"/>
            <w:gridSpan w:val="2"/>
            <w:tcBorders>
              <w:top w:val="single" w:sz="4" w:space="0" w:color="auto"/>
              <w:left w:val="single" w:sz="4" w:space="0" w:color="auto"/>
            </w:tcBorders>
            <w:shd w:val="clear" w:color="auto" w:fill="auto"/>
            <w:vAlign w:val="bottom"/>
          </w:tcPr>
          <w:p w14:paraId="4E133096" w14:textId="77777777" w:rsidR="009221CF" w:rsidRPr="00E6691A" w:rsidRDefault="009221CF" w:rsidP="00B22E2E">
            <w:pPr>
              <w:pStyle w:val="a4"/>
              <w:ind w:firstLine="0"/>
              <w:jc w:val="center"/>
              <w:rPr>
                <w:sz w:val="24"/>
                <w:szCs w:val="24"/>
              </w:rPr>
            </w:pPr>
            <w:r w:rsidRPr="00E6691A">
              <w:rPr>
                <w:sz w:val="24"/>
                <w:szCs w:val="24"/>
              </w:rPr>
              <w:t>Срок реализации</w:t>
            </w:r>
          </w:p>
        </w:tc>
        <w:tc>
          <w:tcPr>
            <w:tcW w:w="2760" w:type="dxa"/>
            <w:vMerge w:val="restart"/>
            <w:tcBorders>
              <w:top w:val="single" w:sz="4" w:space="0" w:color="auto"/>
              <w:left w:val="single" w:sz="4" w:space="0" w:color="auto"/>
              <w:right w:val="single" w:sz="4" w:space="0" w:color="auto"/>
            </w:tcBorders>
            <w:shd w:val="clear" w:color="auto" w:fill="auto"/>
            <w:vAlign w:val="center"/>
          </w:tcPr>
          <w:p w14:paraId="513BCA40" w14:textId="77777777" w:rsidR="009221CF" w:rsidRPr="00E6691A" w:rsidRDefault="009221CF" w:rsidP="00B22E2E">
            <w:pPr>
              <w:pStyle w:val="a4"/>
              <w:ind w:firstLine="0"/>
              <w:jc w:val="center"/>
              <w:rPr>
                <w:sz w:val="24"/>
                <w:szCs w:val="24"/>
              </w:rPr>
            </w:pPr>
            <w:r w:rsidRPr="00E6691A">
              <w:rPr>
                <w:sz w:val="24"/>
                <w:szCs w:val="24"/>
              </w:rPr>
              <w:t>Источник мероприятия</w:t>
            </w:r>
          </w:p>
        </w:tc>
      </w:tr>
      <w:tr w:rsidR="009221CF" w14:paraId="78F7B0BA" w14:textId="77777777" w:rsidTr="00B22E2E">
        <w:trPr>
          <w:trHeight w:hRule="exact" w:val="1114"/>
          <w:jc w:val="center"/>
        </w:trPr>
        <w:tc>
          <w:tcPr>
            <w:tcW w:w="542" w:type="dxa"/>
            <w:vMerge/>
            <w:tcBorders>
              <w:left w:val="single" w:sz="4" w:space="0" w:color="auto"/>
            </w:tcBorders>
            <w:shd w:val="clear" w:color="auto" w:fill="auto"/>
            <w:vAlign w:val="center"/>
          </w:tcPr>
          <w:p w14:paraId="69DA21F9" w14:textId="77777777" w:rsidR="009221CF" w:rsidRPr="00E6691A" w:rsidRDefault="009221CF" w:rsidP="00B22E2E"/>
        </w:tc>
        <w:tc>
          <w:tcPr>
            <w:tcW w:w="1877" w:type="dxa"/>
            <w:vMerge/>
            <w:tcBorders>
              <w:left w:val="single" w:sz="4" w:space="0" w:color="auto"/>
            </w:tcBorders>
            <w:shd w:val="clear" w:color="auto" w:fill="auto"/>
            <w:vAlign w:val="center"/>
          </w:tcPr>
          <w:p w14:paraId="70563947" w14:textId="77777777" w:rsidR="009221CF" w:rsidRPr="00E6691A" w:rsidRDefault="009221CF" w:rsidP="00B22E2E"/>
        </w:tc>
        <w:tc>
          <w:tcPr>
            <w:tcW w:w="2266" w:type="dxa"/>
            <w:vMerge/>
            <w:tcBorders>
              <w:left w:val="single" w:sz="4" w:space="0" w:color="auto"/>
            </w:tcBorders>
            <w:shd w:val="clear" w:color="auto" w:fill="auto"/>
            <w:vAlign w:val="center"/>
          </w:tcPr>
          <w:p w14:paraId="36E0413E" w14:textId="77777777" w:rsidR="009221CF" w:rsidRPr="00E6691A" w:rsidRDefault="009221CF" w:rsidP="00B22E2E"/>
        </w:tc>
        <w:tc>
          <w:tcPr>
            <w:tcW w:w="1987" w:type="dxa"/>
            <w:vMerge/>
            <w:tcBorders>
              <w:left w:val="single" w:sz="4" w:space="0" w:color="auto"/>
            </w:tcBorders>
            <w:shd w:val="clear" w:color="auto" w:fill="auto"/>
            <w:vAlign w:val="center"/>
          </w:tcPr>
          <w:p w14:paraId="5433C974" w14:textId="77777777" w:rsidR="009221CF" w:rsidRPr="00E6691A" w:rsidRDefault="009221CF" w:rsidP="00B22E2E"/>
        </w:tc>
        <w:tc>
          <w:tcPr>
            <w:tcW w:w="989" w:type="dxa"/>
            <w:vMerge/>
            <w:tcBorders>
              <w:left w:val="single" w:sz="4" w:space="0" w:color="auto"/>
            </w:tcBorders>
            <w:shd w:val="clear" w:color="auto" w:fill="auto"/>
            <w:vAlign w:val="center"/>
          </w:tcPr>
          <w:p w14:paraId="61C4507D" w14:textId="77777777" w:rsidR="009221CF" w:rsidRPr="00E6691A" w:rsidRDefault="009221CF" w:rsidP="00B22E2E"/>
        </w:tc>
        <w:tc>
          <w:tcPr>
            <w:tcW w:w="854" w:type="dxa"/>
            <w:tcBorders>
              <w:top w:val="single" w:sz="4" w:space="0" w:color="auto"/>
              <w:left w:val="single" w:sz="4" w:space="0" w:color="auto"/>
            </w:tcBorders>
            <w:shd w:val="clear" w:color="auto" w:fill="auto"/>
            <w:vAlign w:val="center"/>
          </w:tcPr>
          <w:p w14:paraId="4350B416" w14:textId="77777777" w:rsidR="009221CF" w:rsidRPr="00E6691A" w:rsidRDefault="009221CF" w:rsidP="00B22E2E">
            <w:pPr>
              <w:pStyle w:val="a4"/>
              <w:spacing w:line="230" w:lineRule="auto"/>
              <w:ind w:firstLine="0"/>
              <w:jc w:val="center"/>
              <w:rPr>
                <w:sz w:val="24"/>
                <w:szCs w:val="24"/>
              </w:rPr>
            </w:pPr>
            <w:r w:rsidRPr="00E6691A">
              <w:rPr>
                <w:sz w:val="24"/>
                <w:szCs w:val="24"/>
              </w:rPr>
              <w:t>Суще</w:t>
            </w:r>
            <w:r w:rsidRPr="00E6691A">
              <w:rPr>
                <w:sz w:val="24"/>
                <w:szCs w:val="24"/>
              </w:rPr>
              <w:softHyphen/>
              <w:t>ствую</w:t>
            </w:r>
            <w:r w:rsidRPr="00E6691A">
              <w:rPr>
                <w:sz w:val="24"/>
                <w:szCs w:val="24"/>
              </w:rPr>
              <w:softHyphen/>
              <w:t>щая</w:t>
            </w:r>
          </w:p>
        </w:tc>
        <w:tc>
          <w:tcPr>
            <w:tcW w:w="1982" w:type="dxa"/>
            <w:tcBorders>
              <w:top w:val="single" w:sz="4" w:space="0" w:color="auto"/>
              <w:left w:val="single" w:sz="4" w:space="0" w:color="auto"/>
            </w:tcBorders>
            <w:shd w:val="clear" w:color="auto" w:fill="auto"/>
            <w:vAlign w:val="center"/>
          </w:tcPr>
          <w:p w14:paraId="0A198052" w14:textId="77777777" w:rsidR="009221CF" w:rsidRPr="00E6691A" w:rsidRDefault="009221CF" w:rsidP="00B22E2E">
            <w:pPr>
              <w:pStyle w:val="a4"/>
              <w:spacing w:line="233" w:lineRule="auto"/>
              <w:ind w:firstLine="0"/>
              <w:jc w:val="center"/>
              <w:rPr>
                <w:sz w:val="24"/>
                <w:szCs w:val="24"/>
              </w:rPr>
            </w:pPr>
            <w:r w:rsidRPr="00E6691A">
              <w:rPr>
                <w:sz w:val="24"/>
                <w:szCs w:val="24"/>
              </w:rPr>
              <w:t>Новая (дополни</w:t>
            </w:r>
            <w:r w:rsidRPr="00E6691A">
              <w:rPr>
                <w:sz w:val="24"/>
                <w:szCs w:val="24"/>
              </w:rPr>
              <w:softHyphen/>
              <w:t>тельная)</w:t>
            </w:r>
          </w:p>
        </w:tc>
        <w:tc>
          <w:tcPr>
            <w:tcW w:w="1373" w:type="dxa"/>
            <w:tcBorders>
              <w:top w:val="single" w:sz="4" w:space="0" w:color="auto"/>
              <w:left w:val="single" w:sz="4" w:space="0" w:color="auto"/>
            </w:tcBorders>
            <w:shd w:val="clear" w:color="auto" w:fill="auto"/>
            <w:vAlign w:val="center"/>
          </w:tcPr>
          <w:p w14:paraId="0F5C727A" w14:textId="77777777" w:rsidR="009221CF" w:rsidRPr="00E6691A" w:rsidRDefault="009221CF" w:rsidP="00B22E2E">
            <w:pPr>
              <w:pStyle w:val="a4"/>
              <w:ind w:firstLine="0"/>
              <w:jc w:val="center"/>
              <w:rPr>
                <w:sz w:val="24"/>
                <w:szCs w:val="24"/>
              </w:rPr>
            </w:pPr>
            <w:r w:rsidRPr="00E6691A">
              <w:rPr>
                <w:sz w:val="24"/>
                <w:szCs w:val="24"/>
              </w:rPr>
              <w:t>Первая очередь (до 2033 г.)</w:t>
            </w:r>
          </w:p>
        </w:tc>
        <w:tc>
          <w:tcPr>
            <w:tcW w:w="1406" w:type="dxa"/>
            <w:tcBorders>
              <w:top w:val="single" w:sz="4" w:space="0" w:color="auto"/>
              <w:left w:val="single" w:sz="4" w:space="0" w:color="auto"/>
            </w:tcBorders>
            <w:shd w:val="clear" w:color="auto" w:fill="auto"/>
            <w:vAlign w:val="bottom"/>
          </w:tcPr>
          <w:p w14:paraId="68A07DFF" w14:textId="77777777" w:rsidR="009221CF" w:rsidRPr="00E6691A" w:rsidRDefault="009221CF" w:rsidP="00B22E2E">
            <w:pPr>
              <w:pStyle w:val="a4"/>
              <w:ind w:firstLine="0"/>
              <w:jc w:val="center"/>
              <w:rPr>
                <w:sz w:val="24"/>
                <w:szCs w:val="24"/>
              </w:rPr>
            </w:pPr>
            <w:r w:rsidRPr="00E6691A">
              <w:rPr>
                <w:sz w:val="24"/>
                <w:szCs w:val="24"/>
              </w:rPr>
              <w:t>Расчетный срок (2034-2044 годы)</w:t>
            </w:r>
          </w:p>
        </w:tc>
        <w:tc>
          <w:tcPr>
            <w:tcW w:w="2760" w:type="dxa"/>
            <w:vMerge/>
            <w:tcBorders>
              <w:left w:val="single" w:sz="4" w:space="0" w:color="auto"/>
              <w:right w:val="single" w:sz="4" w:space="0" w:color="auto"/>
            </w:tcBorders>
            <w:shd w:val="clear" w:color="auto" w:fill="auto"/>
            <w:vAlign w:val="center"/>
          </w:tcPr>
          <w:p w14:paraId="700E8B02" w14:textId="77777777" w:rsidR="009221CF" w:rsidRPr="00E6691A" w:rsidRDefault="009221CF" w:rsidP="00B22E2E"/>
        </w:tc>
      </w:tr>
      <w:tr w:rsidR="009221CF" w14:paraId="7E727575" w14:textId="77777777" w:rsidTr="00B22E2E">
        <w:trPr>
          <w:trHeight w:hRule="exact" w:val="773"/>
          <w:jc w:val="center"/>
        </w:trPr>
        <w:tc>
          <w:tcPr>
            <w:tcW w:w="542" w:type="dxa"/>
            <w:tcBorders>
              <w:top w:val="single" w:sz="4" w:space="0" w:color="auto"/>
              <w:left w:val="single" w:sz="4" w:space="0" w:color="auto"/>
            </w:tcBorders>
            <w:shd w:val="clear" w:color="auto" w:fill="auto"/>
          </w:tcPr>
          <w:p w14:paraId="5143CA14" w14:textId="77777777" w:rsidR="009221CF" w:rsidRPr="00E6691A" w:rsidRDefault="009221CF" w:rsidP="00B22E2E">
            <w:pPr>
              <w:rPr>
                <w:sz w:val="10"/>
                <w:szCs w:val="10"/>
              </w:rPr>
            </w:pPr>
          </w:p>
        </w:tc>
        <w:tc>
          <w:tcPr>
            <w:tcW w:w="1877" w:type="dxa"/>
            <w:tcBorders>
              <w:top w:val="single" w:sz="4" w:space="0" w:color="auto"/>
              <w:left w:val="single" w:sz="4" w:space="0" w:color="auto"/>
            </w:tcBorders>
            <w:shd w:val="clear" w:color="auto" w:fill="auto"/>
          </w:tcPr>
          <w:p w14:paraId="30AC3A82" w14:textId="77777777" w:rsidR="009221CF" w:rsidRPr="00E6691A" w:rsidRDefault="009221CF" w:rsidP="00B22E2E">
            <w:pPr>
              <w:pStyle w:val="a4"/>
              <w:ind w:firstLine="0"/>
              <w:jc w:val="center"/>
              <w:rPr>
                <w:sz w:val="24"/>
                <w:szCs w:val="24"/>
              </w:rPr>
            </w:pPr>
            <w:r w:rsidRPr="00E6691A">
              <w:rPr>
                <w:sz w:val="24"/>
                <w:szCs w:val="24"/>
              </w:rPr>
              <w:t>Агро»</w:t>
            </w:r>
          </w:p>
        </w:tc>
        <w:tc>
          <w:tcPr>
            <w:tcW w:w="2266" w:type="dxa"/>
            <w:tcBorders>
              <w:top w:val="single" w:sz="4" w:space="0" w:color="auto"/>
              <w:left w:val="single" w:sz="4" w:space="0" w:color="auto"/>
            </w:tcBorders>
            <w:shd w:val="clear" w:color="auto" w:fill="auto"/>
          </w:tcPr>
          <w:p w14:paraId="5A4D4D84" w14:textId="77777777" w:rsidR="009221CF" w:rsidRPr="00E6691A" w:rsidRDefault="009221CF" w:rsidP="00B22E2E">
            <w:pPr>
              <w:rPr>
                <w:sz w:val="10"/>
                <w:szCs w:val="10"/>
              </w:rPr>
            </w:pPr>
          </w:p>
        </w:tc>
        <w:tc>
          <w:tcPr>
            <w:tcW w:w="1987" w:type="dxa"/>
            <w:tcBorders>
              <w:top w:val="single" w:sz="4" w:space="0" w:color="auto"/>
              <w:left w:val="single" w:sz="4" w:space="0" w:color="auto"/>
            </w:tcBorders>
            <w:shd w:val="clear" w:color="auto" w:fill="auto"/>
          </w:tcPr>
          <w:p w14:paraId="62A394F2" w14:textId="77777777" w:rsidR="009221CF" w:rsidRPr="00E6691A" w:rsidRDefault="009221CF" w:rsidP="00B22E2E">
            <w:pPr>
              <w:pStyle w:val="a4"/>
              <w:ind w:firstLine="0"/>
              <w:jc w:val="center"/>
              <w:rPr>
                <w:sz w:val="24"/>
                <w:szCs w:val="24"/>
              </w:rPr>
            </w:pPr>
            <w:r w:rsidRPr="00E6691A">
              <w:rPr>
                <w:sz w:val="24"/>
                <w:szCs w:val="24"/>
              </w:rPr>
              <w:t>опасности)</w:t>
            </w:r>
          </w:p>
        </w:tc>
        <w:tc>
          <w:tcPr>
            <w:tcW w:w="989" w:type="dxa"/>
            <w:tcBorders>
              <w:top w:val="single" w:sz="4" w:space="0" w:color="auto"/>
              <w:left w:val="single" w:sz="4" w:space="0" w:color="auto"/>
            </w:tcBorders>
            <w:shd w:val="clear" w:color="auto" w:fill="auto"/>
          </w:tcPr>
          <w:p w14:paraId="3895F982" w14:textId="77777777" w:rsidR="009221CF" w:rsidRPr="00E6691A" w:rsidRDefault="009221CF" w:rsidP="00B22E2E">
            <w:pPr>
              <w:rPr>
                <w:sz w:val="10"/>
                <w:szCs w:val="10"/>
              </w:rPr>
            </w:pPr>
          </w:p>
        </w:tc>
        <w:tc>
          <w:tcPr>
            <w:tcW w:w="854" w:type="dxa"/>
            <w:tcBorders>
              <w:top w:val="single" w:sz="4" w:space="0" w:color="auto"/>
              <w:left w:val="single" w:sz="4" w:space="0" w:color="auto"/>
            </w:tcBorders>
            <w:shd w:val="clear" w:color="auto" w:fill="auto"/>
          </w:tcPr>
          <w:p w14:paraId="6C91B1C9" w14:textId="77777777" w:rsidR="009221CF" w:rsidRPr="00E6691A" w:rsidRDefault="009221CF" w:rsidP="00B22E2E">
            <w:pPr>
              <w:rPr>
                <w:sz w:val="10"/>
                <w:szCs w:val="10"/>
              </w:rPr>
            </w:pPr>
          </w:p>
        </w:tc>
        <w:tc>
          <w:tcPr>
            <w:tcW w:w="1982" w:type="dxa"/>
            <w:tcBorders>
              <w:top w:val="single" w:sz="4" w:space="0" w:color="auto"/>
              <w:left w:val="single" w:sz="4" w:space="0" w:color="auto"/>
            </w:tcBorders>
            <w:shd w:val="clear" w:color="auto" w:fill="auto"/>
          </w:tcPr>
          <w:p w14:paraId="2C5E69C0" w14:textId="77777777" w:rsidR="009221CF" w:rsidRPr="00E6691A" w:rsidRDefault="009221CF" w:rsidP="00B22E2E">
            <w:pPr>
              <w:rPr>
                <w:sz w:val="10"/>
                <w:szCs w:val="10"/>
              </w:rPr>
            </w:pPr>
          </w:p>
        </w:tc>
        <w:tc>
          <w:tcPr>
            <w:tcW w:w="1373" w:type="dxa"/>
            <w:tcBorders>
              <w:top w:val="single" w:sz="4" w:space="0" w:color="auto"/>
              <w:left w:val="single" w:sz="4" w:space="0" w:color="auto"/>
            </w:tcBorders>
            <w:shd w:val="clear" w:color="auto" w:fill="auto"/>
          </w:tcPr>
          <w:p w14:paraId="3D0BBCCC" w14:textId="77777777" w:rsidR="009221CF" w:rsidRPr="00E6691A" w:rsidRDefault="009221CF" w:rsidP="00B22E2E">
            <w:pPr>
              <w:rPr>
                <w:sz w:val="10"/>
                <w:szCs w:val="10"/>
              </w:rPr>
            </w:pPr>
          </w:p>
        </w:tc>
        <w:tc>
          <w:tcPr>
            <w:tcW w:w="1406" w:type="dxa"/>
            <w:tcBorders>
              <w:top w:val="single" w:sz="4" w:space="0" w:color="auto"/>
              <w:left w:val="single" w:sz="4" w:space="0" w:color="auto"/>
            </w:tcBorders>
            <w:shd w:val="clear" w:color="auto" w:fill="auto"/>
          </w:tcPr>
          <w:p w14:paraId="0656B3FB" w14:textId="77777777" w:rsidR="009221CF" w:rsidRPr="00E6691A" w:rsidRDefault="009221CF" w:rsidP="00B22E2E">
            <w:pPr>
              <w:rPr>
                <w:sz w:val="10"/>
                <w:szCs w:val="10"/>
              </w:rPr>
            </w:pPr>
          </w:p>
        </w:tc>
        <w:tc>
          <w:tcPr>
            <w:tcW w:w="2760" w:type="dxa"/>
            <w:tcBorders>
              <w:top w:val="single" w:sz="4" w:space="0" w:color="auto"/>
              <w:left w:val="single" w:sz="4" w:space="0" w:color="auto"/>
              <w:right w:val="single" w:sz="4" w:space="0" w:color="auto"/>
            </w:tcBorders>
            <w:shd w:val="clear" w:color="auto" w:fill="auto"/>
          </w:tcPr>
          <w:p w14:paraId="47435DCE" w14:textId="77777777" w:rsidR="009221CF" w:rsidRPr="00E6691A" w:rsidRDefault="009221CF" w:rsidP="00B22E2E">
            <w:pPr>
              <w:rPr>
                <w:sz w:val="10"/>
                <w:szCs w:val="10"/>
              </w:rPr>
            </w:pPr>
          </w:p>
        </w:tc>
      </w:tr>
      <w:tr w:rsidR="009221CF" w14:paraId="428C05B0" w14:textId="77777777" w:rsidTr="00B22E2E">
        <w:trPr>
          <w:trHeight w:hRule="exact" w:val="2496"/>
          <w:jc w:val="center"/>
        </w:trPr>
        <w:tc>
          <w:tcPr>
            <w:tcW w:w="542" w:type="dxa"/>
            <w:tcBorders>
              <w:top w:val="single" w:sz="4" w:space="0" w:color="auto"/>
              <w:left w:val="single" w:sz="4" w:space="0" w:color="auto"/>
            </w:tcBorders>
            <w:shd w:val="clear" w:color="auto" w:fill="auto"/>
            <w:vAlign w:val="center"/>
          </w:tcPr>
          <w:p w14:paraId="0811109A" w14:textId="77777777" w:rsidR="009221CF" w:rsidRDefault="009221CF" w:rsidP="00B22E2E">
            <w:pPr>
              <w:pStyle w:val="a4"/>
              <w:ind w:firstLine="0"/>
              <w:jc w:val="center"/>
              <w:rPr>
                <w:sz w:val="24"/>
                <w:szCs w:val="24"/>
              </w:rPr>
            </w:pPr>
            <w:r>
              <w:rPr>
                <w:sz w:val="24"/>
                <w:szCs w:val="24"/>
              </w:rPr>
              <w:t>6</w:t>
            </w:r>
          </w:p>
        </w:tc>
        <w:tc>
          <w:tcPr>
            <w:tcW w:w="1877" w:type="dxa"/>
            <w:tcBorders>
              <w:top w:val="single" w:sz="4" w:space="0" w:color="auto"/>
              <w:left w:val="single" w:sz="4" w:space="0" w:color="auto"/>
            </w:tcBorders>
            <w:shd w:val="clear" w:color="auto" w:fill="auto"/>
            <w:vAlign w:val="center"/>
          </w:tcPr>
          <w:p w14:paraId="11B6AA9B" w14:textId="77777777" w:rsidR="009221CF" w:rsidRDefault="009221CF" w:rsidP="00B22E2E">
            <w:pPr>
              <w:pStyle w:val="a4"/>
              <w:ind w:firstLine="0"/>
              <w:jc w:val="center"/>
              <w:rPr>
                <w:sz w:val="24"/>
                <w:szCs w:val="24"/>
              </w:rPr>
            </w:pPr>
            <w:r>
              <w:rPr>
                <w:sz w:val="24"/>
                <w:szCs w:val="24"/>
              </w:rPr>
              <w:t xml:space="preserve">г. Нижнекамск, промышленный район «БСИ», территория </w:t>
            </w:r>
            <w:proofErr w:type="spellStart"/>
            <w:r>
              <w:rPr>
                <w:sz w:val="24"/>
                <w:szCs w:val="24"/>
              </w:rPr>
              <w:t>недействующег</w:t>
            </w:r>
            <w:proofErr w:type="spellEnd"/>
            <w:r>
              <w:rPr>
                <w:sz w:val="24"/>
                <w:szCs w:val="24"/>
              </w:rPr>
              <w:t xml:space="preserve"> о СТ «</w:t>
            </w:r>
            <w:proofErr w:type="spellStart"/>
            <w:r>
              <w:rPr>
                <w:sz w:val="24"/>
                <w:szCs w:val="24"/>
              </w:rPr>
              <w:t>Займонтаж</w:t>
            </w:r>
            <w:proofErr w:type="spellEnd"/>
            <w:r>
              <w:rPr>
                <w:sz w:val="24"/>
                <w:szCs w:val="24"/>
              </w:rPr>
              <w:t xml:space="preserve">- </w:t>
            </w:r>
            <w:proofErr w:type="spellStart"/>
            <w:r>
              <w:rPr>
                <w:sz w:val="24"/>
                <w:szCs w:val="24"/>
              </w:rPr>
              <w:t>спецстрой</w:t>
            </w:r>
            <w:proofErr w:type="spellEnd"/>
            <w:r>
              <w:rPr>
                <w:sz w:val="24"/>
                <w:szCs w:val="24"/>
              </w:rPr>
              <w:t>»</w:t>
            </w:r>
          </w:p>
        </w:tc>
        <w:tc>
          <w:tcPr>
            <w:tcW w:w="2266" w:type="dxa"/>
            <w:tcBorders>
              <w:top w:val="single" w:sz="4" w:space="0" w:color="auto"/>
              <w:left w:val="single" w:sz="4" w:space="0" w:color="auto"/>
            </w:tcBorders>
            <w:shd w:val="clear" w:color="auto" w:fill="auto"/>
            <w:vAlign w:val="center"/>
          </w:tcPr>
          <w:p w14:paraId="27BBBACD" w14:textId="77777777" w:rsidR="009221CF" w:rsidRDefault="009221CF" w:rsidP="00B22E2E">
            <w:pPr>
              <w:pStyle w:val="a4"/>
              <w:ind w:firstLine="0"/>
              <w:jc w:val="center"/>
              <w:rPr>
                <w:sz w:val="24"/>
                <w:szCs w:val="24"/>
              </w:rPr>
            </w:pPr>
            <w:r>
              <w:rPr>
                <w:sz w:val="24"/>
                <w:szCs w:val="24"/>
              </w:rPr>
              <w:t>Площадка перспективного развития промышленного производства (№ 72*)</w:t>
            </w:r>
          </w:p>
        </w:tc>
        <w:tc>
          <w:tcPr>
            <w:tcW w:w="1987" w:type="dxa"/>
            <w:tcBorders>
              <w:top w:val="single" w:sz="4" w:space="0" w:color="auto"/>
              <w:left w:val="single" w:sz="4" w:space="0" w:color="auto"/>
            </w:tcBorders>
            <w:shd w:val="clear" w:color="auto" w:fill="auto"/>
            <w:vAlign w:val="bottom"/>
          </w:tcPr>
          <w:p w14:paraId="67FA10AE" w14:textId="77777777" w:rsidR="009221CF" w:rsidRDefault="009221CF" w:rsidP="00B22E2E">
            <w:pPr>
              <w:pStyle w:val="a4"/>
              <w:ind w:firstLine="0"/>
              <w:jc w:val="center"/>
              <w:rPr>
                <w:sz w:val="24"/>
                <w:szCs w:val="24"/>
              </w:rPr>
            </w:pPr>
            <w:r>
              <w:rPr>
                <w:sz w:val="24"/>
                <w:szCs w:val="24"/>
              </w:rPr>
              <w:t>новое строительство (создание условий для развития промышленного производства не выше 4 класса опасности)</w:t>
            </w:r>
          </w:p>
        </w:tc>
        <w:tc>
          <w:tcPr>
            <w:tcW w:w="989" w:type="dxa"/>
            <w:tcBorders>
              <w:top w:val="single" w:sz="4" w:space="0" w:color="auto"/>
              <w:left w:val="single" w:sz="4" w:space="0" w:color="auto"/>
            </w:tcBorders>
            <w:shd w:val="clear" w:color="auto" w:fill="auto"/>
            <w:vAlign w:val="center"/>
          </w:tcPr>
          <w:p w14:paraId="7F5EC49D" w14:textId="77777777" w:rsidR="009221CF" w:rsidRDefault="009221CF" w:rsidP="00B22E2E">
            <w:pPr>
              <w:pStyle w:val="a4"/>
              <w:ind w:firstLine="0"/>
              <w:jc w:val="center"/>
              <w:rPr>
                <w:sz w:val="24"/>
                <w:szCs w:val="24"/>
              </w:rPr>
            </w:pPr>
            <w:r>
              <w:rPr>
                <w:sz w:val="24"/>
                <w:szCs w:val="24"/>
              </w:rPr>
              <w:t>га</w:t>
            </w:r>
          </w:p>
        </w:tc>
        <w:tc>
          <w:tcPr>
            <w:tcW w:w="854" w:type="dxa"/>
            <w:tcBorders>
              <w:top w:val="single" w:sz="4" w:space="0" w:color="auto"/>
              <w:left w:val="single" w:sz="4" w:space="0" w:color="auto"/>
            </w:tcBorders>
            <w:shd w:val="clear" w:color="auto" w:fill="auto"/>
            <w:vAlign w:val="center"/>
          </w:tcPr>
          <w:p w14:paraId="71A9C054" w14:textId="77777777" w:rsidR="009221CF" w:rsidRDefault="009221CF" w:rsidP="00B22E2E">
            <w:pPr>
              <w:pStyle w:val="a4"/>
              <w:ind w:firstLine="0"/>
              <w:jc w:val="center"/>
              <w:rPr>
                <w:sz w:val="24"/>
                <w:szCs w:val="24"/>
              </w:rPr>
            </w:pPr>
            <w:r>
              <w:rPr>
                <w:sz w:val="24"/>
                <w:szCs w:val="24"/>
              </w:rPr>
              <w:t>1,47</w:t>
            </w:r>
          </w:p>
        </w:tc>
        <w:tc>
          <w:tcPr>
            <w:tcW w:w="1982" w:type="dxa"/>
            <w:tcBorders>
              <w:top w:val="single" w:sz="4" w:space="0" w:color="auto"/>
              <w:left w:val="single" w:sz="4" w:space="0" w:color="auto"/>
            </w:tcBorders>
            <w:shd w:val="clear" w:color="auto" w:fill="auto"/>
            <w:vAlign w:val="center"/>
          </w:tcPr>
          <w:p w14:paraId="18445C1E" w14:textId="77777777" w:rsidR="009221CF" w:rsidRDefault="009221CF" w:rsidP="00B22E2E">
            <w:pPr>
              <w:pStyle w:val="a4"/>
              <w:ind w:firstLine="0"/>
              <w:jc w:val="center"/>
              <w:rPr>
                <w:sz w:val="24"/>
                <w:szCs w:val="24"/>
              </w:rPr>
            </w:pPr>
            <w:r>
              <w:rPr>
                <w:sz w:val="24"/>
                <w:szCs w:val="24"/>
              </w:rPr>
              <w:t>-</w:t>
            </w:r>
          </w:p>
        </w:tc>
        <w:tc>
          <w:tcPr>
            <w:tcW w:w="1373" w:type="dxa"/>
            <w:tcBorders>
              <w:top w:val="single" w:sz="4" w:space="0" w:color="auto"/>
              <w:left w:val="single" w:sz="4" w:space="0" w:color="auto"/>
            </w:tcBorders>
            <w:shd w:val="clear" w:color="auto" w:fill="auto"/>
            <w:vAlign w:val="center"/>
          </w:tcPr>
          <w:p w14:paraId="118E9948" w14:textId="77777777" w:rsidR="009221CF" w:rsidRDefault="009221CF" w:rsidP="00B22E2E">
            <w:pPr>
              <w:pStyle w:val="a4"/>
              <w:ind w:firstLine="0"/>
              <w:jc w:val="center"/>
              <w:rPr>
                <w:sz w:val="24"/>
                <w:szCs w:val="24"/>
              </w:rPr>
            </w:pPr>
            <w:r>
              <w:rPr>
                <w:sz w:val="24"/>
                <w:szCs w:val="24"/>
              </w:rPr>
              <w:t>+</w:t>
            </w:r>
          </w:p>
        </w:tc>
        <w:tc>
          <w:tcPr>
            <w:tcW w:w="1406" w:type="dxa"/>
            <w:tcBorders>
              <w:top w:val="single" w:sz="4" w:space="0" w:color="auto"/>
              <w:left w:val="single" w:sz="4" w:space="0" w:color="auto"/>
            </w:tcBorders>
            <w:shd w:val="clear" w:color="auto" w:fill="auto"/>
            <w:vAlign w:val="center"/>
          </w:tcPr>
          <w:p w14:paraId="269B2358" w14:textId="77777777" w:rsidR="009221CF" w:rsidRDefault="009221CF" w:rsidP="00B22E2E">
            <w:pPr>
              <w:pStyle w:val="a4"/>
              <w:ind w:firstLine="0"/>
              <w:jc w:val="center"/>
              <w:rPr>
                <w:sz w:val="24"/>
                <w:szCs w:val="24"/>
              </w:rPr>
            </w:pPr>
            <w:r>
              <w:rPr>
                <w:sz w:val="24"/>
                <w:szCs w:val="24"/>
              </w:rPr>
              <w:t>+</w:t>
            </w:r>
          </w:p>
        </w:tc>
        <w:tc>
          <w:tcPr>
            <w:tcW w:w="2760" w:type="dxa"/>
            <w:tcBorders>
              <w:top w:val="single" w:sz="4" w:space="0" w:color="auto"/>
              <w:left w:val="single" w:sz="4" w:space="0" w:color="auto"/>
              <w:right w:val="single" w:sz="4" w:space="0" w:color="auto"/>
            </w:tcBorders>
            <w:shd w:val="clear" w:color="auto" w:fill="auto"/>
            <w:vAlign w:val="center"/>
          </w:tcPr>
          <w:p w14:paraId="28A7A5AF" w14:textId="6E8B5069" w:rsidR="009221CF" w:rsidRDefault="009221CF" w:rsidP="00B22E2E">
            <w:pPr>
              <w:pStyle w:val="a4"/>
              <w:ind w:firstLine="0"/>
              <w:jc w:val="center"/>
              <w:rPr>
                <w:sz w:val="24"/>
                <w:szCs w:val="24"/>
              </w:rPr>
            </w:pPr>
            <w:r>
              <w:rPr>
                <w:sz w:val="24"/>
                <w:szCs w:val="24"/>
              </w:rPr>
              <w:t xml:space="preserve">Генеральный план МО </w:t>
            </w:r>
            <w:r w:rsidR="00E6691A">
              <w:rPr>
                <w:sz w:val="24"/>
                <w:szCs w:val="24"/>
              </w:rPr>
              <w:t>город Нижнекамск</w:t>
            </w:r>
          </w:p>
        </w:tc>
      </w:tr>
      <w:tr w:rsidR="009221CF" w14:paraId="02959DFA" w14:textId="77777777" w:rsidTr="00B22E2E">
        <w:trPr>
          <w:trHeight w:hRule="exact" w:val="2491"/>
          <w:jc w:val="center"/>
        </w:trPr>
        <w:tc>
          <w:tcPr>
            <w:tcW w:w="542" w:type="dxa"/>
            <w:tcBorders>
              <w:top w:val="single" w:sz="4" w:space="0" w:color="auto"/>
              <w:left w:val="single" w:sz="4" w:space="0" w:color="auto"/>
            </w:tcBorders>
            <w:shd w:val="clear" w:color="auto" w:fill="auto"/>
            <w:vAlign w:val="center"/>
          </w:tcPr>
          <w:p w14:paraId="10C305FC" w14:textId="77777777" w:rsidR="009221CF" w:rsidRDefault="009221CF" w:rsidP="00B22E2E">
            <w:pPr>
              <w:pStyle w:val="a4"/>
              <w:ind w:firstLine="0"/>
              <w:jc w:val="center"/>
              <w:rPr>
                <w:sz w:val="24"/>
                <w:szCs w:val="24"/>
              </w:rPr>
            </w:pPr>
            <w:r>
              <w:rPr>
                <w:sz w:val="24"/>
                <w:szCs w:val="24"/>
              </w:rPr>
              <w:t>7</w:t>
            </w:r>
          </w:p>
        </w:tc>
        <w:tc>
          <w:tcPr>
            <w:tcW w:w="1877" w:type="dxa"/>
            <w:tcBorders>
              <w:top w:val="single" w:sz="4" w:space="0" w:color="auto"/>
              <w:left w:val="single" w:sz="4" w:space="0" w:color="auto"/>
            </w:tcBorders>
            <w:shd w:val="clear" w:color="auto" w:fill="auto"/>
            <w:vAlign w:val="center"/>
          </w:tcPr>
          <w:p w14:paraId="24C94E3E" w14:textId="77777777" w:rsidR="009221CF" w:rsidRDefault="009221CF" w:rsidP="00B22E2E">
            <w:pPr>
              <w:pStyle w:val="a4"/>
              <w:ind w:firstLine="0"/>
              <w:jc w:val="center"/>
              <w:rPr>
                <w:sz w:val="24"/>
                <w:szCs w:val="24"/>
              </w:rPr>
            </w:pPr>
            <w:r>
              <w:rPr>
                <w:sz w:val="24"/>
                <w:szCs w:val="24"/>
              </w:rPr>
              <w:t>г. Нижнекамск, Нижнекамский промышленный узел, территория недействую</w:t>
            </w:r>
            <w:r>
              <w:rPr>
                <w:sz w:val="24"/>
                <w:szCs w:val="24"/>
              </w:rPr>
              <w:softHyphen/>
              <w:t>щего ТОО ПКФ «Казан»</w:t>
            </w:r>
          </w:p>
        </w:tc>
        <w:tc>
          <w:tcPr>
            <w:tcW w:w="2266" w:type="dxa"/>
            <w:tcBorders>
              <w:top w:val="single" w:sz="4" w:space="0" w:color="auto"/>
              <w:left w:val="single" w:sz="4" w:space="0" w:color="auto"/>
            </w:tcBorders>
            <w:shd w:val="clear" w:color="auto" w:fill="auto"/>
            <w:vAlign w:val="center"/>
          </w:tcPr>
          <w:p w14:paraId="59CB751E" w14:textId="77777777" w:rsidR="009221CF" w:rsidRDefault="009221CF" w:rsidP="00B22E2E">
            <w:pPr>
              <w:pStyle w:val="a4"/>
              <w:ind w:firstLine="0"/>
              <w:jc w:val="center"/>
              <w:rPr>
                <w:sz w:val="24"/>
                <w:szCs w:val="24"/>
              </w:rPr>
            </w:pPr>
            <w:r>
              <w:rPr>
                <w:sz w:val="24"/>
                <w:szCs w:val="24"/>
              </w:rPr>
              <w:t>Площадка перспективного развития промышленного производства (№73*)</w:t>
            </w:r>
          </w:p>
        </w:tc>
        <w:tc>
          <w:tcPr>
            <w:tcW w:w="1987" w:type="dxa"/>
            <w:tcBorders>
              <w:top w:val="single" w:sz="4" w:space="0" w:color="auto"/>
              <w:left w:val="single" w:sz="4" w:space="0" w:color="auto"/>
            </w:tcBorders>
            <w:shd w:val="clear" w:color="auto" w:fill="auto"/>
            <w:vAlign w:val="bottom"/>
          </w:tcPr>
          <w:p w14:paraId="6D58DC82" w14:textId="77777777" w:rsidR="009221CF" w:rsidRDefault="009221CF" w:rsidP="00B22E2E">
            <w:pPr>
              <w:pStyle w:val="a4"/>
              <w:ind w:firstLine="0"/>
              <w:jc w:val="center"/>
              <w:rPr>
                <w:sz w:val="24"/>
                <w:szCs w:val="24"/>
              </w:rPr>
            </w:pPr>
            <w:r>
              <w:rPr>
                <w:sz w:val="24"/>
                <w:szCs w:val="24"/>
              </w:rPr>
              <w:t>новое строительство (создание условий для развития промышленного производства не выше 3 класса опасности)</w:t>
            </w:r>
          </w:p>
        </w:tc>
        <w:tc>
          <w:tcPr>
            <w:tcW w:w="989" w:type="dxa"/>
            <w:tcBorders>
              <w:top w:val="single" w:sz="4" w:space="0" w:color="auto"/>
              <w:left w:val="single" w:sz="4" w:space="0" w:color="auto"/>
            </w:tcBorders>
            <w:shd w:val="clear" w:color="auto" w:fill="auto"/>
            <w:vAlign w:val="center"/>
          </w:tcPr>
          <w:p w14:paraId="0510548D" w14:textId="77777777" w:rsidR="009221CF" w:rsidRDefault="009221CF" w:rsidP="00B22E2E">
            <w:pPr>
              <w:pStyle w:val="a4"/>
              <w:ind w:firstLine="0"/>
              <w:jc w:val="center"/>
              <w:rPr>
                <w:sz w:val="24"/>
                <w:szCs w:val="24"/>
              </w:rPr>
            </w:pPr>
            <w:r>
              <w:rPr>
                <w:sz w:val="24"/>
                <w:szCs w:val="24"/>
              </w:rPr>
              <w:t>га</w:t>
            </w:r>
          </w:p>
        </w:tc>
        <w:tc>
          <w:tcPr>
            <w:tcW w:w="854" w:type="dxa"/>
            <w:tcBorders>
              <w:top w:val="single" w:sz="4" w:space="0" w:color="auto"/>
              <w:left w:val="single" w:sz="4" w:space="0" w:color="auto"/>
            </w:tcBorders>
            <w:shd w:val="clear" w:color="auto" w:fill="auto"/>
            <w:vAlign w:val="center"/>
          </w:tcPr>
          <w:p w14:paraId="5E88594C" w14:textId="77777777" w:rsidR="009221CF" w:rsidRDefault="009221CF" w:rsidP="00B22E2E">
            <w:pPr>
              <w:pStyle w:val="a4"/>
              <w:ind w:firstLine="0"/>
              <w:jc w:val="center"/>
              <w:rPr>
                <w:sz w:val="24"/>
                <w:szCs w:val="24"/>
              </w:rPr>
            </w:pPr>
            <w:r>
              <w:rPr>
                <w:sz w:val="24"/>
                <w:szCs w:val="24"/>
              </w:rPr>
              <w:t>4,22</w:t>
            </w:r>
          </w:p>
        </w:tc>
        <w:tc>
          <w:tcPr>
            <w:tcW w:w="1982" w:type="dxa"/>
            <w:tcBorders>
              <w:top w:val="single" w:sz="4" w:space="0" w:color="auto"/>
              <w:left w:val="single" w:sz="4" w:space="0" w:color="auto"/>
            </w:tcBorders>
            <w:shd w:val="clear" w:color="auto" w:fill="auto"/>
            <w:vAlign w:val="center"/>
          </w:tcPr>
          <w:p w14:paraId="2FD69BAA" w14:textId="77777777" w:rsidR="009221CF" w:rsidRDefault="009221CF" w:rsidP="00B22E2E">
            <w:pPr>
              <w:pStyle w:val="a4"/>
              <w:ind w:firstLine="0"/>
              <w:jc w:val="center"/>
              <w:rPr>
                <w:sz w:val="24"/>
                <w:szCs w:val="24"/>
              </w:rPr>
            </w:pPr>
            <w:r>
              <w:rPr>
                <w:sz w:val="24"/>
                <w:szCs w:val="24"/>
              </w:rPr>
              <w:t>-</w:t>
            </w:r>
          </w:p>
        </w:tc>
        <w:tc>
          <w:tcPr>
            <w:tcW w:w="1373" w:type="dxa"/>
            <w:tcBorders>
              <w:top w:val="single" w:sz="4" w:space="0" w:color="auto"/>
              <w:left w:val="single" w:sz="4" w:space="0" w:color="auto"/>
            </w:tcBorders>
            <w:shd w:val="clear" w:color="auto" w:fill="auto"/>
            <w:vAlign w:val="center"/>
          </w:tcPr>
          <w:p w14:paraId="571EA78B" w14:textId="77777777" w:rsidR="009221CF" w:rsidRDefault="009221CF" w:rsidP="00B22E2E">
            <w:pPr>
              <w:pStyle w:val="a4"/>
              <w:ind w:firstLine="0"/>
              <w:jc w:val="center"/>
              <w:rPr>
                <w:sz w:val="24"/>
                <w:szCs w:val="24"/>
              </w:rPr>
            </w:pPr>
            <w:r>
              <w:rPr>
                <w:sz w:val="24"/>
                <w:szCs w:val="24"/>
              </w:rPr>
              <w:t>+</w:t>
            </w:r>
          </w:p>
        </w:tc>
        <w:tc>
          <w:tcPr>
            <w:tcW w:w="1406" w:type="dxa"/>
            <w:tcBorders>
              <w:top w:val="single" w:sz="4" w:space="0" w:color="auto"/>
              <w:left w:val="single" w:sz="4" w:space="0" w:color="auto"/>
            </w:tcBorders>
            <w:shd w:val="clear" w:color="auto" w:fill="auto"/>
            <w:vAlign w:val="center"/>
          </w:tcPr>
          <w:p w14:paraId="4E0E50B8" w14:textId="77777777" w:rsidR="009221CF" w:rsidRDefault="009221CF" w:rsidP="00B22E2E">
            <w:pPr>
              <w:pStyle w:val="a4"/>
              <w:ind w:firstLine="0"/>
              <w:jc w:val="center"/>
              <w:rPr>
                <w:sz w:val="24"/>
                <w:szCs w:val="24"/>
              </w:rPr>
            </w:pPr>
            <w:r>
              <w:rPr>
                <w:sz w:val="24"/>
                <w:szCs w:val="24"/>
              </w:rPr>
              <w:t>+</w:t>
            </w:r>
          </w:p>
        </w:tc>
        <w:tc>
          <w:tcPr>
            <w:tcW w:w="2760" w:type="dxa"/>
            <w:tcBorders>
              <w:top w:val="single" w:sz="4" w:space="0" w:color="auto"/>
              <w:left w:val="single" w:sz="4" w:space="0" w:color="auto"/>
              <w:right w:val="single" w:sz="4" w:space="0" w:color="auto"/>
            </w:tcBorders>
            <w:shd w:val="clear" w:color="auto" w:fill="auto"/>
            <w:vAlign w:val="center"/>
          </w:tcPr>
          <w:p w14:paraId="163B78CA" w14:textId="0E995C02" w:rsidR="009221CF" w:rsidRDefault="009221CF" w:rsidP="00B22E2E">
            <w:pPr>
              <w:pStyle w:val="a4"/>
              <w:ind w:firstLine="0"/>
              <w:jc w:val="center"/>
              <w:rPr>
                <w:sz w:val="24"/>
                <w:szCs w:val="24"/>
              </w:rPr>
            </w:pPr>
            <w:r>
              <w:rPr>
                <w:sz w:val="24"/>
                <w:szCs w:val="24"/>
              </w:rPr>
              <w:t xml:space="preserve">Генеральный план МО </w:t>
            </w:r>
            <w:r w:rsidR="00E6691A">
              <w:rPr>
                <w:sz w:val="24"/>
                <w:szCs w:val="24"/>
              </w:rPr>
              <w:t>город Нижнекамск</w:t>
            </w:r>
          </w:p>
        </w:tc>
      </w:tr>
      <w:tr w:rsidR="009221CF" w14:paraId="33A1419B" w14:textId="77777777" w:rsidTr="00B22E2E">
        <w:trPr>
          <w:trHeight w:hRule="exact" w:val="2496"/>
          <w:jc w:val="center"/>
        </w:trPr>
        <w:tc>
          <w:tcPr>
            <w:tcW w:w="542" w:type="dxa"/>
            <w:tcBorders>
              <w:top w:val="single" w:sz="4" w:space="0" w:color="auto"/>
              <w:left w:val="single" w:sz="4" w:space="0" w:color="auto"/>
            </w:tcBorders>
            <w:shd w:val="clear" w:color="auto" w:fill="auto"/>
            <w:vAlign w:val="center"/>
          </w:tcPr>
          <w:p w14:paraId="40DA22F6" w14:textId="77777777" w:rsidR="009221CF" w:rsidRDefault="009221CF" w:rsidP="00B22E2E">
            <w:pPr>
              <w:pStyle w:val="a4"/>
              <w:ind w:firstLine="0"/>
              <w:jc w:val="center"/>
              <w:rPr>
                <w:sz w:val="24"/>
                <w:szCs w:val="24"/>
              </w:rPr>
            </w:pPr>
            <w:r>
              <w:rPr>
                <w:sz w:val="24"/>
                <w:szCs w:val="24"/>
              </w:rPr>
              <w:t>8</w:t>
            </w:r>
          </w:p>
        </w:tc>
        <w:tc>
          <w:tcPr>
            <w:tcW w:w="1877" w:type="dxa"/>
            <w:tcBorders>
              <w:top w:val="single" w:sz="4" w:space="0" w:color="auto"/>
              <w:left w:val="single" w:sz="4" w:space="0" w:color="auto"/>
            </w:tcBorders>
            <w:shd w:val="clear" w:color="auto" w:fill="auto"/>
            <w:vAlign w:val="center"/>
          </w:tcPr>
          <w:p w14:paraId="0B7C187B" w14:textId="77777777" w:rsidR="009221CF" w:rsidRDefault="009221CF" w:rsidP="00B22E2E">
            <w:pPr>
              <w:pStyle w:val="a4"/>
              <w:ind w:firstLine="0"/>
              <w:jc w:val="center"/>
              <w:rPr>
                <w:sz w:val="24"/>
                <w:szCs w:val="24"/>
              </w:rPr>
            </w:pPr>
            <w:r>
              <w:rPr>
                <w:sz w:val="24"/>
                <w:szCs w:val="24"/>
              </w:rPr>
              <w:t>г. Нижнекамск, промышленный район «БСИ», на территории недействующей производствен</w:t>
            </w:r>
            <w:r>
              <w:rPr>
                <w:sz w:val="24"/>
                <w:szCs w:val="24"/>
              </w:rPr>
              <w:softHyphen/>
              <w:t>ной базы</w:t>
            </w:r>
          </w:p>
        </w:tc>
        <w:tc>
          <w:tcPr>
            <w:tcW w:w="2266" w:type="dxa"/>
            <w:tcBorders>
              <w:top w:val="single" w:sz="4" w:space="0" w:color="auto"/>
              <w:left w:val="single" w:sz="4" w:space="0" w:color="auto"/>
            </w:tcBorders>
            <w:shd w:val="clear" w:color="auto" w:fill="auto"/>
            <w:vAlign w:val="center"/>
          </w:tcPr>
          <w:p w14:paraId="32C3DA63" w14:textId="77777777" w:rsidR="009221CF" w:rsidRDefault="009221CF" w:rsidP="00B22E2E">
            <w:pPr>
              <w:pStyle w:val="a4"/>
              <w:ind w:firstLine="0"/>
              <w:jc w:val="center"/>
              <w:rPr>
                <w:sz w:val="24"/>
                <w:szCs w:val="24"/>
              </w:rPr>
            </w:pPr>
            <w:r>
              <w:rPr>
                <w:sz w:val="24"/>
                <w:szCs w:val="24"/>
              </w:rPr>
              <w:t>Площадка перспективного развития промышленного производства (№ 79*)</w:t>
            </w:r>
          </w:p>
        </w:tc>
        <w:tc>
          <w:tcPr>
            <w:tcW w:w="1987" w:type="dxa"/>
            <w:tcBorders>
              <w:top w:val="single" w:sz="4" w:space="0" w:color="auto"/>
              <w:left w:val="single" w:sz="4" w:space="0" w:color="auto"/>
            </w:tcBorders>
            <w:shd w:val="clear" w:color="auto" w:fill="auto"/>
            <w:vAlign w:val="bottom"/>
          </w:tcPr>
          <w:p w14:paraId="1E9DC82E" w14:textId="77777777" w:rsidR="009221CF" w:rsidRDefault="009221CF" w:rsidP="00B22E2E">
            <w:pPr>
              <w:pStyle w:val="a4"/>
              <w:ind w:firstLine="0"/>
              <w:jc w:val="center"/>
              <w:rPr>
                <w:sz w:val="24"/>
                <w:szCs w:val="24"/>
              </w:rPr>
            </w:pPr>
            <w:r>
              <w:rPr>
                <w:sz w:val="24"/>
                <w:szCs w:val="24"/>
              </w:rPr>
              <w:t>новое строительство (создание условий для развития промышленного производства не выше 4 класса опасности)</w:t>
            </w:r>
          </w:p>
        </w:tc>
        <w:tc>
          <w:tcPr>
            <w:tcW w:w="989" w:type="dxa"/>
            <w:tcBorders>
              <w:top w:val="single" w:sz="4" w:space="0" w:color="auto"/>
              <w:left w:val="single" w:sz="4" w:space="0" w:color="auto"/>
            </w:tcBorders>
            <w:shd w:val="clear" w:color="auto" w:fill="auto"/>
            <w:vAlign w:val="center"/>
          </w:tcPr>
          <w:p w14:paraId="261559BD" w14:textId="77777777" w:rsidR="009221CF" w:rsidRDefault="009221CF" w:rsidP="00B22E2E">
            <w:pPr>
              <w:pStyle w:val="a4"/>
              <w:ind w:firstLine="0"/>
              <w:jc w:val="center"/>
              <w:rPr>
                <w:sz w:val="24"/>
                <w:szCs w:val="24"/>
              </w:rPr>
            </w:pPr>
            <w:r>
              <w:rPr>
                <w:sz w:val="24"/>
                <w:szCs w:val="24"/>
              </w:rPr>
              <w:t>га</w:t>
            </w:r>
          </w:p>
        </w:tc>
        <w:tc>
          <w:tcPr>
            <w:tcW w:w="854" w:type="dxa"/>
            <w:tcBorders>
              <w:top w:val="single" w:sz="4" w:space="0" w:color="auto"/>
              <w:left w:val="single" w:sz="4" w:space="0" w:color="auto"/>
            </w:tcBorders>
            <w:shd w:val="clear" w:color="auto" w:fill="auto"/>
            <w:vAlign w:val="center"/>
          </w:tcPr>
          <w:p w14:paraId="1C207703" w14:textId="77777777" w:rsidR="009221CF" w:rsidRDefault="009221CF" w:rsidP="00B22E2E">
            <w:pPr>
              <w:pStyle w:val="a4"/>
              <w:ind w:firstLine="0"/>
              <w:jc w:val="center"/>
              <w:rPr>
                <w:sz w:val="24"/>
                <w:szCs w:val="24"/>
              </w:rPr>
            </w:pPr>
            <w:r>
              <w:rPr>
                <w:sz w:val="24"/>
                <w:szCs w:val="24"/>
              </w:rPr>
              <w:t>0,26</w:t>
            </w:r>
          </w:p>
        </w:tc>
        <w:tc>
          <w:tcPr>
            <w:tcW w:w="1982" w:type="dxa"/>
            <w:tcBorders>
              <w:top w:val="single" w:sz="4" w:space="0" w:color="auto"/>
              <w:left w:val="single" w:sz="4" w:space="0" w:color="auto"/>
            </w:tcBorders>
            <w:shd w:val="clear" w:color="auto" w:fill="auto"/>
            <w:vAlign w:val="center"/>
          </w:tcPr>
          <w:p w14:paraId="24826F48" w14:textId="77777777" w:rsidR="009221CF" w:rsidRDefault="009221CF" w:rsidP="00B22E2E">
            <w:pPr>
              <w:pStyle w:val="a4"/>
              <w:ind w:firstLine="0"/>
              <w:jc w:val="center"/>
              <w:rPr>
                <w:sz w:val="24"/>
                <w:szCs w:val="24"/>
              </w:rPr>
            </w:pPr>
            <w:r>
              <w:rPr>
                <w:sz w:val="24"/>
                <w:szCs w:val="24"/>
              </w:rPr>
              <w:t>-</w:t>
            </w:r>
          </w:p>
        </w:tc>
        <w:tc>
          <w:tcPr>
            <w:tcW w:w="1373" w:type="dxa"/>
            <w:tcBorders>
              <w:top w:val="single" w:sz="4" w:space="0" w:color="auto"/>
              <w:left w:val="single" w:sz="4" w:space="0" w:color="auto"/>
            </w:tcBorders>
            <w:shd w:val="clear" w:color="auto" w:fill="auto"/>
            <w:vAlign w:val="center"/>
          </w:tcPr>
          <w:p w14:paraId="3AF3D1AE" w14:textId="77777777" w:rsidR="009221CF" w:rsidRDefault="009221CF" w:rsidP="00B22E2E">
            <w:pPr>
              <w:pStyle w:val="a4"/>
              <w:ind w:firstLine="0"/>
              <w:jc w:val="center"/>
              <w:rPr>
                <w:sz w:val="24"/>
                <w:szCs w:val="24"/>
              </w:rPr>
            </w:pPr>
            <w:r>
              <w:rPr>
                <w:sz w:val="24"/>
                <w:szCs w:val="24"/>
              </w:rPr>
              <w:t>+</w:t>
            </w:r>
          </w:p>
        </w:tc>
        <w:tc>
          <w:tcPr>
            <w:tcW w:w="1406" w:type="dxa"/>
            <w:tcBorders>
              <w:top w:val="single" w:sz="4" w:space="0" w:color="auto"/>
              <w:left w:val="single" w:sz="4" w:space="0" w:color="auto"/>
            </w:tcBorders>
            <w:shd w:val="clear" w:color="auto" w:fill="auto"/>
            <w:vAlign w:val="center"/>
          </w:tcPr>
          <w:p w14:paraId="36BFE6B7" w14:textId="77777777" w:rsidR="009221CF" w:rsidRDefault="009221CF" w:rsidP="00B22E2E">
            <w:pPr>
              <w:pStyle w:val="a4"/>
              <w:ind w:firstLine="0"/>
              <w:jc w:val="center"/>
              <w:rPr>
                <w:sz w:val="24"/>
                <w:szCs w:val="24"/>
              </w:rPr>
            </w:pPr>
            <w:r>
              <w:rPr>
                <w:sz w:val="24"/>
                <w:szCs w:val="24"/>
              </w:rPr>
              <w:t>+</w:t>
            </w:r>
          </w:p>
        </w:tc>
        <w:tc>
          <w:tcPr>
            <w:tcW w:w="2760" w:type="dxa"/>
            <w:tcBorders>
              <w:top w:val="single" w:sz="4" w:space="0" w:color="auto"/>
              <w:left w:val="single" w:sz="4" w:space="0" w:color="auto"/>
              <w:right w:val="single" w:sz="4" w:space="0" w:color="auto"/>
            </w:tcBorders>
            <w:shd w:val="clear" w:color="auto" w:fill="auto"/>
            <w:vAlign w:val="center"/>
          </w:tcPr>
          <w:p w14:paraId="7B02C089" w14:textId="338131C4" w:rsidR="009221CF" w:rsidRDefault="009221CF" w:rsidP="00B22E2E">
            <w:pPr>
              <w:pStyle w:val="a4"/>
              <w:ind w:firstLine="0"/>
              <w:jc w:val="center"/>
              <w:rPr>
                <w:sz w:val="24"/>
                <w:szCs w:val="24"/>
              </w:rPr>
            </w:pPr>
            <w:r>
              <w:rPr>
                <w:sz w:val="24"/>
                <w:szCs w:val="24"/>
              </w:rPr>
              <w:t xml:space="preserve">Генеральный план МО </w:t>
            </w:r>
            <w:r w:rsidR="00E6691A">
              <w:rPr>
                <w:sz w:val="24"/>
                <w:szCs w:val="24"/>
              </w:rPr>
              <w:t>город Нижнекамск</w:t>
            </w:r>
          </w:p>
        </w:tc>
      </w:tr>
      <w:tr w:rsidR="009221CF" w14:paraId="13999789" w14:textId="77777777" w:rsidTr="00B22E2E">
        <w:trPr>
          <w:trHeight w:hRule="exact" w:val="360"/>
          <w:jc w:val="center"/>
        </w:trPr>
        <w:tc>
          <w:tcPr>
            <w:tcW w:w="542" w:type="dxa"/>
            <w:tcBorders>
              <w:top w:val="single" w:sz="4" w:space="0" w:color="auto"/>
              <w:left w:val="single" w:sz="4" w:space="0" w:color="auto"/>
              <w:bottom w:val="single" w:sz="4" w:space="0" w:color="auto"/>
            </w:tcBorders>
            <w:shd w:val="clear" w:color="auto" w:fill="auto"/>
            <w:vAlign w:val="center"/>
          </w:tcPr>
          <w:p w14:paraId="4C5E9845" w14:textId="77777777" w:rsidR="009221CF" w:rsidRDefault="009221CF" w:rsidP="00B22E2E">
            <w:pPr>
              <w:pStyle w:val="a4"/>
              <w:ind w:firstLine="0"/>
              <w:jc w:val="center"/>
              <w:rPr>
                <w:sz w:val="24"/>
                <w:szCs w:val="24"/>
              </w:rPr>
            </w:pPr>
            <w:r>
              <w:rPr>
                <w:sz w:val="24"/>
                <w:szCs w:val="24"/>
              </w:rPr>
              <w:t>9</w:t>
            </w:r>
          </w:p>
        </w:tc>
        <w:tc>
          <w:tcPr>
            <w:tcW w:w="1877" w:type="dxa"/>
            <w:tcBorders>
              <w:top w:val="single" w:sz="4" w:space="0" w:color="auto"/>
              <w:left w:val="single" w:sz="4" w:space="0" w:color="auto"/>
              <w:bottom w:val="single" w:sz="4" w:space="0" w:color="auto"/>
            </w:tcBorders>
            <w:shd w:val="clear" w:color="auto" w:fill="auto"/>
            <w:vAlign w:val="bottom"/>
          </w:tcPr>
          <w:p w14:paraId="64047B69" w14:textId="77777777" w:rsidR="009221CF" w:rsidRDefault="009221CF" w:rsidP="00B22E2E">
            <w:pPr>
              <w:pStyle w:val="a4"/>
              <w:ind w:firstLine="0"/>
              <w:jc w:val="both"/>
              <w:rPr>
                <w:sz w:val="24"/>
                <w:szCs w:val="24"/>
              </w:rPr>
            </w:pPr>
            <w:r>
              <w:rPr>
                <w:sz w:val="24"/>
                <w:szCs w:val="24"/>
              </w:rPr>
              <w:t>г. Нижнекамск,</w:t>
            </w:r>
          </w:p>
        </w:tc>
        <w:tc>
          <w:tcPr>
            <w:tcW w:w="2266" w:type="dxa"/>
            <w:tcBorders>
              <w:top w:val="single" w:sz="4" w:space="0" w:color="auto"/>
              <w:left w:val="single" w:sz="4" w:space="0" w:color="auto"/>
              <w:bottom w:val="single" w:sz="4" w:space="0" w:color="auto"/>
            </w:tcBorders>
            <w:shd w:val="clear" w:color="auto" w:fill="auto"/>
            <w:vAlign w:val="bottom"/>
          </w:tcPr>
          <w:p w14:paraId="1AFF5E03" w14:textId="77777777" w:rsidR="009221CF" w:rsidRDefault="009221CF" w:rsidP="00B22E2E">
            <w:pPr>
              <w:pStyle w:val="a4"/>
              <w:ind w:firstLine="0"/>
              <w:jc w:val="center"/>
              <w:rPr>
                <w:sz w:val="24"/>
                <w:szCs w:val="24"/>
              </w:rPr>
            </w:pPr>
            <w:r>
              <w:rPr>
                <w:sz w:val="24"/>
                <w:szCs w:val="24"/>
              </w:rPr>
              <w:t>Площадка</w:t>
            </w:r>
          </w:p>
        </w:tc>
        <w:tc>
          <w:tcPr>
            <w:tcW w:w="1987" w:type="dxa"/>
            <w:tcBorders>
              <w:top w:val="single" w:sz="4" w:space="0" w:color="auto"/>
              <w:left w:val="single" w:sz="4" w:space="0" w:color="auto"/>
              <w:bottom w:val="single" w:sz="4" w:space="0" w:color="auto"/>
            </w:tcBorders>
            <w:shd w:val="clear" w:color="auto" w:fill="auto"/>
            <w:vAlign w:val="center"/>
          </w:tcPr>
          <w:p w14:paraId="51C65E06" w14:textId="77777777" w:rsidR="009221CF" w:rsidRDefault="009221CF" w:rsidP="00B22E2E">
            <w:pPr>
              <w:pStyle w:val="a4"/>
              <w:ind w:firstLine="0"/>
              <w:jc w:val="center"/>
              <w:rPr>
                <w:sz w:val="24"/>
                <w:szCs w:val="24"/>
              </w:rPr>
            </w:pPr>
            <w:r>
              <w:rPr>
                <w:sz w:val="24"/>
                <w:szCs w:val="24"/>
              </w:rPr>
              <w:t>новое</w:t>
            </w:r>
          </w:p>
        </w:tc>
        <w:tc>
          <w:tcPr>
            <w:tcW w:w="989" w:type="dxa"/>
            <w:tcBorders>
              <w:top w:val="single" w:sz="4" w:space="0" w:color="auto"/>
              <w:left w:val="single" w:sz="4" w:space="0" w:color="auto"/>
              <w:bottom w:val="single" w:sz="4" w:space="0" w:color="auto"/>
            </w:tcBorders>
            <w:shd w:val="clear" w:color="auto" w:fill="auto"/>
            <w:vAlign w:val="center"/>
          </w:tcPr>
          <w:p w14:paraId="4211EA37" w14:textId="77777777" w:rsidR="009221CF" w:rsidRDefault="009221CF" w:rsidP="00B22E2E">
            <w:pPr>
              <w:pStyle w:val="a4"/>
              <w:ind w:firstLine="0"/>
              <w:jc w:val="center"/>
              <w:rPr>
                <w:sz w:val="24"/>
                <w:szCs w:val="24"/>
              </w:rPr>
            </w:pPr>
            <w:r>
              <w:rPr>
                <w:sz w:val="24"/>
                <w:szCs w:val="24"/>
              </w:rPr>
              <w:t>га</w:t>
            </w:r>
          </w:p>
        </w:tc>
        <w:tc>
          <w:tcPr>
            <w:tcW w:w="854" w:type="dxa"/>
            <w:tcBorders>
              <w:top w:val="single" w:sz="4" w:space="0" w:color="auto"/>
              <w:left w:val="single" w:sz="4" w:space="0" w:color="auto"/>
              <w:bottom w:val="single" w:sz="4" w:space="0" w:color="auto"/>
            </w:tcBorders>
            <w:shd w:val="clear" w:color="auto" w:fill="auto"/>
            <w:vAlign w:val="bottom"/>
          </w:tcPr>
          <w:p w14:paraId="4453183F" w14:textId="77777777" w:rsidR="009221CF" w:rsidRDefault="009221CF" w:rsidP="00B22E2E">
            <w:pPr>
              <w:pStyle w:val="a4"/>
              <w:ind w:firstLine="0"/>
              <w:jc w:val="center"/>
              <w:rPr>
                <w:sz w:val="24"/>
                <w:szCs w:val="24"/>
              </w:rPr>
            </w:pPr>
            <w:r>
              <w:rPr>
                <w:sz w:val="24"/>
                <w:szCs w:val="24"/>
              </w:rPr>
              <w:t>2,33</w:t>
            </w:r>
          </w:p>
        </w:tc>
        <w:tc>
          <w:tcPr>
            <w:tcW w:w="1982" w:type="dxa"/>
            <w:tcBorders>
              <w:top w:val="single" w:sz="4" w:space="0" w:color="auto"/>
              <w:left w:val="single" w:sz="4" w:space="0" w:color="auto"/>
              <w:bottom w:val="single" w:sz="4" w:space="0" w:color="auto"/>
            </w:tcBorders>
            <w:shd w:val="clear" w:color="auto" w:fill="auto"/>
            <w:vAlign w:val="center"/>
          </w:tcPr>
          <w:p w14:paraId="42D601AD" w14:textId="77777777" w:rsidR="009221CF" w:rsidRDefault="009221CF" w:rsidP="00B22E2E">
            <w:pPr>
              <w:pStyle w:val="a4"/>
              <w:ind w:firstLine="0"/>
              <w:jc w:val="center"/>
              <w:rPr>
                <w:sz w:val="24"/>
                <w:szCs w:val="24"/>
              </w:rPr>
            </w:pPr>
            <w:r>
              <w:rPr>
                <w:sz w:val="24"/>
                <w:szCs w:val="24"/>
              </w:rPr>
              <w:t>-</w:t>
            </w:r>
          </w:p>
        </w:tc>
        <w:tc>
          <w:tcPr>
            <w:tcW w:w="1373" w:type="dxa"/>
            <w:tcBorders>
              <w:top w:val="single" w:sz="4" w:space="0" w:color="auto"/>
              <w:left w:val="single" w:sz="4" w:space="0" w:color="auto"/>
              <w:bottom w:val="single" w:sz="4" w:space="0" w:color="auto"/>
            </w:tcBorders>
            <w:shd w:val="clear" w:color="auto" w:fill="auto"/>
            <w:vAlign w:val="center"/>
          </w:tcPr>
          <w:p w14:paraId="270B2D0E" w14:textId="77777777" w:rsidR="009221CF" w:rsidRDefault="009221CF" w:rsidP="00B22E2E">
            <w:pPr>
              <w:pStyle w:val="a4"/>
              <w:ind w:firstLine="0"/>
              <w:jc w:val="center"/>
              <w:rPr>
                <w:sz w:val="24"/>
                <w:szCs w:val="24"/>
              </w:rPr>
            </w:pPr>
            <w:r>
              <w:rPr>
                <w:sz w:val="24"/>
                <w:szCs w:val="24"/>
              </w:rPr>
              <w:t>+</w:t>
            </w:r>
          </w:p>
        </w:tc>
        <w:tc>
          <w:tcPr>
            <w:tcW w:w="1406" w:type="dxa"/>
            <w:tcBorders>
              <w:top w:val="single" w:sz="4" w:space="0" w:color="auto"/>
              <w:left w:val="single" w:sz="4" w:space="0" w:color="auto"/>
              <w:bottom w:val="single" w:sz="4" w:space="0" w:color="auto"/>
            </w:tcBorders>
            <w:shd w:val="clear" w:color="auto" w:fill="auto"/>
            <w:vAlign w:val="center"/>
          </w:tcPr>
          <w:p w14:paraId="72CC3871" w14:textId="77777777" w:rsidR="009221CF" w:rsidRDefault="009221CF" w:rsidP="00B22E2E">
            <w:pPr>
              <w:pStyle w:val="a4"/>
              <w:ind w:firstLine="0"/>
              <w:jc w:val="center"/>
              <w:rPr>
                <w:sz w:val="24"/>
                <w:szCs w:val="24"/>
              </w:rPr>
            </w:pPr>
            <w:r>
              <w:rPr>
                <w:sz w:val="24"/>
                <w:szCs w:val="24"/>
              </w:rPr>
              <w:t>+</w:t>
            </w:r>
          </w:p>
        </w:tc>
        <w:tc>
          <w:tcPr>
            <w:tcW w:w="2760" w:type="dxa"/>
            <w:tcBorders>
              <w:top w:val="single" w:sz="4" w:space="0" w:color="auto"/>
              <w:left w:val="single" w:sz="4" w:space="0" w:color="auto"/>
              <w:bottom w:val="single" w:sz="4" w:space="0" w:color="auto"/>
              <w:right w:val="single" w:sz="4" w:space="0" w:color="auto"/>
            </w:tcBorders>
            <w:shd w:val="clear" w:color="auto" w:fill="auto"/>
            <w:vAlign w:val="bottom"/>
          </w:tcPr>
          <w:p w14:paraId="1F9E3666" w14:textId="77777777" w:rsidR="009221CF" w:rsidRDefault="009221CF" w:rsidP="00B22E2E">
            <w:pPr>
              <w:pStyle w:val="a4"/>
              <w:ind w:firstLine="200"/>
              <w:rPr>
                <w:sz w:val="24"/>
                <w:szCs w:val="24"/>
              </w:rPr>
            </w:pPr>
            <w:r>
              <w:rPr>
                <w:sz w:val="24"/>
                <w:szCs w:val="24"/>
              </w:rPr>
              <w:t>Генеральный план МО</w:t>
            </w:r>
          </w:p>
        </w:tc>
      </w:tr>
    </w:tbl>
    <w:p w14:paraId="06572A41" w14:textId="77777777" w:rsidR="009221CF" w:rsidRDefault="009221CF" w:rsidP="009221CF">
      <w:pPr>
        <w:spacing w:line="1" w:lineRule="exact"/>
        <w:rPr>
          <w:sz w:val="2"/>
          <w:szCs w:val="2"/>
        </w:rPr>
      </w:pPr>
      <w:r>
        <w:br w:type="page"/>
      </w:r>
    </w:p>
    <w:tbl>
      <w:tblPr>
        <w:tblOverlap w:val="never"/>
        <w:tblW w:w="0" w:type="auto"/>
        <w:jc w:val="center"/>
        <w:tblLayout w:type="fixed"/>
        <w:tblCellMar>
          <w:left w:w="10" w:type="dxa"/>
          <w:right w:w="10" w:type="dxa"/>
        </w:tblCellMar>
        <w:tblLook w:val="04A0" w:firstRow="1" w:lastRow="0" w:firstColumn="1" w:lastColumn="0" w:noHBand="0" w:noVBand="1"/>
      </w:tblPr>
      <w:tblGrid>
        <w:gridCol w:w="542"/>
        <w:gridCol w:w="1877"/>
        <w:gridCol w:w="2266"/>
        <w:gridCol w:w="1987"/>
        <w:gridCol w:w="989"/>
        <w:gridCol w:w="854"/>
        <w:gridCol w:w="1982"/>
        <w:gridCol w:w="1373"/>
        <w:gridCol w:w="1406"/>
        <w:gridCol w:w="2760"/>
      </w:tblGrid>
      <w:tr w:rsidR="009221CF" w14:paraId="55731F47" w14:textId="77777777" w:rsidTr="00B22E2E">
        <w:trPr>
          <w:trHeight w:hRule="exact" w:val="317"/>
          <w:jc w:val="center"/>
        </w:trPr>
        <w:tc>
          <w:tcPr>
            <w:tcW w:w="542" w:type="dxa"/>
            <w:vMerge w:val="restart"/>
            <w:tcBorders>
              <w:top w:val="single" w:sz="4" w:space="0" w:color="auto"/>
              <w:left w:val="single" w:sz="4" w:space="0" w:color="auto"/>
            </w:tcBorders>
            <w:shd w:val="clear" w:color="auto" w:fill="auto"/>
            <w:vAlign w:val="center"/>
          </w:tcPr>
          <w:p w14:paraId="58FCBE07" w14:textId="77777777" w:rsidR="009221CF" w:rsidRPr="00E6691A" w:rsidRDefault="009221CF" w:rsidP="00B22E2E">
            <w:pPr>
              <w:pStyle w:val="a4"/>
              <w:ind w:firstLine="0"/>
              <w:jc w:val="center"/>
              <w:rPr>
                <w:sz w:val="24"/>
                <w:szCs w:val="24"/>
              </w:rPr>
            </w:pPr>
            <w:r w:rsidRPr="00E6691A">
              <w:rPr>
                <w:sz w:val="24"/>
                <w:szCs w:val="24"/>
              </w:rPr>
              <w:lastRenderedPageBreak/>
              <w:t>№ п/п</w:t>
            </w:r>
          </w:p>
        </w:tc>
        <w:tc>
          <w:tcPr>
            <w:tcW w:w="1877" w:type="dxa"/>
            <w:vMerge w:val="restart"/>
            <w:tcBorders>
              <w:top w:val="single" w:sz="4" w:space="0" w:color="auto"/>
              <w:left w:val="single" w:sz="4" w:space="0" w:color="auto"/>
            </w:tcBorders>
            <w:shd w:val="clear" w:color="auto" w:fill="auto"/>
            <w:vAlign w:val="center"/>
          </w:tcPr>
          <w:p w14:paraId="7312F825" w14:textId="77777777" w:rsidR="009221CF" w:rsidRPr="00E6691A" w:rsidRDefault="009221CF" w:rsidP="00B22E2E">
            <w:pPr>
              <w:pStyle w:val="a4"/>
              <w:ind w:firstLine="0"/>
              <w:jc w:val="center"/>
              <w:rPr>
                <w:sz w:val="24"/>
                <w:szCs w:val="24"/>
              </w:rPr>
            </w:pPr>
            <w:r w:rsidRPr="00E6691A">
              <w:rPr>
                <w:sz w:val="24"/>
                <w:szCs w:val="24"/>
              </w:rPr>
              <w:t>Местоположе</w:t>
            </w:r>
            <w:r w:rsidRPr="00E6691A">
              <w:rPr>
                <w:sz w:val="24"/>
                <w:szCs w:val="24"/>
              </w:rPr>
              <w:softHyphen/>
              <w:t>ние</w:t>
            </w:r>
          </w:p>
        </w:tc>
        <w:tc>
          <w:tcPr>
            <w:tcW w:w="2266" w:type="dxa"/>
            <w:vMerge w:val="restart"/>
            <w:tcBorders>
              <w:top w:val="single" w:sz="4" w:space="0" w:color="auto"/>
              <w:left w:val="single" w:sz="4" w:space="0" w:color="auto"/>
            </w:tcBorders>
            <w:shd w:val="clear" w:color="auto" w:fill="auto"/>
            <w:vAlign w:val="center"/>
          </w:tcPr>
          <w:p w14:paraId="39C688F8" w14:textId="77777777" w:rsidR="009221CF" w:rsidRPr="00E6691A" w:rsidRDefault="009221CF" w:rsidP="00B22E2E">
            <w:pPr>
              <w:pStyle w:val="a4"/>
              <w:ind w:firstLine="0"/>
              <w:jc w:val="center"/>
              <w:rPr>
                <w:sz w:val="24"/>
                <w:szCs w:val="24"/>
              </w:rPr>
            </w:pPr>
            <w:r w:rsidRPr="00E6691A">
              <w:rPr>
                <w:sz w:val="24"/>
                <w:szCs w:val="24"/>
              </w:rPr>
              <w:t>Наименование объекта</w:t>
            </w:r>
          </w:p>
        </w:tc>
        <w:tc>
          <w:tcPr>
            <w:tcW w:w="1987" w:type="dxa"/>
            <w:vMerge w:val="restart"/>
            <w:tcBorders>
              <w:top w:val="single" w:sz="4" w:space="0" w:color="auto"/>
              <w:left w:val="single" w:sz="4" w:space="0" w:color="auto"/>
            </w:tcBorders>
            <w:shd w:val="clear" w:color="auto" w:fill="auto"/>
            <w:vAlign w:val="center"/>
          </w:tcPr>
          <w:p w14:paraId="108170BB" w14:textId="77777777" w:rsidR="009221CF" w:rsidRPr="00E6691A" w:rsidRDefault="009221CF" w:rsidP="00B22E2E">
            <w:pPr>
              <w:pStyle w:val="a4"/>
              <w:spacing w:line="221" w:lineRule="auto"/>
              <w:ind w:firstLine="0"/>
              <w:jc w:val="center"/>
              <w:rPr>
                <w:sz w:val="24"/>
                <w:szCs w:val="24"/>
              </w:rPr>
            </w:pPr>
            <w:r w:rsidRPr="00E6691A">
              <w:rPr>
                <w:sz w:val="24"/>
                <w:szCs w:val="24"/>
              </w:rPr>
              <w:t>Вид мероприятия</w:t>
            </w:r>
          </w:p>
        </w:tc>
        <w:tc>
          <w:tcPr>
            <w:tcW w:w="989" w:type="dxa"/>
            <w:vMerge w:val="restart"/>
            <w:tcBorders>
              <w:top w:val="single" w:sz="4" w:space="0" w:color="auto"/>
              <w:left w:val="single" w:sz="4" w:space="0" w:color="auto"/>
            </w:tcBorders>
            <w:shd w:val="clear" w:color="auto" w:fill="auto"/>
            <w:vAlign w:val="center"/>
          </w:tcPr>
          <w:p w14:paraId="50CE7938" w14:textId="77777777" w:rsidR="009221CF" w:rsidRPr="00E6691A" w:rsidRDefault="009221CF" w:rsidP="00B22E2E">
            <w:pPr>
              <w:pStyle w:val="a4"/>
              <w:ind w:firstLine="0"/>
              <w:jc w:val="center"/>
              <w:rPr>
                <w:sz w:val="24"/>
                <w:szCs w:val="24"/>
              </w:rPr>
            </w:pPr>
            <w:r w:rsidRPr="00E6691A">
              <w:rPr>
                <w:sz w:val="24"/>
                <w:szCs w:val="24"/>
              </w:rPr>
              <w:t>Едини</w:t>
            </w:r>
            <w:r w:rsidRPr="00E6691A">
              <w:rPr>
                <w:sz w:val="24"/>
                <w:szCs w:val="24"/>
              </w:rPr>
              <w:softHyphen/>
              <w:t>ца измере</w:t>
            </w:r>
            <w:r w:rsidRPr="00E6691A">
              <w:rPr>
                <w:sz w:val="24"/>
                <w:szCs w:val="24"/>
              </w:rPr>
              <w:softHyphen/>
              <w:t>ния</w:t>
            </w:r>
          </w:p>
        </w:tc>
        <w:tc>
          <w:tcPr>
            <w:tcW w:w="2836" w:type="dxa"/>
            <w:gridSpan w:val="2"/>
            <w:tcBorders>
              <w:top w:val="single" w:sz="4" w:space="0" w:color="auto"/>
              <w:left w:val="single" w:sz="4" w:space="0" w:color="auto"/>
            </w:tcBorders>
            <w:shd w:val="clear" w:color="auto" w:fill="auto"/>
            <w:vAlign w:val="bottom"/>
          </w:tcPr>
          <w:p w14:paraId="1C0D3788" w14:textId="77777777" w:rsidR="009221CF" w:rsidRPr="00E6691A" w:rsidRDefault="009221CF" w:rsidP="00B22E2E">
            <w:pPr>
              <w:pStyle w:val="a4"/>
              <w:ind w:firstLine="0"/>
              <w:jc w:val="center"/>
              <w:rPr>
                <w:sz w:val="24"/>
                <w:szCs w:val="24"/>
              </w:rPr>
            </w:pPr>
            <w:r w:rsidRPr="00E6691A">
              <w:rPr>
                <w:sz w:val="24"/>
                <w:szCs w:val="24"/>
              </w:rPr>
              <w:t>Мощность</w:t>
            </w:r>
          </w:p>
        </w:tc>
        <w:tc>
          <w:tcPr>
            <w:tcW w:w="2779" w:type="dxa"/>
            <w:gridSpan w:val="2"/>
            <w:tcBorders>
              <w:top w:val="single" w:sz="4" w:space="0" w:color="auto"/>
              <w:left w:val="single" w:sz="4" w:space="0" w:color="auto"/>
            </w:tcBorders>
            <w:shd w:val="clear" w:color="auto" w:fill="auto"/>
            <w:vAlign w:val="bottom"/>
          </w:tcPr>
          <w:p w14:paraId="42181C3F" w14:textId="77777777" w:rsidR="009221CF" w:rsidRPr="00E6691A" w:rsidRDefault="009221CF" w:rsidP="00B22E2E">
            <w:pPr>
              <w:pStyle w:val="a4"/>
              <w:ind w:firstLine="0"/>
              <w:jc w:val="center"/>
              <w:rPr>
                <w:sz w:val="24"/>
                <w:szCs w:val="24"/>
              </w:rPr>
            </w:pPr>
            <w:r w:rsidRPr="00E6691A">
              <w:rPr>
                <w:sz w:val="24"/>
                <w:szCs w:val="24"/>
              </w:rPr>
              <w:t>Срок реализации</w:t>
            </w:r>
          </w:p>
        </w:tc>
        <w:tc>
          <w:tcPr>
            <w:tcW w:w="2760" w:type="dxa"/>
            <w:vMerge w:val="restart"/>
            <w:tcBorders>
              <w:top w:val="single" w:sz="4" w:space="0" w:color="auto"/>
              <w:left w:val="single" w:sz="4" w:space="0" w:color="auto"/>
              <w:right w:val="single" w:sz="4" w:space="0" w:color="auto"/>
            </w:tcBorders>
            <w:shd w:val="clear" w:color="auto" w:fill="auto"/>
            <w:vAlign w:val="center"/>
          </w:tcPr>
          <w:p w14:paraId="32006D70" w14:textId="77777777" w:rsidR="009221CF" w:rsidRPr="00E6691A" w:rsidRDefault="009221CF" w:rsidP="00B22E2E">
            <w:pPr>
              <w:pStyle w:val="a4"/>
              <w:ind w:firstLine="0"/>
              <w:jc w:val="center"/>
              <w:rPr>
                <w:sz w:val="24"/>
                <w:szCs w:val="24"/>
              </w:rPr>
            </w:pPr>
            <w:r w:rsidRPr="00E6691A">
              <w:rPr>
                <w:sz w:val="24"/>
                <w:szCs w:val="24"/>
              </w:rPr>
              <w:t>Источник мероприятия</w:t>
            </w:r>
          </w:p>
        </w:tc>
      </w:tr>
      <w:tr w:rsidR="009221CF" w14:paraId="1E680241" w14:textId="77777777" w:rsidTr="00B22E2E">
        <w:trPr>
          <w:trHeight w:hRule="exact" w:val="1114"/>
          <w:jc w:val="center"/>
        </w:trPr>
        <w:tc>
          <w:tcPr>
            <w:tcW w:w="542" w:type="dxa"/>
            <w:vMerge/>
            <w:tcBorders>
              <w:left w:val="single" w:sz="4" w:space="0" w:color="auto"/>
            </w:tcBorders>
            <w:shd w:val="clear" w:color="auto" w:fill="auto"/>
            <w:vAlign w:val="center"/>
          </w:tcPr>
          <w:p w14:paraId="3C83CC79" w14:textId="77777777" w:rsidR="009221CF" w:rsidRPr="00E6691A" w:rsidRDefault="009221CF" w:rsidP="00B22E2E"/>
        </w:tc>
        <w:tc>
          <w:tcPr>
            <w:tcW w:w="1877" w:type="dxa"/>
            <w:vMerge/>
            <w:tcBorders>
              <w:left w:val="single" w:sz="4" w:space="0" w:color="auto"/>
            </w:tcBorders>
            <w:shd w:val="clear" w:color="auto" w:fill="auto"/>
            <w:vAlign w:val="center"/>
          </w:tcPr>
          <w:p w14:paraId="27480417" w14:textId="77777777" w:rsidR="009221CF" w:rsidRPr="00E6691A" w:rsidRDefault="009221CF" w:rsidP="00B22E2E"/>
        </w:tc>
        <w:tc>
          <w:tcPr>
            <w:tcW w:w="2266" w:type="dxa"/>
            <w:vMerge/>
            <w:tcBorders>
              <w:left w:val="single" w:sz="4" w:space="0" w:color="auto"/>
            </w:tcBorders>
            <w:shd w:val="clear" w:color="auto" w:fill="auto"/>
            <w:vAlign w:val="center"/>
          </w:tcPr>
          <w:p w14:paraId="10D1C0CC" w14:textId="77777777" w:rsidR="009221CF" w:rsidRPr="00E6691A" w:rsidRDefault="009221CF" w:rsidP="00B22E2E"/>
        </w:tc>
        <w:tc>
          <w:tcPr>
            <w:tcW w:w="1987" w:type="dxa"/>
            <w:vMerge/>
            <w:tcBorders>
              <w:left w:val="single" w:sz="4" w:space="0" w:color="auto"/>
            </w:tcBorders>
            <w:shd w:val="clear" w:color="auto" w:fill="auto"/>
            <w:vAlign w:val="center"/>
          </w:tcPr>
          <w:p w14:paraId="59DE0ECD" w14:textId="77777777" w:rsidR="009221CF" w:rsidRPr="00E6691A" w:rsidRDefault="009221CF" w:rsidP="00B22E2E"/>
        </w:tc>
        <w:tc>
          <w:tcPr>
            <w:tcW w:w="989" w:type="dxa"/>
            <w:vMerge/>
            <w:tcBorders>
              <w:left w:val="single" w:sz="4" w:space="0" w:color="auto"/>
            </w:tcBorders>
            <w:shd w:val="clear" w:color="auto" w:fill="auto"/>
            <w:vAlign w:val="center"/>
          </w:tcPr>
          <w:p w14:paraId="36EAAD42" w14:textId="77777777" w:rsidR="009221CF" w:rsidRPr="00E6691A" w:rsidRDefault="009221CF" w:rsidP="00B22E2E"/>
        </w:tc>
        <w:tc>
          <w:tcPr>
            <w:tcW w:w="854" w:type="dxa"/>
            <w:tcBorders>
              <w:top w:val="single" w:sz="4" w:space="0" w:color="auto"/>
              <w:left w:val="single" w:sz="4" w:space="0" w:color="auto"/>
            </w:tcBorders>
            <w:shd w:val="clear" w:color="auto" w:fill="auto"/>
            <w:vAlign w:val="center"/>
          </w:tcPr>
          <w:p w14:paraId="64058E32" w14:textId="77777777" w:rsidR="009221CF" w:rsidRPr="00E6691A" w:rsidRDefault="009221CF" w:rsidP="00B22E2E">
            <w:pPr>
              <w:pStyle w:val="a4"/>
              <w:spacing w:line="230" w:lineRule="auto"/>
              <w:ind w:firstLine="0"/>
              <w:jc w:val="center"/>
              <w:rPr>
                <w:sz w:val="24"/>
                <w:szCs w:val="24"/>
              </w:rPr>
            </w:pPr>
            <w:r w:rsidRPr="00E6691A">
              <w:rPr>
                <w:sz w:val="24"/>
                <w:szCs w:val="24"/>
              </w:rPr>
              <w:t>Суще</w:t>
            </w:r>
            <w:r w:rsidRPr="00E6691A">
              <w:rPr>
                <w:sz w:val="24"/>
                <w:szCs w:val="24"/>
              </w:rPr>
              <w:softHyphen/>
              <w:t>ствую</w:t>
            </w:r>
            <w:r w:rsidRPr="00E6691A">
              <w:rPr>
                <w:sz w:val="24"/>
                <w:szCs w:val="24"/>
              </w:rPr>
              <w:softHyphen/>
              <w:t>щая</w:t>
            </w:r>
          </w:p>
        </w:tc>
        <w:tc>
          <w:tcPr>
            <w:tcW w:w="1982" w:type="dxa"/>
            <w:tcBorders>
              <w:top w:val="single" w:sz="4" w:space="0" w:color="auto"/>
              <w:left w:val="single" w:sz="4" w:space="0" w:color="auto"/>
            </w:tcBorders>
            <w:shd w:val="clear" w:color="auto" w:fill="auto"/>
            <w:vAlign w:val="center"/>
          </w:tcPr>
          <w:p w14:paraId="442D1078" w14:textId="77777777" w:rsidR="009221CF" w:rsidRPr="00E6691A" w:rsidRDefault="009221CF" w:rsidP="00B22E2E">
            <w:pPr>
              <w:pStyle w:val="a4"/>
              <w:spacing w:line="233" w:lineRule="auto"/>
              <w:ind w:firstLine="0"/>
              <w:jc w:val="center"/>
              <w:rPr>
                <w:sz w:val="24"/>
                <w:szCs w:val="24"/>
              </w:rPr>
            </w:pPr>
            <w:r w:rsidRPr="00E6691A">
              <w:rPr>
                <w:sz w:val="24"/>
                <w:szCs w:val="24"/>
              </w:rPr>
              <w:t>Новая (дополни</w:t>
            </w:r>
            <w:r w:rsidRPr="00E6691A">
              <w:rPr>
                <w:sz w:val="24"/>
                <w:szCs w:val="24"/>
              </w:rPr>
              <w:softHyphen/>
              <w:t>тельная)</w:t>
            </w:r>
          </w:p>
        </w:tc>
        <w:tc>
          <w:tcPr>
            <w:tcW w:w="1373" w:type="dxa"/>
            <w:tcBorders>
              <w:top w:val="single" w:sz="4" w:space="0" w:color="auto"/>
              <w:left w:val="single" w:sz="4" w:space="0" w:color="auto"/>
            </w:tcBorders>
            <w:shd w:val="clear" w:color="auto" w:fill="auto"/>
            <w:vAlign w:val="center"/>
          </w:tcPr>
          <w:p w14:paraId="0FDDB28C" w14:textId="77777777" w:rsidR="009221CF" w:rsidRPr="00E6691A" w:rsidRDefault="009221CF" w:rsidP="00B22E2E">
            <w:pPr>
              <w:pStyle w:val="a4"/>
              <w:ind w:firstLine="0"/>
              <w:jc w:val="center"/>
              <w:rPr>
                <w:sz w:val="24"/>
                <w:szCs w:val="24"/>
              </w:rPr>
            </w:pPr>
            <w:r w:rsidRPr="00E6691A">
              <w:rPr>
                <w:sz w:val="24"/>
                <w:szCs w:val="24"/>
              </w:rPr>
              <w:t>Первая очередь (до 2033 г.)</w:t>
            </w:r>
          </w:p>
        </w:tc>
        <w:tc>
          <w:tcPr>
            <w:tcW w:w="1406" w:type="dxa"/>
            <w:tcBorders>
              <w:top w:val="single" w:sz="4" w:space="0" w:color="auto"/>
              <w:left w:val="single" w:sz="4" w:space="0" w:color="auto"/>
            </w:tcBorders>
            <w:shd w:val="clear" w:color="auto" w:fill="auto"/>
            <w:vAlign w:val="bottom"/>
          </w:tcPr>
          <w:p w14:paraId="47176E5D" w14:textId="77777777" w:rsidR="009221CF" w:rsidRPr="00E6691A" w:rsidRDefault="009221CF" w:rsidP="00B22E2E">
            <w:pPr>
              <w:pStyle w:val="a4"/>
              <w:ind w:firstLine="0"/>
              <w:jc w:val="center"/>
              <w:rPr>
                <w:sz w:val="24"/>
                <w:szCs w:val="24"/>
              </w:rPr>
            </w:pPr>
            <w:r w:rsidRPr="00E6691A">
              <w:rPr>
                <w:sz w:val="24"/>
                <w:szCs w:val="24"/>
              </w:rPr>
              <w:t>Расчетный срок (2034-2044 годы)</w:t>
            </w:r>
          </w:p>
        </w:tc>
        <w:tc>
          <w:tcPr>
            <w:tcW w:w="2760" w:type="dxa"/>
            <w:vMerge/>
            <w:tcBorders>
              <w:left w:val="single" w:sz="4" w:space="0" w:color="auto"/>
              <w:right w:val="single" w:sz="4" w:space="0" w:color="auto"/>
            </w:tcBorders>
            <w:shd w:val="clear" w:color="auto" w:fill="auto"/>
            <w:vAlign w:val="center"/>
          </w:tcPr>
          <w:p w14:paraId="68F1C6E4" w14:textId="77777777" w:rsidR="009221CF" w:rsidRPr="00E6691A" w:rsidRDefault="009221CF" w:rsidP="00B22E2E"/>
        </w:tc>
      </w:tr>
      <w:tr w:rsidR="009221CF" w14:paraId="6D44F90E" w14:textId="77777777" w:rsidTr="00B22E2E">
        <w:trPr>
          <w:trHeight w:hRule="exact" w:val="2218"/>
          <w:jc w:val="center"/>
        </w:trPr>
        <w:tc>
          <w:tcPr>
            <w:tcW w:w="542" w:type="dxa"/>
            <w:tcBorders>
              <w:top w:val="single" w:sz="4" w:space="0" w:color="auto"/>
              <w:left w:val="single" w:sz="4" w:space="0" w:color="auto"/>
            </w:tcBorders>
            <w:shd w:val="clear" w:color="auto" w:fill="auto"/>
          </w:tcPr>
          <w:p w14:paraId="172B40E5" w14:textId="77777777" w:rsidR="009221CF" w:rsidRPr="00E6691A" w:rsidRDefault="009221CF" w:rsidP="00B22E2E">
            <w:pPr>
              <w:rPr>
                <w:sz w:val="10"/>
                <w:szCs w:val="10"/>
              </w:rPr>
            </w:pPr>
          </w:p>
        </w:tc>
        <w:tc>
          <w:tcPr>
            <w:tcW w:w="1877" w:type="dxa"/>
            <w:tcBorders>
              <w:top w:val="single" w:sz="4" w:space="0" w:color="auto"/>
              <w:left w:val="single" w:sz="4" w:space="0" w:color="auto"/>
            </w:tcBorders>
            <w:shd w:val="clear" w:color="auto" w:fill="auto"/>
          </w:tcPr>
          <w:p w14:paraId="71655D64" w14:textId="77777777" w:rsidR="009221CF" w:rsidRPr="00E6691A" w:rsidRDefault="009221CF" w:rsidP="00B22E2E">
            <w:pPr>
              <w:pStyle w:val="a4"/>
              <w:ind w:firstLine="0"/>
              <w:jc w:val="center"/>
              <w:rPr>
                <w:sz w:val="24"/>
                <w:szCs w:val="24"/>
              </w:rPr>
            </w:pPr>
            <w:r w:rsidRPr="00E6691A">
              <w:rPr>
                <w:sz w:val="24"/>
                <w:szCs w:val="24"/>
              </w:rPr>
              <w:t>промышленный район «БСИ», на территории недействующей производствен</w:t>
            </w:r>
            <w:r w:rsidRPr="00E6691A">
              <w:rPr>
                <w:sz w:val="24"/>
                <w:szCs w:val="24"/>
              </w:rPr>
              <w:softHyphen/>
              <w:t>ной базы</w:t>
            </w:r>
          </w:p>
        </w:tc>
        <w:tc>
          <w:tcPr>
            <w:tcW w:w="2266" w:type="dxa"/>
            <w:tcBorders>
              <w:top w:val="single" w:sz="4" w:space="0" w:color="auto"/>
              <w:left w:val="single" w:sz="4" w:space="0" w:color="auto"/>
            </w:tcBorders>
            <w:shd w:val="clear" w:color="auto" w:fill="auto"/>
          </w:tcPr>
          <w:p w14:paraId="58BCBB1D" w14:textId="77777777" w:rsidR="009221CF" w:rsidRPr="00E6691A" w:rsidRDefault="009221CF" w:rsidP="00B22E2E">
            <w:pPr>
              <w:pStyle w:val="a4"/>
              <w:ind w:firstLine="0"/>
              <w:jc w:val="center"/>
              <w:rPr>
                <w:sz w:val="24"/>
                <w:szCs w:val="24"/>
              </w:rPr>
            </w:pPr>
            <w:r w:rsidRPr="00E6691A">
              <w:rPr>
                <w:sz w:val="24"/>
                <w:szCs w:val="24"/>
              </w:rPr>
              <w:t>перспективного развития промышленного производства (№ 95*)</w:t>
            </w:r>
          </w:p>
        </w:tc>
        <w:tc>
          <w:tcPr>
            <w:tcW w:w="1987" w:type="dxa"/>
            <w:tcBorders>
              <w:top w:val="single" w:sz="4" w:space="0" w:color="auto"/>
              <w:left w:val="single" w:sz="4" w:space="0" w:color="auto"/>
            </w:tcBorders>
            <w:shd w:val="clear" w:color="auto" w:fill="auto"/>
            <w:vAlign w:val="bottom"/>
          </w:tcPr>
          <w:p w14:paraId="5B63360E" w14:textId="77777777" w:rsidR="009221CF" w:rsidRPr="00E6691A" w:rsidRDefault="009221CF" w:rsidP="00B22E2E">
            <w:pPr>
              <w:pStyle w:val="a4"/>
              <w:ind w:firstLine="0"/>
              <w:jc w:val="center"/>
              <w:rPr>
                <w:sz w:val="24"/>
                <w:szCs w:val="24"/>
              </w:rPr>
            </w:pPr>
            <w:r w:rsidRPr="00E6691A">
              <w:rPr>
                <w:sz w:val="24"/>
                <w:szCs w:val="24"/>
              </w:rPr>
              <w:t>строительство (создание условий для развития промышленного производства не выше 3 класса опасности)</w:t>
            </w:r>
          </w:p>
        </w:tc>
        <w:tc>
          <w:tcPr>
            <w:tcW w:w="989" w:type="dxa"/>
            <w:tcBorders>
              <w:top w:val="single" w:sz="4" w:space="0" w:color="auto"/>
              <w:left w:val="single" w:sz="4" w:space="0" w:color="auto"/>
            </w:tcBorders>
            <w:shd w:val="clear" w:color="auto" w:fill="auto"/>
          </w:tcPr>
          <w:p w14:paraId="081D8DDB" w14:textId="77777777" w:rsidR="009221CF" w:rsidRPr="00E6691A" w:rsidRDefault="009221CF" w:rsidP="00B22E2E">
            <w:pPr>
              <w:rPr>
                <w:sz w:val="10"/>
                <w:szCs w:val="10"/>
              </w:rPr>
            </w:pPr>
          </w:p>
        </w:tc>
        <w:tc>
          <w:tcPr>
            <w:tcW w:w="854" w:type="dxa"/>
            <w:tcBorders>
              <w:top w:val="single" w:sz="4" w:space="0" w:color="auto"/>
              <w:left w:val="single" w:sz="4" w:space="0" w:color="auto"/>
            </w:tcBorders>
            <w:shd w:val="clear" w:color="auto" w:fill="auto"/>
          </w:tcPr>
          <w:p w14:paraId="70D7CB12" w14:textId="77777777" w:rsidR="009221CF" w:rsidRPr="00E6691A" w:rsidRDefault="009221CF" w:rsidP="00B22E2E">
            <w:pPr>
              <w:rPr>
                <w:sz w:val="10"/>
                <w:szCs w:val="10"/>
              </w:rPr>
            </w:pPr>
          </w:p>
        </w:tc>
        <w:tc>
          <w:tcPr>
            <w:tcW w:w="1982" w:type="dxa"/>
            <w:tcBorders>
              <w:top w:val="single" w:sz="4" w:space="0" w:color="auto"/>
              <w:left w:val="single" w:sz="4" w:space="0" w:color="auto"/>
            </w:tcBorders>
            <w:shd w:val="clear" w:color="auto" w:fill="auto"/>
          </w:tcPr>
          <w:p w14:paraId="21965A71" w14:textId="77777777" w:rsidR="009221CF" w:rsidRPr="00E6691A" w:rsidRDefault="009221CF" w:rsidP="00B22E2E">
            <w:pPr>
              <w:rPr>
                <w:sz w:val="10"/>
                <w:szCs w:val="10"/>
              </w:rPr>
            </w:pPr>
          </w:p>
        </w:tc>
        <w:tc>
          <w:tcPr>
            <w:tcW w:w="1373" w:type="dxa"/>
            <w:tcBorders>
              <w:top w:val="single" w:sz="4" w:space="0" w:color="auto"/>
              <w:left w:val="single" w:sz="4" w:space="0" w:color="auto"/>
            </w:tcBorders>
            <w:shd w:val="clear" w:color="auto" w:fill="auto"/>
          </w:tcPr>
          <w:p w14:paraId="20185FEB" w14:textId="77777777" w:rsidR="009221CF" w:rsidRPr="00E6691A" w:rsidRDefault="009221CF" w:rsidP="00B22E2E">
            <w:pPr>
              <w:rPr>
                <w:sz w:val="10"/>
                <w:szCs w:val="10"/>
              </w:rPr>
            </w:pPr>
          </w:p>
        </w:tc>
        <w:tc>
          <w:tcPr>
            <w:tcW w:w="1406" w:type="dxa"/>
            <w:tcBorders>
              <w:top w:val="single" w:sz="4" w:space="0" w:color="auto"/>
              <w:left w:val="single" w:sz="4" w:space="0" w:color="auto"/>
            </w:tcBorders>
            <w:shd w:val="clear" w:color="auto" w:fill="auto"/>
          </w:tcPr>
          <w:p w14:paraId="62247D0E" w14:textId="77777777" w:rsidR="009221CF" w:rsidRPr="00E6691A" w:rsidRDefault="009221CF" w:rsidP="00B22E2E">
            <w:pPr>
              <w:rPr>
                <w:sz w:val="10"/>
                <w:szCs w:val="10"/>
              </w:rPr>
            </w:pPr>
          </w:p>
        </w:tc>
        <w:tc>
          <w:tcPr>
            <w:tcW w:w="2760" w:type="dxa"/>
            <w:tcBorders>
              <w:top w:val="single" w:sz="4" w:space="0" w:color="auto"/>
              <w:left w:val="single" w:sz="4" w:space="0" w:color="auto"/>
              <w:right w:val="single" w:sz="4" w:space="0" w:color="auto"/>
            </w:tcBorders>
            <w:shd w:val="clear" w:color="auto" w:fill="auto"/>
          </w:tcPr>
          <w:p w14:paraId="2CDE7541" w14:textId="1D18F573" w:rsidR="009221CF" w:rsidRPr="00E6691A" w:rsidRDefault="00E6691A" w:rsidP="00B22E2E">
            <w:pPr>
              <w:pStyle w:val="a4"/>
              <w:ind w:firstLine="0"/>
              <w:jc w:val="center"/>
              <w:rPr>
                <w:sz w:val="24"/>
                <w:szCs w:val="24"/>
              </w:rPr>
            </w:pPr>
            <w:r w:rsidRPr="00E6691A">
              <w:rPr>
                <w:sz w:val="24"/>
                <w:szCs w:val="24"/>
              </w:rPr>
              <w:t>город Нижнекамск</w:t>
            </w:r>
          </w:p>
        </w:tc>
      </w:tr>
      <w:tr w:rsidR="009221CF" w14:paraId="3F423680" w14:textId="77777777" w:rsidTr="00B22E2E">
        <w:trPr>
          <w:trHeight w:hRule="exact" w:val="2491"/>
          <w:jc w:val="center"/>
        </w:trPr>
        <w:tc>
          <w:tcPr>
            <w:tcW w:w="542" w:type="dxa"/>
            <w:tcBorders>
              <w:top w:val="single" w:sz="4" w:space="0" w:color="auto"/>
              <w:left w:val="single" w:sz="4" w:space="0" w:color="auto"/>
            </w:tcBorders>
            <w:shd w:val="clear" w:color="auto" w:fill="auto"/>
            <w:vAlign w:val="center"/>
          </w:tcPr>
          <w:p w14:paraId="0A138201" w14:textId="77777777" w:rsidR="009221CF" w:rsidRDefault="009221CF" w:rsidP="00B22E2E">
            <w:pPr>
              <w:pStyle w:val="a4"/>
              <w:ind w:firstLine="0"/>
              <w:rPr>
                <w:sz w:val="24"/>
                <w:szCs w:val="24"/>
              </w:rPr>
            </w:pPr>
            <w:r>
              <w:rPr>
                <w:sz w:val="24"/>
                <w:szCs w:val="24"/>
              </w:rPr>
              <w:t>10</w:t>
            </w:r>
          </w:p>
        </w:tc>
        <w:tc>
          <w:tcPr>
            <w:tcW w:w="1877" w:type="dxa"/>
            <w:tcBorders>
              <w:top w:val="single" w:sz="4" w:space="0" w:color="auto"/>
              <w:left w:val="single" w:sz="4" w:space="0" w:color="auto"/>
            </w:tcBorders>
            <w:shd w:val="clear" w:color="auto" w:fill="auto"/>
            <w:vAlign w:val="bottom"/>
          </w:tcPr>
          <w:p w14:paraId="296F13D7" w14:textId="77777777" w:rsidR="009221CF" w:rsidRDefault="009221CF" w:rsidP="00B22E2E">
            <w:pPr>
              <w:pStyle w:val="a4"/>
              <w:ind w:firstLine="0"/>
              <w:jc w:val="center"/>
              <w:rPr>
                <w:sz w:val="24"/>
                <w:szCs w:val="24"/>
              </w:rPr>
            </w:pPr>
            <w:r>
              <w:rPr>
                <w:sz w:val="24"/>
                <w:szCs w:val="24"/>
              </w:rPr>
              <w:t>г. Нижнекамск, Нижнекамский промышленный узел, территория недействую</w:t>
            </w:r>
            <w:r>
              <w:rPr>
                <w:sz w:val="24"/>
                <w:szCs w:val="24"/>
              </w:rPr>
              <w:softHyphen/>
              <w:t>щего объекта</w:t>
            </w:r>
          </w:p>
          <w:p w14:paraId="2558F0C7" w14:textId="77777777" w:rsidR="009221CF" w:rsidRDefault="009221CF" w:rsidP="00B22E2E">
            <w:pPr>
              <w:pStyle w:val="a4"/>
              <w:ind w:firstLine="0"/>
              <w:jc w:val="center"/>
              <w:rPr>
                <w:sz w:val="24"/>
                <w:szCs w:val="24"/>
              </w:rPr>
            </w:pPr>
            <w:r>
              <w:rPr>
                <w:sz w:val="24"/>
                <w:szCs w:val="24"/>
              </w:rPr>
              <w:t>ООО</w:t>
            </w:r>
          </w:p>
          <w:p w14:paraId="6019DBAE" w14:textId="77777777" w:rsidR="009221CF" w:rsidRDefault="009221CF" w:rsidP="00B22E2E">
            <w:pPr>
              <w:pStyle w:val="a4"/>
              <w:ind w:firstLine="0"/>
              <w:jc w:val="center"/>
              <w:rPr>
                <w:sz w:val="24"/>
                <w:szCs w:val="24"/>
              </w:rPr>
            </w:pPr>
            <w:r>
              <w:rPr>
                <w:sz w:val="24"/>
                <w:szCs w:val="24"/>
              </w:rPr>
              <w:t>«Химстрой»</w:t>
            </w:r>
          </w:p>
        </w:tc>
        <w:tc>
          <w:tcPr>
            <w:tcW w:w="2266" w:type="dxa"/>
            <w:tcBorders>
              <w:top w:val="single" w:sz="4" w:space="0" w:color="auto"/>
              <w:left w:val="single" w:sz="4" w:space="0" w:color="auto"/>
            </w:tcBorders>
            <w:shd w:val="clear" w:color="auto" w:fill="auto"/>
            <w:vAlign w:val="center"/>
          </w:tcPr>
          <w:p w14:paraId="5B0D96CC" w14:textId="77777777" w:rsidR="009221CF" w:rsidRDefault="009221CF" w:rsidP="00B22E2E">
            <w:pPr>
              <w:pStyle w:val="a4"/>
              <w:ind w:firstLine="0"/>
              <w:jc w:val="center"/>
              <w:rPr>
                <w:sz w:val="24"/>
                <w:szCs w:val="24"/>
              </w:rPr>
            </w:pPr>
            <w:r>
              <w:rPr>
                <w:sz w:val="24"/>
                <w:szCs w:val="24"/>
              </w:rPr>
              <w:t>Площадки перспективного развития промышленного производства (3 ед.) (№98*)</w:t>
            </w:r>
          </w:p>
        </w:tc>
        <w:tc>
          <w:tcPr>
            <w:tcW w:w="1987" w:type="dxa"/>
            <w:tcBorders>
              <w:top w:val="single" w:sz="4" w:space="0" w:color="auto"/>
              <w:left w:val="single" w:sz="4" w:space="0" w:color="auto"/>
            </w:tcBorders>
            <w:shd w:val="clear" w:color="auto" w:fill="auto"/>
            <w:vAlign w:val="bottom"/>
          </w:tcPr>
          <w:p w14:paraId="335F023A" w14:textId="77777777" w:rsidR="009221CF" w:rsidRDefault="009221CF" w:rsidP="00B22E2E">
            <w:pPr>
              <w:pStyle w:val="a4"/>
              <w:ind w:firstLine="0"/>
              <w:jc w:val="center"/>
              <w:rPr>
                <w:sz w:val="24"/>
                <w:szCs w:val="24"/>
              </w:rPr>
            </w:pPr>
            <w:r>
              <w:rPr>
                <w:sz w:val="24"/>
                <w:szCs w:val="24"/>
              </w:rPr>
              <w:t>новое строительство (создание условий для развития промышленного производства не выше 3 класса опасности)</w:t>
            </w:r>
          </w:p>
        </w:tc>
        <w:tc>
          <w:tcPr>
            <w:tcW w:w="989" w:type="dxa"/>
            <w:tcBorders>
              <w:top w:val="single" w:sz="4" w:space="0" w:color="auto"/>
              <w:left w:val="single" w:sz="4" w:space="0" w:color="auto"/>
            </w:tcBorders>
            <w:shd w:val="clear" w:color="auto" w:fill="auto"/>
            <w:vAlign w:val="center"/>
          </w:tcPr>
          <w:p w14:paraId="5EE5370C" w14:textId="77777777" w:rsidR="009221CF" w:rsidRDefault="009221CF" w:rsidP="00B22E2E">
            <w:pPr>
              <w:pStyle w:val="a4"/>
              <w:ind w:firstLine="360"/>
              <w:rPr>
                <w:sz w:val="24"/>
                <w:szCs w:val="24"/>
              </w:rPr>
            </w:pPr>
            <w:r>
              <w:rPr>
                <w:sz w:val="24"/>
                <w:szCs w:val="24"/>
              </w:rPr>
              <w:t>га</w:t>
            </w:r>
          </w:p>
        </w:tc>
        <w:tc>
          <w:tcPr>
            <w:tcW w:w="854" w:type="dxa"/>
            <w:tcBorders>
              <w:top w:val="single" w:sz="4" w:space="0" w:color="auto"/>
              <w:left w:val="single" w:sz="4" w:space="0" w:color="auto"/>
            </w:tcBorders>
            <w:shd w:val="clear" w:color="auto" w:fill="auto"/>
            <w:vAlign w:val="center"/>
          </w:tcPr>
          <w:p w14:paraId="1A7DA83F" w14:textId="77777777" w:rsidR="009221CF" w:rsidRDefault="009221CF" w:rsidP="00B22E2E">
            <w:pPr>
              <w:pStyle w:val="a4"/>
              <w:ind w:firstLine="0"/>
              <w:jc w:val="center"/>
              <w:rPr>
                <w:sz w:val="24"/>
                <w:szCs w:val="24"/>
              </w:rPr>
            </w:pPr>
            <w:r>
              <w:rPr>
                <w:sz w:val="24"/>
                <w:szCs w:val="24"/>
              </w:rPr>
              <w:t>6,2</w:t>
            </w:r>
          </w:p>
        </w:tc>
        <w:tc>
          <w:tcPr>
            <w:tcW w:w="1982" w:type="dxa"/>
            <w:tcBorders>
              <w:top w:val="single" w:sz="4" w:space="0" w:color="auto"/>
              <w:left w:val="single" w:sz="4" w:space="0" w:color="auto"/>
            </w:tcBorders>
            <w:shd w:val="clear" w:color="auto" w:fill="auto"/>
            <w:vAlign w:val="center"/>
          </w:tcPr>
          <w:p w14:paraId="61AC270A" w14:textId="77777777" w:rsidR="009221CF" w:rsidRDefault="009221CF" w:rsidP="00B22E2E">
            <w:pPr>
              <w:pStyle w:val="a4"/>
              <w:ind w:firstLine="0"/>
              <w:jc w:val="center"/>
              <w:rPr>
                <w:sz w:val="24"/>
                <w:szCs w:val="24"/>
              </w:rPr>
            </w:pPr>
            <w:r>
              <w:rPr>
                <w:sz w:val="24"/>
                <w:szCs w:val="24"/>
              </w:rPr>
              <w:t>-</w:t>
            </w:r>
          </w:p>
        </w:tc>
        <w:tc>
          <w:tcPr>
            <w:tcW w:w="1373" w:type="dxa"/>
            <w:tcBorders>
              <w:top w:val="single" w:sz="4" w:space="0" w:color="auto"/>
              <w:left w:val="single" w:sz="4" w:space="0" w:color="auto"/>
            </w:tcBorders>
            <w:shd w:val="clear" w:color="auto" w:fill="auto"/>
            <w:vAlign w:val="center"/>
          </w:tcPr>
          <w:p w14:paraId="2462A6A4" w14:textId="77777777" w:rsidR="009221CF" w:rsidRDefault="009221CF" w:rsidP="00B22E2E">
            <w:pPr>
              <w:pStyle w:val="a4"/>
              <w:ind w:firstLine="0"/>
              <w:jc w:val="center"/>
              <w:rPr>
                <w:sz w:val="24"/>
                <w:szCs w:val="24"/>
              </w:rPr>
            </w:pPr>
            <w:r>
              <w:rPr>
                <w:sz w:val="24"/>
                <w:szCs w:val="24"/>
              </w:rPr>
              <w:t>+</w:t>
            </w:r>
          </w:p>
        </w:tc>
        <w:tc>
          <w:tcPr>
            <w:tcW w:w="1406" w:type="dxa"/>
            <w:tcBorders>
              <w:top w:val="single" w:sz="4" w:space="0" w:color="auto"/>
              <w:left w:val="single" w:sz="4" w:space="0" w:color="auto"/>
            </w:tcBorders>
            <w:shd w:val="clear" w:color="auto" w:fill="auto"/>
            <w:vAlign w:val="center"/>
          </w:tcPr>
          <w:p w14:paraId="779FACA7" w14:textId="77777777" w:rsidR="009221CF" w:rsidRDefault="009221CF" w:rsidP="00B22E2E">
            <w:pPr>
              <w:pStyle w:val="a4"/>
              <w:ind w:firstLine="0"/>
              <w:jc w:val="center"/>
              <w:rPr>
                <w:sz w:val="24"/>
                <w:szCs w:val="24"/>
              </w:rPr>
            </w:pPr>
            <w:r>
              <w:rPr>
                <w:sz w:val="24"/>
                <w:szCs w:val="24"/>
              </w:rPr>
              <w:t>+</w:t>
            </w:r>
          </w:p>
        </w:tc>
        <w:tc>
          <w:tcPr>
            <w:tcW w:w="2760" w:type="dxa"/>
            <w:tcBorders>
              <w:top w:val="single" w:sz="4" w:space="0" w:color="auto"/>
              <w:left w:val="single" w:sz="4" w:space="0" w:color="auto"/>
              <w:right w:val="single" w:sz="4" w:space="0" w:color="auto"/>
            </w:tcBorders>
            <w:shd w:val="clear" w:color="auto" w:fill="auto"/>
            <w:vAlign w:val="center"/>
          </w:tcPr>
          <w:p w14:paraId="43AF8305" w14:textId="7773B913" w:rsidR="009221CF" w:rsidRDefault="009221CF" w:rsidP="00B22E2E">
            <w:pPr>
              <w:pStyle w:val="a4"/>
              <w:ind w:firstLine="0"/>
              <w:jc w:val="center"/>
              <w:rPr>
                <w:sz w:val="24"/>
                <w:szCs w:val="24"/>
              </w:rPr>
            </w:pPr>
            <w:r>
              <w:rPr>
                <w:sz w:val="24"/>
                <w:szCs w:val="24"/>
              </w:rPr>
              <w:t xml:space="preserve">Генеральный план МО </w:t>
            </w:r>
            <w:r w:rsidR="00E6691A">
              <w:rPr>
                <w:sz w:val="24"/>
                <w:szCs w:val="24"/>
              </w:rPr>
              <w:t>город Нижнекамск</w:t>
            </w:r>
          </w:p>
        </w:tc>
      </w:tr>
      <w:tr w:rsidR="009221CF" w14:paraId="6830D4A0" w14:textId="77777777" w:rsidTr="00B22E2E">
        <w:trPr>
          <w:trHeight w:hRule="exact" w:val="2496"/>
          <w:jc w:val="center"/>
        </w:trPr>
        <w:tc>
          <w:tcPr>
            <w:tcW w:w="542" w:type="dxa"/>
            <w:tcBorders>
              <w:top w:val="single" w:sz="4" w:space="0" w:color="auto"/>
              <w:left w:val="single" w:sz="4" w:space="0" w:color="auto"/>
            </w:tcBorders>
            <w:shd w:val="clear" w:color="auto" w:fill="auto"/>
            <w:vAlign w:val="center"/>
          </w:tcPr>
          <w:p w14:paraId="6A31A49D" w14:textId="77777777" w:rsidR="009221CF" w:rsidRDefault="009221CF" w:rsidP="00B22E2E">
            <w:pPr>
              <w:pStyle w:val="a4"/>
              <w:ind w:firstLine="0"/>
              <w:rPr>
                <w:sz w:val="24"/>
                <w:szCs w:val="24"/>
              </w:rPr>
            </w:pPr>
            <w:r>
              <w:rPr>
                <w:sz w:val="24"/>
                <w:szCs w:val="24"/>
              </w:rPr>
              <w:t>11</w:t>
            </w:r>
          </w:p>
        </w:tc>
        <w:tc>
          <w:tcPr>
            <w:tcW w:w="1877" w:type="dxa"/>
            <w:tcBorders>
              <w:top w:val="single" w:sz="4" w:space="0" w:color="auto"/>
              <w:left w:val="single" w:sz="4" w:space="0" w:color="auto"/>
            </w:tcBorders>
            <w:shd w:val="clear" w:color="auto" w:fill="auto"/>
            <w:vAlign w:val="center"/>
          </w:tcPr>
          <w:p w14:paraId="0D850C41" w14:textId="77777777" w:rsidR="009221CF" w:rsidRDefault="009221CF" w:rsidP="00B22E2E">
            <w:pPr>
              <w:pStyle w:val="a4"/>
              <w:ind w:firstLine="0"/>
              <w:jc w:val="center"/>
              <w:rPr>
                <w:sz w:val="24"/>
                <w:szCs w:val="24"/>
              </w:rPr>
            </w:pPr>
            <w:r>
              <w:rPr>
                <w:sz w:val="24"/>
                <w:szCs w:val="24"/>
              </w:rPr>
              <w:t>г. Нижнекамск, промышленный район «Промбаза», недействую</w:t>
            </w:r>
            <w:r>
              <w:rPr>
                <w:sz w:val="24"/>
                <w:szCs w:val="24"/>
              </w:rPr>
              <w:softHyphen/>
              <w:t>щего объекта</w:t>
            </w:r>
          </w:p>
          <w:p w14:paraId="4433DEB2" w14:textId="77777777" w:rsidR="009221CF" w:rsidRDefault="009221CF" w:rsidP="00B22E2E">
            <w:pPr>
              <w:pStyle w:val="a4"/>
              <w:ind w:firstLine="0"/>
              <w:jc w:val="center"/>
              <w:rPr>
                <w:sz w:val="24"/>
                <w:szCs w:val="24"/>
              </w:rPr>
            </w:pPr>
            <w:r>
              <w:rPr>
                <w:sz w:val="24"/>
                <w:szCs w:val="24"/>
              </w:rPr>
              <w:t>ООО «Химстрой»</w:t>
            </w:r>
          </w:p>
        </w:tc>
        <w:tc>
          <w:tcPr>
            <w:tcW w:w="2266" w:type="dxa"/>
            <w:tcBorders>
              <w:top w:val="single" w:sz="4" w:space="0" w:color="auto"/>
              <w:left w:val="single" w:sz="4" w:space="0" w:color="auto"/>
            </w:tcBorders>
            <w:shd w:val="clear" w:color="auto" w:fill="auto"/>
            <w:vAlign w:val="center"/>
          </w:tcPr>
          <w:p w14:paraId="14F33EA4" w14:textId="77777777" w:rsidR="009221CF" w:rsidRDefault="009221CF" w:rsidP="00B22E2E">
            <w:pPr>
              <w:pStyle w:val="a4"/>
              <w:ind w:firstLine="0"/>
              <w:jc w:val="center"/>
              <w:rPr>
                <w:sz w:val="24"/>
                <w:szCs w:val="24"/>
              </w:rPr>
            </w:pPr>
            <w:r>
              <w:rPr>
                <w:sz w:val="24"/>
                <w:szCs w:val="24"/>
              </w:rPr>
              <w:t>Площадка перспективного развития промышленного производства (№ 98*)</w:t>
            </w:r>
          </w:p>
        </w:tc>
        <w:tc>
          <w:tcPr>
            <w:tcW w:w="1987" w:type="dxa"/>
            <w:tcBorders>
              <w:top w:val="single" w:sz="4" w:space="0" w:color="auto"/>
              <w:left w:val="single" w:sz="4" w:space="0" w:color="auto"/>
            </w:tcBorders>
            <w:shd w:val="clear" w:color="auto" w:fill="auto"/>
            <w:vAlign w:val="bottom"/>
          </w:tcPr>
          <w:p w14:paraId="52B6C33D" w14:textId="77777777" w:rsidR="009221CF" w:rsidRDefault="009221CF" w:rsidP="00B22E2E">
            <w:pPr>
              <w:pStyle w:val="a4"/>
              <w:ind w:firstLine="0"/>
              <w:jc w:val="center"/>
              <w:rPr>
                <w:sz w:val="24"/>
                <w:szCs w:val="24"/>
              </w:rPr>
            </w:pPr>
            <w:r>
              <w:rPr>
                <w:sz w:val="24"/>
                <w:szCs w:val="24"/>
              </w:rPr>
              <w:t>новое строительство (создание условий для развития промышленного производства не выше 4 класса опасности)</w:t>
            </w:r>
          </w:p>
        </w:tc>
        <w:tc>
          <w:tcPr>
            <w:tcW w:w="989" w:type="dxa"/>
            <w:tcBorders>
              <w:top w:val="single" w:sz="4" w:space="0" w:color="auto"/>
              <w:left w:val="single" w:sz="4" w:space="0" w:color="auto"/>
            </w:tcBorders>
            <w:shd w:val="clear" w:color="auto" w:fill="auto"/>
            <w:vAlign w:val="center"/>
          </w:tcPr>
          <w:p w14:paraId="486CD4B3" w14:textId="77777777" w:rsidR="009221CF" w:rsidRDefault="009221CF" w:rsidP="00B22E2E">
            <w:pPr>
              <w:pStyle w:val="a4"/>
              <w:ind w:firstLine="360"/>
              <w:rPr>
                <w:sz w:val="24"/>
                <w:szCs w:val="24"/>
              </w:rPr>
            </w:pPr>
            <w:r>
              <w:rPr>
                <w:sz w:val="24"/>
                <w:szCs w:val="24"/>
              </w:rPr>
              <w:t>га</w:t>
            </w:r>
          </w:p>
        </w:tc>
        <w:tc>
          <w:tcPr>
            <w:tcW w:w="854" w:type="dxa"/>
            <w:tcBorders>
              <w:top w:val="single" w:sz="4" w:space="0" w:color="auto"/>
              <w:left w:val="single" w:sz="4" w:space="0" w:color="auto"/>
            </w:tcBorders>
            <w:shd w:val="clear" w:color="auto" w:fill="auto"/>
            <w:vAlign w:val="center"/>
          </w:tcPr>
          <w:p w14:paraId="1228B331" w14:textId="77777777" w:rsidR="009221CF" w:rsidRDefault="009221CF" w:rsidP="00B22E2E">
            <w:pPr>
              <w:pStyle w:val="a4"/>
              <w:ind w:firstLine="0"/>
              <w:jc w:val="center"/>
              <w:rPr>
                <w:sz w:val="24"/>
                <w:szCs w:val="24"/>
              </w:rPr>
            </w:pPr>
            <w:r>
              <w:rPr>
                <w:sz w:val="24"/>
                <w:szCs w:val="24"/>
              </w:rPr>
              <w:t>0,26</w:t>
            </w:r>
          </w:p>
        </w:tc>
        <w:tc>
          <w:tcPr>
            <w:tcW w:w="1982" w:type="dxa"/>
            <w:tcBorders>
              <w:top w:val="single" w:sz="4" w:space="0" w:color="auto"/>
              <w:left w:val="single" w:sz="4" w:space="0" w:color="auto"/>
            </w:tcBorders>
            <w:shd w:val="clear" w:color="auto" w:fill="auto"/>
            <w:vAlign w:val="center"/>
          </w:tcPr>
          <w:p w14:paraId="3E6F2250" w14:textId="77777777" w:rsidR="009221CF" w:rsidRDefault="009221CF" w:rsidP="00B22E2E">
            <w:pPr>
              <w:pStyle w:val="a4"/>
              <w:ind w:firstLine="0"/>
              <w:jc w:val="center"/>
              <w:rPr>
                <w:sz w:val="24"/>
                <w:szCs w:val="24"/>
              </w:rPr>
            </w:pPr>
            <w:r>
              <w:rPr>
                <w:sz w:val="24"/>
                <w:szCs w:val="24"/>
              </w:rPr>
              <w:t>-</w:t>
            </w:r>
          </w:p>
        </w:tc>
        <w:tc>
          <w:tcPr>
            <w:tcW w:w="1373" w:type="dxa"/>
            <w:tcBorders>
              <w:top w:val="single" w:sz="4" w:space="0" w:color="auto"/>
              <w:left w:val="single" w:sz="4" w:space="0" w:color="auto"/>
            </w:tcBorders>
            <w:shd w:val="clear" w:color="auto" w:fill="auto"/>
            <w:vAlign w:val="center"/>
          </w:tcPr>
          <w:p w14:paraId="488423CA" w14:textId="77777777" w:rsidR="009221CF" w:rsidRDefault="009221CF" w:rsidP="00B22E2E">
            <w:pPr>
              <w:pStyle w:val="a4"/>
              <w:ind w:firstLine="0"/>
              <w:jc w:val="center"/>
              <w:rPr>
                <w:sz w:val="24"/>
                <w:szCs w:val="24"/>
              </w:rPr>
            </w:pPr>
            <w:r>
              <w:rPr>
                <w:sz w:val="24"/>
                <w:szCs w:val="24"/>
              </w:rPr>
              <w:t>+</w:t>
            </w:r>
          </w:p>
        </w:tc>
        <w:tc>
          <w:tcPr>
            <w:tcW w:w="1406" w:type="dxa"/>
            <w:tcBorders>
              <w:top w:val="single" w:sz="4" w:space="0" w:color="auto"/>
              <w:left w:val="single" w:sz="4" w:space="0" w:color="auto"/>
            </w:tcBorders>
            <w:shd w:val="clear" w:color="auto" w:fill="auto"/>
            <w:vAlign w:val="center"/>
          </w:tcPr>
          <w:p w14:paraId="105DD63A" w14:textId="77777777" w:rsidR="009221CF" w:rsidRDefault="009221CF" w:rsidP="00B22E2E">
            <w:pPr>
              <w:pStyle w:val="a4"/>
              <w:ind w:firstLine="0"/>
              <w:jc w:val="center"/>
              <w:rPr>
                <w:sz w:val="24"/>
                <w:szCs w:val="24"/>
              </w:rPr>
            </w:pPr>
            <w:r>
              <w:rPr>
                <w:sz w:val="24"/>
                <w:szCs w:val="24"/>
              </w:rPr>
              <w:t>+</w:t>
            </w:r>
          </w:p>
        </w:tc>
        <w:tc>
          <w:tcPr>
            <w:tcW w:w="2760" w:type="dxa"/>
            <w:tcBorders>
              <w:top w:val="single" w:sz="4" w:space="0" w:color="auto"/>
              <w:left w:val="single" w:sz="4" w:space="0" w:color="auto"/>
              <w:right w:val="single" w:sz="4" w:space="0" w:color="auto"/>
            </w:tcBorders>
            <w:shd w:val="clear" w:color="auto" w:fill="auto"/>
            <w:vAlign w:val="center"/>
          </w:tcPr>
          <w:p w14:paraId="7AF01A60" w14:textId="0982BEAE" w:rsidR="009221CF" w:rsidRDefault="009221CF" w:rsidP="00B22E2E">
            <w:pPr>
              <w:pStyle w:val="a4"/>
              <w:ind w:firstLine="0"/>
              <w:jc w:val="center"/>
              <w:rPr>
                <w:sz w:val="24"/>
                <w:szCs w:val="24"/>
              </w:rPr>
            </w:pPr>
            <w:r>
              <w:rPr>
                <w:sz w:val="24"/>
                <w:szCs w:val="24"/>
              </w:rPr>
              <w:t xml:space="preserve">Генеральный план МО </w:t>
            </w:r>
            <w:r w:rsidR="00E6691A">
              <w:rPr>
                <w:sz w:val="24"/>
                <w:szCs w:val="24"/>
              </w:rPr>
              <w:t>город Нижнекамск</w:t>
            </w:r>
          </w:p>
        </w:tc>
      </w:tr>
      <w:tr w:rsidR="009221CF" w14:paraId="11AAF81B" w14:textId="77777777" w:rsidTr="00B22E2E">
        <w:trPr>
          <w:trHeight w:hRule="exact" w:val="1397"/>
          <w:jc w:val="center"/>
        </w:trPr>
        <w:tc>
          <w:tcPr>
            <w:tcW w:w="542" w:type="dxa"/>
            <w:tcBorders>
              <w:top w:val="single" w:sz="4" w:space="0" w:color="auto"/>
              <w:left w:val="single" w:sz="4" w:space="0" w:color="auto"/>
              <w:bottom w:val="single" w:sz="4" w:space="0" w:color="auto"/>
            </w:tcBorders>
            <w:shd w:val="clear" w:color="auto" w:fill="auto"/>
            <w:vAlign w:val="center"/>
          </w:tcPr>
          <w:p w14:paraId="3459F2CA" w14:textId="77777777" w:rsidR="009221CF" w:rsidRDefault="009221CF" w:rsidP="00B22E2E">
            <w:pPr>
              <w:pStyle w:val="a4"/>
              <w:ind w:firstLine="0"/>
              <w:rPr>
                <w:sz w:val="24"/>
                <w:szCs w:val="24"/>
              </w:rPr>
            </w:pPr>
            <w:r>
              <w:rPr>
                <w:sz w:val="24"/>
                <w:szCs w:val="24"/>
              </w:rPr>
              <w:t>12</w:t>
            </w:r>
          </w:p>
        </w:tc>
        <w:tc>
          <w:tcPr>
            <w:tcW w:w="1877" w:type="dxa"/>
            <w:tcBorders>
              <w:top w:val="single" w:sz="4" w:space="0" w:color="auto"/>
              <w:left w:val="single" w:sz="4" w:space="0" w:color="auto"/>
              <w:bottom w:val="single" w:sz="4" w:space="0" w:color="auto"/>
            </w:tcBorders>
            <w:shd w:val="clear" w:color="auto" w:fill="auto"/>
            <w:vAlign w:val="center"/>
          </w:tcPr>
          <w:p w14:paraId="79C4021A" w14:textId="77777777" w:rsidR="009221CF" w:rsidRDefault="009221CF" w:rsidP="00B22E2E">
            <w:pPr>
              <w:pStyle w:val="a4"/>
              <w:ind w:firstLine="0"/>
              <w:jc w:val="center"/>
              <w:rPr>
                <w:sz w:val="24"/>
                <w:szCs w:val="24"/>
              </w:rPr>
            </w:pPr>
            <w:r>
              <w:rPr>
                <w:sz w:val="24"/>
                <w:szCs w:val="24"/>
              </w:rPr>
              <w:t>г. Нижнекамск, Нижнекамский промышленный узел</w:t>
            </w:r>
          </w:p>
        </w:tc>
        <w:tc>
          <w:tcPr>
            <w:tcW w:w="2266" w:type="dxa"/>
            <w:tcBorders>
              <w:top w:val="single" w:sz="4" w:space="0" w:color="auto"/>
              <w:left w:val="single" w:sz="4" w:space="0" w:color="auto"/>
              <w:bottom w:val="single" w:sz="4" w:space="0" w:color="auto"/>
            </w:tcBorders>
            <w:shd w:val="clear" w:color="auto" w:fill="auto"/>
            <w:vAlign w:val="bottom"/>
          </w:tcPr>
          <w:p w14:paraId="6F918DAA" w14:textId="77777777" w:rsidR="009221CF" w:rsidRDefault="009221CF" w:rsidP="00B22E2E">
            <w:pPr>
              <w:pStyle w:val="a4"/>
              <w:ind w:firstLine="0"/>
              <w:jc w:val="center"/>
              <w:rPr>
                <w:sz w:val="24"/>
                <w:szCs w:val="24"/>
              </w:rPr>
            </w:pPr>
            <w:r>
              <w:rPr>
                <w:sz w:val="24"/>
                <w:szCs w:val="24"/>
              </w:rPr>
              <w:t>Площадка перспективного развития объектов промышленного производства</w:t>
            </w:r>
          </w:p>
        </w:tc>
        <w:tc>
          <w:tcPr>
            <w:tcW w:w="1987" w:type="dxa"/>
            <w:tcBorders>
              <w:top w:val="single" w:sz="4" w:space="0" w:color="auto"/>
              <w:left w:val="single" w:sz="4" w:space="0" w:color="auto"/>
              <w:bottom w:val="single" w:sz="4" w:space="0" w:color="auto"/>
            </w:tcBorders>
            <w:shd w:val="clear" w:color="auto" w:fill="auto"/>
            <w:vAlign w:val="bottom"/>
          </w:tcPr>
          <w:p w14:paraId="3DF49417" w14:textId="77777777" w:rsidR="009221CF" w:rsidRDefault="009221CF" w:rsidP="00B22E2E">
            <w:pPr>
              <w:pStyle w:val="a4"/>
              <w:ind w:firstLine="0"/>
              <w:jc w:val="center"/>
              <w:rPr>
                <w:sz w:val="24"/>
                <w:szCs w:val="24"/>
              </w:rPr>
            </w:pPr>
            <w:r>
              <w:rPr>
                <w:sz w:val="24"/>
                <w:szCs w:val="24"/>
              </w:rPr>
              <w:t>новое строительство (создание условий для развития</w:t>
            </w:r>
          </w:p>
        </w:tc>
        <w:tc>
          <w:tcPr>
            <w:tcW w:w="989" w:type="dxa"/>
            <w:tcBorders>
              <w:top w:val="single" w:sz="4" w:space="0" w:color="auto"/>
              <w:left w:val="single" w:sz="4" w:space="0" w:color="auto"/>
              <w:bottom w:val="single" w:sz="4" w:space="0" w:color="auto"/>
            </w:tcBorders>
            <w:shd w:val="clear" w:color="auto" w:fill="auto"/>
            <w:vAlign w:val="center"/>
          </w:tcPr>
          <w:p w14:paraId="6AE20E65" w14:textId="77777777" w:rsidR="009221CF" w:rsidRDefault="009221CF" w:rsidP="00B22E2E">
            <w:pPr>
              <w:pStyle w:val="a4"/>
              <w:ind w:firstLine="360"/>
              <w:rPr>
                <w:sz w:val="24"/>
                <w:szCs w:val="24"/>
              </w:rPr>
            </w:pPr>
            <w:r>
              <w:rPr>
                <w:sz w:val="24"/>
                <w:szCs w:val="24"/>
              </w:rPr>
              <w:t>га</w:t>
            </w:r>
          </w:p>
        </w:tc>
        <w:tc>
          <w:tcPr>
            <w:tcW w:w="854" w:type="dxa"/>
            <w:tcBorders>
              <w:top w:val="single" w:sz="4" w:space="0" w:color="auto"/>
              <w:left w:val="single" w:sz="4" w:space="0" w:color="auto"/>
              <w:bottom w:val="single" w:sz="4" w:space="0" w:color="auto"/>
            </w:tcBorders>
            <w:shd w:val="clear" w:color="auto" w:fill="auto"/>
            <w:vAlign w:val="center"/>
          </w:tcPr>
          <w:p w14:paraId="7D4F22F0" w14:textId="77777777" w:rsidR="009221CF" w:rsidRDefault="009221CF" w:rsidP="00B22E2E">
            <w:pPr>
              <w:pStyle w:val="a4"/>
              <w:ind w:firstLine="0"/>
              <w:jc w:val="center"/>
              <w:rPr>
                <w:sz w:val="24"/>
                <w:szCs w:val="24"/>
              </w:rPr>
            </w:pPr>
            <w:r>
              <w:rPr>
                <w:sz w:val="24"/>
                <w:szCs w:val="24"/>
              </w:rPr>
              <w:t>-</w:t>
            </w:r>
          </w:p>
        </w:tc>
        <w:tc>
          <w:tcPr>
            <w:tcW w:w="1982" w:type="dxa"/>
            <w:tcBorders>
              <w:top w:val="single" w:sz="4" w:space="0" w:color="auto"/>
              <w:left w:val="single" w:sz="4" w:space="0" w:color="auto"/>
              <w:bottom w:val="single" w:sz="4" w:space="0" w:color="auto"/>
            </w:tcBorders>
            <w:shd w:val="clear" w:color="auto" w:fill="auto"/>
            <w:vAlign w:val="center"/>
          </w:tcPr>
          <w:p w14:paraId="5FFC40E7" w14:textId="77777777" w:rsidR="009221CF" w:rsidRDefault="009221CF" w:rsidP="00B22E2E">
            <w:pPr>
              <w:pStyle w:val="a4"/>
              <w:ind w:firstLine="0"/>
              <w:jc w:val="center"/>
              <w:rPr>
                <w:sz w:val="24"/>
                <w:szCs w:val="24"/>
              </w:rPr>
            </w:pPr>
            <w:r>
              <w:rPr>
                <w:sz w:val="24"/>
                <w:szCs w:val="24"/>
              </w:rPr>
              <w:t>1,13</w:t>
            </w:r>
          </w:p>
        </w:tc>
        <w:tc>
          <w:tcPr>
            <w:tcW w:w="1373" w:type="dxa"/>
            <w:tcBorders>
              <w:top w:val="single" w:sz="4" w:space="0" w:color="auto"/>
              <w:left w:val="single" w:sz="4" w:space="0" w:color="auto"/>
              <w:bottom w:val="single" w:sz="4" w:space="0" w:color="auto"/>
            </w:tcBorders>
            <w:shd w:val="clear" w:color="auto" w:fill="auto"/>
            <w:vAlign w:val="center"/>
          </w:tcPr>
          <w:p w14:paraId="6B52D786" w14:textId="77777777" w:rsidR="009221CF" w:rsidRDefault="009221CF" w:rsidP="00B22E2E">
            <w:pPr>
              <w:pStyle w:val="a4"/>
              <w:ind w:firstLine="0"/>
              <w:jc w:val="center"/>
              <w:rPr>
                <w:sz w:val="24"/>
                <w:szCs w:val="24"/>
              </w:rPr>
            </w:pPr>
            <w:r>
              <w:rPr>
                <w:sz w:val="24"/>
                <w:szCs w:val="24"/>
              </w:rPr>
              <w:t>+</w:t>
            </w:r>
          </w:p>
        </w:tc>
        <w:tc>
          <w:tcPr>
            <w:tcW w:w="1406" w:type="dxa"/>
            <w:tcBorders>
              <w:top w:val="single" w:sz="4" w:space="0" w:color="auto"/>
              <w:left w:val="single" w:sz="4" w:space="0" w:color="auto"/>
              <w:bottom w:val="single" w:sz="4" w:space="0" w:color="auto"/>
            </w:tcBorders>
            <w:shd w:val="clear" w:color="auto" w:fill="auto"/>
            <w:vAlign w:val="center"/>
          </w:tcPr>
          <w:p w14:paraId="64232850" w14:textId="77777777" w:rsidR="009221CF" w:rsidRDefault="009221CF" w:rsidP="00B22E2E">
            <w:pPr>
              <w:pStyle w:val="a4"/>
              <w:ind w:firstLine="0"/>
              <w:jc w:val="center"/>
              <w:rPr>
                <w:sz w:val="24"/>
                <w:szCs w:val="24"/>
              </w:rPr>
            </w:pPr>
            <w:r>
              <w:rPr>
                <w:sz w:val="24"/>
                <w:szCs w:val="24"/>
              </w:rPr>
              <w:t>+</w:t>
            </w:r>
          </w:p>
        </w:tc>
        <w:tc>
          <w:tcPr>
            <w:tcW w:w="2760" w:type="dxa"/>
            <w:tcBorders>
              <w:top w:val="single" w:sz="4" w:space="0" w:color="auto"/>
              <w:left w:val="single" w:sz="4" w:space="0" w:color="auto"/>
              <w:bottom w:val="single" w:sz="4" w:space="0" w:color="auto"/>
              <w:right w:val="single" w:sz="4" w:space="0" w:color="auto"/>
            </w:tcBorders>
            <w:shd w:val="clear" w:color="auto" w:fill="auto"/>
            <w:vAlign w:val="center"/>
          </w:tcPr>
          <w:p w14:paraId="33CE6FFC" w14:textId="7BE71294" w:rsidR="009221CF" w:rsidRDefault="009221CF" w:rsidP="00B22E2E">
            <w:pPr>
              <w:pStyle w:val="a4"/>
              <w:ind w:firstLine="0"/>
              <w:jc w:val="center"/>
              <w:rPr>
                <w:sz w:val="24"/>
                <w:szCs w:val="24"/>
              </w:rPr>
            </w:pPr>
            <w:r>
              <w:rPr>
                <w:sz w:val="24"/>
                <w:szCs w:val="24"/>
              </w:rPr>
              <w:t xml:space="preserve">Генеральный план МО </w:t>
            </w:r>
            <w:r w:rsidR="00E6691A">
              <w:rPr>
                <w:sz w:val="24"/>
                <w:szCs w:val="24"/>
              </w:rPr>
              <w:t>город Нижнекамск</w:t>
            </w:r>
          </w:p>
        </w:tc>
      </w:tr>
    </w:tbl>
    <w:p w14:paraId="66FCEA50" w14:textId="77777777" w:rsidR="009221CF" w:rsidRDefault="009221CF" w:rsidP="009221CF">
      <w:pPr>
        <w:spacing w:line="1" w:lineRule="exact"/>
        <w:rPr>
          <w:sz w:val="2"/>
          <w:szCs w:val="2"/>
        </w:rPr>
      </w:pPr>
      <w:r>
        <w:br w:type="page"/>
      </w:r>
    </w:p>
    <w:tbl>
      <w:tblPr>
        <w:tblOverlap w:val="never"/>
        <w:tblW w:w="0" w:type="auto"/>
        <w:jc w:val="center"/>
        <w:tblLayout w:type="fixed"/>
        <w:tblCellMar>
          <w:left w:w="10" w:type="dxa"/>
          <w:right w:w="10" w:type="dxa"/>
        </w:tblCellMar>
        <w:tblLook w:val="04A0" w:firstRow="1" w:lastRow="0" w:firstColumn="1" w:lastColumn="0" w:noHBand="0" w:noVBand="1"/>
      </w:tblPr>
      <w:tblGrid>
        <w:gridCol w:w="542"/>
        <w:gridCol w:w="1877"/>
        <w:gridCol w:w="2266"/>
        <w:gridCol w:w="1987"/>
        <w:gridCol w:w="989"/>
        <w:gridCol w:w="854"/>
        <w:gridCol w:w="1982"/>
        <w:gridCol w:w="1373"/>
        <w:gridCol w:w="1406"/>
        <w:gridCol w:w="2760"/>
      </w:tblGrid>
      <w:tr w:rsidR="009221CF" w14:paraId="235EAC14" w14:textId="77777777" w:rsidTr="00B22E2E">
        <w:trPr>
          <w:trHeight w:hRule="exact" w:val="317"/>
          <w:jc w:val="center"/>
        </w:trPr>
        <w:tc>
          <w:tcPr>
            <w:tcW w:w="542" w:type="dxa"/>
            <w:vMerge w:val="restart"/>
            <w:tcBorders>
              <w:top w:val="single" w:sz="4" w:space="0" w:color="auto"/>
              <w:left w:val="single" w:sz="4" w:space="0" w:color="auto"/>
            </w:tcBorders>
            <w:shd w:val="clear" w:color="auto" w:fill="auto"/>
            <w:vAlign w:val="center"/>
          </w:tcPr>
          <w:p w14:paraId="0FB5FC59" w14:textId="77777777" w:rsidR="009221CF" w:rsidRPr="00E6691A" w:rsidRDefault="009221CF" w:rsidP="00B22E2E">
            <w:pPr>
              <w:pStyle w:val="a4"/>
              <w:ind w:firstLine="0"/>
              <w:jc w:val="center"/>
              <w:rPr>
                <w:sz w:val="24"/>
                <w:szCs w:val="24"/>
              </w:rPr>
            </w:pPr>
            <w:r w:rsidRPr="00E6691A">
              <w:rPr>
                <w:sz w:val="24"/>
                <w:szCs w:val="24"/>
              </w:rPr>
              <w:lastRenderedPageBreak/>
              <w:t>№ п/п</w:t>
            </w:r>
          </w:p>
        </w:tc>
        <w:tc>
          <w:tcPr>
            <w:tcW w:w="1877" w:type="dxa"/>
            <w:vMerge w:val="restart"/>
            <w:tcBorders>
              <w:top w:val="single" w:sz="4" w:space="0" w:color="auto"/>
              <w:left w:val="single" w:sz="4" w:space="0" w:color="auto"/>
            </w:tcBorders>
            <w:shd w:val="clear" w:color="auto" w:fill="auto"/>
            <w:vAlign w:val="center"/>
          </w:tcPr>
          <w:p w14:paraId="539E8A6B" w14:textId="77777777" w:rsidR="009221CF" w:rsidRPr="00E6691A" w:rsidRDefault="009221CF" w:rsidP="00B22E2E">
            <w:pPr>
              <w:pStyle w:val="a4"/>
              <w:ind w:firstLine="0"/>
              <w:jc w:val="center"/>
              <w:rPr>
                <w:sz w:val="24"/>
                <w:szCs w:val="24"/>
              </w:rPr>
            </w:pPr>
            <w:r w:rsidRPr="00E6691A">
              <w:rPr>
                <w:sz w:val="24"/>
                <w:szCs w:val="24"/>
              </w:rPr>
              <w:t>Местоположе</w:t>
            </w:r>
            <w:r w:rsidRPr="00E6691A">
              <w:rPr>
                <w:sz w:val="24"/>
                <w:szCs w:val="24"/>
              </w:rPr>
              <w:softHyphen/>
              <w:t>ние</w:t>
            </w:r>
          </w:p>
        </w:tc>
        <w:tc>
          <w:tcPr>
            <w:tcW w:w="2266" w:type="dxa"/>
            <w:vMerge w:val="restart"/>
            <w:tcBorders>
              <w:top w:val="single" w:sz="4" w:space="0" w:color="auto"/>
              <w:left w:val="single" w:sz="4" w:space="0" w:color="auto"/>
            </w:tcBorders>
            <w:shd w:val="clear" w:color="auto" w:fill="auto"/>
            <w:vAlign w:val="center"/>
          </w:tcPr>
          <w:p w14:paraId="04310B88" w14:textId="77777777" w:rsidR="009221CF" w:rsidRPr="00E6691A" w:rsidRDefault="009221CF" w:rsidP="00B22E2E">
            <w:pPr>
              <w:pStyle w:val="a4"/>
              <w:ind w:firstLine="0"/>
              <w:jc w:val="center"/>
              <w:rPr>
                <w:sz w:val="24"/>
                <w:szCs w:val="24"/>
              </w:rPr>
            </w:pPr>
            <w:r w:rsidRPr="00E6691A">
              <w:rPr>
                <w:sz w:val="24"/>
                <w:szCs w:val="24"/>
              </w:rPr>
              <w:t>Наименование объекта</w:t>
            </w:r>
          </w:p>
        </w:tc>
        <w:tc>
          <w:tcPr>
            <w:tcW w:w="1987" w:type="dxa"/>
            <w:vMerge w:val="restart"/>
            <w:tcBorders>
              <w:top w:val="single" w:sz="4" w:space="0" w:color="auto"/>
              <w:left w:val="single" w:sz="4" w:space="0" w:color="auto"/>
            </w:tcBorders>
            <w:shd w:val="clear" w:color="auto" w:fill="auto"/>
            <w:vAlign w:val="center"/>
          </w:tcPr>
          <w:p w14:paraId="68942005" w14:textId="77777777" w:rsidR="009221CF" w:rsidRPr="00E6691A" w:rsidRDefault="009221CF" w:rsidP="00B22E2E">
            <w:pPr>
              <w:pStyle w:val="a4"/>
              <w:spacing w:line="221" w:lineRule="auto"/>
              <w:ind w:firstLine="0"/>
              <w:jc w:val="center"/>
              <w:rPr>
                <w:sz w:val="24"/>
                <w:szCs w:val="24"/>
              </w:rPr>
            </w:pPr>
            <w:r w:rsidRPr="00E6691A">
              <w:rPr>
                <w:sz w:val="24"/>
                <w:szCs w:val="24"/>
              </w:rPr>
              <w:t>Вид мероприятия</w:t>
            </w:r>
          </w:p>
        </w:tc>
        <w:tc>
          <w:tcPr>
            <w:tcW w:w="989" w:type="dxa"/>
            <w:vMerge w:val="restart"/>
            <w:tcBorders>
              <w:top w:val="single" w:sz="4" w:space="0" w:color="auto"/>
              <w:left w:val="single" w:sz="4" w:space="0" w:color="auto"/>
            </w:tcBorders>
            <w:shd w:val="clear" w:color="auto" w:fill="auto"/>
            <w:vAlign w:val="center"/>
          </w:tcPr>
          <w:p w14:paraId="159D41D3" w14:textId="77777777" w:rsidR="009221CF" w:rsidRPr="00E6691A" w:rsidRDefault="009221CF" w:rsidP="00B22E2E">
            <w:pPr>
              <w:pStyle w:val="a4"/>
              <w:ind w:firstLine="0"/>
              <w:jc w:val="center"/>
              <w:rPr>
                <w:sz w:val="24"/>
                <w:szCs w:val="24"/>
              </w:rPr>
            </w:pPr>
            <w:r w:rsidRPr="00E6691A">
              <w:rPr>
                <w:sz w:val="24"/>
                <w:szCs w:val="24"/>
              </w:rPr>
              <w:t>Едини</w:t>
            </w:r>
            <w:r w:rsidRPr="00E6691A">
              <w:rPr>
                <w:sz w:val="24"/>
                <w:szCs w:val="24"/>
              </w:rPr>
              <w:softHyphen/>
              <w:t>ца измере</w:t>
            </w:r>
            <w:r w:rsidRPr="00E6691A">
              <w:rPr>
                <w:sz w:val="24"/>
                <w:szCs w:val="24"/>
              </w:rPr>
              <w:softHyphen/>
              <w:t>ния</w:t>
            </w:r>
          </w:p>
        </w:tc>
        <w:tc>
          <w:tcPr>
            <w:tcW w:w="2836" w:type="dxa"/>
            <w:gridSpan w:val="2"/>
            <w:tcBorders>
              <w:top w:val="single" w:sz="4" w:space="0" w:color="auto"/>
              <w:left w:val="single" w:sz="4" w:space="0" w:color="auto"/>
            </w:tcBorders>
            <w:shd w:val="clear" w:color="auto" w:fill="auto"/>
            <w:vAlign w:val="bottom"/>
          </w:tcPr>
          <w:p w14:paraId="4CF3059B" w14:textId="77777777" w:rsidR="009221CF" w:rsidRPr="00E6691A" w:rsidRDefault="009221CF" w:rsidP="00B22E2E">
            <w:pPr>
              <w:pStyle w:val="a4"/>
              <w:ind w:firstLine="0"/>
              <w:jc w:val="center"/>
              <w:rPr>
                <w:sz w:val="24"/>
                <w:szCs w:val="24"/>
              </w:rPr>
            </w:pPr>
            <w:r w:rsidRPr="00E6691A">
              <w:rPr>
                <w:sz w:val="24"/>
                <w:szCs w:val="24"/>
              </w:rPr>
              <w:t>Мощность</w:t>
            </w:r>
          </w:p>
        </w:tc>
        <w:tc>
          <w:tcPr>
            <w:tcW w:w="2779" w:type="dxa"/>
            <w:gridSpan w:val="2"/>
            <w:tcBorders>
              <w:top w:val="single" w:sz="4" w:space="0" w:color="auto"/>
              <w:left w:val="single" w:sz="4" w:space="0" w:color="auto"/>
            </w:tcBorders>
            <w:shd w:val="clear" w:color="auto" w:fill="auto"/>
            <w:vAlign w:val="bottom"/>
          </w:tcPr>
          <w:p w14:paraId="222AEFDD" w14:textId="77777777" w:rsidR="009221CF" w:rsidRPr="00E6691A" w:rsidRDefault="009221CF" w:rsidP="00B22E2E">
            <w:pPr>
              <w:pStyle w:val="a4"/>
              <w:ind w:firstLine="0"/>
              <w:jc w:val="center"/>
              <w:rPr>
                <w:sz w:val="24"/>
                <w:szCs w:val="24"/>
              </w:rPr>
            </w:pPr>
            <w:r w:rsidRPr="00E6691A">
              <w:rPr>
                <w:sz w:val="24"/>
                <w:szCs w:val="24"/>
              </w:rPr>
              <w:t>Срок реализации</w:t>
            </w:r>
          </w:p>
        </w:tc>
        <w:tc>
          <w:tcPr>
            <w:tcW w:w="2760" w:type="dxa"/>
            <w:vMerge w:val="restart"/>
            <w:tcBorders>
              <w:top w:val="single" w:sz="4" w:space="0" w:color="auto"/>
              <w:left w:val="single" w:sz="4" w:space="0" w:color="auto"/>
              <w:right w:val="single" w:sz="4" w:space="0" w:color="auto"/>
            </w:tcBorders>
            <w:shd w:val="clear" w:color="auto" w:fill="auto"/>
            <w:vAlign w:val="center"/>
          </w:tcPr>
          <w:p w14:paraId="6440C1FB" w14:textId="77777777" w:rsidR="009221CF" w:rsidRPr="00E6691A" w:rsidRDefault="009221CF" w:rsidP="00B22E2E">
            <w:pPr>
              <w:pStyle w:val="a4"/>
              <w:ind w:firstLine="0"/>
              <w:jc w:val="center"/>
              <w:rPr>
                <w:sz w:val="24"/>
                <w:szCs w:val="24"/>
              </w:rPr>
            </w:pPr>
            <w:r w:rsidRPr="00E6691A">
              <w:rPr>
                <w:sz w:val="24"/>
                <w:szCs w:val="24"/>
              </w:rPr>
              <w:t>Источник мероприятия</w:t>
            </w:r>
          </w:p>
        </w:tc>
      </w:tr>
      <w:tr w:rsidR="009221CF" w14:paraId="71A8116A" w14:textId="77777777" w:rsidTr="00B22E2E">
        <w:trPr>
          <w:trHeight w:hRule="exact" w:val="1114"/>
          <w:jc w:val="center"/>
        </w:trPr>
        <w:tc>
          <w:tcPr>
            <w:tcW w:w="542" w:type="dxa"/>
            <w:vMerge/>
            <w:tcBorders>
              <w:left w:val="single" w:sz="4" w:space="0" w:color="auto"/>
            </w:tcBorders>
            <w:shd w:val="clear" w:color="auto" w:fill="auto"/>
            <w:vAlign w:val="center"/>
          </w:tcPr>
          <w:p w14:paraId="01FC3258" w14:textId="77777777" w:rsidR="009221CF" w:rsidRPr="00E6691A" w:rsidRDefault="009221CF" w:rsidP="00B22E2E"/>
        </w:tc>
        <w:tc>
          <w:tcPr>
            <w:tcW w:w="1877" w:type="dxa"/>
            <w:vMerge/>
            <w:tcBorders>
              <w:left w:val="single" w:sz="4" w:space="0" w:color="auto"/>
            </w:tcBorders>
            <w:shd w:val="clear" w:color="auto" w:fill="auto"/>
            <w:vAlign w:val="center"/>
          </w:tcPr>
          <w:p w14:paraId="4323FA7D" w14:textId="77777777" w:rsidR="009221CF" w:rsidRPr="00E6691A" w:rsidRDefault="009221CF" w:rsidP="00B22E2E"/>
        </w:tc>
        <w:tc>
          <w:tcPr>
            <w:tcW w:w="2266" w:type="dxa"/>
            <w:vMerge/>
            <w:tcBorders>
              <w:left w:val="single" w:sz="4" w:space="0" w:color="auto"/>
            </w:tcBorders>
            <w:shd w:val="clear" w:color="auto" w:fill="auto"/>
            <w:vAlign w:val="center"/>
          </w:tcPr>
          <w:p w14:paraId="564D60CF" w14:textId="77777777" w:rsidR="009221CF" w:rsidRPr="00E6691A" w:rsidRDefault="009221CF" w:rsidP="00B22E2E"/>
        </w:tc>
        <w:tc>
          <w:tcPr>
            <w:tcW w:w="1987" w:type="dxa"/>
            <w:vMerge/>
            <w:tcBorders>
              <w:left w:val="single" w:sz="4" w:space="0" w:color="auto"/>
            </w:tcBorders>
            <w:shd w:val="clear" w:color="auto" w:fill="auto"/>
            <w:vAlign w:val="center"/>
          </w:tcPr>
          <w:p w14:paraId="7187B60B" w14:textId="77777777" w:rsidR="009221CF" w:rsidRPr="00E6691A" w:rsidRDefault="009221CF" w:rsidP="00B22E2E"/>
        </w:tc>
        <w:tc>
          <w:tcPr>
            <w:tcW w:w="989" w:type="dxa"/>
            <w:vMerge/>
            <w:tcBorders>
              <w:left w:val="single" w:sz="4" w:space="0" w:color="auto"/>
            </w:tcBorders>
            <w:shd w:val="clear" w:color="auto" w:fill="auto"/>
            <w:vAlign w:val="center"/>
          </w:tcPr>
          <w:p w14:paraId="7E5FC3D2" w14:textId="77777777" w:rsidR="009221CF" w:rsidRPr="00E6691A" w:rsidRDefault="009221CF" w:rsidP="00B22E2E"/>
        </w:tc>
        <w:tc>
          <w:tcPr>
            <w:tcW w:w="854" w:type="dxa"/>
            <w:tcBorders>
              <w:top w:val="single" w:sz="4" w:space="0" w:color="auto"/>
              <w:left w:val="single" w:sz="4" w:space="0" w:color="auto"/>
            </w:tcBorders>
            <w:shd w:val="clear" w:color="auto" w:fill="auto"/>
            <w:vAlign w:val="center"/>
          </w:tcPr>
          <w:p w14:paraId="3AE84AFF" w14:textId="77777777" w:rsidR="009221CF" w:rsidRPr="00E6691A" w:rsidRDefault="009221CF" w:rsidP="00B22E2E">
            <w:pPr>
              <w:pStyle w:val="a4"/>
              <w:spacing w:line="230" w:lineRule="auto"/>
              <w:ind w:firstLine="0"/>
              <w:jc w:val="center"/>
              <w:rPr>
                <w:sz w:val="24"/>
                <w:szCs w:val="24"/>
              </w:rPr>
            </w:pPr>
            <w:r w:rsidRPr="00E6691A">
              <w:rPr>
                <w:sz w:val="24"/>
                <w:szCs w:val="24"/>
              </w:rPr>
              <w:t>Суще</w:t>
            </w:r>
            <w:r w:rsidRPr="00E6691A">
              <w:rPr>
                <w:sz w:val="24"/>
                <w:szCs w:val="24"/>
              </w:rPr>
              <w:softHyphen/>
              <w:t>ствую</w:t>
            </w:r>
            <w:r w:rsidRPr="00E6691A">
              <w:rPr>
                <w:sz w:val="24"/>
                <w:szCs w:val="24"/>
              </w:rPr>
              <w:softHyphen/>
              <w:t>щая</w:t>
            </w:r>
          </w:p>
        </w:tc>
        <w:tc>
          <w:tcPr>
            <w:tcW w:w="1982" w:type="dxa"/>
            <w:tcBorders>
              <w:top w:val="single" w:sz="4" w:space="0" w:color="auto"/>
              <w:left w:val="single" w:sz="4" w:space="0" w:color="auto"/>
            </w:tcBorders>
            <w:shd w:val="clear" w:color="auto" w:fill="auto"/>
            <w:vAlign w:val="center"/>
          </w:tcPr>
          <w:p w14:paraId="7C91EE47" w14:textId="77777777" w:rsidR="009221CF" w:rsidRPr="00E6691A" w:rsidRDefault="009221CF" w:rsidP="00B22E2E">
            <w:pPr>
              <w:pStyle w:val="a4"/>
              <w:spacing w:line="233" w:lineRule="auto"/>
              <w:ind w:firstLine="0"/>
              <w:jc w:val="center"/>
              <w:rPr>
                <w:sz w:val="24"/>
                <w:szCs w:val="24"/>
              </w:rPr>
            </w:pPr>
            <w:r w:rsidRPr="00E6691A">
              <w:rPr>
                <w:sz w:val="24"/>
                <w:szCs w:val="24"/>
              </w:rPr>
              <w:t>Новая (дополни</w:t>
            </w:r>
            <w:r w:rsidRPr="00E6691A">
              <w:rPr>
                <w:sz w:val="24"/>
                <w:szCs w:val="24"/>
              </w:rPr>
              <w:softHyphen/>
              <w:t>тельная)</w:t>
            </w:r>
          </w:p>
        </w:tc>
        <w:tc>
          <w:tcPr>
            <w:tcW w:w="1373" w:type="dxa"/>
            <w:tcBorders>
              <w:top w:val="single" w:sz="4" w:space="0" w:color="auto"/>
              <w:left w:val="single" w:sz="4" w:space="0" w:color="auto"/>
            </w:tcBorders>
            <w:shd w:val="clear" w:color="auto" w:fill="auto"/>
            <w:vAlign w:val="center"/>
          </w:tcPr>
          <w:p w14:paraId="056F0B3D" w14:textId="77777777" w:rsidR="009221CF" w:rsidRPr="00E6691A" w:rsidRDefault="009221CF" w:rsidP="00B22E2E">
            <w:pPr>
              <w:pStyle w:val="a4"/>
              <w:ind w:firstLine="0"/>
              <w:jc w:val="center"/>
              <w:rPr>
                <w:sz w:val="24"/>
                <w:szCs w:val="24"/>
              </w:rPr>
            </w:pPr>
            <w:r w:rsidRPr="00E6691A">
              <w:rPr>
                <w:sz w:val="24"/>
                <w:szCs w:val="24"/>
              </w:rPr>
              <w:t>Первая очередь (до 2033 г.)</w:t>
            </w:r>
          </w:p>
        </w:tc>
        <w:tc>
          <w:tcPr>
            <w:tcW w:w="1406" w:type="dxa"/>
            <w:tcBorders>
              <w:top w:val="single" w:sz="4" w:space="0" w:color="auto"/>
              <w:left w:val="single" w:sz="4" w:space="0" w:color="auto"/>
            </w:tcBorders>
            <w:shd w:val="clear" w:color="auto" w:fill="auto"/>
            <w:vAlign w:val="bottom"/>
          </w:tcPr>
          <w:p w14:paraId="100ED6F0" w14:textId="77777777" w:rsidR="009221CF" w:rsidRPr="00E6691A" w:rsidRDefault="009221CF" w:rsidP="00B22E2E">
            <w:pPr>
              <w:pStyle w:val="a4"/>
              <w:ind w:firstLine="0"/>
              <w:jc w:val="center"/>
              <w:rPr>
                <w:sz w:val="24"/>
                <w:szCs w:val="24"/>
              </w:rPr>
            </w:pPr>
            <w:r w:rsidRPr="00E6691A">
              <w:rPr>
                <w:sz w:val="24"/>
                <w:szCs w:val="24"/>
              </w:rPr>
              <w:t>Расчетный срок (2034-2044 годы)</w:t>
            </w:r>
          </w:p>
        </w:tc>
        <w:tc>
          <w:tcPr>
            <w:tcW w:w="2760" w:type="dxa"/>
            <w:vMerge/>
            <w:tcBorders>
              <w:left w:val="single" w:sz="4" w:space="0" w:color="auto"/>
              <w:right w:val="single" w:sz="4" w:space="0" w:color="auto"/>
            </w:tcBorders>
            <w:shd w:val="clear" w:color="auto" w:fill="auto"/>
            <w:vAlign w:val="center"/>
          </w:tcPr>
          <w:p w14:paraId="24587C5F" w14:textId="77777777" w:rsidR="009221CF" w:rsidRPr="00E6691A" w:rsidRDefault="009221CF" w:rsidP="00B22E2E"/>
        </w:tc>
      </w:tr>
      <w:tr w:rsidR="009221CF" w14:paraId="36F598D3" w14:textId="77777777" w:rsidTr="00B22E2E">
        <w:trPr>
          <w:trHeight w:hRule="exact" w:val="1114"/>
          <w:jc w:val="center"/>
        </w:trPr>
        <w:tc>
          <w:tcPr>
            <w:tcW w:w="542" w:type="dxa"/>
            <w:tcBorders>
              <w:top w:val="single" w:sz="4" w:space="0" w:color="auto"/>
              <w:left w:val="single" w:sz="4" w:space="0" w:color="auto"/>
            </w:tcBorders>
            <w:shd w:val="clear" w:color="auto" w:fill="auto"/>
          </w:tcPr>
          <w:p w14:paraId="57B10598" w14:textId="77777777" w:rsidR="009221CF" w:rsidRPr="00E6691A" w:rsidRDefault="009221CF" w:rsidP="00B22E2E">
            <w:pPr>
              <w:rPr>
                <w:sz w:val="10"/>
                <w:szCs w:val="10"/>
              </w:rPr>
            </w:pPr>
          </w:p>
        </w:tc>
        <w:tc>
          <w:tcPr>
            <w:tcW w:w="1877" w:type="dxa"/>
            <w:tcBorders>
              <w:top w:val="single" w:sz="4" w:space="0" w:color="auto"/>
              <w:left w:val="single" w:sz="4" w:space="0" w:color="auto"/>
            </w:tcBorders>
            <w:shd w:val="clear" w:color="auto" w:fill="auto"/>
          </w:tcPr>
          <w:p w14:paraId="3D307C40" w14:textId="77777777" w:rsidR="009221CF" w:rsidRPr="00E6691A" w:rsidRDefault="009221CF" w:rsidP="00B22E2E">
            <w:pPr>
              <w:rPr>
                <w:sz w:val="10"/>
                <w:szCs w:val="10"/>
              </w:rPr>
            </w:pPr>
          </w:p>
        </w:tc>
        <w:tc>
          <w:tcPr>
            <w:tcW w:w="2266" w:type="dxa"/>
            <w:tcBorders>
              <w:top w:val="single" w:sz="4" w:space="0" w:color="auto"/>
              <w:left w:val="single" w:sz="4" w:space="0" w:color="auto"/>
            </w:tcBorders>
            <w:shd w:val="clear" w:color="auto" w:fill="auto"/>
          </w:tcPr>
          <w:p w14:paraId="081B6989" w14:textId="77777777" w:rsidR="009221CF" w:rsidRPr="00E6691A" w:rsidRDefault="009221CF" w:rsidP="00B22E2E">
            <w:pPr>
              <w:pStyle w:val="a4"/>
              <w:ind w:firstLine="0"/>
              <w:jc w:val="center"/>
              <w:rPr>
                <w:sz w:val="24"/>
                <w:szCs w:val="24"/>
              </w:rPr>
            </w:pPr>
            <w:r w:rsidRPr="00E6691A">
              <w:rPr>
                <w:sz w:val="24"/>
                <w:szCs w:val="24"/>
              </w:rPr>
              <w:t>(№251*)</w:t>
            </w:r>
          </w:p>
        </w:tc>
        <w:tc>
          <w:tcPr>
            <w:tcW w:w="1987" w:type="dxa"/>
            <w:tcBorders>
              <w:top w:val="single" w:sz="4" w:space="0" w:color="auto"/>
              <w:left w:val="single" w:sz="4" w:space="0" w:color="auto"/>
            </w:tcBorders>
            <w:shd w:val="clear" w:color="auto" w:fill="auto"/>
            <w:vAlign w:val="bottom"/>
          </w:tcPr>
          <w:p w14:paraId="1EAC6EC9" w14:textId="77777777" w:rsidR="009221CF" w:rsidRPr="00E6691A" w:rsidRDefault="009221CF" w:rsidP="00B22E2E">
            <w:pPr>
              <w:pStyle w:val="a4"/>
              <w:ind w:firstLine="0"/>
              <w:jc w:val="center"/>
              <w:rPr>
                <w:sz w:val="24"/>
                <w:szCs w:val="24"/>
              </w:rPr>
            </w:pPr>
            <w:r w:rsidRPr="00E6691A">
              <w:rPr>
                <w:sz w:val="24"/>
                <w:szCs w:val="24"/>
              </w:rPr>
              <w:t>промышленного производства</w:t>
            </w:r>
          </w:p>
          <w:p w14:paraId="5822C978" w14:textId="77777777" w:rsidR="009221CF" w:rsidRPr="00E6691A" w:rsidRDefault="009221CF" w:rsidP="00B22E2E">
            <w:pPr>
              <w:pStyle w:val="a4"/>
              <w:ind w:firstLine="0"/>
              <w:jc w:val="center"/>
              <w:rPr>
                <w:sz w:val="24"/>
                <w:szCs w:val="24"/>
              </w:rPr>
            </w:pPr>
            <w:r w:rsidRPr="00E6691A">
              <w:rPr>
                <w:sz w:val="24"/>
                <w:szCs w:val="24"/>
              </w:rPr>
              <w:t>1 класса опасности)</w:t>
            </w:r>
          </w:p>
        </w:tc>
        <w:tc>
          <w:tcPr>
            <w:tcW w:w="989" w:type="dxa"/>
            <w:tcBorders>
              <w:top w:val="single" w:sz="4" w:space="0" w:color="auto"/>
              <w:left w:val="single" w:sz="4" w:space="0" w:color="auto"/>
            </w:tcBorders>
            <w:shd w:val="clear" w:color="auto" w:fill="auto"/>
          </w:tcPr>
          <w:p w14:paraId="4997E021" w14:textId="77777777" w:rsidR="009221CF" w:rsidRPr="00E6691A" w:rsidRDefault="009221CF" w:rsidP="00B22E2E">
            <w:pPr>
              <w:rPr>
                <w:sz w:val="10"/>
                <w:szCs w:val="10"/>
              </w:rPr>
            </w:pPr>
          </w:p>
        </w:tc>
        <w:tc>
          <w:tcPr>
            <w:tcW w:w="854" w:type="dxa"/>
            <w:tcBorders>
              <w:top w:val="single" w:sz="4" w:space="0" w:color="auto"/>
              <w:left w:val="single" w:sz="4" w:space="0" w:color="auto"/>
            </w:tcBorders>
            <w:shd w:val="clear" w:color="auto" w:fill="auto"/>
          </w:tcPr>
          <w:p w14:paraId="627E1C2A" w14:textId="77777777" w:rsidR="009221CF" w:rsidRPr="00E6691A" w:rsidRDefault="009221CF" w:rsidP="00B22E2E">
            <w:pPr>
              <w:rPr>
                <w:sz w:val="10"/>
                <w:szCs w:val="10"/>
              </w:rPr>
            </w:pPr>
          </w:p>
        </w:tc>
        <w:tc>
          <w:tcPr>
            <w:tcW w:w="1982" w:type="dxa"/>
            <w:tcBorders>
              <w:top w:val="single" w:sz="4" w:space="0" w:color="auto"/>
              <w:left w:val="single" w:sz="4" w:space="0" w:color="auto"/>
            </w:tcBorders>
            <w:shd w:val="clear" w:color="auto" w:fill="auto"/>
          </w:tcPr>
          <w:p w14:paraId="1B0B70B8" w14:textId="77777777" w:rsidR="009221CF" w:rsidRPr="00E6691A" w:rsidRDefault="009221CF" w:rsidP="00B22E2E">
            <w:pPr>
              <w:rPr>
                <w:sz w:val="10"/>
                <w:szCs w:val="10"/>
              </w:rPr>
            </w:pPr>
          </w:p>
        </w:tc>
        <w:tc>
          <w:tcPr>
            <w:tcW w:w="1373" w:type="dxa"/>
            <w:tcBorders>
              <w:top w:val="single" w:sz="4" w:space="0" w:color="auto"/>
              <w:left w:val="single" w:sz="4" w:space="0" w:color="auto"/>
            </w:tcBorders>
            <w:shd w:val="clear" w:color="auto" w:fill="auto"/>
          </w:tcPr>
          <w:p w14:paraId="20F0072E" w14:textId="77777777" w:rsidR="009221CF" w:rsidRPr="00E6691A" w:rsidRDefault="009221CF" w:rsidP="00B22E2E">
            <w:pPr>
              <w:rPr>
                <w:sz w:val="10"/>
                <w:szCs w:val="10"/>
              </w:rPr>
            </w:pPr>
          </w:p>
        </w:tc>
        <w:tc>
          <w:tcPr>
            <w:tcW w:w="1406" w:type="dxa"/>
            <w:tcBorders>
              <w:top w:val="single" w:sz="4" w:space="0" w:color="auto"/>
              <w:left w:val="single" w:sz="4" w:space="0" w:color="auto"/>
            </w:tcBorders>
            <w:shd w:val="clear" w:color="auto" w:fill="auto"/>
          </w:tcPr>
          <w:p w14:paraId="33503C5D" w14:textId="77777777" w:rsidR="009221CF" w:rsidRPr="00E6691A" w:rsidRDefault="009221CF" w:rsidP="00B22E2E">
            <w:pPr>
              <w:rPr>
                <w:sz w:val="10"/>
                <w:szCs w:val="10"/>
              </w:rPr>
            </w:pPr>
          </w:p>
        </w:tc>
        <w:tc>
          <w:tcPr>
            <w:tcW w:w="2760" w:type="dxa"/>
            <w:tcBorders>
              <w:top w:val="single" w:sz="4" w:space="0" w:color="auto"/>
              <w:left w:val="single" w:sz="4" w:space="0" w:color="auto"/>
              <w:right w:val="single" w:sz="4" w:space="0" w:color="auto"/>
            </w:tcBorders>
            <w:shd w:val="clear" w:color="auto" w:fill="auto"/>
          </w:tcPr>
          <w:p w14:paraId="28288EA8" w14:textId="77777777" w:rsidR="009221CF" w:rsidRPr="00E6691A" w:rsidRDefault="009221CF" w:rsidP="00B22E2E">
            <w:pPr>
              <w:rPr>
                <w:sz w:val="10"/>
                <w:szCs w:val="10"/>
              </w:rPr>
            </w:pPr>
          </w:p>
        </w:tc>
      </w:tr>
      <w:tr w:rsidR="009221CF" w14:paraId="2C883930" w14:textId="77777777" w:rsidTr="00B22E2E">
        <w:trPr>
          <w:trHeight w:hRule="exact" w:val="2491"/>
          <w:jc w:val="center"/>
        </w:trPr>
        <w:tc>
          <w:tcPr>
            <w:tcW w:w="542" w:type="dxa"/>
            <w:tcBorders>
              <w:top w:val="single" w:sz="4" w:space="0" w:color="auto"/>
              <w:left w:val="single" w:sz="4" w:space="0" w:color="auto"/>
            </w:tcBorders>
            <w:shd w:val="clear" w:color="auto" w:fill="auto"/>
            <w:vAlign w:val="center"/>
          </w:tcPr>
          <w:p w14:paraId="06F4AFAC" w14:textId="77777777" w:rsidR="009221CF" w:rsidRDefault="009221CF" w:rsidP="00B22E2E">
            <w:pPr>
              <w:pStyle w:val="a4"/>
              <w:ind w:firstLine="0"/>
              <w:rPr>
                <w:sz w:val="24"/>
                <w:szCs w:val="24"/>
              </w:rPr>
            </w:pPr>
            <w:r>
              <w:rPr>
                <w:sz w:val="24"/>
                <w:szCs w:val="24"/>
              </w:rPr>
              <w:t>13</w:t>
            </w:r>
          </w:p>
        </w:tc>
        <w:tc>
          <w:tcPr>
            <w:tcW w:w="1877" w:type="dxa"/>
            <w:tcBorders>
              <w:top w:val="single" w:sz="4" w:space="0" w:color="auto"/>
              <w:left w:val="single" w:sz="4" w:space="0" w:color="auto"/>
            </w:tcBorders>
            <w:shd w:val="clear" w:color="auto" w:fill="auto"/>
            <w:vAlign w:val="center"/>
          </w:tcPr>
          <w:p w14:paraId="740404DD" w14:textId="77777777" w:rsidR="009221CF" w:rsidRDefault="009221CF" w:rsidP="00B22E2E">
            <w:pPr>
              <w:pStyle w:val="a4"/>
              <w:ind w:firstLine="0"/>
              <w:jc w:val="center"/>
              <w:rPr>
                <w:sz w:val="24"/>
                <w:szCs w:val="24"/>
              </w:rPr>
            </w:pPr>
            <w:r>
              <w:rPr>
                <w:sz w:val="24"/>
                <w:szCs w:val="24"/>
              </w:rPr>
              <w:t>г. Нижнекамск, пос. Ахтуба</w:t>
            </w:r>
          </w:p>
        </w:tc>
        <w:tc>
          <w:tcPr>
            <w:tcW w:w="2266" w:type="dxa"/>
            <w:tcBorders>
              <w:top w:val="single" w:sz="4" w:space="0" w:color="auto"/>
              <w:left w:val="single" w:sz="4" w:space="0" w:color="auto"/>
            </w:tcBorders>
            <w:shd w:val="clear" w:color="auto" w:fill="auto"/>
            <w:vAlign w:val="center"/>
          </w:tcPr>
          <w:p w14:paraId="593B9901" w14:textId="77777777" w:rsidR="009221CF" w:rsidRDefault="009221CF" w:rsidP="00B22E2E">
            <w:pPr>
              <w:pStyle w:val="a4"/>
              <w:ind w:firstLine="0"/>
              <w:jc w:val="center"/>
              <w:rPr>
                <w:sz w:val="24"/>
                <w:szCs w:val="24"/>
              </w:rPr>
            </w:pPr>
            <w:r>
              <w:rPr>
                <w:sz w:val="24"/>
                <w:szCs w:val="24"/>
              </w:rPr>
              <w:t>Площадка перспективного развития объектов промышленного производства (№ 277*)</w:t>
            </w:r>
          </w:p>
        </w:tc>
        <w:tc>
          <w:tcPr>
            <w:tcW w:w="1987" w:type="dxa"/>
            <w:tcBorders>
              <w:top w:val="single" w:sz="4" w:space="0" w:color="auto"/>
              <w:left w:val="single" w:sz="4" w:space="0" w:color="auto"/>
            </w:tcBorders>
            <w:shd w:val="clear" w:color="auto" w:fill="auto"/>
            <w:vAlign w:val="bottom"/>
          </w:tcPr>
          <w:p w14:paraId="5E69ABFB" w14:textId="77777777" w:rsidR="009221CF" w:rsidRDefault="009221CF" w:rsidP="00B22E2E">
            <w:pPr>
              <w:pStyle w:val="a4"/>
              <w:ind w:firstLine="0"/>
              <w:jc w:val="center"/>
              <w:rPr>
                <w:sz w:val="24"/>
                <w:szCs w:val="24"/>
              </w:rPr>
            </w:pPr>
            <w:r>
              <w:rPr>
                <w:sz w:val="24"/>
                <w:szCs w:val="24"/>
              </w:rPr>
              <w:t>новое строительство (создание условий для развития промышленного производства не выше 5 класса опасности)</w:t>
            </w:r>
          </w:p>
        </w:tc>
        <w:tc>
          <w:tcPr>
            <w:tcW w:w="989" w:type="dxa"/>
            <w:tcBorders>
              <w:top w:val="single" w:sz="4" w:space="0" w:color="auto"/>
              <w:left w:val="single" w:sz="4" w:space="0" w:color="auto"/>
            </w:tcBorders>
            <w:shd w:val="clear" w:color="auto" w:fill="auto"/>
            <w:vAlign w:val="center"/>
          </w:tcPr>
          <w:p w14:paraId="16F79640" w14:textId="77777777" w:rsidR="009221CF" w:rsidRDefault="009221CF" w:rsidP="00B22E2E">
            <w:pPr>
              <w:pStyle w:val="a4"/>
              <w:ind w:firstLine="360"/>
              <w:rPr>
                <w:sz w:val="24"/>
                <w:szCs w:val="24"/>
              </w:rPr>
            </w:pPr>
            <w:r>
              <w:rPr>
                <w:sz w:val="24"/>
                <w:szCs w:val="24"/>
              </w:rPr>
              <w:t>га</w:t>
            </w:r>
          </w:p>
        </w:tc>
        <w:tc>
          <w:tcPr>
            <w:tcW w:w="854" w:type="dxa"/>
            <w:tcBorders>
              <w:top w:val="single" w:sz="4" w:space="0" w:color="auto"/>
              <w:left w:val="single" w:sz="4" w:space="0" w:color="auto"/>
            </w:tcBorders>
            <w:shd w:val="clear" w:color="auto" w:fill="auto"/>
            <w:vAlign w:val="center"/>
          </w:tcPr>
          <w:p w14:paraId="334BD577" w14:textId="77777777" w:rsidR="009221CF" w:rsidRDefault="009221CF" w:rsidP="00B22E2E">
            <w:pPr>
              <w:pStyle w:val="a4"/>
              <w:ind w:firstLine="0"/>
              <w:jc w:val="center"/>
              <w:rPr>
                <w:sz w:val="24"/>
                <w:szCs w:val="24"/>
              </w:rPr>
            </w:pPr>
            <w:r>
              <w:rPr>
                <w:sz w:val="24"/>
                <w:szCs w:val="24"/>
              </w:rPr>
              <w:t>-</w:t>
            </w:r>
          </w:p>
        </w:tc>
        <w:tc>
          <w:tcPr>
            <w:tcW w:w="1982" w:type="dxa"/>
            <w:tcBorders>
              <w:top w:val="single" w:sz="4" w:space="0" w:color="auto"/>
              <w:left w:val="single" w:sz="4" w:space="0" w:color="auto"/>
            </w:tcBorders>
            <w:shd w:val="clear" w:color="auto" w:fill="auto"/>
            <w:vAlign w:val="center"/>
          </w:tcPr>
          <w:p w14:paraId="7F490341" w14:textId="77777777" w:rsidR="009221CF" w:rsidRDefault="009221CF" w:rsidP="00B22E2E">
            <w:pPr>
              <w:pStyle w:val="a4"/>
              <w:ind w:firstLine="0"/>
              <w:jc w:val="center"/>
              <w:rPr>
                <w:sz w:val="24"/>
                <w:szCs w:val="24"/>
              </w:rPr>
            </w:pPr>
            <w:r>
              <w:rPr>
                <w:sz w:val="24"/>
                <w:szCs w:val="24"/>
              </w:rPr>
              <w:t>0,31</w:t>
            </w:r>
          </w:p>
        </w:tc>
        <w:tc>
          <w:tcPr>
            <w:tcW w:w="1373" w:type="dxa"/>
            <w:tcBorders>
              <w:top w:val="single" w:sz="4" w:space="0" w:color="auto"/>
              <w:left w:val="single" w:sz="4" w:space="0" w:color="auto"/>
            </w:tcBorders>
            <w:shd w:val="clear" w:color="auto" w:fill="auto"/>
            <w:vAlign w:val="center"/>
          </w:tcPr>
          <w:p w14:paraId="2F0ECA54" w14:textId="77777777" w:rsidR="009221CF" w:rsidRDefault="009221CF" w:rsidP="00B22E2E">
            <w:pPr>
              <w:pStyle w:val="a4"/>
              <w:ind w:firstLine="0"/>
              <w:jc w:val="center"/>
              <w:rPr>
                <w:sz w:val="24"/>
                <w:szCs w:val="24"/>
              </w:rPr>
            </w:pPr>
            <w:r>
              <w:rPr>
                <w:sz w:val="24"/>
                <w:szCs w:val="24"/>
              </w:rPr>
              <w:t>+</w:t>
            </w:r>
          </w:p>
        </w:tc>
        <w:tc>
          <w:tcPr>
            <w:tcW w:w="1406" w:type="dxa"/>
            <w:tcBorders>
              <w:top w:val="single" w:sz="4" w:space="0" w:color="auto"/>
              <w:left w:val="single" w:sz="4" w:space="0" w:color="auto"/>
            </w:tcBorders>
            <w:shd w:val="clear" w:color="auto" w:fill="auto"/>
            <w:vAlign w:val="center"/>
          </w:tcPr>
          <w:p w14:paraId="6574B9C7" w14:textId="77777777" w:rsidR="009221CF" w:rsidRDefault="009221CF" w:rsidP="00B22E2E">
            <w:pPr>
              <w:pStyle w:val="a4"/>
              <w:ind w:firstLine="0"/>
              <w:jc w:val="center"/>
              <w:rPr>
                <w:sz w:val="24"/>
                <w:szCs w:val="24"/>
              </w:rPr>
            </w:pPr>
            <w:r>
              <w:rPr>
                <w:sz w:val="24"/>
                <w:szCs w:val="24"/>
              </w:rPr>
              <w:t>+</w:t>
            </w:r>
          </w:p>
        </w:tc>
        <w:tc>
          <w:tcPr>
            <w:tcW w:w="2760" w:type="dxa"/>
            <w:tcBorders>
              <w:top w:val="single" w:sz="4" w:space="0" w:color="auto"/>
              <w:left w:val="single" w:sz="4" w:space="0" w:color="auto"/>
              <w:right w:val="single" w:sz="4" w:space="0" w:color="auto"/>
            </w:tcBorders>
            <w:shd w:val="clear" w:color="auto" w:fill="auto"/>
            <w:vAlign w:val="center"/>
          </w:tcPr>
          <w:p w14:paraId="4A07E926" w14:textId="7BB8155C" w:rsidR="009221CF" w:rsidRDefault="009221CF" w:rsidP="00B22E2E">
            <w:pPr>
              <w:pStyle w:val="a4"/>
              <w:ind w:firstLine="0"/>
              <w:jc w:val="center"/>
              <w:rPr>
                <w:sz w:val="24"/>
                <w:szCs w:val="24"/>
              </w:rPr>
            </w:pPr>
            <w:r>
              <w:rPr>
                <w:sz w:val="24"/>
                <w:szCs w:val="24"/>
              </w:rPr>
              <w:t xml:space="preserve">Генеральный план МО </w:t>
            </w:r>
            <w:r w:rsidR="00E6691A">
              <w:rPr>
                <w:sz w:val="24"/>
                <w:szCs w:val="24"/>
              </w:rPr>
              <w:t>город Нижнекамск</w:t>
            </w:r>
          </w:p>
        </w:tc>
      </w:tr>
      <w:tr w:rsidR="009221CF" w14:paraId="1A8E8687" w14:textId="77777777" w:rsidTr="00B22E2E">
        <w:trPr>
          <w:trHeight w:hRule="exact" w:val="2496"/>
          <w:jc w:val="center"/>
        </w:trPr>
        <w:tc>
          <w:tcPr>
            <w:tcW w:w="542" w:type="dxa"/>
            <w:tcBorders>
              <w:top w:val="single" w:sz="4" w:space="0" w:color="auto"/>
              <w:left w:val="single" w:sz="4" w:space="0" w:color="auto"/>
            </w:tcBorders>
            <w:shd w:val="clear" w:color="auto" w:fill="auto"/>
            <w:vAlign w:val="center"/>
          </w:tcPr>
          <w:p w14:paraId="0106ACE0" w14:textId="77777777" w:rsidR="009221CF" w:rsidRDefault="009221CF" w:rsidP="00B22E2E">
            <w:pPr>
              <w:pStyle w:val="a4"/>
              <w:ind w:firstLine="0"/>
              <w:rPr>
                <w:sz w:val="24"/>
                <w:szCs w:val="24"/>
              </w:rPr>
            </w:pPr>
            <w:r>
              <w:rPr>
                <w:sz w:val="24"/>
                <w:szCs w:val="24"/>
              </w:rPr>
              <w:t>14</w:t>
            </w:r>
          </w:p>
        </w:tc>
        <w:tc>
          <w:tcPr>
            <w:tcW w:w="1877" w:type="dxa"/>
            <w:tcBorders>
              <w:top w:val="single" w:sz="4" w:space="0" w:color="auto"/>
              <w:left w:val="single" w:sz="4" w:space="0" w:color="auto"/>
            </w:tcBorders>
            <w:shd w:val="clear" w:color="auto" w:fill="auto"/>
            <w:vAlign w:val="center"/>
          </w:tcPr>
          <w:p w14:paraId="7822B6F5" w14:textId="77777777" w:rsidR="009221CF" w:rsidRDefault="009221CF" w:rsidP="00B22E2E">
            <w:pPr>
              <w:pStyle w:val="a4"/>
              <w:ind w:firstLine="0"/>
              <w:jc w:val="center"/>
              <w:rPr>
                <w:sz w:val="24"/>
                <w:szCs w:val="24"/>
              </w:rPr>
            </w:pPr>
            <w:r>
              <w:rPr>
                <w:sz w:val="24"/>
                <w:szCs w:val="24"/>
              </w:rPr>
              <w:t>г. Нижнекамск, промышленный район «БСИ»</w:t>
            </w:r>
          </w:p>
        </w:tc>
        <w:tc>
          <w:tcPr>
            <w:tcW w:w="2266" w:type="dxa"/>
            <w:tcBorders>
              <w:top w:val="single" w:sz="4" w:space="0" w:color="auto"/>
              <w:left w:val="single" w:sz="4" w:space="0" w:color="auto"/>
            </w:tcBorders>
            <w:shd w:val="clear" w:color="auto" w:fill="auto"/>
            <w:vAlign w:val="center"/>
          </w:tcPr>
          <w:p w14:paraId="66D1CDF0" w14:textId="77777777" w:rsidR="009221CF" w:rsidRDefault="009221CF" w:rsidP="00B22E2E">
            <w:pPr>
              <w:pStyle w:val="a4"/>
              <w:ind w:firstLine="0"/>
              <w:jc w:val="center"/>
              <w:rPr>
                <w:sz w:val="24"/>
                <w:szCs w:val="24"/>
              </w:rPr>
            </w:pPr>
            <w:r>
              <w:rPr>
                <w:sz w:val="24"/>
                <w:szCs w:val="24"/>
              </w:rPr>
              <w:t>Площадка перспективного развития объектов промышленного производства (№ 302*)</w:t>
            </w:r>
          </w:p>
        </w:tc>
        <w:tc>
          <w:tcPr>
            <w:tcW w:w="1987" w:type="dxa"/>
            <w:tcBorders>
              <w:top w:val="single" w:sz="4" w:space="0" w:color="auto"/>
              <w:left w:val="single" w:sz="4" w:space="0" w:color="auto"/>
            </w:tcBorders>
            <w:shd w:val="clear" w:color="auto" w:fill="auto"/>
            <w:vAlign w:val="bottom"/>
          </w:tcPr>
          <w:p w14:paraId="19D65C03" w14:textId="77777777" w:rsidR="009221CF" w:rsidRDefault="009221CF" w:rsidP="00B22E2E">
            <w:pPr>
              <w:pStyle w:val="a4"/>
              <w:ind w:firstLine="0"/>
              <w:jc w:val="center"/>
              <w:rPr>
                <w:sz w:val="24"/>
                <w:szCs w:val="24"/>
              </w:rPr>
            </w:pPr>
            <w:r>
              <w:rPr>
                <w:sz w:val="24"/>
                <w:szCs w:val="24"/>
              </w:rPr>
              <w:t>новое строительство (создание условий для развития промышленного производства не выше 4 класса опасности)</w:t>
            </w:r>
          </w:p>
        </w:tc>
        <w:tc>
          <w:tcPr>
            <w:tcW w:w="989" w:type="dxa"/>
            <w:tcBorders>
              <w:top w:val="single" w:sz="4" w:space="0" w:color="auto"/>
              <w:left w:val="single" w:sz="4" w:space="0" w:color="auto"/>
            </w:tcBorders>
            <w:shd w:val="clear" w:color="auto" w:fill="auto"/>
            <w:vAlign w:val="center"/>
          </w:tcPr>
          <w:p w14:paraId="4F94A12D" w14:textId="77777777" w:rsidR="009221CF" w:rsidRDefault="009221CF" w:rsidP="00B22E2E">
            <w:pPr>
              <w:pStyle w:val="a4"/>
              <w:ind w:firstLine="360"/>
              <w:rPr>
                <w:sz w:val="24"/>
                <w:szCs w:val="24"/>
              </w:rPr>
            </w:pPr>
            <w:r>
              <w:rPr>
                <w:sz w:val="24"/>
                <w:szCs w:val="24"/>
              </w:rPr>
              <w:t>га</w:t>
            </w:r>
          </w:p>
        </w:tc>
        <w:tc>
          <w:tcPr>
            <w:tcW w:w="854" w:type="dxa"/>
            <w:tcBorders>
              <w:top w:val="single" w:sz="4" w:space="0" w:color="auto"/>
              <w:left w:val="single" w:sz="4" w:space="0" w:color="auto"/>
            </w:tcBorders>
            <w:shd w:val="clear" w:color="auto" w:fill="auto"/>
            <w:vAlign w:val="center"/>
          </w:tcPr>
          <w:p w14:paraId="13F81D22" w14:textId="77777777" w:rsidR="009221CF" w:rsidRDefault="009221CF" w:rsidP="00B22E2E">
            <w:pPr>
              <w:pStyle w:val="a4"/>
              <w:ind w:firstLine="0"/>
              <w:jc w:val="center"/>
              <w:rPr>
                <w:sz w:val="24"/>
                <w:szCs w:val="24"/>
              </w:rPr>
            </w:pPr>
            <w:r>
              <w:rPr>
                <w:sz w:val="24"/>
                <w:szCs w:val="24"/>
              </w:rPr>
              <w:t>-</w:t>
            </w:r>
          </w:p>
        </w:tc>
        <w:tc>
          <w:tcPr>
            <w:tcW w:w="1982" w:type="dxa"/>
            <w:tcBorders>
              <w:top w:val="single" w:sz="4" w:space="0" w:color="auto"/>
              <w:left w:val="single" w:sz="4" w:space="0" w:color="auto"/>
            </w:tcBorders>
            <w:shd w:val="clear" w:color="auto" w:fill="auto"/>
            <w:vAlign w:val="center"/>
          </w:tcPr>
          <w:p w14:paraId="30825667" w14:textId="77777777" w:rsidR="009221CF" w:rsidRDefault="009221CF" w:rsidP="00B22E2E">
            <w:pPr>
              <w:pStyle w:val="a4"/>
              <w:ind w:firstLine="0"/>
              <w:jc w:val="center"/>
              <w:rPr>
                <w:sz w:val="24"/>
                <w:szCs w:val="24"/>
              </w:rPr>
            </w:pPr>
            <w:r>
              <w:rPr>
                <w:sz w:val="24"/>
                <w:szCs w:val="24"/>
              </w:rPr>
              <w:t>0,6</w:t>
            </w:r>
          </w:p>
        </w:tc>
        <w:tc>
          <w:tcPr>
            <w:tcW w:w="1373" w:type="dxa"/>
            <w:tcBorders>
              <w:top w:val="single" w:sz="4" w:space="0" w:color="auto"/>
              <w:left w:val="single" w:sz="4" w:space="0" w:color="auto"/>
            </w:tcBorders>
            <w:shd w:val="clear" w:color="auto" w:fill="auto"/>
            <w:vAlign w:val="center"/>
          </w:tcPr>
          <w:p w14:paraId="133977FA" w14:textId="77777777" w:rsidR="009221CF" w:rsidRDefault="009221CF" w:rsidP="00B22E2E">
            <w:pPr>
              <w:pStyle w:val="a4"/>
              <w:ind w:firstLine="0"/>
              <w:jc w:val="center"/>
              <w:rPr>
                <w:sz w:val="24"/>
                <w:szCs w:val="24"/>
              </w:rPr>
            </w:pPr>
            <w:r>
              <w:rPr>
                <w:sz w:val="24"/>
                <w:szCs w:val="24"/>
              </w:rPr>
              <w:t>+</w:t>
            </w:r>
          </w:p>
        </w:tc>
        <w:tc>
          <w:tcPr>
            <w:tcW w:w="1406" w:type="dxa"/>
            <w:tcBorders>
              <w:top w:val="single" w:sz="4" w:space="0" w:color="auto"/>
              <w:left w:val="single" w:sz="4" w:space="0" w:color="auto"/>
            </w:tcBorders>
            <w:shd w:val="clear" w:color="auto" w:fill="auto"/>
            <w:vAlign w:val="center"/>
          </w:tcPr>
          <w:p w14:paraId="1EBC5B09" w14:textId="77777777" w:rsidR="009221CF" w:rsidRDefault="009221CF" w:rsidP="00B22E2E">
            <w:pPr>
              <w:pStyle w:val="a4"/>
              <w:ind w:firstLine="0"/>
              <w:jc w:val="center"/>
              <w:rPr>
                <w:sz w:val="24"/>
                <w:szCs w:val="24"/>
              </w:rPr>
            </w:pPr>
            <w:r>
              <w:rPr>
                <w:sz w:val="24"/>
                <w:szCs w:val="24"/>
              </w:rPr>
              <w:t>+</w:t>
            </w:r>
          </w:p>
        </w:tc>
        <w:tc>
          <w:tcPr>
            <w:tcW w:w="2760" w:type="dxa"/>
            <w:tcBorders>
              <w:top w:val="single" w:sz="4" w:space="0" w:color="auto"/>
              <w:left w:val="single" w:sz="4" w:space="0" w:color="auto"/>
              <w:right w:val="single" w:sz="4" w:space="0" w:color="auto"/>
            </w:tcBorders>
            <w:shd w:val="clear" w:color="auto" w:fill="auto"/>
            <w:vAlign w:val="center"/>
          </w:tcPr>
          <w:p w14:paraId="3AFD1800" w14:textId="20FF0DA2" w:rsidR="009221CF" w:rsidRDefault="009221CF" w:rsidP="00B22E2E">
            <w:pPr>
              <w:pStyle w:val="a4"/>
              <w:ind w:firstLine="0"/>
              <w:jc w:val="center"/>
              <w:rPr>
                <w:sz w:val="24"/>
                <w:szCs w:val="24"/>
              </w:rPr>
            </w:pPr>
            <w:r>
              <w:rPr>
                <w:sz w:val="24"/>
                <w:szCs w:val="24"/>
              </w:rPr>
              <w:t xml:space="preserve">Генеральный план МО </w:t>
            </w:r>
            <w:r w:rsidR="00E6691A">
              <w:rPr>
                <w:sz w:val="24"/>
                <w:szCs w:val="24"/>
              </w:rPr>
              <w:t>город Нижнекамск</w:t>
            </w:r>
          </w:p>
        </w:tc>
      </w:tr>
      <w:tr w:rsidR="009221CF" w14:paraId="4C98B584" w14:textId="77777777" w:rsidTr="00B22E2E">
        <w:trPr>
          <w:trHeight w:hRule="exact" w:val="2501"/>
          <w:jc w:val="center"/>
        </w:trPr>
        <w:tc>
          <w:tcPr>
            <w:tcW w:w="542" w:type="dxa"/>
            <w:tcBorders>
              <w:top w:val="single" w:sz="4" w:space="0" w:color="auto"/>
              <w:left w:val="single" w:sz="4" w:space="0" w:color="auto"/>
              <w:bottom w:val="single" w:sz="4" w:space="0" w:color="auto"/>
            </w:tcBorders>
            <w:shd w:val="clear" w:color="auto" w:fill="auto"/>
            <w:vAlign w:val="center"/>
          </w:tcPr>
          <w:p w14:paraId="68CBAA4E" w14:textId="77777777" w:rsidR="009221CF" w:rsidRDefault="009221CF" w:rsidP="00B22E2E">
            <w:pPr>
              <w:pStyle w:val="a4"/>
              <w:ind w:firstLine="0"/>
              <w:rPr>
                <w:sz w:val="24"/>
                <w:szCs w:val="24"/>
              </w:rPr>
            </w:pPr>
            <w:r>
              <w:rPr>
                <w:sz w:val="24"/>
                <w:szCs w:val="24"/>
              </w:rPr>
              <w:t>15</w:t>
            </w:r>
          </w:p>
        </w:tc>
        <w:tc>
          <w:tcPr>
            <w:tcW w:w="1877" w:type="dxa"/>
            <w:tcBorders>
              <w:top w:val="single" w:sz="4" w:space="0" w:color="auto"/>
              <w:left w:val="single" w:sz="4" w:space="0" w:color="auto"/>
              <w:bottom w:val="single" w:sz="4" w:space="0" w:color="auto"/>
            </w:tcBorders>
            <w:shd w:val="clear" w:color="auto" w:fill="auto"/>
            <w:vAlign w:val="center"/>
          </w:tcPr>
          <w:p w14:paraId="68515431" w14:textId="77777777" w:rsidR="009221CF" w:rsidRDefault="009221CF" w:rsidP="00B22E2E">
            <w:pPr>
              <w:pStyle w:val="a4"/>
              <w:ind w:firstLine="0"/>
              <w:jc w:val="center"/>
              <w:rPr>
                <w:sz w:val="24"/>
                <w:szCs w:val="24"/>
              </w:rPr>
            </w:pPr>
            <w:r>
              <w:rPr>
                <w:sz w:val="24"/>
                <w:szCs w:val="24"/>
              </w:rPr>
              <w:t>г. Нижнекамск, Юго-западный промышленный район</w:t>
            </w:r>
          </w:p>
        </w:tc>
        <w:tc>
          <w:tcPr>
            <w:tcW w:w="2266" w:type="dxa"/>
            <w:tcBorders>
              <w:top w:val="single" w:sz="4" w:space="0" w:color="auto"/>
              <w:left w:val="single" w:sz="4" w:space="0" w:color="auto"/>
              <w:bottom w:val="single" w:sz="4" w:space="0" w:color="auto"/>
            </w:tcBorders>
            <w:shd w:val="clear" w:color="auto" w:fill="auto"/>
            <w:vAlign w:val="center"/>
          </w:tcPr>
          <w:p w14:paraId="1317BE2F" w14:textId="77777777" w:rsidR="009221CF" w:rsidRDefault="009221CF" w:rsidP="00B22E2E">
            <w:pPr>
              <w:pStyle w:val="a4"/>
              <w:ind w:firstLine="0"/>
              <w:jc w:val="center"/>
              <w:rPr>
                <w:sz w:val="24"/>
                <w:szCs w:val="24"/>
              </w:rPr>
            </w:pPr>
            <w:r>
              <w:rPr>
                <w:sz w:val="24"/>
                <w:szCs w:val="24"/>
              </w:rPr>
              <w:t>Площадка перспективного развития объектов промышленного производства (№ 367*)</w:t>
            </w:r>
          </w:p>
        </w:tc>
        <w:tc>
          <w:tcPr>
            <w:tcW w:w="1987" w:type="dxa"/>
            <w:tcBorders>
              <w:top w:val="single" w:sz="4" w:space="0" w:color="auto"/>
              <w:left w:val="single" w:sz="4" w:space="0" w:color="auto"/>
              <w:bottom w:val="single" w:sz="4" w:space="0" w:color="auto"/>
            </w:tcBorders>
            <w:shd w:val="clear" w:color="auto" w:fill="auto"/>
            <w:vAlign w:val="bottom"/>
          </w:tcPr>
          <w:p w14:paraId="10E7D783" w14:textId="77777777" w:rsidR="009221CF" w:rsidRDefault="009221CF" w:rsidP="00B22E2E">
            <w:pPr>
              <w:pStyle w:val="a4"/>
              <w:ind w:firstLine="0"/>
              <w:jc w:val="center"/>
              <w:rPr>
                <w:sz w:val="24"/>
                <w:szCs w:val="24"/>
              </w:rPr>
            </w:pPr>
            <w:r>
              <w:rPr>
                <w:sz w:val="24"/>
                <w:szCs w:val="24"/>
              </w:rPr>
              <w:t>новое строительство (создание условий для развития промышленного производства не выше 5 класса опасности)</w:t>
            </w:r>
          </w:p>
        </w:tc>
        <w:tc>
          <w:tcPr>
            <w:tcW w:w="989" w:type="dxa"/>
            <w:tcBorders>
              <w:top w:val="single" w:sz="4" w:space="0" w:color="auto"/>
              <w:left w:val="single" w:sz="4" w:space="0" w:color="auto"/>
              <w:bottom w:val="single" w:sz="4" w:space="0" w:color="auto"/>
            </w:tcBorders>
            <w:shd w:val="clear" w:color="auto" w:fill="auto"/>
            <w:vAlign w:val="center"/>
          </w:tcPr>
          <w:p w14:paraId="2943662D" w14:textId="77777777" w:rsidR="009221CF" w:rsidRDefault="009221CF" w:rsidP="00B22E2E">
            <w:pPr>
              <w:pStyle w:val="a4"/>
              <w:ind w:firstLine="360"/>
              <w:rPr>
                <w:sz w:val="24"/>
                <w:szCs w:val="24"/>
              </w:rPr>
            </w:pPr>
            <w:r>
              <w:rPr>
                <w:sz w:val="24"/>
                <w:szCs w:val="24"/>
              </w:rPr>
              <w:t>га</w:t>
            </w:r>
          </w:p>
        </w:tc>
        <w:tc>
          <w:tcPr>
            <w:tcW w:w="854" w:type="dxa"/>
            <w:tcBorders>
              <w:top w:val="single" w:sz="4" w:space="0" w:color="auto"/>
              <w:left w:val="single" w:sz="4" w:space="0" w:color="auto"/>
              <w:bottom w:val="single" w:sz="4" w:space="0" w:color="auto"/>
            </w:tcBorders>
            <w:shd w:val="clear" w:color="auto" w:fill="auto"/>
            <w:vAlign w:val="center"/>
          </w:tcPr>
          <w:p w14:paraId="19B39EEC" w14:textId="77777777" w:rsidR="009221CF" w:rsidRDefault="009221CF" w:rsidP="00B22E2E">
            <w:pPr>
              <w:pStyle w:val="a4"/>
              <w:ind w:firstLine="0"/>
              <w:jc w:val="center"/>
              <w:rPr>
                <w:sz w:val="24"/>
                <w:szCs w:val="24"/>
              </w:rPr>
            </w:pPr>
            <w:r>
              <w:rPr>
                <w:sz w:val="24"/>
                <w:szCs w:val="24"/>
              </w:rPr>
              <w:t>-</w:t>
            </w:r>
          </w:p>
        </w:tc>
        <w:tc>
          <w:tcPr>
            <w:tcW w:w="1982" w:type="dxa"/>
            <w:tcBorders>
              <w:top w:val="single" w:sz="4" w:space="0" w:color="auto"/>
              <w:left w:val="single" w:sz="4" w:space="0" w:color="auto"/>
              <w:bottom w:val="single" w:sz="4" w:space="0" w:color="auto"/>
            </w:tcBorders>
            <w:shd w:val="clear" w:color="auto" w:fill="auto"/>
            <w:vAlign w:val="center"/>
          </w:tcPr>
          <w:p w14:paraId="1AE47DA8" w14:textId="77777777" w:rsidR="009221CF" w:rsidRDefault="009221CF" w:rsidP="00B22E2E">
            <w:pPr>
              <w:pStyle w:val="a4"/>
              <w:ind w:firstLine="0"/>
              <w:jc w:val="center"/>
              <w:rPr>
                <w:sz w:val="24"/>
                <w:szCs w:val="24"/>
              </w:rPr>
            </w:pPr>
            <w:r>
              <w:rPr>
                <w:sz w:val="24"/>
                <w:szCs w:val="24"/>
              </w:rPr>
              <w:t>2,11</w:t>
            </w:r>
          </w:p>
        </w:tc>
        <w:tc>
          <w:tcPr>
            <w:tcW w:w="1373" w:type="dxa"/>
            <w:tcBorders>
              <w:top w:val="single" w:sz="4" w:space="0" w:color="auto"/>
              <w:left w:val="single" w:sz="4" w:space="0" w:color="auto"/>
              <w:bottom w:val="single" w:sz="4" w:space="0" w:color="auto"/>
            </w:tcBorders>
            <w:shd w:val="clear" w:color="auto" w:fill="auto"/>
            <w:vAlign w:val="center"/>
          </w:tcPr>
          <w:p w14:paraId="4AB5592B" w14:textId="77777777" w:rsidR="009221CF" w:rsidRDefault="009221CF" w:rsidP="00B22E2E">
            <w:pPr>
              <w:pStyle w:val="a4"/>
              <w:ind w:firstLine="0"/>
              <w:jc w:val="center"/>
              <w:rPr>
                <w:sz w:val="24"/>
                <w:szCs w:val="24"/>
              </w:rPr>
            </w:pPr>
            <w:r>
              <w:rPr>
                <w:sz w:val="24"/>
                <w:szCs w:val="24"/>
              </w:rPr>
              <w:t>+</w:t>
            </w:r>
          </w:p>
        </w:tc>
        <w:tc>
          <w:tcPr>
            <w:tcW w:w="1406" w:type="dxa"/>
            <w:tcBorders>
              <w:top w:val="single" w:sz="4" w:space="0" w:color="auto"/>
              <w:left w:val="single" w:sz="4" w:space="0" w:color="auto"/>
              <w:bottom w:val="single" w:sz="4" w:space="0" w:color="auto"/>
            </w:tcBorders>
            <w:shd w:val="clear" w:color="auto" w:fill="auto"/>
            <w:vAlign w:val="center"/>
          </w:tcPr>
          <w:p w14:paraId="2A2A96DF" w14:textId="77777777" w:rsidR="009221CF" w:rsidRDefault="009221CF" w:rsidP="00B22E2E">
            <w:pPr>
              <w:pStyle w:val="a4"/>
              <w:ind w:firstLine="0"/>
              <w:jc w:val="center"/>
              <w:rPr>
                <w:sz w:val="24"/>
                <w:szCs w:val="24"/>
              </w:rPr>
            </w:pPr>
            <w:r>
              <w:rPr>
                <w:sz w:val="24"/>
                <w:szCs w:val="24"/>
              </w:rPr>
              <w:t>+</w:t>
            </w:r>
          </w:p>
        </w:tc>
        <w:tc>
          <w:tcPr>
            <w:tcW w:w="2760" w:type="dxa"/>
            <w:tcBorders>
              <w:top w:val="single" w:sz="4" w:space="0" w:color="auto"/>
              <w:left w:val="single" w:sz="4" w:space="0" w:color="auto"/>
              <w:bottom w:val="single" w:sz="4" w:space="0" w:color="auto"/>
              <w:right w:val="single" w:sz="4" w:space="0" w:color="auto"/>
            </w:tcBorders>
            <w:shd w:val="clear" w:color="auto" w:fill="auto"/>
            <w:vAlign w:val="center"/>
          </w:tcPr>
          <w:p w14:paraId="3EEAB118" w14:textId="605862D4" w:rsidR="009221CF" w:rsidRDefault="009221CF" w:rsidP="00B22E2E">
            <w:pPr>
              <w:pStyle w:val="a4"/>
              <w:ind w:firstLine="0"/>
              <w:jc w:val="center"/>
              <w:rPr>
                <w:sz w:val="24"/>
                <w:szCs w:val="24"/>
              </w:rPr>
            </w:pPr>
            <w:r>
              <w:rPr>
                <w:sz w:val="24"/>
                <w:szCs w:val="24"/>
              </w:rPr>
              <w:t xml:space="preserve">Генеральный план МО </w:t>
            </w:r>
            <w:r w:rsidR="00E6691A">
              <w:rPr>
                <w:sz w:val="24"/>
                <w:szCs w:val="24"/>
              </w:rPr>
              <w:t>город Нижнекамск</w:t>
            </w:r>
          </w:p>
        </w:tc>
      </w:tr>
    </w:tbl>
    <w:p w14:paraId="197873F4" w14:textId="77777777" w:rsidR="009221CF" w:rsidRDefault="009221CF" w:rsidP="009221CF">
      <w:pPr>
        <w:spacing w:line="1" w:lineRule="exact"/>
        <w:rPr>
          <w:sz w:val="2"/>
          <w:szCs w:val="2"/>
        </w:rPr>
      </w:pPr>
      <w:r>
        <w:br w:type="page"/>
      </w:r>
    </w:p>
    <w:tbl>
      <w:tblPr>
        <w:tblOverlap w:val="never"/>
        <w:tblW w:w="0" w:type="auto"/>
        <w:jc w:val="center"/>
        <w:tblLayout w:type="fixed"/>
        <w:tblCellMar>
          <w:left w:w="10" w:type="dxa"/>
          <w:right w:w="10" w:type="dxa"/>
        </w:tblCellMar>
        <w:tblLook w:val="04A0" w:firstRow="1" w:lastRow="0" w:firstColumn="1" w:lastColumn="0" w:noHBand="0" w:noVBand="1"/>
      </w:tblPr>
      <w:tblGrid>
        <w:gridCol w:w="542"/>
        <w:gridCol w:w="1877"/>
        <w:gridCol w:w="2266"/>
        <w:gridCol w:w="1987"/>
        <w:gridCol w:w="989"/>
        <w:gridCol w:w="854"/>
        <w:gridCol w:w="1982"/>
        <w:gridCol w:w="1373"/>
        <w:gridCol w:w="1406"/>
        <w:gridCol w:w="2760"/>
      </w:tblGrid>
      <w:tr w:rsidR="009221CF" w14:paraId="362602AB" w14:textId="77777777" w:rsidTr="00B22E2E">
        <w:trPr>
          <w:trHeight w:hRule="exact" w:val="317"/>
          <w:jc w:val="center"/>
        </w:trPr>
        <w:tc>
          <w:tcPr>
            <w:tcW w:w="542" w:type="dxa"/>
            <w:vMerge w:val="restart"/>
            <w:tcBorders>
              <w:top w:val="single" w:sz="4" w:space="0" w:color="auto"/>
              <w:left w:val="single" w:sz="4" w:space="0" w:color="auto"/>
            </w:tcBorders>
            <w:shd w:val="clear" w:color="auto" w:fill="auto"/>
            <w:vAlign w:val="center"/>
          </w:tcPr>
          <w:p w14:paraId="3D0519CE" w14:textId="77777777" w:rsidR="009221CF" w:rsidRPr="00E6691A" w:rsidRDefault="009221CF" w:rsidP="00B22E2E">
            <w:pPr>
              <w:pStyle w:val="a4"/>
              <w:ind w:firstLine="0"/>
              <w:jc w:val="center"/>
              <w:rPr>
                <w:sz w:val="24"/>
                <w:szCs w:val="24"/>
              </w:rPr>
            </w:pPr>
            <w:r w:rsidRPr="00E6691A">
              <w:rPr>
                <w:sz w:val="24"/>
                <w:szCs w:val="24"/>
              </w:rPr>
              <w:lastRenderedPageBreak/>
              <w:t>№ п/п</w:t>
            </w:r>
          </w:p>
        </w:tc>
        <w:tc>
          <w:tcPr>
            <w:tcW w:w="1877" w:type="dxa"/>
            <w:vMerge w:val="restart"/>
            <w:tcBorders>
              <w:top w:val="single" w:sz="4" w:space="0" w:color="auto"/>
              <w:left w:val="single" w:sz="4" w:space="0" w:color="auto"/>
            </w:tcBorders>
            <w:shd w:val="clear" w:color="auto" w:fill="auto"/>
            <w:vAlign w:val="center"/>
          </w:tcPr>
          <w:p w14:paraId="07BBB63A" w14:textId="77777777" w:rsidR="009221CF" w:rsidRPr="00E6691A" w:rsidRDefault="009221CF" w:rsidP="00B22E2E">
            <w:pPr>
              <w:pStyle w:val="a4"/>
              <w:ind w:firstLine="0"/>
              <w:jc w:val="center"/>
              <w:rPr>
                <w:sz w:val="24"/>
                <w:szCs w:val="24"/>
              </w:rPr>
            </w:pPr>
            <w:r w:rsidRPr="00E6691A">
              <w:rPr>
                <w:sz w:val="24"/>
                <w:szCs w:val="24"/>
              </w:rPr>
              <w:t>Местоположе</w:t>
            </w:r>
            <w:r w:rsidRPr="00E6691A">
              <w:rPr>
                <w:sz w:val="24"/>
                <w:szCs w:val="24"/>
              </w:rPr>
              <w:softHyphen/>
              <w:t>ние</w:t>
            </w:r>
          </w:p>
        </w:tc>
        <w:tc>
          <w:tcPr>
            <w:tcW w:w="2266" w:type="dxa"/>
            <w:vMerge w:val="restart"/>
            <w:tcBorders>
              <w:top w:val="single" w:sz="4" w:space="0" w:color="auto"/>
              <w:left w:val="single" w:sz="4" w:space="0" w:color="auto"/>
            </w:tcBorders>
            <w:shd w:val="clear" w:color="auto" w:fill="auto"/>
            <w:vAlign w:val="center"/>
          </w:tcPr>
          <w:p w14:paraId="474A8000" w14:textId="77777777" w:rsidR="009221CF" w:rsidRPr="00E6691A" w:rsidRDefault="009221CF" w:rsidP="00B22E2E">
            <w:pPr>
              <w:pStyle w:val="a4"/>
              <w:ind w:firstLine="0"/>
              <w:jc w:val="center"/>
              <w:rPr>
                <w:sz w:val="24"/>
                <w:szCs w:val="24"/>
              </w:rPr>
            </w:pPr>
            <w:r w:rsidRPr="00E6691A">
              <w:rPr>
                <w:sz w:val="24"/>
                <w:szCs w:val="24"/>
              </w:rPr>
              <w:t>Наименование объекта</w:t>
            </w:r>
          </w:p>
        </w:tc>
        <w:tc>
          <w:tcPr>
            <w:tcW w:w="1987" w:type="dxa"/>
            <w:vMerge w:val="restart"/>
            <w:tcBorders>
              <w:top w:val="single" w:sz="4" w:space="0" w:color="auto"/>
              <w:left w:val="single" w:sz="4" w:space="0" w:color="auto"/>
            </w:tcBorders>
            <w:shd w:val="clear" w:color="auto" w:fill="auto"/>
            <w:vAlign w:val="center"/>
          </w:tcPr>
          <w:p w14:paraId="101D4AEE" w14:textId="77777777" w:rsidR="009221CF" w:rsidRPr="00E6691A" w:rsidRDefault="009221CF" w:rsidP="00B22E2E">
            <w:pPr>
              <w:pStyle w:val="a4"/>
              <w:spacing w:line="221" w:lineRule="auto"/>
              <w:ind w:firstLine="0"/>
              <w:jc w:val="center"/>
              <w:rPr>
                <w:sz w:val="24"/>
                <w:szCs w:val="24"/>
              </w:rPr>
            </w:pPr>
            <w:r w:rsidRPr="00E6691A">
              <w:rPr>
                <w:sz w:val="24"/>
                <w:szCs w:val="24"/>
              </w:rPr>
              <w:t>Вид мероприятия</w:t>
            </w:r>
          </w:p>
        </w:tc>
        <w:tc>
          <w:tcPr>
            <w:tcW w:w="989" w:type="dxa"/>
            <w:vMerge w:val="restart"/>
            <w:tcBorders>
              <w:top w:val="single" w:sz="4" w:space="0" w:color="auto"/>
              <w:left w:val="single" w:sz="4" w:space="0" w:color="auto"/>
            </w:tcBorders>
            <w:shd w:val="clear" w:color="auto" w:fill="auto"/>
            <w:vAlign w:val="center"/>
          </w:tcPr>
          <w:p w14:paraId="4ED05883" w14:textId="77777777" w:rsidR="009221CF" w:rsidRPr="00E6691A" w:rsidRDefault="009221CF" w:rsidP="00B22E2E">
            <w:pPr>
              <w:pStyle w:val="a4"/>
              <w:ind w:firstLine="0"/>
              <w:jc w:val="center"/>
              <w:rPr>
                <w:sz w:val="24"/>
                <w:szCs w:val="24"/>
              </w:rPr>
            </w:pPr>
            <w:r w:rsidRPr="00E6691A">
              <w:rPr>
                <w:sz w:val="24"/>
                <w:szCs w:val="24"/>
              </w:rPr>
              <w:t>Едини</w:t>
            </w:r>
            <w:r w:rsidRPr="00E6691A">
              <w:rPr>
                <w:sz w:val="24"/>
                <w:szCs w:val="24"/>
              </w:rPr>
              <w:softHyphen/>
              <w:t>ца измере</w:t>
            </w:r>
            <w:r w:rsidRPr="00E6691A">
              <w:rPr>
                <w:sz w:val="24"/>
                <w:szCs w:val="24"/>
              </w:rPr>
              <w:softHyphen/>
              <w:t>ния</w:t>
            </w:r>
          </w:p>
        </w:tc>
        <w:tc>
          <w:tcPr>
            <w:tcW w:w="2836" w:type="dxa"/>
            <w:gridSpan w:val="2"/>
            <w:tcBorders>
              <w:top w:val="single" w:sz="4" w:space="0" w:color="auto"/>
              <w:left w:val="single" w:sz="4" w:space="0" w:color="auto"/>
            </w:tcBorders>
            <w:shd w:val="clear" w:color="auto" w:fill="auto"/>
            <w:vAlign w:val="bottom"/>
          </w:tcPr>
          <w:p w14:paraId="29E08171" w14:textId="77777777" w:rsidR="009221CF" w:rsidRPr="00E6691A" w:rsidRDefault="009221CF" w:rsidP="00B22E2E">
            <w:pPr>
              <w:pStyle w:val="a4"/>
              <w:ind w:firstLine="0"/>
              <w:jc w:val="center"/>
              <w:rPr>
                <w:sz w:val="24"/>
                <w:szCs w:val="24"/>
              </w:rPr>
            </w:pPr>
            <w:r w:rsidRPr="00E6691A">
              <w:rPr>
                <w:sz w:val="24"/>
                <w:szCs w:val="24"/>
              </w:rPr>
              <w:t>Мощность</w:t>
            </w:r>
          </w:p>
        </w:tc>
        <w:tc>
          <w:tcPr>
            <w:tcW w:w="2779" w:type="dxa"/>
            <w:gridSpan w:val="2"/>
            <w:tcBorders>
              <w:top w:val="single" w:sz="4" w:space="0" w:color="auto"/>
              <w:left w:val="single" w:sz="4" w:space="0" w:color="auto"/>
            </w:tcBorders>
            <w:shd w:val="clear" w:color="auto" w:fill="auto"/>
            <w:vAlign w:val="bottom"/>
          </w:tcPr>
          <w:p w14:paraId="24D29C73" w14:textId="77777777" w:rsidR="009221CF" w:rsidRPr="00E6691A" w:rsidRDefault="009221CF" w:rsidP="00B22E2E">
            <w:pPr>
              <w:pStyle w:val="a4"/>
              <w:ind w:firstLine="0"/>
              <w:jc w:val="center"/>
              <w:rPr>
                <w:sz w:val="24"/>
                <w:szCs w:val="24"/>
              </w:rPr>
            </w:pPr>
            <w:r w:rsidRPr="00E6691A">
              <w:rPr>
                <w:sz w:val="24"/>
                <w:szCs w:val="24"/>
              </w:rPr>
              <w:t>Срок реализации</w:t>
            </w:r>
          </w:p>
        </w:tc>
        <w:tc>
          <w:tcPr>
            <w:tcW w:w="2760" w:type="dxa"/>
            <w:vMerge w:val="restart"/>
            <w:tcBorders>
              <w:top w:val="single" w:sz="4" w:space="0" w:color="auto"/>
              <w:left w:val="single" w:sz="4" w:space="0" w:color="auto"/>
              <w:right w:val="single" w:sz="4" w:space="0" w:color="auto"/>
            </w:tcBorders>
            <w:shd w:val="clear" w:color="auto" w:fill="auto"/>
            <w:vAlign w:val="center"/>
          </w:tcPr>
          <w:p w14:paraId="3EC8BDCC" w14:textId="77777777" w:rsidR="009221CF" w:rsidRPr="00E6691A" w:rsidRDefault="009221CF" w:rsidP="00B22E2E">
            <w:pPr>
              <w:pStyle w:val="a4"/>
              <w:ind w:firstLine="0"/>
              <w:jc w:val="center"/>
              <w:rPr>
                <w:sz w:val="24"/>
                <w:szCs w:val="24"/>
              </w:rPr>
            </w:pPr>
            <w:r w:rsidRPr="00E6691A">
              <w:rPr>
                <w:sz w:val="24"/>
                <w:szCs w:val="24"/>
              </w:rPr>
              <w:t>Источник мероприятия</w:t>
            </w:r>
          </w:p>
        </w:tc>
      </w:tr>
      <w:tr w:rsidR="009221CF" w14:paraId="3D5F17DB" w14:textId="77777777" w:rsidTr="00B22E2E">
        <w:trPr>
          <w:trHeight w:hRule="exact" w:val="1114"/>
          <w:jc w:val="center"/>
        </w:trPr>
        <w:tc>
          <w:tcPr>
            <w:tcW w:w="542" w:type="dxa"/>
            <w:vMerge/>
            <w:tcBorders>
              <w:left w:val="single" w:sz="4" w:space="0" w:color="auto"/>
            </w:tcBorders>
            <w:shd w:val="clear" w:color="auto" w:fill="auto"/>
            <w:vAlign w:val="center"/>
          </w:tcPr>
          <w:p w14:paraId="6B411F81" w14:textId="77777777" w:rsidR="009221CF" w:rsidRPr="00E6691A" w:rsidRDefault="009221CF" w:rsidP="00B22E2E"/>
        </w:tc>
        <w:tc>
          <w:tcPr>
            <w:tcW w:w="1877" w:type="dxa"/>
            <w:vMerge/>
            <w:tcBorders>
              <w:left w:val="single" w:sz="4" w:space="0" w:color="auto"/>
            </w:tcBorders>
            <w:shd w:val="clear" w:color="auto" w:fill="auto"/>
            <w:vAlign w:val="center"/>
          </w:tcPr>
          <w:p w14:paraId="3C627958" w14:textId="77777777" w:rsidR="009221CF" w:rsidRPr="00E6691A" w:rsidRDefault="009221CF" w:rsidP="00B22E2E"/>
        </w:tc>
        <w:tc>
          <w:tcPr>
            <w:tcW w:w="2266" w:type="dxa"/>
            <w:vMerge/>
            <w:tcBorders>
              <w:left w:val="single" w:sz="4" w:space="0" w:color="auto"/>
            </w:tcBorders>
            <w:shd w:val="clear" w:color="auto" w:fill="auto"/>
            <w:vAlign w:val="center"/>
          </w:tcPr>
          <w:p w14:paraId="28D60AF3" w14:textId="77777777" w:rsidR="009221CF" w:rsidRPr="00E6691A" w:rsidRDefault="009221CF" w:rsidP="00B22E2E"/>
        </w:tc>
        <w:tc>
          <w:tcPr>
            <w:tcW w:w="1987" w:type="dxa"/>
            <w:vMerge/>
            <w:tcBorders>
              <w:left w:val="single" w:sz="4" w:space="0" w:color="auto"/>
            </w:tcBorders>
            <w:shd w:val="clear" w:color="auto" w:fill="auto"/>
            <w:vAlign w:val="center"/>
          </w:tcPr>
          <w:p w14:paraId="366EC7EC" w14:textId="77777777" w:rsidR="009221CF" w:rsidRPr="00E6691A" w:rsidRDefault="009221CF" w:rsidP="00B22E2E"/>
        </w:tc>
        <w:tc>
          <w:tcPr>
            <w:tcW w:w="989" w:type="dxa"/>
            <w:vMerge/>
            <w:tcBorders>
              <w:left w:val="single" w:sz="4" w:space="0" w:color="auto"/>
            </w:tcBorders>
            <w:shd w:val="clear" w:color="auto" w:fill="auto"/>
            <w:vAlign w:val="center"/>
          </w:tcPr>
          <w:p w14:paraId="52F872B0" w14:textId="77777777" w:rsidR="009221CF" w:rsidRPr="00E6691A" w:rsidRDefault="009221CF" w:rsidP="00B22E2E"/>
        </w:tc>
        <w:tc>
          <w:tcPr>
            <w:tcW w:w="854" w:type="dxa"/>
            <w:tcBorders>
              <w:top w:val="single" w:sz="4" w:space="0" w:color="auto"/>
              <w:left w:val="single" w:sz="4" w:space="0" w:color="auto"/>
            </w:tcBorders>
            <w:shd w:val="clear" w:color="auto" w:fill="auto"/>
            <w:vAlign w:val="center"/>
          </w:tcPr>
          <w:p w14:paraId="2054AE7E" w14:textId="77777777" w:rsidR="009221CF" w:rsidRPr="00E6691A" w:rsidRDefault="009221CF" w:rsidP="00B22E2E">
            <w:pPr>
              <w:pStyle w:val="a4"/>
              <w:spacing w:line="230" w:lineRule="auto"/>
              <w:ind w:firstLine="0"/>
              <w:jc w:val="center"/>
              <w:rPr>
                <w:sz w:val="24"/>
                <w:szCs w:val="24"/>
              </w:rPr>
            </w:pPr>
            <w:r w:rsidRPr="00E6691A">
              <w:rPr>
                <w:sz w:val="24"/>
                <w:szCs w:val="24"/>
              </w:rPr>
              <w:t>Суще</w:t>
            </w:r>
            <w:r w:rsidRPr="00E6691A">
              <w:rPr>
                <w:sz w:val="24"/>
                <w:szCs w:val="24"/>
              </w:rPr>
              <w:softHyphen/>
              <w:t>ствую</w:t>
            </w:r>
            <w:r w:rsidRPr="00E6691A">
              <w:rPr>
                <w:sz w:val="24"/>
                <w:szCs w:val="24"/>
              </w:rPr>
              <w:softHyphen/>
              <w:t>щая</w:t>
            </w:r>
          </w:p>
        </w:tc>
        <w:tc>
          <w:tcPr>
            <w:tcW w:w="1982" w:type="dxa"/>
            <w:tcBorders>
              <w:top w:val="single" w:sz="4" w:space="0" w:color="auto"/>
              <w:left w:val="single" w:sz="4" w:space="0" w:color="auto"/>
            </w:tcBorders>
            <w:shd w:val="clear" w:color="auto" w:fill="auto"/>
            <w:vAlign w:val="center"/>
          </w:tcPr>
          <w:p w14:paraId="6BB6E878" w14:textId="77777777" w:rsidR="009221CF" w:rsidRPr="00E6691A" w:rsidRDefault="009221CF" w:rsidP="00B22E2E">
            <w:pPr>
              <w:pStyle w:val="a4"/>
              <w:spacing w:line="233" w:lineRule="auto"/>
              <w:ind w:firstLine="0"/>
              <w:jc w:val="center"/>
              <w:rPr>
                <w:sz w:val="24"/>
                <w:szCs w:val="24"/>
              </w:rPr>
            </w:pPr>
            <w:r w:rsidRPr="00E6691A">
              <w:rPr>
                <w:sz w:val="24"/>
                <w:szCs w:val="24"/>
              </w:rPr>
              <w:t>Новая (дополни</w:t>
            </w:r>
            <w:r w:rsidRPr="00E6691A">
              <w:rPr>
                <w:sz w:val="24"/>
                <w:szCs w:val="24"/>
              </w:rPr>
              <w:softHyphen/>
              <w:t>тельная)</w:t>
            </w:r>
          </w:p>
        </w:tc>
        <w:tc>
          <w:tcPr>
            <w:tcW w:w="1373" w:type="dxa"/>
            <w:tcBorders>
              <w:top w:val="single" w:sz="4" w:space="0" w:color="auto"/>
              <w:left w:val="single" w:sz="4" w:space="0" w:color="auto"/>
            </w:tcBorders>
            <w:shd w:val="clear" w:color="auto" w:fill="auto"/>
            <w:vAlign w:val="center"/>
          </w:tcPr>
          <w:p w14:paraId="6301357C" w14:textId="77777777" w:rsidR="009221CF" w:rsidRPr="00E6691A" w:rsidRDefault="009221CF" w:rsidP="00B22E2E">
            <w:pPr>
              <w:pStyle w:val="a4"/>
              <w:ind w:firstLine="0"/>
              <w:jc w:val="center"/>
              <w:rPr>
                <w:sz w:val="24"/>
                <w:szCs w:val="24"/>
              </w:rPr>
            </w:pPr>
            <w:r w:rsidRPr="00E6691A">
              <w:rPr>
                <w:sz w:val="24"/>
                <w:szCs w:val="24"/>
              </w:rPr>
              <w:t>Первая очередь (до 2033 г.)</w:t>
            </w:r>
          </w:p>
        </w:tc>
        <w:tc>
          <w:tcPr>
            <w:tcW w:w="1406" w:type="dxa"/>
            <w:tcBorders>
              <w:top w:val="single" w:sz="4" w:space="0" w:color="auto"/>
              <w:left w:val="single" w:sz="4" w:space="0" w:color="auto"/>
            </w:tcBorders>
            <w:shd w:val="clear" w:color="auto" w:fill="auto"/>
            <w:vAlign w:val="bottom"/>
          </w:tcPr>
          <w:p w14:paraId="406DB37C" w14:textId="77777777" w:rsidR="009221CF" w:rsidRPr="00E6691A" w:rsidRDefault="009221CF" w:rsidP="00B22E2E">
            <w:pPr>
              <w:pStyle w:val="a4"/>
              <w:ind w:firstLine="0"/>
              <w:jc w:val="center"/>
              <w:rPr>
                <w:sz w:val="24"/>
                <w:szCs w:val="24"/>
              </w:rPr>
            </w:pPr>
            <w:r w:rsidRPr="00E6691A">
              <w:rPr>
                <w:sz w:val="24"/>
                <w:szCs w:val="24"/>
              </w:rPr>
              <w:t>Расчетный срок (2034-2044 годы)</w:t>
            </w:r>
          </w:p>
        </w:tc>
        <w:tc>
          <w:tcPr>
            <w:tcW w:w="2760" w:type="dxa"/>
            <w:vMerge/>
            <w:tcBorders>
              <w:left w:val="single" w:sz="4" w:space="0" w:color="auto"/>
              <w:right w:val="single" w:sz="4" w:space="0" w:color="auto"/>
            </w:tcBorders>
            <w:shd w:val="clear" w:color="auto" w:fill="auto"/>
            <w:vAlign w:val="center"/>
          </w:tcPr>
          <w:p w14:paraId="4B8B62EE" w14:textId="77777777" w:rsidR="009221CF" w:rsidRPr="00E6691A" w:rsidRDefault="009221CF" w:rsidP="00B22E2E"/>
        </w:tc>
      </w:tr>
      <w:tr w:rsidR="009221CF" w14:paraId="0A6AF648" w14:textId="77777777" w:rsidTr="00B22E2E">
        <w:trPr>
          <w:trHeight w:hRule="exact" w:val="2491"/>
          <w:jc w:val="center"/>
        </w:trPr>
        <w:tc>
          <w:tcPr>
            <w:tcW w:w="542" w:type="dxa"/>
            <w:tcBorders>
              <w:top w:val="single" w:sz="4" w:space="0" w:color="auto"/>
              <w:left w:val="single" w:sz="4" w:space="0" w:color="auto"/>
            </w:tcBorders>
            <w:shd w:val="clear" w:color="auto" w:fill="auto"/>
            <w:vAlign w:val="center"/>
          </w:tcPr>
          <w:p w14:paraId="04230CC5" w14:textId="77777777" w:rsidR="009221CF" w:rsidRPr="00E6691A" w:rsidRDefault="009221CF" w:rsidP="00B22E2E">
            <w:pPr>
              <w:pStyle w:val="a4"/>
              <w:ind w:firstLine="0"/>
              <w:jc w:val="center"/>
              <w:rPr>
                <w:sz w:val="24"/>
                <w:szCs w:val="24"/>
              </w:rPr>
            </w:pPr>
            <w:r w:rsidRPr="00E6691A">
              <w:rPr>
                <w:sz w:val="24"/>
                <w:szCs w:val="24"/>
              </w:rPr>
              <w:t>16</w:t>
            </w:r>
          </w:p>
        </w:tc>
        <w:tc>
          <w:tcPr>
            <w:tcW w:w="1877" w:type="dxa"/>
            <w:tcBorders>
              <w:top w:val="single" w:sz="4" w:space="0" w:color="auto"/>
              <w:left w:val="single" w:sz="4" w:space="0" w:color="auto"/>
            </w:tcBorders>
            <w:shd w:val="clear" w:color="auto" w:fill="auto"/>
            <w:vAlign w:val="center"/>
          </w:tcPr>
          <w:p w14:paraId="4FAD9DBC" w14:textId="77777777" w:rsidR="009221CF" w:rsidRPr="00E6691A" w:rsidRDefault="009221CF" w:rsidP="00B22E2E">
            <w:pPr>
              <w:pStyle w:val="a4"/>
              <w:ind w:firstLine="0"/>
              <w:jc w:val="center"/>
              <w:rPr>
                <w:sz w:val="24"/>
                <w:szCs w:val="24"/>
              </w:rPr>
            </w:pPr>
            <w:r w:rsidRPr="00E6691A">
              <w:rPr>
                <w:sz w:val="24"/>
                <w:szCs w:val="24"/>
              </w:rPr>
              <w:t>г. Нижнекамск, Нижнекамский промышленный узел</w:t>
            </w:r>
          </w:p>
        </w:tc>
        <w:tc>
          <w:tcPr>
            <w:tcW w:w="2266" w:type="dxa"/>
            <w:tcBorders>
              <w:top w:val="single" w:sz="4" w:space="0" w:color="auto"/>
              <w:left w:val="single" w:sz="4" w:space="0" w:color="auto"/>
            </w:tcBorders>
            <w:shd w:val="clear" w:color="auto" w:fill="auto"/>
            <w:vAlign w:val="center"/>
          </w:tcPr>
          <w:p w14:paraId="528909AA" w14:textId="77777777" w:rsidR="009221CF" w:rsidRPr="00E6691A" w:rsidRDefault="009221CF" w:rsidP="00B22E2E">
            <w:pPr>
              <w:pStyle w:val="a4"/>
              <w:ind w:firstLine="0"/>
              <w:jc w:val="center"/>
              <w:rPr>
                <w:sz w:val="24"/>
                <w:szCs w:val="24"/>
              </w:rPr>
            </w:pPr>
            <w:r w:rsidRPr="00E6691A">
              <w:rPr>
                <w:sz w:val="24"/>
                <w:szCs w:val="24"/>
              </w:rPr>
              <w:t>Площадка перспективного развития объектов промышленного производства (№371*)</w:t>
            </w:r>
          </w:p>
        </w:tc>
        <w:tc>
          <w:tcPr>
            <w:tcW w:w="1987" w:type="dxa"/>
            <w:tcBorders>
              <w:top w:val="single" w:sz="4" w:space="0" w:color="auto"/>
              <w:left w:val="single" w:sz="4" w:space="0" w:color="auto"/>
            </w:tcBorders>
            <w:shd w:val="clear" w:color="auto" w:fill="auto"/>
            <w:vAlign w:val="bottom"/>
          </w:tcPr>
          <w:p w14:paraId="6E44ACD3" w14:textId="77777777" w:rsidR="009221CF" w:rsidRPr="00E6691A" w:rsidRDefault="009221CF" w:rsidP="00B22E2E">
            <w:pPr>
              <w:pStyle w:val="a4"/>
              <w:ind w:firstLine="0"/>
              <w:jc w:val="center"/>
              <w:rPr>
                <w:sz w:val="24"/>
                <w:szCs w:val="24"/>
              </w:rPr>
            </w:pPr>
            <w:r w:rsidRPr="00E6691A">
              <w:rPr>
                <w:sz w:val="24"/>
                <w:szCs w:val="24"/>
              </w:rPr>
              <w:t>новое строительство (создание условий для развития промышленного производства не выше 5 класса опасности)</w:t>
            </w:r>
          </w:p>
        </w:tc>
        <w:tc>
          <w:tcPr>
            <w:tcW w:w="989" w:type="dxa"/>
            <w:tcBorders>
              <w:top w:val="single" w:sz="4" w:space="0" w:color="auto"/>
              <w:left w:val="single" w:sz="4" w:space="0" w:color="auto"/>
            </w:tcBorders>
            <w:shd w:val="clear" w:color="auto" w:fill="auto"/>
            <w:vAlign w:val="center"/>
          </w:tcPr>
          <w:p w14:paraId="5BA71456" w14:textId="77777777" w:rsidR="009221CF" w:rsidRPr="00E6691A" w:rsidRDefault="009221CF" w:rsidP="00B22E2E">
            <w:pPr>
              <w:pStyle w:val="a4"/>
              <w:ind w:firstLine="360"/>
              <w:rPr>
                <w:sz w:val="24"/>
                <w:szCs w:val="24"/>
              </w:rPr>
            </w:pPr>
            <w:r w:rsidRPr="00E6691A">
              <w:rPr>
                <w:sz w:val="24"/>
                <w:szCs w:val="24"/>
              </w:rPr>
              <w:t>га</w:t>
            </w:r>
          </w:p>
        </w:tc>
        <w:tc>
          <w:tcPr>
            <w:tcW w:w="854" w:type="dxa"/>
            <w:tcBorders>
              <w:top w:val="single" w:sz="4" w:space="0" w:color="auto"/>
              <w:left w:val="single" w:sz="4" w:space="0" w:color="auto"/>
            </w:tcBorders>
            <w:shd w:val="clear" w:color="auto" w:fill="auto"/>
            <w:vAlign w:val="center"/>
          </w:tcPr>
          <w:p w14:paraId="33C4007C" w14:textId="77777777" w:rsidR="009221CF" w:rsidRPr="00E6691A" w:rsidRDefault="009221CF" w:rsidP="00B22E2E">
            <w:pPr>
              <w:pStyle w:val="a4"/>
              <w:ind w:firstLine="0"/>
              <w:jc w:val="center"/>
              <w:rPr>
                <w:sz w:val="24"/>
                <w:szCs w:val="24"/>
              </w:rPr>
            </w:pPr>
            <w:r w:rsidRPr="00E6691A">
              <w:rPr>
                <w:sz w:val="24"/>
                <w:szCs w:val="24"/>
              </w:rPr>
              <w:t>-</w:t>
            </w:r>
          </w:p>
        </w:tc>
        <w:tc>
          <w:tcPr>
            <w:tcW w:w="1982" w:type="dxa"/>
            <w:tcBorders>
              <w:top w:val="single" w:sz="4" w:space="0" w:color="auto"/>
              <w:left w:val="single" w:sz="4" w:space="0" w:color="auto"/>
            </w:tcBorders>
            <w:shd w:val="clear" w:color="auto" w:fill="auto"/>
            <w:vAlign w:val="center"/>
          </w:tcPr>
          <w:p w14:paraId="01535557" w14:textId="77777777" w:rsidR="009221CF" w:rsidRPr="00E6691A" w:rsidRDefault="009221CF" w:rsidP="00B22E2E">
            <w:pPr>
              <w:pStyle w:val="a4"/>
              <w:ind w:firstLine="0"/>
              <w:jc w:val="center"/>
              <w:rPr>
                <w:sz w:val="24"/>
                <w:szCs w:val="24"/>
              </w:rPr>
            </w:pPr>
            <w:r w:rsidRPr="00E6691A">
              <w:rPr>
                <w:sz w:val="24"/>
                <w:szCs w:val="24"/>
              </w:rPr>
              <w:t>7,02</w:t>
            </w:r>
          </w:p>
        </w:tc>
        <w:tc>
          <w:tcPr>
            <w:tcW w:w="1373" w:type="dxa"/>
            <w:tcBorders>
              <w:top w:val="single" w:sz="4" w:space="0" w:color="auto"/>
              <w:left w:val="single" w:sz="4" w:space="0" w:color="auto"/>
            </w:tcBorders>
            <w:shd w:val="clear" w:color="auto" w:fill="auto"/>
            <w:vAlign w:val="center"/>
          </w:tcPr>
          <w:p w14:paraId="74FD983C" w14:textId="77777777" w:rsidR="009221CF" w:rsidRPr="00E6691A" w:rsidRDefault="009221CF" w:rsidP="00B22E2E">
            <w:pPr>
              <w:pStyle w:val="a4"/>
              <w:ind w:firstLine="0"/>
              <w:jc w:val="center"/>
              <w:rPr>
                <w:sz w:val="24"/>
                <w:szCs w:val="24"/>
              </w:rPr>
            </w:pPr>
            <w:r w:rsidRPr="00E6691A">
              <w:rPr>
                <w:sz w:val="24"/>
                <w:szCs w:val="24"/>
              </w:rPr>
              <w:t>+</w:t>
            </w:r>
          </w:p>
        </w:tc>
        <w:tc>
          <w:tcPr>
            <w:tcW w:w="1406" w:type="dxa"/>
            <w:tcBorders>
              <w:top w:val="single" w:sz="4" w:space="0" w:color="auto"/>
              <w:left w:val="single" w:sz="4" w:space="0" w:color="auto"/>
            </w:tcBorders>
            <w:shd w:val="clear" w:color="auto" w:fill="auto"/>
            <w:vAlign w:val="center"/>
          </w:tcPr>
          <w:p w14:paraId="3FC62764" w14:textId="77777777" w:rsidR="009221CF" w:rsidRPr="00E6691A" w:rsidRDefault="009221CF" w:rsidP="00B22E2E">
            <w:pPr>
              <w:pStyle w:val="a4"/>
              <w:ind w:firstLine="0"/>
              <w:jc w:val="center"/>
              <w:rPr>
                <w:sz w:val="24"/>
                <w:szCs w:val="24"/>
              </w:rPr>
            </w:pPr>
            <w:r w:rsidRPr="00E6691A">
              <w:rPr>
                <w:sz w:val="24"/>
                <w:szCs w:val="24"/>
              </w:rPr>
              <w:t>+</w:t>
            </w:r>
          </w:p>
        </w:tc>
        <w:tc>
          <w:tcPr>
            <w:tcW w:w="2760" w:type="dxa"/>
            <w:tcBorders>
              <w:top w:val="single" w:sz="4" w:space="0" w:color="auto"/>
              <w:left w:val="single" w:sz="4" w:space="0" w:color="auto"/>
              <w:right w:val="single" w:sz="4" w:space="0" w:color="auto"/>
            </w:tcBorders>
            <w:shd w:val="clear" w:color="auto" w:fill="auto"/>
            <w:vAlign w:val="center"/>
          </w:tcPr>
          <w:p w14:paraId="2FE1F46E" w14:textId="1E6AB1AA" w:rsidR="009221CF" w:rsidRPr="00E6691A" w:rsidRDefault="009221CF" w:rsidP="00B22E2E">
            <w:pPr>
              <w:pStyle w:val="a4"/>
              <w:ind w:firstLine="0"/>
              <w:jc w:val="center"/>
              <w:rPr>
                <w:sz w:val="24"/>
                <w:szCs w:val="24"/>
              </w:rPr>
            </w:pPr>
            <w:r w:rsidRPr="00E6691A">
              <w:rPr>
                <w:sz w:val="24"/>
                <w:szCs w:val="24"/>
              </w:rPr>
              <w:t xml:space="preserve">Генеральный план МО </w:t>
            </w:r>
            <w:r w:rsidR="00E6691A" w:rsidRPr="00E6691A">
              <w:rPr>
                <w:sz w:val="24"/>
                <w:szCs w:val="24"/>
              </w:rPr>
              <w:t>город Нижнекамск</w:t>
            </w:r>
          </w:p>
        </w:tc>
      </w:tr>
      <w:tr w:rsidR="009221CF" w14:paraId="665CE358" w14:textId="77777777" w:rsidTr="00B22E2E">
        <w:trPr>
          <w:trHeight w:hRule="exact" w:val="2496"/>
          <w:jc w:val="center"/>
        </w:trPr>
        <w:tc>
          <w:tcPr>
            <w:tcW w:w="542" w:type="dxa"/>
            <w:tcBorders>
              <w:top w:val="single" w:sz="4" w:space="0" w:color="auto"/>
              <w:left w:val="single" w:sz="4" w:space="0" w:color="auto"/>
            </w:tcBorders>
            <w:shd w:val="clear" w:color="auto" w:fill="auto"/>
            <w:vAlign w:val="center"/>
          </w:tcPr>
          <w:p w14:paraId="4476E539" w14:textId="77777777" w:rsidR="009221CF" w:rsidRDefault="009221CF" w:rsidP="00B22E2E">
            <w:pPr>
              <w:pStyle w:val="a4"/>
              <w:ind w:firstLine="0"/>
              <w:jc w:val="center"/>
              <w:rPr>
                <w:sz w:val="24"/>
                <w:szCs w:val="24"/>
              </w:rPr>
            </w:pPr>
            <w:r>
              <w:rPr>
                <w:sz w:val="24"/>
                <w:szCs w:val="24"/>
              </w:rPr>
              <w:t>17</w:t>
            </w:r>
          </w:p>
        </w:tc>
        <w:tc>
          <w:tcPr>
            <w:tcW w:w="1877" w:type="dxa"/>
            <w:tcBorders>
              <w:top w:val="single" w:sz="4" w:space="0" w:color="auto"/>
              <w:left w:val="single" w:sz="4" w:space="0" w:color="auto"/>
            </w:tcBorders>
            <w:shd w:val="clear" w:color="auto" w:fill="auto"/>
            <w:vAlign w:val="center"/>
          </w:tcPr>
          <w:p w14:paraId="204496F9" w14:textId="77777777" w:rsidR="009221CF" w:rsidRDefault="009221CF" w:rsidP="00B22E2E">
            <w:pPr>
              <w:pStyle w:val="a4"/>
              <w:ind w:firstLine="0"/>
              <w:jc w:val="center"/>
              <w:rPr>
                <w:sz w:val="24"/>
                <w:szCs w:val="24"/>
              </w:rPr>
            </w:pPr>
            <w:r>
              <w:rPr>
                <w:sz w:val="24"/>
                <w:szCs w:val="24"/>
              </w:rPr>
              <w:t>г. Нижнекамск, Юго-западный промышленный район</w:t>
            </w:r>
          </w:p>
        </w:tc>
        <w:tc>
          <w:tcPr>
            <w:tcW w:w="2266" w:type="dxa"/>
            <w:tcBorders>
              <w:top w:val="single" w:sz="4" w:space="0" w:color="auto"/>
              <w:left w:val="single" w:sz="4" w:space="0" w:color="auto"/>
            </w:tcBorders>
            <w:shd w:val="clear" w:color="auto" w:fill="auto"/>
            <w:vAlign w:val="center"/>
          </w:tcPr>
          <w:p w14:paraId="02608B14" w14:textId="77777777" w:rsidR="009221CF" w:rsidRDefault="009221CF" w:rsidP="00B22E2E">
            <w:pPr>
              <w:pStyle w:val="a4"/>
              <w:ind w:firstLine="0"/>
              <w:jc w:val="center"/>
              <w:rPr>
                <w:sz w:val="24"/>
                <w:szCs w:val="24"/>
              </w:rPr>
            </w:pPr>
            <w:r>
              <w:rPr>
                <w:sz w:val="24"/>
                <w:szCs w:val="24"/>
              </w:rPr>
              <w:t>Площадка перспективного развития объектов промышленного производства (№ 394*)</w:t>
            </w:r>
          </w:p>
        </w:tc>
        <w:tc>
          <w:tcPr>
            <w:tcW w:w="1987" w:type="dxa"/>
            <w:tcBorders>
              <w:top w:val="single" w:sz="4" w:space="0" w:color="auto"/>
              <w:left w:val="single" w:sz="4" w:space="0" w:color="auto"/>
            </w:tcBorders>
            <w:shd w:val="clear" w:color="auto" w:fill="auto"/>
            <w:vAlign w:val="bottom"/>
          </w:tcPr>
          <w:p w14:paraId="4CC42FB8" w14:textId="77777777" w:rsidR="009221CF" w:rsidRDefault="009221CF" w:rsidP="00B22E2E">
            <w:pPr>
              <w:pStyle w:val="a4"/>
              <w:ind w:firstLine="0"/>
              <w:jc w:val="center"/>
              <w:rPr>
                <w:sz w:val="24"/>
                <w:szCs w:val="24"/>
              </w:rPr>
            </w:pPr>
            <w:r>
              <w:rPr>
                <w:sz w:val="24"/>
                <w:szCs w:val="24"/>
              </w:rPr>
              <w:t>новое строительство (создание условий для развития промышленного производства не выше 4 класса опасности)</w:t>
            </w:r>
          </w:p>
        </w:tc>
        <w:tc>
          <w:tcPr>
            <w:tcW w:w="989" w:type="dxa"/>
            <w:tcBorders>
              <w:top w:val="single" w:sz="4" w:space="0" w:color="auto"/>
              <w:left w:val="single" w:sz="4" w:space="0" w:color="auto"/>
            </w:tcBorders>
            <w:shd w:val="clear" w:color="auto" w:fill="auto"/>
            <w:vAlign w:val="center"/>
          </w:tcPr>
          <w:p w14:paraId="1D677B31" w14:textId="77777777" w:rsidR="009221CF" w:rsidRDefault="009221CF" w:rsidP="00B22E2E">
            <w:pPr>
              <w:pStyle w:val="a4"/>
              <w:ind w:firstLine="360"/>
              <w:rPr>
                <w:sz w:val="24"/>
                <w:szCs w:val="24"/>
              </w:rPr>
            </w:pPr>
            <w:r>
              <w:rPr>
                <w:sz w:val="24"/>
                <w:szCs w:val="24"/>
              </w:rPr>
              <w:t>га</w:t>
            </w:r>
          </w:p>
        </w:tc>
        <w:tc>
          <w:tcPr>
            <w:tcW w:w="854" w:type="dxa"/>
            <w:tcBorders>
              <w:top w:val="single" w:sz="4" w:space="0" w:color="auto"/>
              <w:left w:val="single" w:sz="4" w:space="0" w:color="auto"/>
            </w:tcBorders>
            <w:shd w:val="clear" w:color="auto" w:fill="auto"/>
            <w:vAlign w:val="center"/>
          </w:tcPr>
          <w:p w14:paraId="25EDCD03" w14:textId="77777777" w:rsidR="009221CF" w:rsidRDefault="009221CF" w:rsidP="00B22E2E">
            <w:pPr>
              <w:pStyle w:val="a4"/>
              <w:ind w:firstLine="0"/>
              <w:jc w:val="center"/>
              <w:rPr>
                <w:sz w:val="24"/>
                <w:szCs w:val="24"/>
              </w:rPr>
            </w:pPr>
            <w:r>
              <w:rPr>
                <w:sz w:val="24"/>
                <w:szCs w:val="24"/>
              </w:rPr>
              <w:t>-</w:t>
            </w:r>
          </w:p>
        </w:tc>
        <w:tc>
          <w:tcPr>
            <w:tcW w:w="1982" w:type="dxa"/>
            <w:tcBorders>
              <w:top w:val="single" w:sz="4" w:space="0" w:color="auto"/>
              <w:left w:val="single" w:sz="4" w:space="0" w:color="auto"/>
            </w:tcBorders>
            <w:shd w:val="clear" w:color="auto" w:fill="auto"/>
            <w:vAlign w:val="center"/>
          </w:tcPr>
          <w:p w14:paraId="2EDEA722" w14:textId="77777777" w:rsidR="009221CF" w:rsidRDefault="009221CF" w:rsidP="00B22E2E">
            <w:pPr>
              <w:pStyle w:val="a4"/>
              <w:ind w:firstLine="0"/>
              <w:jc w:val="center"/>
              <w:rPr>
                <w:sz w:val="24"/>
                <w:szCs w:val="24"/>
              </w:rPr>
            </w:pPr>
            <w:r>
              <w:rPr>
                <w:sz w:val="24"/>
                <w:szCs w:val="24"/>
              </w:rPr>
              <w:t>0,72</w:t>
            </w:r>
          </w:p>
        </w:tc>
        <w:tc>
          <w:tcPr>
            <w:tcW w:w="1373" w:type="dxa"/>
            <w:tcBorders>
              <w:top w:val="single" w:sz="4" w:space="0" w:color="auto"/>
              <w:left w:val="single" w:sz="4" w:space="0" w:color="auto"/>
            </w:tcBorders>
            <w:shd w:val="clear" w:color="auto" w:fill="auto"/>
            <w:vAlign w:val="center"/>
          </w:tcPr>
          <w:p w14:paraId="2EBEA249" w14:textId="77777777" w:rsidR="009221CF" w:rsidRDefault="009221CF" w:rsidP="00B22E2E">
            <w:pPr>
              <w:pStyle w:val="a4"/>
              <w:ind w:firstLine="0"/>
              <w:jc w:val="center"/>
              <w:rPr>
                <w:sz w:val="24"/>
                <w:szCs w:val="24"/>
              </w:rPr>
            </w:pPr>
            <w:r>
              <w:rPr>
                <w:sz w:val="24"/>
                <w:szCs w:val="24"/>
              </w:rPr>
              <w:t>+</w:t>
            </w:r>
          </w:p>
        </w:tc>
        <w:tc>
          <w:tcPr>
            <w:tcW w:w="1406" w:type="dxa"/>
            <w:tcBorders>
              <w:top w:val="single" w:sz="4" w:space="0" w:color="auto"/>
              <w:left w:val="single" w:sz="4" w:space="0" w:color="auto"/>
            </w:tcBorders>
            <w:shd w:val="clear" w:color="auto" w:fill="auto"/>
            <w:vAlign w:val="center"/>
          </w:tcPr>
          <w:p w14:paraId="6264A9AD" w14:textId="77777777" w:rsidR="009221CF" w:rsidRDefault="009221CF" w:rsidP="00B22E2E">
            <w:pPr>
              <w:pStyle w:val="a4"/>
              <w:ind w:firstLine="0"/>
              <w:jc w:val="center"/>
              <w:rPr>
                <w:sz w:val="24"/>
                <w:szCs w:val="24"/>
              </w:rPr>
            </w:pPr>
            <w:r>
              <w:rPr>
                <w:sz w:val="24"/>
                <w:szCs w:val="24"/>
              </w:rPr>
              <w:t>+</w:t>
            </w:r>
          </w:p>
        </w:tc>
        <w:tc>
          <w:tcPr>
            <w:tcW w:w="2760" w:type="dxa"/>
            <w:tcBorders>
              <w:top w:val="single" w:sz="4" w:space="0" w:color="auto"/>
              <w:left w:val="single" w:sz="4" w:space="0" w:color="auto"/>
              <w:right w:val="single" w:sz="4" w:space="0" w:color="auto"/>
            </w:tcBorders>
            <w:shd w:val="clear" w:color="auto" w:fill="auto"/>
            <w:vAlign w:val="center"/>
          </w:tcPr>
          <w:p w14:paraId="4ACE45E9" w14:textId="584D9EE2" w:rsidR="009221CF" w:rsidRDefault="009221CF" w:rsidP="00B22E2E">
            <w:pPr>
              <w:pStyle w:val="a4"/>
              <w:ind w:firstLine="0"/>
              <w:jc w:val="center"/>
              <w:rPr>
                <w:sz w:val="24"/>
                <w:szCs w:val="24"/>
              </w:rPr>
            </w:pPr>
            <w:r>
              <w:rPr>
                <w:sz w:val="24"/>
                <w:szCs w:val="24"/>
              </w:rPr>
              <w:t xml:space="preserve">Генеральный план МО </w:t>
            </w:r>
            <w:r w:rsidR="00E6691A">
              <w:rPr>
                <w:sz w:val="24"/>
                <w:szCs w:val="24"/>
              </w:rPr>
              <w:t>город Нижнекамск</w:t>
            </w:r>
          </w:p>
        </w:tc>
      </w:tr>
      <w:tr w:rsidR="009221CF" w14:paraId="22BB3D02" w14:textId="77777777" w:rsidTr="00B22E2E">
        <w:trPr>
          <w:trHeight w:hRule="exact" w:val="307"/>
          <w:jc w:val="center"/>
        </w:trPr>
        <w:tc>
          <w:tcPr>
            <w:tcW w:w="16036" w:type="dxa"/>
            <w:gridSpan w:val="10"/>
            <w:tcBorders>
              <w:top w:val="single" w:sz="4" w:space="0" w:color="auto"/>
              <w:left w:val="single" w:sz="4" w:space="0" w:color="auto"/>
              <w:right w:val="single" w:sz="4" w:space="0" w:color="auto"/>
            </w:tcBorders>
            <w:shd w:val="clear" w:color="auto" w:fill="auto"/>
            <w:vAlign w:val="bottom"/>
          </w:tcPr>
          <w:p w14:paraId="148A8FCC" w14:textId="77777777" w:rsidR="009221CF" w:rsidRPr="00E6691A" w:rsidRDefault="009221CF" w:rsidP="00B22E2E">
            <w:pPr>
              <w:pStyle w:val="a4"/>
              <w:ind w:firstLine="0"/>
              <w:jc w:val="center"/>
              <w:rPr>
                <w:sz w:val="24"/>
                <w:szCs w:val="24"/>
              </w:rPr>
            </w:pPr>
            <w:r w:rsidRPr="00E6691A">
              <w:rPr>
                <w:i/>
                <w:iCs/>
                <w:sz w:val="24"/>
                <w:szCs w:val="24"/>
              </w:rPr>
              <w:t>Объекты и территории коммунально-складского назначения</w:t>
            </w:r>
          </w:p>
        </w:tc>
      </w:tr>
      <w:tr w:rsidR="009221CF" w14:paraId="63BF2032" w14:textId="77777777" w:rsidTr="00B22E2E">
        <w:trPr>
          <w:trHeight w:hRule="exact" w:val="312"/>
          <w:jc w:val="center"/>
        </w:trPr>
        <w:tc>
          <w:tcPr>
            <w:tcW w:w="16036" w:type="dxa"/>
            <w:gridSpan w:val="10"/>
            <w:tcBorders>
              <w:top w:val="single" w:sz="4" w:space="0" w:color="auto"/>
              <w:left w:val="single" w:sz="4" w:space="0" w:color="auto"/>
              <w:right w:val="single" w:sz="4" w:space="0" w:color="auto"/>
            </w:tcBorders>
            <w:shd w:val="clear" w:color="auto" w:fill="auto"/>
            <w:vAlign w:val="bottom"/>
          </w:tcPr>
          <w:p w14:paraId="04203C8A" w14:textId="77777777" w:rsidR="009221CF" w:rsidRPr="00E6691A" w:rsidRDefault="009221CF" w:rsidP="00B22E2E">
            <w:pPr>
              <w:pStyle w:val="a4"/>
              <w:ind w:firstLine="0"/>
              <w:jc w:val="center"/>
              <w:rPr>
                <w:sz w:val="24"/>
                <w:szCs w:val="24"/>
              </w:rPr>
            </w:pPr>
            <w:r w:rsidRPr="00E6691A">
              <w:rPr>
                <w:i/>
                <w:iCs/>
                <w:sz w:val="24"/>
                <w:szCs w:val="24"/>
              </w:rPr>
              <w:t>Прочие объекты, связанные с производственной деятельностью</w:t>
            </w:r>
          </w:p>
        </w:tc>
      </w:tr>
      <w:tr w:rsidR="009221CF" w14:paraId="3B02E738" w14:textId="77777777" w:rsidTr="00B22E2E">
        <w:trPr>
          <w:trHeight w:hRule="exact" w:val="2779"/>
          <w:jc w:val="center"/>
        </w:trPr>
        <w:tc>
          <w:tcPr>
            <w:tcW w:w="542" w:type="dxa"/>
            <w:tcBorders>
              <w:top w:val="single" w:sz="4" w:space="0" w:color="auto"/>
              <w:left w:val="single" w:sz="4" w:space="0" w:color="auto"/>
              <w:bottom w:val="single" w:sz="4" w:space="0" w:color="auto"/>
            </w:tcBorders>
            <w:shd w:val="clear" w:color="auto" w:fill="auto"/>
            <w:vAlign w:val="center"/>
          </w:tcPr>
          <w:p w14:paraId="3643027E" w14:textId="77777777" w:rsidR="009221CF" w:rsidRDefault="009221CF" w:rsidP="00B22E2E">
            <w:pPr>
              <w:pStyle w:val="a4"/>
              <w:ind w:firstLine="0"/>
              <w:jc w:val="center"/>
              <w:rPr>
                <w:sz w:val="24"/>
                <w:szCs w:val="24"/>
              </w:rPr>
            </w:pPr>
            <w:r>
              <w:rPr>
                <w:sz w:val="24"/>
                <w:szCs w:val="24"/>
              </w:rPr>
              <w:t>1</w:t>
            </w:r>
          </w:p>
        </w:tc>
        <w:tc>
          <w:tcPr>
            <w:tcW w:w="1877" w:type="dxa"/>
            <w:tcBorders>
              <w:top w:val="single" w:sz="4" w:space="0" w:color="auto"/>
              <w:left w:val="single" w:sz="4" w:space="0" w:color="auto"/>
              <w:bottom w:val="single" w:sz="4" w:space="0" w:color="auto"/>
            </w:tcBorders>
            <w:shd w:val="clear" w:color="auto" w:fill="auto"/>
            <w:vAlign w:val="center"/>
          </w:tcPr>
          <w:p w14:paraId="43C37DEE" w14:textId="77777777" w:rsidR="009221CF" w:rsidRDefault="009221CF" w:rsidP="00B22E2E">
            <w:pPr>
              <w:pStyle w:val="a4"/>
              <w:ind w:firstLine="0"/>
              <w:jc w:val="center"/>
              <w:rPr>
                <w:sz w:val="24"/>
                <w:szCs w:val="24"/>
              </w:rPr>
            </w:pPr>
            <w:r>
              <w:rPr>
                <w:sz w:val="24"/>
                <w:szCs w:val="24"/>
              </w:rPr>
              <w:t>г. Нижнекамск, промышленный район</w:t>
            </w:r>
          </w:p>
          <w:p w14:paraId="3DC2EB5A" w14:textId="77777777" w:rsidR="009221CF" w:rsidRDefault="009221CF" w:rsidP="00B22E2E">
            <w:pPr>
              <w:pStyle w:val="a4"/>
              <w:ind w:firstLine="0"/>
              <w:jc w:val="center"/>
              <w:rPr>
                <w:sz w:val="24"/>
                <w:szCs w:val="24"/>
              </w:rPr>
            </w:pPr>
            <w:r>
              <w:rPr>
                <w:sz w:val="24"/>
                <w:szCs w:val="24"/>
              </w:rPr>
              <w:t>«Промбаза», на территории недействую</w:t>
            </w:r>
            <w:r>
              <w:rPr>
                <w:sz w:val="24"/>
                <w:szCs w:val="24"/>
              </w:rPr>
              <w:softHyphen/>
              <w:t>щего объекта ООО «Аманат»</w:t>
            </w:r>
          </w:p>
        </w:tc>
        <w:tc>
          <w:tcPr>
            <w:tcW w:w="2266" w:type="dxa"/>
            <w:tcBorders>
              <w:top w:val="single" w:sz="4" w:space="0" w:color="auto"/>
              <w:left w:val="single" w:sz="4" w:space="0" w:color="auto"/>
              <w:bottom w:val="single" w:sz="4" w:space="0" w:color="auto"/>
            </w:tcBorders>
            <w:shd w:val="clear" w:color="auto" w:fill="auto"/>
            <w:vAlign w:val="center"/>
          </w:tcPr>
          <w:p w14:paraId="79CBB801" w14:textId="77777777" w:rsidR="009221CF" w:rsidRDefault="009221CF" w:rsidP="00B22E2E">
            <w:pPr>
              <w:pStyle w:val="a4"/>
              <w:ind w:firstLine="0"/>
              <w:jc w:val="center"/>
              <w:rPr>
                <w:sz w:val="24"/>
                <w:szCs w:val="24"/>
              </w:rPr>
            </w:pPr>
            <w:r>
              <w:rPr>
                <w:sz w:val="24"/>
                <w:szCs w:val="24"/>
              </w:rPr>
              <w:t xml:space="preserve">Площадка перспективного развития объектов </w:t>
            </w:r>
            <w:proofErr w:type="spellStart"/>
            <w:r>
              <w:rPr>
                <w:sz w:val="24"/>
                <w:szCs w:val="24"/>
              </w:rPr>
              <w:t>коммунально</w:t>
            </w:r>
            <w:r>
              <w:rPr>
                <w:sz w:val="24"/>
                <w:szCs w:val="24"/>
              </w:rPr>
              <w:softHyphen/>
              <w:t>складского</w:t>
            </w:r>
            <w:proofErr w:type="spellEnd"/>
            <w:r>
              <w:rPr>
                <w:sz w:val="24"/>
                <w:szCs w:val="24"/>
              </w:rPr>
              <w:t xml:space="preserve"> назначения (№59*)</w:t>
            </w:r>
          </w:p>
        </w:tc>
        <w:tc>
          <w:tcPr>
            <w:tcW w:w="1987" w:type="dxa"/>
            <w:tcBorders>
              <w:top w:val="single" w:sz="4" w:space="0" w:color="auto"/>
              <w:left w:val="single" w:sz="4" w:space="0" w:color="auto"/>
              <w:bottom w:val="single" w:sz="4" w:space="0" w:color="auto"/>
            </w:tcBorders>
            <w:shd w:val="clear" w:color="auto" w:fill="auto"/>
            <w:vAlign w:val="bottom"/>
          </w:tcPr>
          <w:p w14:paraId="175EF62D" w14:textId="77777777" w:rsidR="009221CF" w:rsidRDefault="009221CF" w:rsidP="00B22E2E">
            <w:pPr>
              <w:pStyle w:val="a4"/>
              <w:ind w:firstLine="0"/>
              <w:jc w:val="center"/>
              <w:rPr>
                <w:sz w:val="24"/>
                <w:szCs w:val="24"/>
              </w:rPr>
            </w:pPr>
            <w:r>
              <w:rPr>
                <w:sz w:val="24"/>
                <w:szCs w:val="24"/>
              </w:rPr>
              <w:t xml:space="preserve">новое строительство (создание условий для развития </w:t>
            </w:r>
            <w:proofErr w:type="spellStart"/>
            <w:r>
              <w:rPr>
                <w:sz w:val="24"/>
                <w:szCs w:val="24"/>
              </w:rPr>
              <w:t>коммунально</w:t>
            </w:r>
            <w:r>
              <w:rPr>
                <w:sz w:val="24"/>
                <w:szCs w:val="24"/>
              </w:rPr>
              <w:softHyphen/>
              <w:t>складского</w:t>
            </w:r>
            <w:proofErr w:type="spellEnd"/>
            <w:r>
              <w:rPr>
                <w:sz w:val="24"/>
                <w:szCs w:val="24"/>
              </w:rPr>
              <w:t xml:space="preserve"> хозяйства не выше 5 класса опасности)</w:t>
            </w:r>
          </w:p>
        </w:tc>
        <w:tc>
          <w:tcPr>
            <w:tcW w:w="989" w:type="dxa"/>
            <w:tcBorders>
              <w:top w:val="single" w:sz="4" w:space="0" w:color="auto"/>
              <w:left w:val="single" w:sz="4" w:space="0" w:color="auto"/>
              <w:bottom w:val="single" w:sz="4" w:space="0" w:color="auto"/>
            </w:tcBorders>
            <w:shd w:val="clear" w:color="auto" w:fill="auto"/>
            <w:vAlign w:val="center"/>
          </w:tcPr>
          <w:p w14:paraId="3116E0E9" w14:textId="77777777" w:rsidR="009221CF" w:rsidRDefault="009221CF" w:rsidP="00B22E2E">
            <w:pPr>
              <w:pStyle w:val="a4"/>
              <w:ind w:firstLine="360"/>
              <w:rPr>
                <w:sz w:val="24"/>
                <w:szCs w:val="24"/>
              </w:rPr>
            </w:pPr>
            <w:r>
              <w:rPr>
                <w:sz w:val="24"/>
                <w:szCs w:val="24"/>
              </w:rPr>
              <w:t>га</w:t>
            </w:r>
          </w:p>
        </w:tc>
        <w:tc>
          <w:tcPr>
            <w:tcW w:w="854" w:type="dxa"/>
            <w:tcBorders>
              <w:top w:val="single" w:sz="4" w:space="0" w:color="auto"/>
              <w:left w:val="single" w:sz="4" w:space="0" w:color="auto"/>
              <w:bottom w:val="single" w:sz="4" w:space="0" w:color="auto"/>
            </w:tcBorders>
            <w:shd w:val="clear" w:color="auto" w:fill="auto"/>
            <w:vAlign w:val="center"/>
          </w:tcPr>
          <w:p w14:paraId="55BF05D6" w14:textId="77777777" w:rsidR="009221CF" w:rsidRDefault="009221CF" w:rsidP="00B22E2E">
            <w:pPr>
              <w:pStyle w:val="a4"/>
              <w:ind w:firstLine="0"/>
              <w:jc w:val="center"/>
              <w:rPr>
                <w:sz w:val="24"/>
                <w:szCs w:val="24"/>
              </w:rPr>
            </w:pPr>
            <w:r>
              <w:rPr>
                <w:sz w:val="24"/>
                <w:szCs w:val="24"/>
              </w:rPr>
              <w:t>0,17</w:t>
            </w:r>
          </w:p>
        </w:tc>
        <w:tc>
          <w:tcPr>
            <w:tcW w:w="1982" w:type="dxa"/>
            <w:tcBorders>
              <w:top w:val="single" w:sz="4" w:space="0" w:color="auto"/>
              <w:left w:val="single" w:sz="4" w:space="0" w:color="auto"/>
              <w:bottom w:val="single" w:sz="4" w:space="0" w:color="auto"/>
            </w:tcBorders>
            <w:shd w:val="clear" w:color="auto" w:fill="auto"/>
            <w:vAlign w:val="center"/>
          </w:tcPr>
          <w:p w14:paraId="1C4FCF9E" w14:textId="77777777" w:rsidR="009221CF" w:rsidRDefault="009221CF" w:rsidP="00B22E2E">
            <w:pPr>
              <w:pStyle w:val="a4"/>
              <w:ind w:firstLine="0"/>
              <w:jc w:val="center"/>
              <w:rPr>
                <w:sz w:val="24"/>
                <w:szCs w:val="24"/>
              </w:rPr>
            </w:pPr>
            <w:r>
              <w:rPr>
                <w:sz w:val="24"/>
                <w:szCs w:val="24"/>
              </w:rPr>
              <w:t>-</w:t>
            </w:r>
          </w:p>
        </w:tc>
        <w:tc>
          <w:tcPr>
            <w:tcW w:w="1373" w:type="dxa"/>
            <w:tcBorders>
              <w:top w:val="single" w:sz="4" w:space="0" w:color="auto"/>
              <w:left w:val="single" w:sz="4" w:space="0" w:color="auto"/>
              <w:bottom w:val="single" w:sz="4" w:space="0" w:color="auto"/>
            </w:tcBorders>
            <w:shd w:val="clear" w:color="auto" w:fill="auto"/>
            <w:vAlign w:val="center"/>
          </w:tcPr>
          <w:p w14:paraId="3CDC90F4" w14:textId="77777777" w:rsidR="009221CF" w:rsidRDefault="009221CF" w:rsidP="00B22E2E">
            <w:pPr>
              <w:pStyle w:val="a4"/>
              <w:ind w:firstLine="0"/>
              <w:jc w:val="center"/>
              <w:rPr>
                <w:sz w:val="24"/>
                <w:szCs w:val="24"/>
              </w:rPr>
            </w:pPr>
            <w:r>
              <w:rPr>
                <w:sz w:val="24"/>
                <w:szCs w:val="24"/>
              </w:rPr>
              <w:t>+</w:t>
            </w:r>
          </w:p>
        </w:tc>
        <w:tc>
          <w:tcPr>
            <w:tcW w:w="1406" w:type="dxa"/>
            <w:tcBorders>
              <w:top w:val="single" w:sz="4" w:space="0" w:color="auto"/>
              <w:left w:val="single" w:sz="4" w:space="0" w:color="auto"/>
              <w:bottom w:val="single" w:sz="4" w:space="0" w:color="auto"/>
            </w:tcBorders>
            <w:shd w:val="clear" w:color="auto" w:fill="auto"/>
            <w:vAlign w:val="center"/>
          </w:tcPr>
          <w:p w14:paraId="74B1AF16" w14:textId="77777777" w:rsidR="009221CF" w:rsidRDefault="009221CF" w:rsidP="00B22E2E">
            <w:pPr>
              <w:pStyle w:val="a4"/>
              <w:ind w:firstLine="0"/>
              <w:jc w:val="center"/>
              <w:rPr>
                <w:sz w:val="24"/>
                <w:szCs w:val="24"/>
              </w:rPr>
            </w:pPr>
            <w:r>
              <w:rPr>
                <w:sz w:val="24"/>
                <w:szCs w:val="24"/>
              </w:rPr>
              <w:t>+</w:t>
            </w:r>
          </w:p>
        </w:tc>
        <w:tc>
          <w:tcPr>
            <w:tcW w:w="2760" w:type="dxa"/>
            <w:tcBorders>
              <w:top w:val="single" w:sz="4" w:space="0" w:color="auto"/>
              <w:left w:val="single" w:sz="4" w:space="0" w:color="auto"/>
              <w:bottom w:val="single" w:sz="4" w:space="0" w:color="auto"/>
              <w:right w:val="single" w:sz="4" w:space="0" w:color="auto"/>
            </w:tcBorders>
            <w:shd w:val="clear" w:color="auto" w:fill="auto"/>
            <w:vAlign w:val="center"/>
          </w:tcPr>
          <w:p w14:paraId="5F96E603" w14:textId="6E048291" w:rsidR="009221CF" w:rsidRDefault="009221CF" w:rsidP="00B22E2E">
            <w:pPr>
              <w:pStyle w:val="a4"/>
              <w:ind w:firstLine="0"/>
              <w:jc w:val="center"/>
              <w:rPr>
                <w:sz w:val="24"/>
                <w:szCs w:val="24"/>
              </w:rPr>
            </w:pPr>
            <w:r>
              <w:rPr>
                <w:sz w:val="24"/>
                <w:szCs w:val="24"/>
              </w:rPr>
              <w:t xml:space="preserve">Генеральный план МО </w:t>
            </w:r>
            <w:r w:rsidR="00E6691A">
              <w:rPr>
                <w:sz w:val="24"/>
                <w:szCs w:val="24"/>
              </w:rPr>
              <w:t>город Нижнекамск</w:t>
            </w:r>
          </w:p>
        </w:tc>
      </w:tr>
    </w:tbl>
    <w:p w14:paraId="796D18EC" w14:textId="77777777" w:rsidR="009221CF" w:rsidRDefault="009221CF" w:rsidP="009221CF">
      <w:pPr>
        <w:spacing w:line="1" w:lineRule="exact"/>
        <w:rPr>
          <w:sz w:val="2"/>
          <w:szCs w:val="2"/>
        </w:rPr>
      </w:pPr>
      <w:r>
        <w:br w:type="page"/>
      </w:r>
    </w:p>
    <w:tbl>
      <w:tblPr>
        <w:tblOverlap w:val="never"/>
        <w:tblW w:w="0" w:type="auto"/>
        <w:jc w:val="center"/>
        <w:tblLayout w:type="fixed"/>
        <w:tblCellMar>
          <w:left w:w="10" w:type="dxa"/>
          <w:right w:w="10" w:type="dxa"/>
        </w:tblCellMar>
        <w:tblLook w:val="04A0" w:firstRow="1" w:lastRow="0" w:firstColumn="1" w:lastColumn="0" w:noHBand="0" w:noVBand="1"/>
      </w:tblPr>
      <w:tblGrid>
        <w:gridCol w:w="542"/>
        <w:gridCol w:w="1877"/>
        <w:gridCol w:w="2266"/>
        <w:gridCol w:w="1987"/>
        <w:gridCol w:w="989"/>
        <w:gridCol w:w="854"/>
        <w:gridCol w:w="1982"/>
        <w:gridCol w:w="1373"/>
        <w:gridCol w:w="1406"/>
        <w:gridCol w:w="2760"/>
      </w:tblGrid>
      <w:tr w:rsidR="009221CF" w14:paraId="51562AAE" w14:textId="77777777" w:rsidTr="00B22E2E">
        <w:trPr>
          <w:trHeight w:hRule="exact" w:val="317"/>
          <w:jc w:val="center"/>
        </w:trPr>
        <w:tc>
          <w:tcPr>
            <w:tcW w:w="542" w:type="dxa"/>
            <w:vMerge w:val="restart"/>
            <w:tcBorders>
              <w:top w:val="single" w:sz="4" w:space="0" w:color="auto"/>
              <w:left w:val="single" w:sz="4" w:space="0" w:color="auto"/>
            </w:tcBorders>
            <w:shd w:val="clear" w:color="auto" w:fill="auto"/>
            <w:vAlign w:val="center"/>
          </w:tcPr>
          <w:p w14:paraId="6961FDCF" w14:textId="77777777" w:rsidR="009221CF" w:rsidRPr="00E6691A" w:rsidRDefault="009221CF" w:rsidP="00B22E2E">
            <w:pPr>
              <w:pStyle w:val="a4"/>
              <w:ind w:firstLine="0"/>
              <w:jc w:val="center"/>
              <w:rPr>
                <w:sz w:val="24"/>
                <w:szCs w:val="24"/>
              </w:rPr>
            </w:pPr>
            <w:r w:rsidRPr="00E6691A">
              <w:rPr>
                <w:sz w:val="24"/>
                <w:szCs w:val="24"/>
              </w:rPr>
              <w:lastRenderedPageBreak/>
              <w:t>№ п/п</w:t>
            </w:r>
          </w:p>
        </w:tc>
        <w:tc>
          <w:tcPr>
            <w:tcW w:w="1877" w:type="dxa"/>
            <w:vMerge w:val="restart"/>
            <w:tcBorders>
              <w:top w:val="single" w:sz="4" w:space="0" w:color="auto"/>
              <w:left w:val="single" w:sz="4" w:space="0" w:color="auto"/>
            </w:tcBorders>
            <w:shd w:val="clear" w:color="auto" w:fill="auto"/>
            <w:vAlign w:val="center"/>
          </w:tcPr>
          <w:p w14:paraId="6F52D393" w14:textId="77777777" w:rsidR="009221CF" w:rsidRPr="00E6691A" w:rsidRDefault="009221CF" w:rsidP="00B22E2E">
            <w:pPr>
              <w:pStyle w:val="a4"/>
              <w:ind w:firstLine="0"/>
              <w:jc w:val="center"/>
              <w:rPr>
                <w:sz w:val="24"/>
                <w:szCs w:val="24"/>
              </w:rPr>
            </w:pPr>
            <w:r w:rsidRPr="00E6691A">
              <w:rPr>
                <w:sz w:val="24"/>
                <w:szCs w:val="24"/>
              </w:rPr>
              <w:t>Местоположе</w:t>
            </w:r>
            <w:r w:rsidRPr="00E6691A">
              <w:rPr>
                <w:sz w:val="24"/>
                <w:szCs w:val="24"/>
              </w:rPr>
              <w:softHyphen/>
              <w:t>ние</w:t>
            </w:r>
          </w:p>
        </w:tc>
        <w:tc>
          <w:tcPr>
            <w:tcW w:w="2266" w:type="dxa"/>
            <w:vMerge w:val="restart"/>
            <w:tcBorders>
              <w:top w:val="single" w:sz="4" w:space="0" w:color="auto"/>
              <w:left w:val="single" w:sz="4" w:space="0" w:color="auto"/>
            </w:tcBorders>
            <w:shd w:val="clear" w:color="auto" w:fill="auto"/>
            <w:vAlign w:val="center"/>
          </w:tcPr>
          <w:p w14:paraId="578BA563" w14:textId="77777777" w:rsidR="009221CF" w:rsidRPr="00E6691A" w:rsidRDefault="009221CF" w:rsidP="00B22E2E">
            <w:pPr>
              <w:pStyle w:val="a4"/>
              <w:ind w:firstLine="0"/>
              <w:jc w:val="center"/>
              <w:rPr>
                <w:sz w:val="24"/>
                <w:szCs w:val="24"/>
              </w:rPr>
            </w:pPr>
            <w:r w:rsidRPr="00E6691A">
              <w:rPr>
                <w:sz w:val="24"/>
                <w:szCs w:val="24"/>
              </w:rPr>
              <w:t>Наименование объекта</w:t>
            </w:r>
          </w:p>
        </w:tc>
        <w:tc>
          <w:tcPr>
            <w:tcW w:w="1987" w:type="dxa"/>
            <w:vMerge w:val="restart"/>
            <w:tcBorders>
              <w:top w:val="single" w:sz="4" w:space="0" w:color="auto"/>
              <w:left w:val="single" w:sz="4" w:space="0" w:color="auto"/>
            </w:tcBorders>
            <w:shd w:val="clear" w:color="auto" w:fill="auto"/>
            <w:vAlign w:val="center"/>
          </w:tcPr>
          <w:p w14:paraId="2354B1E4" w14:textId="77777777" w:rsidR="009221CF" w:rsidRPr="00E6691A" w:rsidRDefault="009221CF" w:rsidP="00B22E2E">
            <w:pPr>
              <w:pStyle w:val="a4"/>
              <w:spacing w:line="221" w:lineRule="auto"/>
              <w:ind w:firstLine="0"/>
              <w:jc w:val="center"/>
              <w:rPr>
                <w:sz w:val="24"/>
                <w:szCs w:val="24"/>
              </w:rPr>
            </w:pPr>
            <w:r w:rsidRPr="00E6691A">
              <w:rPr>
                <w:sz w:val="24"/>
                <w:szCs w:val="24"/>
              </w:rPr>
              <w:t>Вид мероприятия</w:t>
            </w:r>
          </w:p>
        </w:tc>
        <w:tc>
          <w:tcPr>
            <w:tcW w:w="989" w:type="dxa"/>
            <w:vMerge w:val="restart"/>
            <w:tcBorders>
              <w:top w:val="single" w:sz="4" w:space="0" w:color="auto"/>
              <w:left w:val="single" w:sz="4" w:space="0" w:color="auto"/>
            </w:tcBorders>
            <w:shd w:val="clear" w:color="auto" w:fill="auto"/>
            <w:vAlign w:val="center"/>
          </w:tcPr>
          <w:p w14:paraId="03393307" w14:textId="77777777" w:rsidR="009221CF" w:rsidRPr="00E6691A" w:rsidRDefault="009221CF" w:rsidP="00B22E2E">
            <w:pPr>
              <w:pStyle w:val="a4"/>
              <w:ind w:firstLine="0"/>
              <w:jc w:val="center"/>
              <w:rPr>
                <w:sz w:val="24"/>
                <w:szCs w:val="24"/>
              </w:rPr>
            </w:pPr>
            <w:r w:rsidRPr="00E6691A">
              <w:rPr>
                <w:sz w:val="24"/>
                <w:szCs w:val="24"/>
              </w:rPr>
              <w:t>Едини</w:t>
            </w:r>
            <w:r w:rsidRPr="00E6691A">
              <w:rPr>
                <w:sz w:val="24"/>
                <w:szCs w:val="24"/>
              </w:rPr>
              <w:softHyphen/>
              <w:t>ца измере</w:t>
            </w:r>
            <w:r w:rsidRPr="00E6691A">
              <w:rPr>
                <w:sz w:val="24"/>
                <w:szCs w:val="24"/>
              </w:rPr>
              <w:softHyphen/>
              <w:t>ния</w:t>
            </w:r>
          </w:p>
        </w:tc>
        <w:tc>
          <w:tcPr>
            <w:tcW w:w="2836" w:type="dxa"/>
            <w:gridSpan w:val="2"/>
            <w:tcBorders>
              <w:top w:val="single" w:sz="4" w:space="0" w:color="auto"/>
              <w:left w:val="single" w:sz="4" w:space="0" w:color="auto"/>
            </w:tcBorders>
            <w:shd w:val="clear" w:color="auto" w:fill="auto"/>
            <w:vAlign w:val="bottom"/>
          </w:tcPr>
          <w:p w14:paraId="446733B0" w14:textId="77777777" w:rsidR="009221CF" w:rsidRPr="00E6691A" w:rsidRDefault="009221CF" w:rsidP="00B22E2E">
            <w:pPr>
              <w:pStyle w:val="a4"/>
              <w:ind w:firstLine="0"/>
              <w:jc w:val="center"/>
              <w:rPr>
                <w:sz w:val="24"/>
                <w:szCs w:val="24"/>
              </w:rPr>
            </w:pPr>
            <w:r w:rsidRPr="00E6691A">
              <w:rPr>
                <w:sz w:val="24"/>
                <w:szCs w:val="24"/>
              </w:rPr>
              <w:t>Мощность</w:t>
            </w:r>
          </w:p>
        </w:tc>
        <w:tc>
          <w:tcPr>
            <w:tcW w:w="2779" w:type="dxa"/>
            <w:gridSpan w:val="2"/>
            <w:tcBorders>
              <w:top w:val="single" w:sz="4" w:space="0" w:color="auto"/>
              <w:left w:val="single" w:sz="4" w:space="0" w:color="auto"/>
            </w:tcBorders>
            <w:shd w:val="clear" w:color="auto" w:fill="auto"/>
            <w:vAlign w:val="bottom"/>
          </w:tcPr>
          <w:p w14:paraId="4636BDDB" w14:textId="77777777" w:rsidR="009221CF" w:rsidRPr="00E6691A" w:rsidRDefault="009221CF" w:rsidP="00B22E2E">
            <w:pPr>
              <w:pStyle w:val="a4"/>
              <w:ind w:firstLine="0"/>
              <w:jc w:val="center"/>
              <w:rPr>
                <w:sz w:val="24"/>
                <w:szCs w:val="24"/>
              </w:rPr>
            </w:pPr>
            <w:r w:rsidRPr="00E6691A">
              <w:rPr>
                <w:sz w:val="24"/>
                <w:szCs w:val="24"/>
              </w:rPr>
              <w:t>Срок реализации</w:t>
            </w:r>
          </w:p>
        </w:tc>
        <w:tc>
          <w:tcPr>
            <w:tcW w:w="2760" w:type="dxa"/>
            <w:vMerge w:val="restart"/>
            <w:tcBorders>
              <w:top w:val="single" w:sz="4" w:space="0" w:color="auto"/>
              <w:left w:val="single" w:sz="4" w:space="0" w:color="auto"/>
              <w:right w:val="single" w:sz="4" w:space="0" w:color="auto"/>
            </w:tcBorders>
            <w:shd w:val="clear" w:color="auto" w:fill="auto"/>
            <w:vAlign w:val="center"/>
          </w:tcPr>
          <w:p w14:paraId="3D1E6003" w14:textId="77777777" w:rsidR="009221CF" w:rsidRPr="00E6691A" w:rsidRDefault="009221CF" w:rsidP="00B22E2E">
            <w:pPr>
              <w:pStyle w:val="a4"/>
              <w:ind w:firstLine="0"/>
              <w:jc w:val="center"/>
              <w:rPr>
                <w:sz w:val="24"/>
                <w:szCs w:val="24"/>
              </w:rPr>
            </w:pPr>
            <w:r w:rsidRPr="00E6691A">
              <w:rPr>
                <w:sz w:val="24"/>
                <w:szCs w:val="24"/>
              </w:rPr>
              <w:t>Источник мероприятия</w:t>
            </w:r>
          </w:p>
        </w:tc>
      </w:tr>
      <w:tr w:rsidR="009221CF" w14:paraId="67E4CDF5" w14:textId="77777777" w:rsidTr="00B22E2E">
        <w:trPr>
          <w:trHeight w:hRule="exact" w:val="1114"/>
          <w:jc w:val="center"/>
        </w:trPr>
        <w:tc>
          <w:tcPr>
            <w:tcW w:w="542" w:type="dxa"/>
            <w:vMerge/>
            <w:tcBorders>
              <w:left w:val="single" w:sz="4" w:space="0" w:color="auto"/>
            </w:tcBorders>
            <w:shd w:val="clear" w:color="auto" w:fill="auto"/>
            <w:vAlign w:val="center"/>
          </w:tcPr>
          <w:p w14:paraId="71B03C03" w14:textId="77777777" w:rsidR="009221CF" w:rsidRPr="00E6691A" w:rsidRDefault="009221CF" w:rsidP="00B22E2E"/>
        </w:tc>
        <w:tc>
          <w:tcPr>
            <w:tcW w:w="1877" w:type="dxa"/>
            <w:vMerge/>
            <w:tcBorders>
              <w:left w:val="single" w:sz="4" w:space="0" w:color="auto"/>
            </w:tcBorders>
            <w:shd w:val="clear" w:color="auto" w:fill="auto"/>
            <w:vAlign w:val="center"/>
          </w:tcPr>
          <w:p w14:paraId="10FB2106" w14:textId="77777777" w:rsidR="009221CF" w:rsidRPr="00E6691A" w:rsidRDefault="009221CF" w:rsidP="00B22E2E"/>
        </w:tc>
        <w:tc>
          <w:tcPr>
            <w:tcW w:w="2266" w:type="dxa"/>
            <w:vMerge/>
            <w:tcBorders>
              <w:left w:val="single" w:sz="4" w:space="0" w:color="auto"/>
            </w:tcBorders>
            <w:shd w:val="clear" w:color="auto" w:fill="auto"/>
            <w:vAlign w:val="center"/>
          </w:tcPr>
          <w:p w14:paraId="0D2EA63E" w14:textId="77777777" w:rsidR="009221CF" w:rsidRPr="00E6691A" w:rsidRDefault="009221CF" w:rsidP="00B22E2E"/>
        </w:tc>
        <w:tc>
          <w:tcPr>
            <w:tcW w:w="1987" w:type="dxa"/>
            <w:vMerge/>
            <w:tcBorders>
              <w:left w:val="single" w:sz="4" w:space="0" w:color="auto"/>
            </w:tcBorders>
            <w:shd w:val="clear" w:color="auto" w:fill="auto"/>
            <w:vAlign w:val="center"/>
          </w:tcPr>
          <w:p w14:paraId="51AC61CD" w14:textId="77777777" w:rsidR="009221CF" w:rsidRPr="00E6691A" w:rsidRDefault="009221CF" w:rsidP="00B22E2E"/>
        </w:tc>
        <w:tc>
          <w:tcPr>
            <w:tcW w:w="989" w:type="dxa"/>
            <w:vMerge/>
            <w:tcBorders>
              <w:left w:val="single" w:sz="4" w:space="0" w:color="auto"/>
            </w:tcBorders>
            <w:shd w:val="clear" w:color="auto" w:fill="auto"/>
            <w:vAlign w:val="center"/>
          </w:tcPr>
          <w:p w14:paraId="5D30E809" w14:textId="77777777" w:rsidR="009221CF" w:rsidRPr="00E6691A" w:rsidRDefault="009221CF" w:rsidP="00B22E2E"/>
        </w:tc>
        <w:tc>
          <w:tcPr>
            <w:tcW w:w="854" w:type="dxa"/>
            <w:tcBorders>
              <w:top w:val="single" w:sz="4" w:space="0" w:color="auto"/>
              <w:left w:val="single" w:sz="4" w:space="0" w:color="auto"/>
            </w:tcBorders>
            <w:shd w:val="clear" w:color="auto" w:fill="auto"/>
            <w:vAlign w:val="center"/>
          </w:tcPr>
          <w:p w14:paraId="3842970F" w14:textId="77777777" w:rsidR="009221CF" w:rsidRPr="00E6691A" w:rsidRDefault="009221CF" w:rsidP="00B22E2E">
            <w:pPr>
              <w:pStyle w:val="a4"/>
              <w:spacing w:line="230" w:lineRule="auto"/>
              <w:ind w:firstLine="0"/>
              <w:jc w:val="center"/>
              <w:rPr>
                <w:sz w:val="24"/>
                <w:szCs w:val="24"/>
              </w:rPr>
            </w:pPr>
            <w:r w:rsidRPr="00E6691A">
              <w:rPr>
                <w:sz w:val="24"/>
                <w:szCs w:val="24"/>
              </w:rPr>
              <w:t>Суще</w:t>
            </w:r>
            <w:r w:rsidRPr="00E6691A">
              <w:rPr>
                <w:sz w:val="24"/>
                <w:szCs w:val="24"/>
              </w:rPr>
              <w:softHyphen/>
              <w:t>ствую</w:t>
            </w:r>
            <w:r w:rsidRPr="00E6691A">
              <w:rPr>
                <w:sz w:val="24"/>
                <w:szCs w:val="24"/>
              </w:rPr>
              <w:softHyphen/>
              <w:t>щая</w:t>
            </w:r>
          </w:p>
        </w:tc>
        <w:tc>
          <w:tcPr>
            <w:tcW w:w="1982" w:type="dxa"/>
            <w:tcBorders>
              <w:top w:val="single" w:sz="4" w:space="0" w:color="auto"/>
              <w:left w:val="single" w:sz="4" w:space="0" w:color="auto"/>
            </w:tcBorders>
            <w:shd w:val="clear" w:color="auto" w:fill="auto"/>
            <w:vAlign w:val="center"/>
          </w:tcPr>
          <w:p w14:paraId="6DA9E29A" w14:textId="77777777" w:rsidR="009221CF" w:rsidRPr="00E6691A" w:rsidRDefault="009221CF" w:rsidP="00B22E2E">
            <w:pPr>
              <w:pStyle w:val="a4"/>
              <w:spacing w:line="233" w:lineRule="auto"/>
              <w:ind w:firstLine="0"/>
              <w:jc w:val="center"/>
              <w:rPr>
                <w:sz w:val="24"/>
                <w:szCs w:val="24"/>
              </w:rPr>
            </w:pPr>
            <w:r w:rsidRPr="00E6691A">
              <w:rPr>
                <w:sz w:val="24"/>
                <w:szCs w:val="24"/>
              </w:rPr>
              <w:t>Новая (дополни</w:t>
            </w:r>
            <w:r w:rsidRPr="00E6691A">
              <w:rPr>
                <w:sz w:val="24"/>
                <w:szCs w:val="24"/>
              </w:rPr>
              <w:softHyphen/>
              <w:t>тельная)</w:t>
            </w:r>
          </w:p>
        </w:tc>
        <w:tc>
          <w:tcPr>
            <w:tcW w:w="1373" w:type="dxa"/>
            <w:tcBorders>
              <w:top w:val="single" w:sz="4" w:space="0" w:color="auto"/>
              <w:left w:val="single" w:sz="4" w:space="0" w:color="auto"/>
            </w:tcBorders>
            <w:shd w:val="clear" w:color="auto" w:fill="auto"/>
            <w:vAlign w:val="center"/>
          </w:tcPr>
          <w:p w14:paraId="29672B14" w14:textId="77777777" w:rsidR="009221CF" w:rsidRPr="00E6691A" w:rsidRDefault="009221CF" w:rsidP="00B22E2E">
            <w:pPr>
              <w:pStyle w:val="a4"/>
              <w:ind w:firstLine="0"/>
              <w:jc w:val="center"/>
              <w:rPr>
                <w:sz w:val="24"/>
                <w:szCs w:val="24"/>
              </w:rPr>
            </w:pPr>
            <w:r w:rsidRPr="00E6691A">
              <w:rPr>
                <w:sz w:val="24"/>
                <w:szCs w:val="24"/>
              </w:rPr>
              <w:t>Первая очередь (до 2033 г.)</w:t>
            </w:r>
          </w:p>
        </w:tc>
        <w:tc>
          <w:tcPr>
            <w:tcW w:w="1406" w:type="dxa"/>
            <w:tcBorders>
              <w:top w:val="single" w:sz="4" w:space="0" w:color="auto"/>
              <w:left w:val="single" w:sz="4" w:space="0" w:color="auto"/>
            </w:tcBorders>
            <w:shd w:val="clear" w:color="auto" w:fill="auto"/>
            <w:vAlign w:val="bottom"/>
          </w:tcPr>
          <w:p w14:paraId="75EC5EED" w14:textId="77777777" w:rsidR="009221CF" w:rsidRPr="00E6691A" w:rsidRDefault="009221CF" w:rsidP="00B22E2E">
            <w:pPr>
              <w:pStyle w:val="a4"/>
              <w:ind w:firstLine="0"/>
              <w:jc w:val="center"/>
              <w:rPr>
                <w:sz w:val="24"/>
                <w:szCs w:val="24"/>
              </w:rPr>
            </w:pPr>
            <w:r w:rsidRPr="00E6691A">
              <w:rPr>
                <w:sz w:val="24"/>
                <w:szCs w:val="24"/>
              </w:rPr>
              <w:t>Расчетный срок (2034-2044 годы)</w:t>
            </w:r>
          </w:p>
        </w:tc>
        <w:tc>
          <w:tcPr>
            <w:tcW w:w="2760" w:type="dxa"/>
            <w:vMerge/>
            <w:tcBorders>
              <w:left w:val="single" w:sz="4" w:space="0" w:color="auto"/>
              <w:right w:val="single" w:sz="4" w:space="0" w:color="auto"/>
            </w:tcBorders>
            <w:shd w:val="clear" w:color="auto" w:fill="auto"/>
            <w:vAlign w:val="center"/>
          </w:tcPr>
          <w:p w14:paraId="0802A0F0" w14:textId="77777777" w:rsidR="009221CF" w:rsidRPr="00E6691A" w:rsidRDefault="009221CF" w:rsidP="00B22E2E"/>
        </w:tc>
      </w:tr>
      <w:tr w:rsidR="009221CF" w14:paraId="2DFB8811" w14:textId="77777777" w:rsidTr="00B22E2E">
        <w:trPr>
          <w:trHeight w:hRule="exact" w:val="2770"/>
          <w:jc w:val="center"/>
        </w:trPr>
        <w:tc>
          <w:tcPr>
            <w:tcW w:w="542" w:type="dxa"/>
            <w:tcBorders>
              <w:top w:val="single" w:sz="4" w:space="0" w:color="auto"/>
              <w:left w:val="single" w:sz="4" w:space="0" w:color="auto"/>
            </w:tcBorders>
            <w:shd w:val="clear" w:color="auto" w:fill="auto"/>
            <w:vAlign w:val="center"/>
          </w:tcPr>
          <w:p w14:paraId="4FBE27BD" w14:textId="77777777" w:rsidR="009221CF" w:rsidRPr="00E6691A" w:rsidRDefault="009221CF" w:rsidP="00B22E2E">
            <w:pPr>
              <w:pStyle w:val="a4"/>
              <w:ind w:firstLine="0"/>
              <w:jc w:val="center"/>
              <w:rPr>
                <w:sz w:val="24"/>
                <w:szCs w:val="24"/>
              </w:rPr>
            </w:pPr>
            <w:r w:rsidRPr="00E6691A">
              <w:rPr>
                <w:sz w:val="24"/>
                <w:szCs w:val="24"/>
              </w:rPr>
              <w:t>2</w:t>
            </w:r>
          </w:p>
        </w:tc>
        <w:tc>
          <w:tcPr>
            <w:tcW w:w="1877" w:type="dxa"/>
            <w:tcBorders>
              <w:top w:val="single" w:sz="4" w:space="0" w:color="auto"/>
              <w:left w:val="single" w:sz="4" w:space="0" w:color="auto"/>
            </w:tcBorders>
            <w:shd w:val="clear" w:color="auto" w:fill="auto"/>
            <w:vAlign w:val="center"/>
          </w:tcPr>
          <w:p w14:paraId="4D07618A" w14:textId="77777777" w:rsidR="009221CF" w:rsidRPr="00E6691A" w:rsidRDefault="009221CF" w:rsidP="00B22E2E">
            <w:pPr>
              <w:pStyle w:val="a4"/>
              <w:ind w:firstLine="0"/>
              <w:jc w:val="center"/>
              <w:rPr>
                <w:sz w:val="24"/>
                <w:szCs w:val="24"/>
              </w:rPr>
            </w:pPr>
            <w:r w:rsidRPr="00E6691A">
              <w:rPr>
                <w:sz w:val="24"/>
                <w:szCs w:val="24"/>
              </w:rPr>
              <w:t>г. Нижнекамск, промышленный район</w:t>
            </w:r>
          </w:p>
          <w:p w14:paraId="2F35C9D8" w14:textId="77777777" w:rsidR="009221CF" w:rsidRPr="00E6691A" w:rsidRDefault="009221CF" w:rsidP="00B22E2E">
            <w:pPr>
              <w:pStyle w:val="a4"/>
              <w:ind w:firstLine="0"/>
              <w:jc w:val="center"/>
              <w:rPr>
                <w:sz w:val="24"/>
                <w:szCs w:val="24"/>
              </w:rPr>
            </w:pPr>
            <w:r w:rsidRPr="00E6691A">
              <w:rPr>
                <w:sz w:val="24"/>
                <w:szCs w:val="24"/>
              </w:rPr>
              <w:t>«Промбаза», территория недействую</w:t>
            </w:r>
            <w:r w:rsidRPr="00E6691A">
              <w:rPr>
                <w:sz w:val="24"/>
                <w:szCs w:val="24"/>
              </w:rPr>
              <w:softHyphen/>
              <w:t>щего объекта</w:t>
            </w:r>
          </w:p>
        </w:tc>
        <w:tc>
          <w:tcPr>
            <w:tcW w:w="2266" w:type="dxa"/>
            <w:tcBorders>
              <w:top w:val="single" w:sz="4" w:space="0" w:color="auto"/>
              <w:left w:val="single" w:sz="4" w:space="0" w:color="auto"/>
            </w:tcBorders>
            <w:shd w:val="clear" w:color="auto" w:fill="auto"/>
            <w:vAlign w:val="center"/>
          </w:tcPr>
          <w:p w14:paraId="3D8D2DB9" w14:textId="77777777" w:rsidR="009221CF" w:rsidRPr="00E6691A" w:rsidRDefault="009221CF" w:rsidP="00B22E2E">
            <w:pPr>
              <w:pStyle w:val="a4"/>
              <w:ind w:firstLine="0"/>
              <w:jc w:val="center"/>
              <w:rPr>
                <w:sz w:val="24"/>
                <w:szCs w:val="24"/>
              </w:rPr>
            </w:pPr>
            <w:r w:rsidRPr="00E6691A">
              <w:rPr>
                <w:sz w:val="24"/>
                <w:szCs w:val="24"/>
              </w:rPr>
              <w:t xml:space="preserve">Площадка перспективного развития объектов </w:t>
            </w:r>
            <w:proofErr w:type="spellStart"/>
            <w:r w:rsidRPr="00E6691A">
              <w:rPr>
                <w:sz w:val="24"/>
                <w:szCs w:val="24"/>
              </w:rPr>
              <w:t>коммунально</w:t>
            </w:r>
            <w:r w:rsidRPr="00E6691A">
              <w:rPr>
                <w:sz w:val="24"/>
                <w:szCs w:val="24"/>
              </w:rPr>
              <w:softHyphen/>
              <w:t>складского</w:t>
            </w:r>
            <w:proofErr w:type="spellEnd"/>
            <w:r w:rsidRPr="00E6691A">
              <w:rPr>
                <w:sz w:val="24"/>
                <w:szCs w:val="24"/>
              </w:rPr>
              <w:t xml:space="preserve"> назначения (№82*)</w:t>
            </w:r>
          </w:p>
        </w:tc>
        <w:tc>
          <w:tcPr>
            <w:tcW w:w="1987" w:type="dxa"/>
            <w:tcBorders>
              <w:top w:val="single" w:sz="4" w:space="0" w:color="auto"/>
              <w:left w:val="single" w:sz="4" w:space="0" w:color="auto"/>
            </w:tcBorders>
            <w:shd w:val="clear" w:color="auto" w:fill="auto"/>
            <w:vAlign w:val="bottom"/>
          </w:tcPr>
          <w:p w14:paraId="6C1FEC45" w14:textId="77777777" w:rsidR="009221CF" w:rsidRPr="00E6691A" w:rsidRDefault="009221CF" w:rsidP="00B22E2E">
            <w:pPr>
              <w:pStyle w:val="a4"/>
              <w:ind w:firstLine="0"/>
              <w:jc w:val="center"/>
              <w:rPr>
                <w:sz w:val="24"/>
                <w:szCs w:val="24"/>
              </w:rPr>
            </w:pPr>
            <w:r w:rsidRPr="00E6691A">
              <w:rPr>
                <w:sz w:val="24"/>
                <w:szCs w:val="24"/>
              </w:rPr>
              <w:t xml:space="preserve">новое строительство (создание условий для развития </w:t>
            </w:r>
            <w:proofErr w:type="spellStart"/>
            <w:r w:rsidRPr="00E6691A">
              <w:rPr>
                <w:sz w:val="24"/>
                <w:szCs w:val="24"/>
              </w:rPr>
              <w:t>коммунально</w:t>
            </w:r>
            <w:r w:rsidRPr="00E6691A">
              <w:rPr>
                <w:sz w:val="24"/>
                <w:szCs w:val="24"/>
              </w:rPr>
              <w:softHyphen/>
              <w:t>складского</w:t>
            </w:r>
            <w:proofErr w:type="spellEnd"/>
            <w:r w:rsidRPr="00E6691A">
              <w:rPr>
                <w:sz w:val="24"/>
                <w:szCs w:val="24"/>
              </w:rPr>
              <w:t xml:space="preserve"> хозяйства не выше 5 класса опасности)</w:t>
            </w:r>
          </w:p>
        </w:tc>
        <w:tc>
          <w:tcPr>
            <w:tcW w:w="989" w:type="dxa"/>
            <w:tcBorders>
              <w:top w:val="single" w:sz="4" w:space="0" w:color="auto"/>
              <w:left w:val="single" w:sz="4" w:space="0" w:color="auto"/>
            </w:tcBorders>
            <w:shd w:val="clear" w:color="auto" w:fill="auto"/>
            <w:vAlign w:val="center"/>
          </w:tcPr>
          <w:p w14:paraId="1FB7F9A5" w14:textId="77777777" w:rsidR="009221CF" w:rsidRPr="00E6691A" w:rsidRDefault="009221CF" w:rsidP="00B22E2E">
            <w:pPr>
              <w:pStyle w:val="a4"/>
              <w:ind w:firstLine="0"/>
              <w:jc w:val="center"/>
              <w:rPr>
                <w:sz w:val="24"/>
                <w:szCs w:val="24"/>
              </w:rPr>
            </w:pPr>
            <w:r w:rsidRPr="00E6691A">
              <w:rPr>
                <w:sz w:val="24"/>
                <w:szCs w:val="24"/>
              </w:rPr>
              <w:t>га</w:t>
            </w:r>
          </w:p>
        </w:tc>
        <w:tc>
          <w:tcPr>
            <w:tcW w:w="854" w:type="dxa"/>
            <w:tcBorders>
              <w:top w:val="single" w:sz="4" w:space="0" w:color="auto"/>
              <w:left w:val="single" w:sz="4" w:space="0" w:color="auto"/>
            </w:tcBorders>
            <w:shd w:val="clear" w:color="auto" w:fill="auto"/>
            <w:vAlign w:val="center"/>
          </w:tcPr>
          <w:p w14:paraId="6FF0FC0A" w14:textId="77777777" w:rsidR="009221CF" w:rsidRPr="00E6691A" w:rsidRDefault="009221CF" w:rsidP="00B22E2E">
            <w:pPr>
              <w:pStyle w:val="a4"/>
              <w:ind w:firstLine="0"/>
              <w:jc w:val="center"/>
              <w:rPr>
                <w:sz w:val="24"/>
                <w:szCs w:val="24"/>
              </w:rPr>
            </w:pPr>
            <w:r w:rsidRPr="00E6691A">
              <w:rPr>
                <w:sz w:val="24"/>
                <w:szCs w:val="24"/>
              </w:rPr>
              <w:t>1,4</w:t>
            </w:r>
          </w:p>
        </w:tc>
        <w:tc>
          <w:tcPr>
            <w:tcW w:w="1982" w:type="dxa"/>
            <w:tcBorders>
              <w:top w:val="single" w:sz="4" w:space="0" w:color="auto"/>
              <w:left w:val="single" w:sz="4" w:space="0" w:color="auto"/>
            </w:tcBorders>
            <w:shd w:val="clear" w:color="auto" w:fill="auto"/>
            <w:vAlign w:val="center"/>
          </w:tcPr>
          <w:p w14:paraId="0B020851" w14:textId="77777777" w:rsidR="009221CF" w:rsidRPr="00E6691A" w:rsidRDefault="009221CF" w:rsidP="00B22E2E">
            <w:pPr>
              <w:pStyle w:val="a4"/>
              <w:ind w:firstLine="0"/>
              <w:jc w:val="center"/>
              <w:rPr>
                <w:sz w:val="24"/>
                <w:szCs w:val="24"/>
              </w:rPr>
            </w:pPr>
            <w:r w:rsidRPr="00E6691A">
              <w:rPr>
                <w:sz w:val="24"/>
                <w:szCs w:val="24"/>
              </w:rPr>
              <w:t>-</w:t>
            </w:r>
          </w:p>
        </w:tc>
        <w:tc>
          <w:tcPr>
            <w:tcW w:w="1373" w:type="dxa"/>
            <w:tcBorders>
              <w:top w:val="single" w:sz="4" w:space="0" w:color="auto"/>
              <w:left w:val="single" w:sz="4" w:space="0" w:color="auto"/>
            </w:tcBorders>
            <w:shd w:val="clear" w:color="auto" w:fill="auto"/>
            <w:vAlign w:val="center"/>
          </w:tcPr>
          <w:p w14:paraId="6805C87D" w14:textId="77777777" w:rsidR="009221CF" w:rsidRPr="00E6691A" w:rsidRDefault="009221CF" w:rsidP="00B22E2E">
            <w:pPr>
              <w:pStyle w:val="a4"/>
              <w:ind w:firstLine="0"/>
              <w:jc w:val="center"/>
              <w:rPr>
                <w:sz w:val="24"/>
                <w:szCs w:val="24"/>
              </w:rPr>
            </w:pPr>
            <w:r w:rsidRPr="00E6691A">
              <w:rPr>
                <w:sz w:val="24"/>
                <w:szCs w:val="24"/>
              </w:rPr>
              <w:t>+</w:t>
            </w:r>
          </w:p>
        </w:tc>
        <w:tc>
          <w:tcPr>
            <w:tcW w:w="1406" w:type="dxa"/>
            <w:tcBorders>
              <w:top w:val="single" w:sz="4" w:space="0" w:color="auto"/>
              <w:left w:val="single" w:sz="4" w:space="0" w:color="auto"/>
            </w:tcBorders>
            <w:shd w:val="clear" w:color="auto" w:fill="auto"/>
            <w:vAlign w:val="center"/>
          </w:tcPr>
          <w:p w14:paraId="40E96509" w14:textId="77777777" w:rsidR="009221CF" w:rsidRPr="00E6691A" w:rsidRDefault="009221CF" w:rsidP="00B22E2E">
            <w:pPr>
              <w:pStyle w:val="a4"/>
              <w:ind w:firstLine="0"/>
              <w:jc w:val="center"/>
              <w:rPr>
                <w:sz w:val="24"/>
                <w:szCs w:val="24"/>
              </w:rPr>
            </w:pPr>
            <w:r w:rsidRPr="00E6691A">
              <w:rPr>
                <w:sz w:val="24"/>
                <w:szCs w:val="24"/>
              </w:rPr>
              <w:t>+</w:t>
            </w:r>
          </w:p>
        </w:tc>
        <w:tc>
          <w:tcPr>
            <w:tcW w:w="2760" w:type="dxa"/>
            <w:tcBorders>
              <w:top w:val="single" w:sz="4" w:space="0" w:color="auto"/>
              <w:left w:val="single" w:sz="4" w:space="0" w:color="auto"/>
              <w:right w:val="single" w:sz="4" w:space="0" w:color="auto"/>
            </w:tcBorders>
            <w:shd w:val="clear" w:color="auto" w:fill="auto"/>
            <w:vAlign w:val="center"/>
          </w:tcPr>
          <w:p w14:paraId="54D5ED40" w14:textId="4F850929" w:rsidR="009221CF" w:rsidRPr="00E6691A" w:rsidRDefault="009221CF" w:rsidP="00B22E2E">
            <w:pPr>
              <w:pStyle w:val="a4"/>
              <w:ind w:firstLine="0"/>
              <w:jc w:val="center"/>
              <w:rPr>
                <w:sz w:val="24"/>
                <w:szCs w:val="24"/>
              </w:rPr>
            </w:pPr>
            <w:r w:rsidRPr="00E6691A">
              <w:rPr>
                <w:sz w:val="24"/>
                <w:szCs w:val="24"/>
              </w:rPr>
              <w:t xml:space="preserve">Генеральный план МО </w:t>
            </w:r>
            <w:r w:rsidR="00E6691A" w:rsidRPr="00E6691A">
              <w:rPr>
                <w:sz w:val="24"/>
                <w:szCs w:val="24"/>
              </w:rPr>
              <w:t>город Нижнекамск</w:t>
            </w:r>
          </w:p>
        </w:tc>
      </w:tr>
      <w:tr w:rsidR="009221CF" w14:paraId="4AA06386" w14:textId="77777777" w:rsidTr="00B22E2E">
        <w:trPr>
          <w:trHeight w:hRule="exact" w:val="2770"/>
          <w:jc w:val="center"/>
        </w:trPr>
        <w:tc>
          <w:tcPr>
            <w:tcW w:w="542" w:type="dxa"/>
            <w:tcBorders>
              <w:top w:val="single" w:sz="4" w:space="0" w:color="auto"/>
              <w:left w:val="single" w:sz="4" w:space="0" w:color="auto"/>
            </w:tcBorders>
            <w:shd w:val="clear" w:color="auto" w:fill="auto"/>
            <w:vAlign w:val="center"/>
          </w:tcPr>
          <w:p w14:paraId="259FC985" w14:textId="77777777" w:rsidR="009221CF" w:rsidRDefault="009221CF" w:rsidP="00B22E2E">
            <w:pPr>
              <w:pStyle w:val="a4"/>
              <w:ind w:firstLine="0"/>
              <w:jc w:val="center"/>
              <w:rPr>
                <w:sz w:val="24"/>
                <w:szCs w:val="24"/>
              </w:rPr>
            </w:pPr>
            <w:r>
              <w:rPr>
                <w:sz w:val="24"/>
                <w:szCs w:val="24"/>
              </w:rPr>
              <w:t>3</w:t>
            </w:r>
          </w:p>
        </w:tc>
        <w:tc>
          <w:tcPr>
            <w:tcW w:w="1877" w:type="dxa"/>
            <w:tcBorders>
              <w:top w:val="single" w:sz="4" w:space="0" w:color="auto"/>
              <w:left w:val="single" w:sz="4" w:space="0" w:color="auto"/>
            </w:tcBorders>
            <w:shd w:val="clear" w:color="auto" w:fill="auto"/>
            <w:vAlign w:val="center"/>
          </w:tcPr>
          <w:p w14:paraId="7E02C8E2" w14:textId="77777777" w:rsidR="009221CF" w:rsidRDefault="009221CF" w:rsidP="00B22E2E">
            <w:pPr>
              <w:pStyle w:val="a4"/>
              <w:ind w:firstLine="0"/>
              <w:jc w:val="center"/>
              <w:rPr>
                <w:sz w:val="24"/>
                <w:szCs w:val="24"/>
              </w:rPr>
            </w:pPr>
            <w:r>
              <w:rPr>
                <w:sz w:val="24"/>
                <w:szCs w:val="24"/>
              </w:rPr>
              <w:t>г. Нижнекамск, промышленный район «БСИ», на территории недействую</w:t>
            </w:r>
            <w:r>
              <w:rPr>
                <w:sz w:val="24"/>
                <w:szCs w:val="24"/>
              </w:rPr>
              <w:softHyphen/>
              <w:t>щего объекта</w:t>
            </w:r>
          </w:p>
          <w:p w14:paraId="4BE17093" w14:textId="77777777" w:rsidR="009221CF" w:rsidRDefault="009221CF" w:rsidP="00B22E2E">
            <w:pPr>
              <w:pStyle w:val="a4"/>
              <w:ind w:firstLine="0"/>
              <w:jc w:val="center"/>
              <w:rPr>
                <w:sz w:val="24"/>
                <w:szCs w:val="24"/>
              </w:rPr>
            </w:pPr>
            <w:r>
              <w:rPr>
                <w:sz w:val="24"/>
                <w:szCs w:val="24"/>
              </w:rPr>
              <w:t>АО</w:t>
            </w:r>
          </w:p>
          <w:p w14:paraId="22A89597" w14:textId="77777777" w:rsidR="009221CF" w:rsidRDefault="009221CF" w:rsidP="00B22E2E">
            <w:pPr>
              <w:pStyle w:val="a4"/>
              <w:ind w:firstLine="0"/>
              <w:jc w:val="center"/>
              <w:rPr>
                <w:sz w:val="24"/>
                <w:szCs w:val="24"/>
              </w:rPr>
            </w:pPr>
            <w:r>
              <w:rPr>
                <w:sz w:val="24"/>
                <w:szCs w:val="24"/>
              </w:rPr>
              <w:t>«</w:t>
            </w:r>
            <w:proofErr w:type="spellStart"/>
            <w:r>
              <w:rPr>
                <w:sz w:val="24"/>
                <w:szCs w:val="24"/>
              </w:rPr>
              <w:t>Монтажхим</w:t>
            </w:r>
            <w:proofErr w:type="spellEnd"/>
            <w:r>
              <w:rPr>
                <w:sz w:val="24"/>
                <w:szCs w:val="24"/>
              </w:rPr>
              <w:t>- защита»</w:t>
            </w:r>
          </w:p>
        </w:tc>
        <w:tc>
          <w:tcPr>
            <w:tcW w:w="2266" w:type="dxa"/>
            <w:tcBorders>
              <w:top w:val="single" w:sz="4" w:space="0" w:color="auto"/>
              <w:left w:val="single" w:sz="4" w:space="0" w:color="auto"/>
            </w:tcBorders>
            <w:shd w:val="clear" w:color="auto" w:fill="auto"/>
            <w:vAlign w:val="center"/>
          </w:tcPr>
          <w:p w14:paraId="387F81B2" w14:textId="77777777" w:rsidR="009221CF" w:rsidRDefault="009221CF" w:rsidP="00B22E2E">
            <w:pPr>
              <w:pStyle w:val="a4"/>
              <w:ind w:firstLine="0"/>
              <w:jc w:val="center"/>
              <w:rPr>
                <w:sz w:val="24"/>
                <w:szCs w:val="24"/>
              </w:rPr>
            </w:pPr>
            <w:r>
              <w:rPr>
                <w:sz w:val="24"/>
                <w:szCs w:val="24"/>
              </w:rPr>
              <w:t xml:space="preserve">Площадка перспективного развития объектов </w:t>
            </w:r>
            <w:proofErr w:type="spellStart"/>
            <w:r>
              <w:rPr>
                <w:sz w:val="24"/>
                <w:szCs w:val="24"/>
              </w:rPr>
              <w:t>коммунально</w:t>
            </w:r>
            <w:r>
              <w:rPr>
                <w:sz w:val="24"/>
                <w:szCs w:val="24"/>
              </w:rPr>
              <w:softHyphen/>
              <w:t>складского</w:t>
            </w:r>
            <w:proofErr w:type="spellEnd"/>
            <w:r>
              <w:rPr>
                <w:sz w:val="24"/>
                <w:szCs w:val="24"/>
              </w:rPr>
              <w:t xml:space="preserve"> назначения (№107*)</w:t>
            </w:r>
          </w:p>
        </w:tc>
        <w:tc>
          <w:tcPr>
            <w:tcW w:w="1987" w:type="dxa"/>
            <w:tcBorders>
              <w:top w:val="single" w:sz="4" w:space="0" w:color="auto"/>
              <w:left w:val="single" w:sz="4" w:space="0" w:color="auto"/>
            </w:tcBorders>
            <w:shd w:val="clear" w:color="auto" w:fill="auto"/>
            <w:vAlign w:val="bottom"/>
          </w:tcPr>
          <w:p w14:paraId="0E9F5A37" w14:textId="77777777" w:rsidR="009221CF" w:rsidRDefault="009221CF" w:rsidP="00B22E2E">
            <w:pPr>
              <w:pStyle w:val="a4"/>
              <w:ind w:firstLine="0"/>
              <w:jc w:val="center"/>
              <w:rPr>
                <w:sz w:val="24"/>
                <w:szCs w:val="24"/>
              </w:rPr>
            </w:pPr>
            <w:r>
              <w:rPr>
                <w:sz w:val="24"/>
                <w:szCs w:val="24"/>
              </w:rPr>
              <w:t xml:space="preserve">новое строительство (создание условий для развития </w:t>
            </w:r>
            <w:proofErr w:type="spellStart"/>
            <w:r>
              <w:rPr>
                <w:sz w:val="24"/>
                <w:szCs w:val="24"/>
              </w:rPr>
              <w:t>коммунально</w:t>
            </w:r>
            <w:r>
              <w:rPr>
                <w:sz w:val="24"/>
                <w:szCs w:val="24"/>
              </w:rPr>
              <w:softHyphen/>
              <w:t>складского</w:t>
            </w:r>
            <w:proofErr w:type="spellEnd"/>
            <w:r>
              <w:rPr>
                <w:sz w:val="24"/>
                <w:szCs w:val="24"/>
              </w:rPr>
              <w:t xml:space="preserve"> хозяйства не выше 4 класса опасности)</w:t>
            </w:r>
          </w:p>
        </w:tc>
        <w:tc>
          <w:tcPr>
            <w:tcW w:w="989" w:type="dxa"/>
            <w:tcBorders>
              <w:top w:val="single" w:sz="4" w:space="0" w:color="auto"/>
              <w:left w:val="single" w:sz="4" w:space="0" w:color="auto"/>
            </w:tcBorders>
            <w:shd w:val="clear" w:color="auto" w:fill="auto"/>
            <w:vAlign w:val="center"/>
          </w:tcPr>
          <w:p w14:paraId="1254AD93" w14:textId="77777777" w:rsidR="009221CF" w:rsidRDefault="009221CF" w:rsidP="00B22E2E">
            <w:pPr>
              <w:pStyle w:val="a4"/>
              <w:ind w:firstLine="0"/>
              <w:jc w:val="center"/>
              <w:rPr>
                <w:sz w:val="24"/>
                <w:szCs w:val="24"/>
              </w:rPr>
            </w:pPr>
            <w:r>
              <w:rPr>
                <w:sz w:val="24"/>
                <w:szCs w:val="24"/>
              </w:rPr>
              <w:t>га</w:t>
            </w:r>
          </w:p>
        </w:tc>
        <w:tc>
          <w:tcPr>
            <w:tcW w:w="854" w:type="dxa"/>
            <w:tcBorders>
              <w:top w:val="single" w:sz="4" w:space="0" w:color="auto"/>
              <w:left w:val="single" w:sz="4" w:space="0" w:color="auto"/>
            </w:tcBorders>
            <w:shd w:val="clear" w:color="auto" w:fill="auto"/>
            <w:vAlign w:val="center"/>
          </w:tcPr>
          <w:p w14:paraId="55939FB7" w14:textId="77777777" w:rsidR="009221CF" w:rsidRDefault="009221CF" w:rsidP="00B22E2E">
            <w:pPr>
              <w:pStyle w:val="a4"/>
              <w:ind w:firstLine="0"/>
              <w:jc w:val="center"/>
              <w:rPr>
                <w:sz w:val="24"/>
                <w:szCs w:val="24"/>
              </w:rPr>
            </w:pPr>
            <w:r>
              <w:rPr>
                <w:sz w:val="24"/>
                <w:szCs w:val="24"/>
              </w:rPr>
              <w:t>0,15</w:t>
            </w:r>
          </w:p>
        </w:tc>
        <w:tc>
          <w:tcPr>
            <w:tcW w:w="1982" w:type="dxa"/>
            <w:tcBorders>
              <w:top w:val="single" w:sz="4" w:space="0" w:color="auto"/>
              <w:left w:val="single" w:sz="4" w:space="0" w:color="auto"/>
            </w:tcBorders>
            <w:shd w:val="clear" w:color="auto" w:fill="auto"/>
            <w:vAlign w:val="center"/>
          </w:tcPr>
          <w:p w14:paraId="1B631BFB" w14:textId="77777777" w:rsidR="009221CF" w:rsidRDefault="009221CF" w:rsidP="00B22E2E">
            <w:pPr>
              <w:pStyle w:val="a4"/>
              <w:ind w:firstLine="0"/>
              <w:jc w:val="center"/>
              <w:rPr>
                <w:sz w:val="24"/>
                <w:szCs w:val="24"/>
              </w:rPr>
            </w:pPr>
            <w:r>
              <w:rPr>
                <w:sz w:val="24"/>
                <w:szCs w:val="24"/>
              </w:rPr>
              <w:t>-</w:t>
            </w:r>
          </w:p>
        </w:tc>
        <w:tc>
          <w:tcPr>
            <w:tcW w:w="1373" w:type="dxa"/>
            <w:tcBorders>
              <w:top w:val="single" w:sz="4" w:space="0" w:color="auto"/>
              <w:left w:val="single" w:sz="4" w:space="0" w:color="auto"/>
            </w:tcBorders>
            <w:shd w:val="clear" w:color="auto" w:fill="auto"/>
            <w:vAlign w:val="center"/>
          </w:tcPr>
          <w:p w14:paraId="44352042" w14:textId="77777777" w:rsidR="009221CF" w:rsidRDefault="009221CF" w:rsidP="00B22E2E">
            <w:pPr>
              <w:pStyle w:val="a4"/>
              <w:ind w:firstLine="0"/>
              <w:jc w:val="center"/>
              <w:rPr>
                <w:sz w:val="24"/>
                <w:szCs w:val="24"/>
              </w:rPr>
            </w:pPr>
            <w:r>
              <w:rPr>
                <w:sz w:val="24"/>
                <w:szCs w:val="24"/>
              </w:rPr>
              <w:t>+</w:t>
            </w:r>
          </w:p>
        </w:tc>
        <w:tc>
          <w:tcPr>
            <w:tcW w:w="1406" w:type="dxa"/>
            <w:tcBorders>
              <w:top w:val="single" w:sz="4" w:space="0" w:color="auto"/>
              <w:left w:val="single" w:sz="4" w:space="0" w:color="auto"/>
            </w:tcBorders>
            <w:shd w:val="clear" w:color="auto" w:fill="auto"/>
            <w:vAlign w:val="center"/>
          </w:tcPr>
          <w:p w14:paraId="45236708" w14:textId="77777777" w:rsidR="009221CF" w:rsidRDefault="009221CF" w:rsidP="00B22E2E">
            <w:pPr>
              <w:pStyle w:val="a4"/>
              <w:ind w:firstLine="0"/>
              <w:jc w:val="center"/>
              <w:rPr>
                <w:sz w:val="24"/>
                <w:szCs w:val="24"/>
              </w:rPr>
            </w:pPr>
            <w:r>
              <w:rPr>
                <w:sz w:val="24"/>
                <w:szCs w:val="24"/>
              </w:rPr>
              <w:t>+</w:t>
            </w:r>
          </w:p>
        </w:tc>
        <w:tc>
          <w:tcPr>
            <w:tcW w:w="2760" w:type="dxa"/>
            <w:tcBorders>
              <w:top w:val="single" w:sz="4" w:space="0" w:color="auto"/>
              <w:left w:val="single" w:sz="4" w:space="0" w:color="auto"/>
              <w:right w:val="single" w:sz="4" w:space="0" w:color="auto"/>
            </w:tcBorders>
            <w:shd w:val="clear" w:color="auto" w:fill="auto"/>
            <w:vAlign w:val="center"/>
          </w:tcPr>
          <w:p w14:paraId="7A347CB0" w14:textId="21C52A7F" w:rsidR="009221CF" w:rsidRDefault="009221CF" w:rsidP="00B22E2E">
            <w:pPr>
              <w:pStyle w:val="a4"/>
              <w:ind w:firstLine="0"/>
              <w:jc w:val="center"/>
              <w:rPr>
                <w:sz w:val="24"/>
                <w:szCs w:val="24"/>
              </w:rPr>
            </w:pPr>
            <w:r>
              <w:rPr>
                <w:sz w:val="24"/>
                <w:szCs w:val="24"/>
              </w:rPr>
              <w:t xml:space="preserve">Генеральный план МО </w:t>
            </w:r>
            <w:r w:rsidR="00E6691A">
              <w:rPr>
                <w:sz w:val="24"/>
                <w:szCs w:val="24"/>
              </w:rPr>
              <w:t>город Нижнекамск</w:t>
            </w:r>
          </w:p>
        </w:tc>
      </w:tr>
      <w:tr w:rsidR="009221CF" w14:paraId="7B6E9911" w14:textId="77777777" w:rsidTr="00B22E2E">
        <w:trPr>
          <w:trHeight w:hRule="exact" w:val="2770"/>
          <w:jc w:val="center"/>
        </w:trPr>
        <w:tc>
          <w:tcPr>
            <w:tcW w:w="542" w:type="dxa"/>
            <w:tcBorders>
              <w:top w:val="single" w:sz="4" w:space="0" w:color="auto"/>
              <w:left w:val="single" w:sz="4" w:space="0" w:color="auto"/>
            </w:tcBorders>
            <w:shd w:val="clear" w:color="auto" w:fill="auto"/>
            <w:vAlign w:val="center"/>
          </w:tcPr>
          <w:p w14:paraId="0616E1A0" w14:textId="77777777" w:rsidR="009221CF" w:rsidRDefault="009221CF" w:rsidP="00B22E2E">
            <w:pPr>
              <w:pStyle w:val="a4"/>
              <w:ind w:firstLine="0"/>
              <w:jc w:val="center"/>
              <w:rPr>
                <w:sz w:val="24"/>
                <w:szCs w:val="24"/>
              </w:rPr>
            </w:pPr>
            <w:r>
              <w:rPr>
                <w:sz w:val="24"/>
                <w:szCs w:val="24"/>
              </w:rPr>
              <w:t>4</w:t>
            </w:r>
          </w:p>
        </w:tc>
        <w:tc>
          <w:tcPr>
            <w:tcW w:w="1877" w:type="dxa"/>
            <w:tcBorders>
              <w:top w:val="single" w:sz="4" w:space="0" w:color="auto"/>
              <w:left w:val="single" w:sz="4" w:space="0" w:color="auto"/>
            </w:tcBorders>
            <w:shd w:val="clear" w:color="auto" w:fill="auto"/>
            <w:vAlign w:val="center"/>
          </w:tcPr>
          <w:p w14:paraId="36DA77B7" w14:textId="77777777" w:rsidR="009221CF" w:rsidRDefault="009221CF" w:rsidP="00B22E2E">
            <w:pPr>
              <w:pStyle w:val="a4"/>
              <w:ind w:firstLine="0"/>
              <w:jc w:val="center"/>
              <w:rPr>
                <w:sz w:val="24"/>
                <w:szCs w:val="24"/>
              </w:rPr>
            </w:pPr>
            <w:r>
              <w:rPr>
                <w:sz w:val="24"/>
                <w:szCs w:val="24"/>
              </w:rPr>
              <w:t>г. Нижнекамск, промышленный район «БСИ», на территории недействую</w:t>
            </w:r>
            <w:r>
              <w:rPr>
                <w:sz w:val="24"/>
                <w:szCs w:val="24"/>
              </w:rPr>
              <w:softHyphen/>
              <w:t>щего объекта</w:t>
            </w:r>
          </w:p>
        </w:tc>
        <w:tc>
          <w:tcPr>
            <w:tcW w:w="2266" w:type="dxa"/>
            <w:tcBorders>
              <w:top w:val="single" w:sz="4" w:space="0" w:color="auto"/>
              <w:left w:val="single" w:sz="4" w:space="0" w:color="auto"/>
            </w:tcBorders>
            <w:shd w:val="clear" w:color="auto" w:fill="auto"/>
            <w:vAlign w:val="center"/>
          </w:tcPr>
          <w:p w14:paraId="762F70FB" w14:textId="77777777" w:rsidR="009221CF" w:rsidRDefault="009221CF" w:rsidP="00B22E2E">
            <w:pPr>
              <w:pStyle w:val="a4"/>
              <w:ind w:firstLine="0"/>
              <w:jc w:val="center"/>
              <w:rPr>
                <w:sz w:val="24"/>
                <w:szCs w:val="24"/>
              </w:rPr>
            </w:pPr>
            <w:r>
              <w:rPr>
                <w:sz w:val="24"/>
                <w:szCs w:val="24"/>
              </w:rPr>
              <w:t xml:space="preserve">Площадка перспективного развития объектов </w:t>
            </w:r>
            <w:proofErr w:type="spellStart"/>
            <w:r>
              <w:rPr>
                <w:sz w:val="24"/>
                <w:szCs w:val="24"/>
              </w:rPr>
              <w:t>коммунально</w:t>
            </w:r>
            <w:r>
              <w:rPr>
                <w:sz w:val="24"/>
                <w:szCs w:val="24"/>
              </w:rPr>
              <w:softHyphen/>
              <w:t>складского</w:t>
            </w:r>
            <w:proofErr w:type="spellEnd"/>
            <w:r>
              <w:rPr>
                <w:sz w:val="24"/>
                <w:szCs w:val="24"/>
              </w:rPr>
              <w:t xml:space="preserve"> назначения (№122*)</w:t>
            </w:r>
          </w:p>
        </w:tc>
        <w:tc>
          <w:tcPr>
            <w:tcW w:w="1987" w:type="dxa"/>
            <w:tcBorders>
              <w:top w:val="single" w:sz="4" w:space="0" w:color="auto"/>
              <w:left w:val="single" w:sz="4" w:space="0" w:color="auto"/>
            </w:tcBorders>
            <w:shd w:val="clear" w:color="auto" w:fill="auto"/>
            <w:vAlign w:val="bottom"/>
          </w:tcPr>
          <w:p w14:paraId="150E54A8" w14:textId="77777777" w:rsidR="009221CF" w:rsidRDefault="009221CF" w:rsidP="00B22E2E">
            <w:pPr>
              <w:pStyle w:val="a4"/>
              <w:ind w:firstLine="0"/>
              <w:jc w:val="center"/>
              <w:rPr>
                <w:sz w:val="24"/>
                <w:szCs w:val="24"/>
              </w:rPr>
            </w:pPr>
            <w:r>
              <w:rPr>
                <w:sz w:val="24"/>
                <w:szCs w:val="24"/>
              </w:rPr>
              <w:t xml:space="preserve">новое строительство (создание условий для развития </w:t>
            </w:r>
            <w:proofErr w:type="spellStart"/>
            <w:r>
              <w:rPr>
                <w:sz w:val="24"/>
                <w:szCs w:val="24"/>
              </w:rPr>
              <w:t>коммунально</w:t>
            </w:r>
            <w:r>
              <w:rPr>
                <w:sz w:val="24"/>
                <w:szCs w:val="24"/>
              </w:rPr>
              <w:softHyphen/>
              <w:t>складского</w:t>
            </w:r>
            <w:proofErr w:type="spellEnd"/>
            <w:r>
              <w:rPr>
                <w:sz w:val="24"/>
                <w:szCs w:val="24"/>
              </w:rPr>
              <w:t xml:space="preserve"> хозяйства не выше 4 класса опасности)</w:t>
            </w:r>
          </w:p>
        </w:tc>
        <w:tc>
          <w:tcPr>
            <w:tcW w:w="989" w:type="dxa"/>
            <w:tcBorders>
              <w:top w:val="single" w:sz="4" w:space="0" w:color="auto"/>
              <w:left w:val="single" w:sz="4" w:space="0" w:color="auto"/>
            </w:tcBorders>
            <w:shd w:val="clear" w:color="auto" w:fill="auto"/>
            <w:vAlign w:val="center"/>
          </w:tcPr>
          <w:p w14:paraId="61D27417" w14:textId="77777777" w:rsidR="009221CF" w:rsidRDefault="009221CF" w:rsidP="00B22E2E">
            <w:pPr>
              <w:pStyle w:val="a4"/>
              <w:ind w:firstLine="0"/>
              <w:jc w:val="center"/>
              <w:rPr>
                <w:sz w:val="24"/>
                <w:szCs w:val="24"/>
              </w:rPr>
            </w:pPr>
            <w:r>
              <w:rPr>
                <w:sz w:val="24"/>
                <w:szCs w:val="24"/>
              </w:rPr>
              <w:t>га</w:t>
            </w:r>
          </w:p>
        </w:tc>
        <w:tc>
          <w:tcPr>
            <w:tcW w:w="854" w:type="dxa"/>
            <w:tcBorders>
              <w:top w:val="single" w:sz="4" w:space="0" w:color="auto"/>
              <w:left w:val="single" w:sz="4" w:space="0" w:color="auto"/>
            </w:tcBorders>
            <w:shd w:val="clear" w:color="auto" w:fill="auto"/>
            <w:vAlign w:val="center"/>
          </w:tcPr>
          <w:p w14:paraId="61BC85FF" w14:textId="77777777" w:rsidR="009221CF" w:rsidRDefault="009221CF" w:rsidP="00B22E2E">
            <w:pPr>
              <w:pStyle w:val="a4"/>
              <w:ind w:firstLine="0"/>
              <w:jc w:val="center"/>
              <w:rPr>
                <w:sz w:val="24"/>
                <w:szCs w:val="24"/>
              </w:rPr>
            </w:pPr>
            <w:r>
              <w:rPr>
                <w:sz w:val="24"/>
                <w:szCs w:val="24"/>
              </w:rPr>
              <w:t>1,76</w:t>
            </w:r>
          </w:p>
        </w:tc>
        <w:tc>
          <w:tcPr>
            <w:tcW w:w="1982" w:type="dxa"/>
            <w:tcBorders>
              <w:top w:val="single" w:sz="4" w:space="0" w:color="auto"/>
              <w:left w:val="single" w:sz="4" w:space="0" w:color="auto"/>
            </w:tcBorders>
            <w:shd w:val="clear" w:color="auto" w:fill="auto"/>
            <w:vAlign w:val="center"/>
          </w:tcPr>
          <w:p w14:paraId="186D7A34" w14:textId="77777777" w:rsidR="009221CF" w:rsidRDefault="009221CF" w:rsidP="00B22E2E">
            <w:pPr>
              <w:pStyle w:val="a4"/>
              <w:ind w:firstLine="0"/>
              <w:jc w:val="center"/>
              <w:rPr>
                <w:sz w:val="24"/>
                <w:szCs w:val="24"/>
              </w:rPr>
            </w:pPr>
            <w:r>
              <w:rPr>
                <w:sz w:val="24"/>
                <w:szCs w:val="24"/>
              </w:rPr>
              <w:t>-</w:t>
            </w:r>
          </w:p>
        </w:tc>
        <w:tc>
          <w:tcPr>
            <w:tcW w:w="1373" w:type="dxa"/>
            <w:tcBorders>
              <w:top w:val="single" w:sz="4" w:space="0" w:color="auto"/>
              <w:left w:val="single" w:sz="4" w:space="0" w:color="auto"/>
            </w:tcBorders>
            <w:shd w:val="clear" w:color="auto" w:fill="auto"/>
            <w:vAlign w:val="center"/>
          </w:tcPr>
          <w:p w14:paraId="3AF5EC51" w14:textId="77777777" w:rsidR="009221CF" w:rsidRDefault="009221CF" w:rsidP="00B22E2E">
            <w:pPr>
              <w:pStyle w:val="a4"/>
              <w:ind w:firstLine="0"/>
              <w:jc w:val="center"/>
              <w:rPr>
                <w:sz w:val="24"/>
                <w:szCs w:val="24"/>
              </w:rPr>
            </w:pPr>
            <w:r>
              <w:rPr>
                <w:sz w:val="24"/>
                <w:szCs w:val="24"/>
              </w:rPr>
              <w:t>+</w:t>
            </w:r>
          </w:p>
        </w:tc>
        <w:tc>
          <w:tcPr>
            <w:tcW w:w="1406" w:type="dxa"/>
            <w:tcBorders>
              <w:top w:val="single" w:sz="4" w:space="0" w:color="auto"/>
              <w:left w:val="single" w:sz="4" w:space="0" w:color="auto"/>
            </w:tcBorders>
            <w:shd w:val="clear" w:color="auto" w:fill="auto"/>
            <w:vAlign w:val="center"/>
          </w:tcPr>
          <w:p w14:paraId="0777A796" w14:textId="77777777" w:rsidR="009221CF" w:rsidRDefault="009221CF" w:rsidP="00B22E2E">
            <w:pPr>
              <w:pStyle w:val="a4"/>
              <w:ind w:firstLine="0"/>
              <w:jc w:val="center"/>
              <w:rPr>
                <w:sz w:val="24"/>
                <w:szCs w:val="24"/>
              </w:rPr>
            </w:pPr>
            <w:r>
              <w:rPr>
                <w:sz w:val="24"/>
                <w:szCs w:val="24"/>
              </w:rPr>
              <w:t>+</w:t>
            </w:r>
          </w:p>
        </w:tc>
        <w:tc>
          <w:tcPr>
            <w:tcW w:w="2760" w:type="dxa"/>
            <w:tcBorders>
              <w:top w:val="single" w:sz="4" w:space="0" w:color="auto"/>
              <w:left w:val="single" w:sz="4" w:space="0" w:color="auto"/>
              <w:right w:val="single" w:sz="4" w:space="0" w:color="auto"/>
            </w:tcBorders>
            <w:shd w:val="clear" w:color="auto" w:fill="auto"/>
            <w:vAlign w:val="center"/>
          </w:tcPr>
          <w:p w14:paraId="1464D5E6" w14:textId="16E3CEB3" w:rsidR="009221CF" w:rsidRDefault="009221CF" w:rsidP="00B22E2E">
            <w:pPr>
              <w:pStyle w:val="a4"/>
              <w:ind w:firstLine="0"/>
              <w:jc w:val="center"/>
              <w:rPr>
                <w:sz w:val="24"/>
                <w:szCs w:val="24"/>
              </w:rPr>
            </w:pPr>
            <w:r>
              <w:rPr>
                <w:sz w:val="24"/>
                <w:szCs w:val="24"/>
              </w:rPr>
              <w:t xml:space="preserve">Генеральный план МО </w:t>
            </w:r>
            <w:r w:rsidR="00E6691A">
              <w:rPr>
                <w:sz w:val="24"/>
                <w:szCs w:val="24"/>
              </w:rPr>
              <w:t>город Нижнекамск</w:t>
            </w:r>
          </w:p>
        </w:tc>
      </w:tr>
      <w:tr w:rsidR="009221CF" w14:paraId="52A7B173" w14:textId="77777777" w:rsidTr="00B22E2E">
        <w:trPr>
          <w:trHeight w:hRule="exact" w:val="293"/>
          <w:jc w:val="center"/>
        </w:trPr>
        <w:tc>
          <w:tcPr>
            <w:tcW w:w="542" w:type="dxa"/>
            <w:tcBorders>
              <w:top w:val="single" w:sz="4" w:space="0" w:color="auto"/>
              <w:left w:val="single" w:sz="4" w:space="0" w:color="auto"/>
              <w:bottom w:val="single" w:sz="4" w:space="0" w:color="auto"/>
            </w:tcBorders>
            <w:shd w:val="clear" w:color="auto" w:fill="auto"/>
            <w:vAlign w:val="center"/>
          </w:tcPr>
          <w:p w14:paraId="5CF30A13" w14:textId="77777777" w:rsidR="009221CF" w:rsidRDefault="009221CF" w:rsidP="00B22E2E">
            <w:pPr>
              <w:pStyle w:val="a4"/>
              <w:ind w:firstLine="0"/>
              <w:jc w:val="center"/>
              <w:rPr>
                <w:sz w:val="24"/>
                <w:szCs w:val="24"/>
              </w:rPr>
            </w:pPr>
            <w:r>
              <w:rPr>
                <w:sz w:val="24"/>
                <w:szCs w:val="24"/>
              </w:rPr>
              <w:t>5</w:t>
            </w:r>
          </w:p>
        </w:tc>
        <w:tc>
          <w:tcPr>
            <w:tcW w:w="1877" w:type="dxa"/>
            <w:tcBorders>
              <w:top w:val="single" w:sz="4" w:space="0" w:color="auto"/>
              <w:left w:val="single" w:sz="4" w:space="0" w:color="auto"/>
              <w:bottom w:val="single" w:sz="4" w:space="0" w:color="auto"/>
            </w:tcBorders>
            <w:shd w:val="clear" w:color="auto" w:fill="auto"/>
            <w:vAlign w:val="bottom"/>
          </w:tcPr>
          <w:p w14:paraId="72D66021" w14:textId="77777777" w:rsidR="009221CF" w:rsidRDefault="009221CF" w:rsidP="00B22E2E">
            <w:pPr>
              <w:pStyle w:val="a4"/>
              <w:ind w:firstLine="0"/>
              <w:jc w:val="center"/>
              <w:rPr>
                <w:sz w:val="24"/>
                <w:szCs w:val="24"/>
              </w:rPr>
            </w:pPr>
            <w:r>
              <w:rPr>
                <w:sz w:val="24"/>
                <w:szCs w:val="24"/>
              </w:rPr>
              <w:t>г. Нижнекамск,</w:t>
            </w:r>
          </w:p>
        </w:tc>
        <w:tc>
          <w:tcPr>
            <w:tcW w:w="2266" w:type="dxa"/>
            <w:tcBorders>
              <w:top w:val="single" w:sz="4" w:space="0" w:color="auto"/>
              <w:left w:val="single" w:sz="4" w:space="0" w:color="auto"/>
              <w:bottom w:val="single" w:sz="4" w:space="0" w:color="auto"/>
            </w:tcBorders>
            <w:shd w:val="clear" w:color="auto" w:fill="auto"/>
            <w:vAlign w:val="bottom"/>
          </w:tcPr>
          <w:p w14:paraId="2532BB0A" w14:textId="77777777" w:rsidR="009221CF" w:rsidRDefault="009221CF" w:rsidP="00B22E2E">
            <w:pPr>
              <w:pStyle w:val="a4"/>
              <w:ind w:firstLine="0"/>
              <w:jc w:val="center"/>
              <w:rPr>
                <w:sz w:val="24"/>
                <w:szCs w:val="24"/>
              </w:rPr>
            </w:pPr>
            <w:r>
              <w:rPr>
                <w:sz w:val="24"/>
                <w:szCs w:val="24"/>
              </w:rPr>
              <w:t>Площадка</w:t>
            </w:r>
          </w:p>
        </w:tc>
        <w:tc>
          <w:tcPr>
            <w:tcW w:w="1987" w:type="dxa"/>
            <w:tcBorders>
              <w:top w:val="single" w:sz="4" w:space="0" w:color="auto"/>
              <w:left w:val="single" w:sz="4" w:space="0" w:color="auto"/>
              <w:bottom w:val="single" w:sz="4" w:space="0" w:color="auto"/>
            </w:tcBorders>
            <w:shd w:val="clear" w:color="auto" w:fill="auto"/>
            <w:vAlign w:val="center"/>
          </w:tcPr>
          <w:p w14:paraId="263E3B96" w14:textId="77777777" w:rsidR="009221CF" w:rsidRDefault="009221CF" w:rsidP="00B22E2E">
            <w:pPr>
              <w:pStyle w:val="a4"/>
              <w:ind w:firstLine="0"/>
              <w:jc w:val="center"/>
              <w:rPr>
                <w:sz w:val="24"/>
                <w:szCs w:val="24"/>
              </w:rPr>
            </w:pPr>
            <w:r>
              <w:rPr>
                <w:sz w:val="24"/>
                <w:szCs w:val="24"/>
              </w:rPr>
              <w:t>новое</w:t>
            </w:r>
          </w:p>
        </w:tc>
        <w:tc>
          <w:tcPr>
            <w:tcW w:w="989" w:type="dxa"/>
            <w:tcBorders>
              <w:top w:val="single" w:sz="4" w:space="0" w:color="auto"/>
              <w:left w:val="single" w:sz="4" w:space="0" w:color="auto"/>
              <w:bottom w:val="single" w:sz="4" w:space="0" w:color="auto"/>
            </w:tcBorders>
            <w:shd w:val="clear" w:color="auto" w:fill="auto"/>
            <w:vAlign w:val="center"/>
          </w:tcPr>
          <w:p w14:paraId="3C80B1E0" w14:textId="77777777" w:rsidR="009221CF" w:rsidRDefault="009221CF" w:rsidP="00B22E2E">
            <w:pPr>
              <w:pStyle w:val="a4"/>
              <w:ind w:firstLine="0"/>
              <w:jc w:val="center"/>
              <w:rPr>
                <w:sz w:val="24"/>
                <w:szCs w:val="24"/>
              </w:rPr>
            </w:pPr>
            <w:r>
              <w:rPr>
                <w:sz w:val="24"/>
                <w:szCs w:val="24"/>
              </w:rPr>
              <w:t>га</w:t>
            </w:r>
          </w:p>
        </w:tc>
        <w:tc>
          <w:tcPr>
            <w:tcW w:w="854" w:type="dxa"/>
            <w:tcBorders>
              <w:top w:val="single" w:sz="4" w:space="0" w:color="auto"/>
              <w:left w:val="single" w:sz="4" w:space="0" w:color="auto"/>
              <w:bottom w:val="single" w:sz="4" w:space="0" w:color="auto"/>
            </w:tcBorders>
            <w:shd w:val="clear" w:color="auto" w:fill="auto"/>
            <w:vAlign w:val="bottom"/>
          </w:tcPr>
          <w:p w14:paraId="3034A3AF" w14:textId="77777777" w:rsidR="009221CF" w:rsidRDefault="009221CF" w:rsidP="00B22E2E">
            <w:pPr>
              <w:pStyle w:val="a4"/>
              <w:ind w:firstLine="0"/>
              <w:jc w:val="center"/>
              <w:rPr>
                <w:sz w:val="24"/>
                <w:szCs w:val="24"/>
              </w:rPr>
            </w:pPr>
            <w:r>
              <w:rPr>
                <w:sz w:val="24"/>
                <w:szCs w:val="24"/>
              </w:rPr>
              <w:t>0,98</w:t>
            </w:r>
          </w:p>
        </w:tc>
        <w:tc>
          <w:tcPr>
            <w:tcW w:w="1982" w:type="dxa"/>
            <w:tcBorders>
              <w:top w:val="single" w:sz="4" w:space="0" w:color="auto"/>
              <w:left w:val="single" w:sz="4" w:space="0" w:color="auto"/>
              <w:bottom w:val="single" w:sz="4" w:space="0" w:color="auto"/>
            </w:tcBorders>
            <w:shd w:val="clear" w:color="auto" w:fill="auto"/>
            <w:vAlign w:val="center"/>
          </w:tcPr>
          <w:p w14:paraId="6E784B16" w14:textId="77777777" w:rsidR="009221CF" w:rsidRDefault="009221CF" w:rsidP="00B22E2E">
            <w:pPr>
              <w:pStyle w:val="a4"/>
              <w:ind w:firstLine="0"/>
              <w:jc w:val="center"/>
              <w:rPr>
                <w:sz w:val="24"/>
                <w:szCs w:val="24"/>
              </w:rPr>
            </w:pPr>
            <w:r>
              <w:rPr>
                <w:sz w:val="24"/>
                <w:szCs w:val="24"/>
              </w:rPr>
              <w:t>-</w:t>
            </w:r>
          </w:p>
        </w:tc>
        <w:tc>
          <w:tcPr>
            <w:tcW w:w="1373" w:type="dxa"/>
            <w:tcBorders>
              <w:top w:val="single" w:sz="4" w:space="0" w:color="auto"/>
              <w:left w:val="single" w:sz="4" w:space="0" w:color="auto"/>
              <w:bottom w:val="single" w:sz="4" w:space="0" w:color="auto"/>
            </w:tcBorders>
            <w:shd w:val="clear" w:color="auto" w:fill="auto"/>
            <w:vAlign w:val="center"/>
          </w:tcPr>
          <w:p w14:paraId="17E57505" w14:textId="77777777" w:rsidR="009221CF" w:rsidRDefault="009221CF" w:rsidP="00B22E2E">
            <w:pPr>
              <w:pStyle w:val="a4"/>
              <w:ind w:firstLine="0"/>
              <w:jc w:val="center"/>
              <w:rPr>
                <w:sz w:val="24"/>
                <w:szCs w:val="24"/>
              </w:rPr>
            </w:pPr>
            <w:r>
              <w:rPr>
                <w:sz w:val="24"/>
                <w:szCs w:val="24"/>
              </w:rPr>
              <w:t>+</w:t>
            </w:r>
          </w:p>
        </w:tc>
        <w:tc>
          <w:tcPr>
            <w:tcW w:w="1406" w:type="dxa"/>
            <w:tcBorders>
              <w:top w:val="single" w:sz="4" w:space="0" w:color="auto"/>
              <w:left w:val="single" w:sz="4" w:space="0" w:color="auto"/>
              <w:bottom w:val="single" w:sz="4" w:space="0" w:color="auto"/>
            </w:tcBorders>
            <w:shd w:val="clear" w:color="auto" w:fill="auto"/>
            <w:vAlign w:val="center"/>
          </w:tcPr>
          <w:p w14:paraId="58C6F531" w14:textId="77777777" w:rsidR="009221CF" w:rsidRDefault="009221CF" w:rsidP="00B22E2E">
            <w:pPr>
              <w:pStyle w:val="a4"/>
              <w:ind w:firstLine="0"/>
              <w:jc w:val="center"/>
              <w:rPr>
                <w:sz w:val="24"/>
                <w:szCs w:val="24"/>
              </w:rPr>
            </w:pPr>
            <w:r>
              <w:rPr>
                <w:sz w:val="24"/>
                <w:szCs w:val="24"/>
              </w:rPr>
              <w:t>+</w:t>
            </w:r>
          </w:p>
        </w:tc>
        <w:tc>
          <w:tcPr>
            <w:tcW w:w="2760" w:type="dxa"/>
            <w:tcBorders>
              <w:top w:val="single" w:sz="4" w:space="0" w:color="auto"/>
              <w:left w:val="single" w:sz="4" w:space="0" w:color="auto"/>
              <w:bottom w:val="single" w:sz="4" w:space="0" w:color="auto"/>
              <w:right w:val="single" w:sz="4" w:space="0" w:color="auto"/>
            </w:tcBorders>
            <w:shd w:val="clear" w:color="auto" w:fill="auto"/>
            <w:vAlign w:val="bottom"/>
          </w:tcPr>
          <w:p w14:paraId="63B9315D" w14:textId="77777777" w:rsidR="009221CF" w:rsidRDefault="009221CF" w:rsidP="00B22E2E">
            <w:pPr>
              <w:pStyle w:val="a4"/>
              <w:ind w:firstLine="200"/>
              <w:rPr>
                <w:sz w:val="24"/>
                <w:szCs w:val="24"/>
              </w:rPr>
            </w:pPr>
            <w:r>
              <w:rPr>
                <w:sz w:val="24"/>
                <w:szCs w:val="24"/>
              </w:rPr>
              <w:t>Генеральный план МО</w:t>
            </w:r>
          </w:p>
        </w:tc>
      </w:tr>
    </w:tbl>
    <w:p w14:paraId="064F5B81" w14:textId="77777777" w:rsidR="009221CF" w:rsidRDefault="009221CF" w:rsidP="009221CF">
      <w:pPr>
        <w:spacing w:line="1" w:lineRule="exact"/>
        <w:rPr>
          <w:sz w:val="2"/>
          <w:szCs w:val="2"/>
        </w:rPr>
      </w:pPr>
      <w:r>
        <w:br w:type="page"/>
      </w:r>
    </w:p>
    <w:tbl>
      <w:tblPr>
        <w:tblOverlap w:val="never"/>
        <w:tblW w:w="0" w:type="auto"/>
        <w:jc w:val="center"/>
        <w:tblLayout w:type="fixed"/>
        <w:tblCellMar>
          <w:left w:w="10" w:type="dxa"/>
          <w:right w:w="10" w:type="dxa"/>
        </w:tblCellMar>
        <w:tblLook w:val="04A0" w:firstRow="1" w:lastRow="0" w:firstColumn="1" w:lastColumn="0" w:noHBand="0" w:noVBand="1"/>
      </w:tblPr>
      <w:tblGrid>
        <w:gridCol w:w="542"/>
        <w:gridCol w:w="1877"/>
        <w:gridCol w:w="2266"/>
        <w:gridCol w:w="1987"/>
        <w:gridCol w:w="989"/>
        <w:gridCol w:w="854"/>
        <w:gridCol w:w="1982"/>
        <w:gridCol w:w="1373"/>
        <w:gridCol w:w="1406"/>
        <w:gridCol w:w="2760"/>
      </w:tblGrid>
      <w:tr w:rsidR="009221CF" w14:paraId="78286AA8" w14:textId="77777777" w:rsidTr="00B22E2E">
        <w:trPr>
          <w:trHeight w:hRule="exact" w:val="317"/>
          <w:jc w:val="center"/>
        </w:trPr>
        <w:tc>
          <w:tcPr>
            <w:tcW w:w="542" w:type="dxa"/>
            <w:vMerge w:val="restart"/>
            <w:tcBorders>
              <w:top w:val="single" w:sz="4" w:space="0" w:color="auto"/>
              <w:left w:val="single" w:sz="4" w:space="0" w:color="auto"/>
            </w:tcBorders>
            <w:shd w:val="clear" w:color="auto" w:fill="auto"/>
            <w:vAlign w:val="center"/>
          </w:tcPr>
          <w:p w14:paraId="2D76055C" w14:textId="77777777" w:rsidR="009221CF" w:rsidRPr="00E6691A" w:rsidRDefault="009221CF" w:rsidP="00B22E2E">
            <w:pPr>
              <w:pStyle w:val="a4"/>
              <w:ind w:firstLine="0"/>
              <w:jc w:val="center"/>
              <w:rPr>
                <w:sz w:val="24"/>
                <w:szCs w:val="24"/>
              </w:rPr>
            </w:pPr>
            <w:r w:rsidRPr="00E6691A">
              <w:rPr>
                <w:sz w:val="24"/>
                <w:szCs w:val="24"/>
              </w:rPr>
              <w:lastRenderedPageBreak/>
              <w:t>№ п/п</w:t>
            </w:r>
          </w:p>
        </w:tc>
        <w:tc>
          <w:tcPr>
            <w:tcW w:w="1877" w:type="dxa"/>
            <w:vMerge w:val="restart"/>
            <w:tcBorders>
              <w:top w:val="single" w:sz="4" w:space="0" w:color="auto"/>
              <w:left w:val="single" w:sz="4" w:space="0" w:color="auto"/>
            </w:tcBorders>
            <w:shd w:val="clear" w:color="auto" w:fill="auto"/>
            <w:vAlign w:val="center"/>
          </w:tcPr>
          <w:p w14:paraId="23B85551" w14:textId="77777777" w:rsidR="009221CF" w:rsidRPr="00E6691A" w:rsidRDefault="009221CF" w:rsidP="00B22E2E">
            <w:pPr>
              <w:pStyle w:val="a4"/>
              <w:ind w:firstLine="0"/>
              <w:jc w:val="center"/>
              <w:rPr>
                <w:sz w:val="24"/>
                <w:szCs w:val="24"/>
              </w:rPr>
            </w:pPr>
            <w:r w:rsidRPr="00E6691A">
              <w:rPr>
                <w:sz w:val="24"/>
                <w:szCs w:val="24"/>
              </w:rPr>
              <w:t>Местоположе</w:t>
            </w:r>
            <w:r w:rsidRPr="00E6691A">
              <w:rPr>
                <w:sz w:val="24"/>
                <w:szCs w:val="24"/>
              </w:rPr>
              <w:softHyphen/>
              <w:t>ние</w:t>
            </w:r>
          </w:p>
        </w:tc>
        <w:tc>
          <w:tcPr>
            <w:tcW w:w="2266" w:type="dxa"/>
            <w:vMerge w:val="restart"/>
            <w:tcBorders>
              <w:top w:val="single" w:sz="4" w:space="0" w:color="auto"/>
              <w:left w:val="single" w:sz="4" w:space="0" w:color="auto"/>
            </w:tcBorders>
            <w:shd w:val="clear" w:color="auto" w:fill="auto"/>
            <w:vAlign w:val="center"/>
          </w:tcPr>
          <w:p w14:paraId="71ADD56C" w14:textId="77777777" w:rsidR="009221CF" w:rsidRPr="00E6691A" w:rsidRDefault="009221CF" w:rsidP="00B22E2E">
            <w:pPr>
              <w:pStyle w:val="a4"/>
              <w:ind w:firstLine="0"/>
              <w:jc w:val="center"/>
              <w:rPr>
                <w:sz w:val="24"/>
                <w:szCs w:val="24"/>
              </w:rPr>
            </w:pPr>
            <w:r w:rsidRPr="00E6691A">
              <w:rPr>
                <w:sz w:val="24"/>
                <w:szCs w:val="24"/>
              </w:rPr>
              <w:t>Наименование объекта</w:t>
            </w:r>
          </w:p>
        </w:tc>
        <w:tc>
          <w:tcPr>
            <w:tcW w:w="1987" w:type="dxa"/>
            <w:vMerge w:val="restart"/>
            <w:tcBorders>
              <w:top w:val="single" w:sz="4" w:space="0" w:color="auto"/>
              <w:left w:val="single" w:sz="4" w:space="0" w:color="auto"/>
            </w:tcBorders>
            <w:shd w:val="clear" w:color="auto" w:fill="auto"/>
            <w:vAlign w:val="center"/>
          </w:tcPr>
          <w:p w14:paraId="34E177A3" w14:textId="77777777" w:rsidR="009221CF" w:rsidRPr="00E6691A" w:rsidRDefault="009221CF" w:rsidP="00B22E2E">
            <w:pPr>
              <w:pStyle w:val="a4"/>
              <w:spacing w:line="221" w:lineRule="auto"/>
              <w:ind w:firstLine="0"/>
              <w:jc w:val="center"/>
              <w:rPr>
                <w:sz w:val="24"/>
                <w:szCs w:val="24"/>
              </w:rPr>
            </w:pPr>
            <w:r w:rsidRPr="00E6691A">
              <w:rPr>
                <w:sz w:val="24"/>
                <w:szCs w:val="24"/>
              </w:rPr>
              <w:t>Вид мероприятия</w:t>
            </w:r>
          </w:p>
        </w:tc>
        <w:tc>
          <w:tcPr>
            <w:tcW w:w="989" w:type="dxa"/>
            <w:vMerge w:val="restart"/>
            <w:tcBorders>
              <w:top w:val="single" w:sz="4" w:space="0" w:color="auto"/>
              <w:left w:val="single" w:sz="4" w:space="0" w:color="auto"/>
            </w:tcBorders>
            <w:shd w:val="clear" w:color="auto" w:fill="auto"/>
            <w:vAlign w:val="center"/>
          </w:tcPr>
          <w:p w14:paraId="48B7752A" w14:textId="77777777" w:rsidR="009221CF" w:rsidRPr="00E6691A" w:rsidRDefault="009221CF" w:rsidP="00B22E2E">
            <w:pPr>
              <w:pStyle w:val="a4"/>
              <w:ind w:firstLine="0"/>
              <w:jc w:val="center"/>
              <w:rPr>
                <w:sz w:val="24"/>
                <w:szCs w:val="24"/>
              </w:rPr>
            </w:pPr>
            <w:r w:rsidRPr="00E6691A">
              <w:rPr>
                <w:sz w:val="24"/>
                <w:szCs w:val="24"/>
              </w:rPr>
              <w:t>Едини</w:t>
            </w:r>
            <w:r w:rsidRPr="00E6691A">
              <w:rPr>
                <w:sz w:val="24"/>
                <w:szCs w:val="24"/>
              </w:rPr>
              <w:softHyphen/>
              <w:t>ца измере</w:t>
            </w:r>
            <w:r w:rsidRPr="00E6691A">
              <w:rPr>
                <w:sz w:val="24"/>
                <w:szCs w:val="24"/>
              </w:rPr>
              <w:softHyphen/>
              <w:t>ния</w:t>
            </w:r>
          </w:p>
        </w:tc>
        <w:tc>
          <w:tcPr>
            <w:tcW w:w="2836" w:type="dxa"/>
            <w:gridSpan w:val="2"/>
            <w:tcBorders>
              <w:top w:val="single" w:sz="4" w:space="0" w:color="auto"/>
              <w:left w:val="single" w:sz="4" w:space="0" w:color="auto"/>
            </w:tcBorders>
            <w:shd w:val="clear" w:color="auto" w:fill="auto"/>
            <w:vAlign w:val="bottom"/>
          </w:tcPr>
          <w:p w14:paraId="4116BB01" w14:textId="77777777" w:rsidR="009221CF" w:rsidRPr="00E6691A" w:rsidRDefault="009221CF" w:rsidP="00B22E2E">
            <w:pPr>
              <w:pStyle w:val="a4"/>
              <w:ind w:firstLine="0"/>
              <w:jc w:val="center"/>
              <w:rPr>
                <w:sz w:val="24"/>
                <w:szCs w:val="24"/>
              </w:rPr>
            </w:pPr>
            <w:r w:rsidRPr="00E6691A">
              <w:rPr>
                <w:sz w:val="24"/>
                <w:szCs w:val="24"/>
              </w:rPr>
              <w:t>Мощность</w:t>
            </w:r>
          </w:p>
        </w:tc>
        <w:tc>
          <w:tcPr>
            <w:tcW w:w="2779" w:type="dxa"/>
            <w:gridSpan w:val="2"/>
            <w:tcBorders>
              <w:top w:val="single" w:sz="4" w:space="0" w:color="auto"/>
              <w:left w:val="single" w:sz="4" w:space="0" w:color="auto"/>
            </w:tcBorders>
            <w:shd w:val="clear" w:color="auto" w:fill="auto"/>
            <w:vAlign w:val="bottom"/>
          </w:tcPr>
          <w:p w14:paraId="2010DAAD" w14:textId="77777777" w:rsidR="009221CF" w:rsidRPr="00E6691A" w:rsidRDefault="009221CF" w:rsidP="00B22E2E">
            <w:pPr>
              <w:pStyle w:val="a4"/>
              <w:ind w:firstLine="0"/>
              <w:jc w:val="center"/>
              <w:rPr>
                <w:sz w:val="24"/>
                <w:szCs w:val="24"/>
              </w:rPr>
            </w:pPr>
            <w:r w:rsidRPr="00E6691A">
              <w:rPr>
                <w:sz w:val="24"/>
                <w:szCs w:val="24"/>
              </w:rPr>
              <w:t>Срок реализации</w:t>
            </w:r>
          </w:p>
        </w:tc>
        <w:tc>
          <w:tcPr>
            <w:tcW w:w="2760" w:type="dxa"/>
            <w:vMerge w:val="restart"/>
            <w:tcBorders>
              <w:top w:val="single" w:sz="4" w:space="0" w:color="auto"/>
              <w:left w:val="single" w:sz="4" w:space="0" w:color="auto"/>
              <w:right w:val="single" w:sz="4" w:space="0" w:color="auto"/>
            </w:tcBorders>
            <w:shd w:val="clear" w:color="auto" w:fill="auto"/>
            <w:vAlign w:val="center"/>
          </w:tcPr>
          <w:p w14:paraId="41A1D2FF" w14:textId="77777777" w:rsidR="009221CF" w:rsidRPr="00E6691A" w:rsidRDefault="009221CF" w:rsidP="00B22E2E">
            <w:pPr>
              <w:pStyle w:val="a4"/>
              <w:ind w:firstLine="0"/>
              <w:jc w:val="center"/>
              <w:rPr>
                <w:sz w:val="24"/>
                <w:szCs w:val="24"/>
              </w:rPr>
            </w:pPr>
            <w:r w:rsidRPr="00E6691A">
              <w:rPr>
                <w:sz w:val="24"/>
                <w:szCs w:val="24"/>
              </w:rPr>
              <w:t>Источник мероприятия</w:t>
            </w:r>
          </w:p>
        </w:tc>
      </w:tr>
      <w:tr w:rsidR="009221CF" w14:paraId="7DDD8A76" w14:textId="77777777" w:rsidTr="00B22E2E">
        <w:trPr>
          <w:trHeight w:hRule="exact" w:val="1114"/>
          <w:jc w:val="center"/>
        </w:trPr>
        <w:tc>
          <w:tcPr>
            <w:tcW w:w="542" w:type="dxa"/>
            <w:vMerge/>
            <w:tcBorders>
              <w:left w:val="single" w:sz="4" w:space="0" w:color="auto"/>
            </w:tcBorders>
            <w:shd w:val="clear" w:color="auto" w:fill="auto"/>
            <w:vAlign w:val="center"/>
          </w:tcPr>
          <w:p w14:paraId="4190B00F" w14:textId="77777777" w:rsidR="009221CF" w:rsidRPr="00E6691A" w:rsidRDefault="009221CF" w:rsidP="00B22E2E"/>
        </w:tc>
        <w:tc>
          <w:tcPr>
            <w:tcW w:w="1877" w:type="dxa"/>
            <w:vMerge/>
            <w:tcBorders>
              <w:left w:val="single" w:sz="4" w:space="0" w:color="auto"/>
            </w:tcBorders>
            <w:shd w:val="clear" w:color="auto" w:fill="auto"/>
            <w:vAlign w:val="center"/>
          </w:tcPr>
          <w:p w14:paraId="66BF0132" w14:textId="77777777" w:rsidR="009221CF" w:rsidRPr="00E6691A" w:rsidRDefault="009221CF" w:rsidP="00B22E2E"/>
        </w:tc>
        <w:tc>
          <w:tcPr>
            <w:tcW w:w="2266" w:type="dxa"/>
            <w:vMerge/>
            <w:tcBorders>
              <w:left w:val="single" w:sz="4" w:space="0" w:color="auto"/>
            </w:tcBorders>
            <w:shd w:val="clear" w:color="auto" w:fill="auto"/>
            <w:vAlign w:val="center"/>
          </w:tcPr>
          <w:p w14:paraId="489DBB86" w14:textId="77777777" w:rsidR="009221CF" w:rsidRPr="00E6691A" w:rsidRDefault="009221CF" w:rsidP="00B22E2E"/>
        </w:tc>
        <w:tc>
          <w:tcPr>
            <w:tcW w:w="1987" w:type="dxa"/>
            <w:vMerge/>
            <w:tcBorders>
              <w:left w:val="single" w:sz="4" w:space="0" w:color="auto"/>
            </w:tcBorders>
            <w:shd w:val="clear" w:color="auto" w:fill="auto"/>
            <w:vAlign w:val="center"/>
          </w:tcPr>
          <w:p w14:paraId="662FCDC8" w14:textId="77777777" w:rsidR="009221CF" w:rsidRPr="00E6691A" w:rsidRDefault="009221CF" w:rsidP="00B22E2E"/>
        </w:tc>
        <w:tc>
          <w:tcPr>
            <w:tcW w:w="989" w:type="dxa"/>
            <w:vMerge/>
            <w:tcBorders>
              <w:left w:val="single" w:sz="4" w:space="0" w:color="auto"/>
            </w:tcBorders>
            <w:shd w:val="clear" w:color="auto" w:fill="auto"/>
            <w:vAlign w:val="center"/>
          </w:tcPr>
          <w:p w14:paraId="52F66425" w14:textId="77777777" w:rsidR="009221CF" w:rsidRPr="00E6691A" w:rsidRDefault="009221CF" w:rsidP="00B22E2E"/>
        </w:tc>
        <w:tc>
          <w:tcPr>
            <w:tcW w:w="854" w:type="dxa"/>
            <w:tcBorders>
              <w:top w:val="single" w:sz="4" w:space="0" w:color="auto"/>
              <w:left w:val="single" w:sz="4" w:space="0" w:color="auto"/>
            </w:tcBorders>
            <w:shd w:val="clear" w:color="auto" w:fill="auto"/>
            <w:vAlign w:val="center"/>
          </w:tcPr>
          <w:p w14:paraId="516CCE42" w14:textId="77777777" w:rsidR="009221CF" w:rsidRPr="00E6691A" w:rsidRDefault="009221CF" w:rsidP="00B22E2E">
            <w:pPr>
              <w:pStyle w:val="a4"/>
              <w:spacing w:line="230" w:lineRule="auto"/>
              <w:ind w:firstLine="0"/>
              <w:jc w:val="center"/>
              <w:rPr>
                <w:sz w:val="24"/>
                <w:szCs w:val="24"/>
              </w:rPr>
            </w:pPr>
            <w:r w:rsidRPr="00E6691A">
              <w:rPr>
                <w:sz w:val="24"/>
                <w:szCs w:val="24"/>
              </w:rPr>
              <w:t>Суще</w:t>
            </w:r>
            <w:r w:rsidRPr="00E6691A">
              <w:rPr>
                <w:sz w:val="24"/>
                <w:szCs w:val="24"/>
              </w:rPr>
              <w:softHyphen/>
              <w:t>ствую</w:t>
            </w:r>
            <w:r w:rsidRPr="00E6691A">
              <w:rPr>
                <w:sz w:val="24"/>
                <w:szCs w:val="24"/>
              </w:rPr>
              <w:softHyphen/>
              <w:t>щая</w:t>
            </w:r>
          </w:p>
        </w:tc>
        <w:tc>
          <w:tcPr>
            <w:tcW w:w="1982" w:type="dxa"/>
            <w:tcBorders>
              <w:top w:val="single" w:sz="4" w:space="0" w:color="auto"/>
              <w:left w:val="single" w:sz="4" w:space="0" w:color="auto"/>
            </w:tcBorders>
            <w:shd w:val="clear" w:color="auto" w:fill="auto"/>
            <w:vAlign w:val="center"/>
          </w:tcPr>
          <w:p w14:paraId="5631AC9E" w14:textId="77777777" w:rsidR="009221CF" w:rsidRPr="00E6691A" w:rsidRDefault="009221CF" w:rsidP="00B22E2E">
            <w:pPr>
              <w:pStyle w:val="a4"/>
              <w:spacing w:line="233" w:lineRule="auto"/>
              <w:ind w:firstLine="0"/>
              <w:jc w:val="center"/>
              <w:rPr>
                <w:sz w:val="24"/>
                <w:szCs w:val="24"/>
              </w:rPr>
            </w:pPr>
            <w:r w:rsidRPr="00E6691A">
              <w:rPr>
                <w:sz w:val="24"/>
                <w:szCs w:val="24"/>
              </w:rPr>
              <w:t>Новая (дополни</w:t>
            </w:r>
            <w:r w:rsidRPr="00E6691A">
              <w:rPr>
                <w:sz w:val="24"/>
                <w:szCs w:val="24"/>
              </w:rPr>
              <w:softHyphen/>
              <w:t>тельная)</w:t>
            </w:r>
          </w:p>
        </w:tc>
        <w:tc>
          <w:tcPr>
            <w:tcW w:w="1373" w:type="dxa"/>
            <w:tcBorders>
              <w:top w:val="single" w:sz="4" w:space="0" w:color="auto"/>
              <w:left w:val="single" w:sz="4" w:space="0" w:color="auto"/>
            </w:tcBorders>
            <w:shd w:val="clear" w:color="auto" w:fill="auto"/>
            <w:vAlign w:val="center"/>
          </w:tcPr>
          <w:p w14:paraId="4AB7FFCA" w14:textId="77777777" w:rsidR="009221CF" w:rsidRPr="00E6691A" w:rsidRDefault="009221CF" w:rsidP="00B22E2E">
            <w:pPr>
              <w:pStyle w:val="a4"/>
              <w:ind w:firstLine="0"/>
              <w:jc w:val="center"/>
              <w:rPr>
                <w:sz w:val="24"/>
                <w:szCs w:val="24"/>
              </w:rPr>
            </w:pPr>
            <w:r w:rsidRPr="00E6691A">
              <w:rPr>
                <w:sz w:val="24"/>
                <w:szCs w:val="24"/>
              </w:rPr>
              <w:t>Первая очередь (до 2033 г.)</w:t>
            </w:r>
          </w:p>
        </w:tc>
        <w:tc>
          <w:tcPr>
            <w:tcW w:w="1406" w:type="dxa"/>
            <w:tcBorders>
              <w:top w:val="single" w:sz="4" w:space="0" w:color="auto"/>
              <w:left w:val="single" w:sz="4" w:space="0" w:color="auto"/>
            </w:tcBorders>
            <w:shd w:val="clear" w:color="auto" w:fill="auto"/>
            <w:vAlign w:val="bottom"/>
          </w:tcPr>
          <w:p w14:paraId="0FDCD2C9" w14:textId="77777777" w:rsidR="009221CF" w:rsidRPr="00E6691A" w:rsidRDefault="009221CF" w:rsidP="00B22E2E">
            <w:pPr>
              <w:pStyle w:val="a4"/>
              <w:ind w:firstLine="0"/>
              <w:jc w:val="center"/>
              <w:rPr>
                <w:sz w:val="24"/>
                <w:szCs w:val="24"/>
              </w:rPr>
            </w:pPr>
            <w:r w:rsidRPr="00E6691A">
              <w:rPr>
                <w:sz w:val="24"/>
                <w:szCs w:val="24"/>
              </w:rPr>
              <w:t>Расчетный срок (2034-2044 годы)</w:t>
            </w:r>
          </w:p>
        </w:tc>
        <w:tc>
          <w:tcPr>
            <w:tcW w:w="2760" w:type="dxa"/>
            <w:vMerge/>
            <w:tcBorders>
              <w:left w:val="single" w:sz="4" w:space="0" w:color="auto"/>
              <w:right w:val="single" w:sz="4" w:space="0" w:color="auto"/>
            </w:tcBorders>
            <w:shd w:val="clear" w:color="auto" w:fill="auto"/>
            <w:vAlign w:val="center"/>
          </w:tcPr>
          <w:p w14:paraId="258F19CD" w14:textId="77777777" w:rsidR="009221CF" w:rsidRPr="00E6691A" w:rsidRDefault="009221CF" w:rsidP="00B22E2E"/>
        </w:tc>
      </w:tr>
      <w:tr w:rsidR="009221CF" w14:paraId="68049D21" w14:textId="77777777" w:rsidTr="00B22E2E">
        <w:trPr>
          <w:trHeight w:hRule="exact" w:val="2491"/>
          <w:jc w:val="center"/>
        </w:trPr>
        <w:tc>
          <w:tcPr>
            <w:tcW w:w="542" w:type="dxa"/>
            <w:tcBorders>
              <w:top w:val="single" w:sz="4" w:space="0" w:color="auto"/>
              <w:left w:val="single" w:sz="4" w:space="0" w:color="auto"/>
            </w:tcBorders>
            <w:shd w:val="clear" w:color="auto" w:fill="auto"/>
          </w:tcPr>
          <w:p w14:paraId="3715CB87" w14:textId="77777777" w:rsidR="009221CF" w:rsidRPr="00E6691A" w:rsidRDefault="009221CF" w:rsidP="00B22E2E">
            <w:pPr>
              <w:rPr>
                <w:sz w:val="10"/>
                <w:szCs w:val="10"/>
              </w:rPr>
            </w:pPr>
          </w:p>
        </w:tc>
        <w:tc>
          <w:tcPr>
            <w:tcW w:w="1877" w:type="dxa"/>
            <w:tcBorders>
              <w:top w:val="single" w:sz="4" w:space="0" w:color="auto"/>
              <w:left w:val="single" w:sz="4" w:space="0" w:color="auto"/>
            </w:tcBorders>
            <w:shd w:val="clear" w:color="auto" w:fill="auto"/>
          </w:tcPr>
          <w:p w14:paraId="5A2DBADB" w14:textId="77777777" w:rsidR="009221CF" w:rsidRPr="00E6691A" w:rsidRDefault="009221CF" w:rsidP="00B22E2E">
            <w:pPr>
              <w:pStyle w:val="a4"/>
              <w:ind w:firstLine="0"/>
              <w:jc w:val="center"/>
              <w:rPr>
                <w:sz w:val="24"/>
                <w:szCs w:val="24"/>
              </w:rPr>
            </w:pPr>
            <w:r w:rsidRPr="00E6691A">
              <w:rPr>
                <w:sz w:val="24"/>
                <w:szCs w:val="24"/>
              </w:rPr>
              <w:t>пос. Ахтуба, на территории недействую</w:t>
            </w:r>
            <w:r w:rsidRPr="00E6691A">
              <w:rPr>
                <w:sz w:val="24"/>
                <w:szCs w:val="24"/>
              </w:rPr>
              <w:softHyphen/>
              <w:t>щего предприятия</w:t>
            </w:r>
          </w:p>
        </w:tc>
        <w:tc>
          <w:tcPr>
            <w:tcW w:w="2266" w:type="dxa"/>
            <w:tcBorders>
              <w:top w:val="single" w:sz="4" w:space="0" w:color="auto"/>
              <w:left w:val="single" w:sz="4" w:space="0" w:color="auto"/>
            </w:tcBorders>
            <w:shd w:val="clear" w:color="auto" w:fill="auto"/>
          </w:tcPr>
          <w:p w14:paraId="276641F8" w14:textId="77777777" w:rsidR="009221CF" w:rsidRPr="00E6691A" w:rsidRDefault="009221CF" w:rsidP="00B22E2E">
            <w:pPr>
              <w:pStyle w:val="a4"/>
              <w:ind w:firstLine="0"/>
              <w:jc w:val="center"/>
              <w:rPr>
                <w:sz w:val="24"/>
                <w:szCs w:val="24"/>
              </w:rPr>
            </w:pPr>
            <w:r w:rsidRPr="00E6691A">
              <w:rPr>
                <w:sz w:val="24"/>
                <w:szCs w:val="24"/>
              </w:rPr>
              <w:t xml:space="preserve">перспективного развития объектов </w:t>
            </w:r>
            <w:proofErr w:type="spellStart"/>
            <w:r w:rsidRPr="00E6691A">
              <w:rPr>
                <w:sz w:val="24"/>
                <w:szCs w:val="24"/>
              </w:rPr>
              <w:t>коммунально</w:t>
            </w:r>
            <w:r w:rsidRPr="00E6691A">
              <w:rPr>
                <w:sz w:val="24"/>
                <w:szCs w:val="24"/>
              </w:rPr>
              <w:softHyphen/>
              <w:t>складского</w:t>
            </w:r>
            <w:proofErr w:type="spellEnd"/>
            <w:r w:rsidRPr="00E6691A">
              <w:rPr>
                <w:sz w:val="24"/>
                <w:szCs w:val="24"/>
              </w:rPr>
              <w:t xml:space="preserve"> назначения (№124*)</w:t>
            </w:r>
          </w:p>
        </w:tc>
        <w:tc>
          <w:tcPr>
            <w:tcW w:w="1987" w:type="dxa"/>
            <w:tcBorders>
              <w:top w:val="single" w:sz="4" w:space="0" w:color="auto"/>
              <w:left w:val="single" w:sz="4" w:space="0" w:color="auto"/>
            </w:tcBorders>
            <w:shd w:val="clear" w:color="auto" w:fill="auto"/>
            <w:vAlign w:val="bottom"/>
          </w:tcPr>
          <w:p w14:paraId="18FD9BD7" w14:textId="77777777" w:rsidR="009221CF" w:rsidRPr="00E6691A" w:rsidRDefault="009221CF" w:rsidP="00B22E2E">
            <w:pPr>
              <w:pStyle w:val="a4"/>
              <w:ind w:firstLine="0"/>
              <w:jc w:val="center"/>
              <w:rPr>
                <w:sz w:val="24"/>
                <w:szCs w:val="24"/>
              </w:rPr>
            </w:pPr>
            <w:r w:rsidRPr="00E6691A">
              <w:rPr>
                <w:sz w:val="24"/>
                <w:szCs w:val="24"/>
              </w:rPr>
              <w:t xml:space="preserve">строительство (создание условий для развития </w:t>
            </w:r>
            <w:proofErr w:type="spellStart"/>
            <w:r w:rsidRPr="00E6691A">
              <w:rPr>
                <w:sz w:val="24"/>
                <w:szCs w:val="24"/>
              </w:rPr>
              <w:t>коммунально</w:t>
            </w:r>
            <w:r w:rsidRPr="00E6691A">
              <w:rPr>
                <w:sz w:val="24"/>
                <w:szCs w:val="24"/>
              </w:rPr>
              <w:softHyphen/>
              <w:t>складского</w:t>
            </w:r>
            <w:proofErr w:type="spellEnd"/>
            <w:r w:rsidRPr="00E6691A">
              <w:rPr>
                <w:sz w:val="24"/>
                <w:szCs w:val="24"/>
              </w:rPr>
              <w:t xml:space="preserve"> хозяйства не выше 5 класса опасности)</w:t>
            </w:r>
          </w:p>
        </w:tc>
        <w:tc>
          <w:tcPr>
            <w:tcW w:w="989" w:type="dxa"/>
            <w:tcBorders>
              <w:top w:val="single" w:sz="4" w:space="0" w:color="auto"/>
              <w:left w:val="single" w:sz="4" w:space="0" w:color="auto"/>
            </w:tcBorders>
            <w:shd w:val="clear" w:color="auto" w:fill="auto"/>
          </w:tcPr>
          <w:p w14:paraId="54504B4A" w14:textId="77777777" w:rsidR="009221CF" w:rsidRPr="00E6691A" w:rsidRDefault="009221CF" w:rsidP="00B22E2E">
            <w:pPr>
              <w:rPr>
                <w:sz w:val="10"/>
                <w:szCs w:val="10"/>
              </w:rPr>
            </w:pPr>
          </w:p>
        </w:tc>
        <w:tc>
          <w:tcPr>
            <w:tcW w:w="854" w:type="dxa"/>
            <w:tcBorders>
              <w:top w:val="single" w:sz="4" w:space="0" w:color="auto"/>
              <w:left w:val="single" w:sz="4" w:space="0" w:color="auto"/>
            </w:tcBorders>
            <w:shd w:val="clear" w:color="auto" w:fill="auto"/>
          </w:tcPr>
          <w:p w14:paraId="27653AF7" w14:textId="77777777" w:rsidR="009221CF" w:rsidRPr="00E6691A" w:rsidRDefault="009221CF" w:rsidP="00B22E2E">
            <w:pPr>
              <w:rPr>
                <w:sz w:val="10"/>
                <w:szCs w:val="10"/>
              </w:rPr>
            </w:pPr>
          </w:p>
        </w:tc>
        <w:tc>
          <w:tcPr>
            <w:tcW w:w="1982" w:type="dxa"/>
            <w:tcBorders>
              <w:top w:val="single" w:sz="4" w:space="0" w:color="auto"/>
              <w:left w:val="single" w:sz="4" w:space="0" w:color="auto"/>
            </w:tcBorders>
            <w:shd w:val="clear" w:color="auto" w:fill="auto"/>
          </w:tcPr>
          <w:p w14:paraId="7193CA7A" w14:textId="77777777" w:rsidR="009221CF" w:rsidRPr="00E6691A" w:rsidRDefault="009221CF" w:rsidP="00B22E2E">
            <w:pPr>
              <w:rPr>
                <w:sz w:val="10"/>
                <w:szCs w:val="10"/>
              </w:rPr>
            </w:pPr>
          </w:p>
        </w:tc>
        <w:tc>
          <w:tcPr>
            <w:tcW w:w="1373" w:type="dxa"/>
            <w:tcBorders>
              <w:top w:val="single" w:sz="4" w:space="0" w:color="auto"/>
              <w:left w:val="single" w:sz="4" w:space="0" w:color="auto"/>
            </w:tcBorders>
            <w:shd w:val="clear" w:color="auto" w:fill="auto"/>
          </w:tcPr>
          <w:p w14:paraId="4DCBA5BA" w14:textId="77777777" w:rsidR="009221CF" w:rsidRPr="00E6691A" w:rsidRDefault="009221CF" w:rsidP="00B22E2E">
            <w:pPr>
              <w:rPr>
                <w:sz w:val="10"/>
                <w:szCs w:val="10"/>
              </w:rPr>
            </w:pPr>
          </w:p>
        </w:tc>
        <w:tc>
          <w:tcPr>
            <w:tcW w:w="1406" w:type="dxa"/>
            <w:tcBorders>
              <w:top w:val="single" w:sz="4" w:space="0" w:color="auto"/>
              <w:left w:val="single" w:sz="4" w:space="0" w:color="auto"/>
            </w:tcBorders>
            <w:shd w:val="clear" w:color="auto" w:fill="auto"/>
          </w:tcPr>
          <w:p w14:paraId="18A1B0B5" w14:textId="77777777" w:rsidR="009221CF" w:rsidRPr="00E6691A" w:rsidRDefault="009221CF" w:rsidP="00B22E2E">
            <w:pPr>
              <w:rPr>
                <w:sz w:val="10"/>
                <w:szCs w:val="10"/>
              </w:rPr>
            </w:pPr>
          </w:p>
        </w:tc>
        <w:tc>
          <w:tcPr>
            <w:tcW w:w="2760" w:type="dxa"/>
            <w:tcBorders>
              <w:top w:val="single" w:sz="4" w:space="0" w:color="auto"/>
              <w:left w:val="single" w:sz="4" w:space="0" w:color="auto"/>
              <w:right w:val="single" w:sz="4" w:space="0" w:color="auto"/>
            </w:tcBorders>
            <w:shd w:val="clear" w:color="auto" w:fill="auto"/>
          </w:tcPr>
          <w:p w14:paraId="0E04C4F5" w14:textId="3174E579" w:rsidR="009221CF" w:rsidRPr="00E6691A" w:rsidRDefault="00E6691A" w:rsidP="00B22E2E">
            <w:pPr>
              <w:pStyle w:val="a4"/>
              <w:ind w:firstLine="0"/>
              <w:jc w:val="center"/>
              <w:rPr>
                <w:sz w:val="24"/>
                <w:szCs w:val="24"/>
              </w:rPr>
            </w:pPr>
            <w:r w:rsidRPr="00E6691A">
              <w:rPr>
                <w:sz w:val="24"/>
                <w:szCs w:val="24"/>
              </w:rPr>
              <w:t>город Нижнекамск</w:t>
            </w:r>
          </w:p>
        </w:tc>
      </w:tr>
      <w:tr w:rsidR="009221CF" w14:paraId="30395E4F" w14:textId="77777777" w:rsidTr="00B22E2E">
        <w:trPr>
          <w:trHeight w:hRule="exact" w:val="2770"/>
          <w:jc w:val="center"/>
        </w:trPr>
        <w:tc>
          <w:tcPr>
            <w:tcW w:w="542" w:type="dxa"/>
            <w:tcBorders>
              <w:top w:val="single" w:sz="4" w:space="0" w:color="auto"/>
              <w:left w:val="single" w:sz="4" w:space="0" w:color="auto"/>
            </w:tcBorders>
            <w:shd w:val="clear" w:color="auto" w:fill="auto"/>
            <w:vAlign w:val="center"/>
          </w:tcPr>
          <w:p w14:paraId="140CE8B0" w14:textId="77777777" w:rsidR="009221CF" w:rsidRDefault="009221CF" w:rsidP="00B22E2E">
            <w:pPr>
              <w:pStyle w:val="a4"/>
              <w:ind w:firstLine="0"/>
              <w:jc w:val="center"/>
              <w:rPr>
                <w:sz w:val="24"/>
                <w:szCs w:val="24"/>
              </w:rPr>
            </w:pPr>
            <w:r>
              <w:rPr>
                <w:sz w:val="24"/>
                <w:szCs w:val="24"/>
              </w:rPr>
              <w:t>6</w:t>
            </w:r>
          </w:p>
        </w:tc>
        <w:tc>
          <w:tcPr>
            <w:tcW w:w="1877" w:type="dxa"/>
            <w:tcBorders>
              <w:top w:val="single" w:sz="4" w:space="0" w:color="auto"/>
              <w:left w:val="single" w:sz="4" w:space="0" w:color="auto"/>
            </w:tcBorders>
            <w:shd w:val="clear" w:color="auto" w:fill="auto"/>
            <w:vAlign w:val="center"/>
          </w:tcPr>
          <w:p w14:paraId="4E47586A" w14:textId="77777777" w:rsidR="009221CF" w:rsidRDefault="009221CF" w:rsidP="00B22E2E">
            <w:pPr>
              <w:pStyle w:val="a4"/>
              <w:ind w:firstLine="0"/>
              <w:jc w:val="center"/>
              <w:rPr>
                <w:sz w:val="24"/>
                <w:szCs w:val="24"/>
              </w:rPr>
            </w:pPr>
            <w:r>
              <w:rPr>
                <w:sz w:val="24"/>
                <w:szCs w:val="24"/>
              </w:rPr>
              <w:t>г. Нижнекамск, промышленный район «Промбаза», на территории недействую</w:t>
            </w:r>
            <w:r>
              <w:rPr>
                <w:sz w:val="24"/>
                <w:szCs w:val="24"/>
              </w:rPr>
              <w:softHyphen/>
              <w:t>щего предприятия</w:t>
            </w:r>
          </w:p>
        </w:tc>
        <w:tc>
          <w:tcPr>
            <w:tcW w:w="2266" w:type="dxa"/>
            <w:tcBorders>
              <w:top w:val="single" w:sz="4" w:space="0" w:color="auto"/>
              <w:left w:val="single" w:sz="4" w:space="0" w:color="auto"/>
            </w:tcBorders>
            <w:shd w:val="clear" w:color="auto" w:fill="auto"/>
            <w:vAlign w:val="center"/>
          </w:tcPr>
          <w:p w14:paraId="2217C85B" w14:textId="77777777" w:rsidR="009221CF" w:rsidRDefault="009221CF" w:rsidP="00B22E2E">
            <w:pPr>
              <w:pStyle w:val="a4"/>
              <w:ind w:firstLine="0"/>
              <w:jc w:val="center"/>
              <w:rPr>
                <w:sz w:val="24"/>
                <w:szCs w:val="24"/>
              </w:rPr>
            </w:pPr>
            <w:r>
              <w:rPr>
                <w:sz w:val="24"/>
                <w:szCs w:val="24"/>
              </w:rPr>
              <w:t xml:space="preserve">Площадка перспективного развития объектов </w:t>
            </w:r>
            <w:proofErr w:type="spellStart"/>
            <w:r>
              <w:rPr>
                <w:sz w:val="24"/>
                <w:szCs w:val="24"/>
              </w:rPr>
              <w:t>коммунально</w:t>
            </w:r>
            <w:r>
              <w:rPr>
                <w:sz w:val="24"/>
                <w:szCs w:val="24"/>
              </w:rPr>
              <w:softHyphen/>
              <w:t>складского</w:t>
            </w:r>
            <w:proofErr w:type="spellEnd"/>
            <w:r>
              <w:rPr>
                <w:sz w:val="24"/>
                <w:szCs w:val="24"/>
              </w:rPr>
              <w:t xml:space="preserve"> назначения (№126*)</w:t>
            </w:r>
          </w:p>
        </w:tc>
        <w:tc>
          <w:tcPr>
            <w:tcW w:w="1987" w:type="dxa"/>
            <w:tcBorders>
              <w:top w:val="single" w:sz="4" w:space="0" w:color="auto"/>
              <w:left w:val="single" w:sz="4" w:space="0" w:color="auto"/>
            </w:tcBorders>
            <w:shd w:val="clear" w:color="auto" w:fill="auto"/>
            <w:vAlign w:val="bottom"/>
          </w:tcPr>
          <w:p w14:paraId="056E097A" w14:textId="77777777" w:rsidR="009221CF" w:rsidRDefault="009221CF" w:rsidP="00B22E2E">
            <w:pPr>
              <w:pStyle w:val="a4"/>
              <w:ind w:firstLine="0"/>
              <w:jc w:val="center"/>
              <w:rPr>
                <w:sz w:val="24"/>
                <w:szCs w:val="24"/>
              </w:rPr>
            </w:pPr>
            <w:r>
              <w:rPr>
                <w:sz w:val="24"/>
                <w:szCs w:val="24"/>
              </w:rPr>
              <w:t xml:space="preserve">новое строительство (создание условий для развития </w:t>
            </w:r>
            <w:proofErr w:type="spellStart"/>
            <w:r>
              <w:rPr>
                <w:sz w:val="24"/>
                <w:szCs w:val="24"/>
              </w:rPr>
              <w:t>коммунально</w:t>
            </w:r>
            <w:r>
              <w:rPr>
                <w:sz w:val="24"/>
                <w:szCs w:val="24"/>
              </w:rPr>
              <w:softHyphen/>
              <w:t>складского</w:t>
            </w:r>
            <w:proofErr w:type="spellEnd"/>
            <w:r>
              <w:rPr>
                <w:sz w:val="24"/>
                <w:szCs w:val="24"/>
              </w:rPr>
              <w:t xml:space="preserve"> хозяйства не выше 4 класса опасности)</w:t>
            </w:r>
          </w:p>
        </w:tc>
        <w:tc>
          <w:tcPr>
            <w:tcW w:w="989" w:type="dxa"/>
            <w:tcBorders>
              <w:top w:val="single" w:sz="4" w:space="0" w:color="auto"/>
              <w:left w:val="single" w:sz="4" w:space="0" w:color="auto"/>
            </w:tcBorders>
            <w:shd w:val="clear" w:color="auto" w:fill="auto"/>
            <w:vAlign w:val="center"/>
          </w:tcPr>
          <w:p w14:paraId="696E4C8F" w14:textId="77777777" w:rsidR="009221CF" w:rsidRDefault="009221CF" w:rsidP="00B22E2E">
            <w:pPr>
              <w:pStyle w:val="a4"/>
              <w:ind w:firstLine="360"/>
              <w:rPr>
                <w:sz w:val="24"/>
                <w:szCs w:val="24"/>
              </w:rPr>
            </w:pPr>
            <w:r>
              <w:rPr>
                <w:sz w:val="24"/>
                <w:szCs w:val="24"/>
              </w:rPr>
              <w:t>га</w:t>
            </w:r>
          </w:p>
        </w:tc>
        <w:tc>
          <w:tcPr>
            <w:tcW w:w="854" w:type="dxa"/>
            <w:tcBorders>
              <w:top w:val="single" w:sz="4" w:space="0" w:color="auto"/>
              <w:left w:val="single" w:sz="4" w:space="0" w:color="auto"/>
            </w:tcBorders>
            <w:shd w:val="clear" w:color="auto" w:fill="auto"/>
            <w:vAlign w:val="center"/>
          </w:tcPr>
          <w:p w14:paraId="477BEF7A" w14:textId="77777777" w:rsidR="009221CF" w:rsidRDefault="009221CF" w:rsidP="00B22E2E">
            <w:pPr>
              <w:pStyle w:val="a4"/>
              <w:ind w:firstLine="0"/>
              <w:jc w:val="center"/>
              <w:rPr>
                <w:sz w:val="24"/>
                <w:szCs w:val="24"/>
              </w:rPr>
            </w:pPr>
            <w:r>
              <w:rPr>
                <w:sz w:val="24"/>
                <w:szCs w:val="24"/>
              </w:rPr>
              <w:t>0,23</w:t>
            </w:r>
          </w:p>
        </w:tc>
        <w:tc>
          <w:tcPr>
            <w:tcW w:w="1982" w:type="dxa"/>
            <w:tcBorders>
              <w:top w:val="single" w:sz="4" w:space="0" w:color="auto"/>
              <w:left w:val="single" w:sz="4" w:space="0" w:color="auto"/>
            </w:tcBorders>
            <w:shd w:val="clear" w:color="auto" w:fill="auto"/>
            <w:vAlign w:val="center"/>
          </w:tcPr>
          <w:p w14:paraId="789EF9E0" w14:textId="77777777" w:rsidR="009221CF" w:rsidRDefault="009221CF" w:rsidP="00B22E2E">
            <w:pPr>
              <w:pStyle w:val="a4"/>
              <w:ind w:firstLine="0"/>
              <w:jc w:val="center"/>
              <w:rPr>
                <w:sz w:val="24"/>
                <w:szCs w:val="24"/>
              </w:rPr>
            </w:pPr>
            <w:r>
              <w:rPr>
                <w:sz w:val="24"/>
                <w:szCs w:val="24"/>
              </w:rPr>
              <w:t>-</w:t>
            </w:r>
          </w:p>
        </w:tc>
        <w:tc>
          <w:tcPr>
            <w:tcW w:w="1373" w:type="dxa"/>
            <w:tcBorders>
              <w:top w:val="single" w:sz="4" w:space="0" w:color="auto"/>
              <w:left w:val="single" w:sz="4" w:space="0" w:color="auto"/>
            </w:tcBorders>
            <w:shd w:val="clear" w:color="auto" w:fill="auto"/>
            <w:vAlign w:val="center"/>
          </w:tcPr>
          <w:p w14:paraId="05E50F6C" w14:textId="77777777" w:rsidR="009221CF" w:rsidRDefault="009221CF" w:rsidP="00B22E2E">
            <w:pPr>
              <w:pStyle w:val="a4"/>
              <w:ind w:firstLine="0"/>
              <w:jc w:val="center"/>
              <w:rPr>
                <w:sz w:val="24"/>
                <w:szCs w:val="24"/>
              </w:rPr>
            </w:pPr>
            <w:r>
              <w:rPr>
                <w:sz w:val="24"/>
                <w:szCs w:val="24"/>
              </w:rPr>
              <w:t>+</w:t>
            </w:r>
          </w:p>
        </w:tc>
        <w:tc>
          <w:tcPr>
            <w:tcW w:w="1406" w:type="dxa"/>
            <w:tcBorders>
              <w:top w:val="single" w:sz="4" w:space="0" w:color="auto"/>
              <w:left w:val="single" w:sz="4" w:space="0" w:color="auto"/>
            </w:tcBorders>
            <w:shd w:val="clear" w:color="auto" w:fill="auto"/>
            <w:vAlign w:val="center"/>
          </w:tcPr>
          <w:p w14:paraId="3F8D5E41" w14:textId="77777777" w:rsidR="009221CF" w:rsidRDefault="009221CF" w:rsidP="00B22E2E">
            <w:pPr>
              <w:pStyle w:val="a4"/>
              <w:ind w:firstLine="0"/>
              <w:jc w:val="center"/>
              <w:rPr>
                <w:sz w:val="24"/>
                <w:szCs w:val="24"/>
              </w:rPr>
            </w:pPr>
            <w:r>
              <w:rPr>
                <w:sz w:val="24"/>
                <w:szCs w:val="24"/>
              </w:rPr>
              <w:t>+</w:t>
            </w:r>
          </w:p>
        </w:tc>
        <w:tc>
          <w:tcPr>
            <w:tcW w:w="2760" w:type="dxa"/>
            <w:tcBorders>
              <w:top w:val="single" w:sz="4" w:space="0" w:color="auto"/>
              <w:left w:val="single" w:sz="4" w:space="0" w:color="auto"/>
              <w:right w:val="single" w:sz="4" w:space="0" w:color="auto"/>
            </w:tcBorders>
            <w:shd w:val="clear" w:color="auto" w:fill="auto"/>
            <w:vAlign w:val="center"/>
          </w:tcPr>
          <w:p w14:paraId="2D65AA0C" w14:textId="0C53769A" w:rsidR="009221CF" w:rsidRDefault="009221CF" w:rsidP="00B22E2E">
            <w:pPr>
              <w:pStyle w:val="a4"/>
              <w:ind w:firstLine="0"/>
              <w:jc w:val="center"/>
              <w:rPr>
                <w:sz w:val="24"/>
                <w:szCs w:val="24"/>
              </w:rPr>
            </w:pPr>
            <w:r>
              <w:rPr>
                <w:sz w:val="24"/>
                <w:szCs w:val="24"/>
              </w:rPr>
              <w:t xml:space="preserve">Генеральный план МО </w:t>
            </w:r>
            <w:r w:rsidR="00E6691A">
              <w:rPr>
                <w:sz w:val="24"/>
                <w:szCs w:val="24"/>
              </w:rPr>
              <w:t>город Нижнекамск</w:t>
            </w:r>
          </w:p>
        </w:tc>
      </w:tr>
      <w:tr w:rsidR="009221CF" w14:paraId="07368DD9" w14:textId="77777777" w:rsidTr="00B22E2E">
        <w:trPr>
          <w:trHeight w:hRule="exact" w:val="2770"/>
          <w:jc w:val="center"/>
        </w:trPr>
        <w:tc>
          <w:tcPr>
            <w:tcW w:w="542" w:type="dxa"/>
            <w:tcBorders>
              <w:top w:val="single" w:sz="4" w:space="0" w:color="auto"/>
              <w:left w:val="single" w:sz="4" w:space="0" w:color="auto"/>
            </w:tcBorders>
            <w:shd w:val="clear" w:color="auto" w:fill="auto"/>
            <w:vAlign w:val="center"/>
          </w:tcPr>
          <w:p w14:paraId="23E3CF46" w14:textId="77777777" w:rsidR="009221CF" w:rsidRDefault="009221CF" w:rsidP="00B22E2E">
            <w:pPr>
              <w:pStyle w:val="a4"/>
              <w:ind w:firstLine="0"/>
              <w:jc w:val="center"/>
              <w:rPr>
                <w:sz w:val="24"/>
                <w:szCs w:val="24"/>
              </w:rPr>
            </w:pPr>
            <w:r>
              <w:rPr>
                <w:sz w:val="24"/>
                <w:szCs w:val="24"/>
              </w:rPr>
              <w:t>7</w:t>
            </w:r>
          </w:p>
        </w:tc>
        <w:tc>
          <w:tcPr>
            <w:tcW w:w="1877" w:type="dxa"/>
            <w:tcBorders>
              <w:top w:val="single" w:sz="4" w:space="0" w:color="auto"/>
              <w:left w:val="single" w:sz="4" w:space="0" w:color="auto"/>
            </w:tcBorders>
            <w:shd w:val="clear" w:color="auto" w:fill="auto"/>
            <w:vAlign w:val="center"/>
          </w:tcPr>
          <w:p w14:paraId="75936A59" w14:textId="77777777" w:rsidR="009221CF" w:rsidRDefault="009221CF" w:rsidP="00B22E2E">
            <w:pPr>
              <w:pStyle w:val="a4"/>
              <w:ind w:firstLine="0"/>
              <w:jc w:val="center"/>
              <w:rPr>
                <w:sz w:val="24"/>
                <w:szCs w:val="24"/>
              </w:rPr>
            </w:pPr>
            <w:r>
              <w:rPr>
                <w:sz w:val="24"/>
                <w:szCs w:val="24"/>
              </w:rPr>
              <w:t>г. Нижнекамск, промышленный район «Промбаза», на территории недействую</w:t>
            </w:r>
            <w:r>
              <w:rPr>
                <w:sz w:val="24"/>
                <w:szCs w:val="24"/>
              </w:rPr>
              <w:softHyphen/>
              <w:t>щего ООО «Химстрой»</w:t>
            </w:r>
          </w:p>
        </w:tc>
        <w:tc>
          <w:tcPr>
            <w:tcW w:w="2266" w:type="dxa"/>
            <w:tcBorders>
              <w:top w:val="single" w:sz="4" w:space="0" w:color="auto"/>
              <w:left w:val="single" w:sz="4" w:space="0" w:color="auto"/>
            </w:tcBorders>
            <w:shd w:val="clear" w:color="auto" w:fill="auto"/>
            <w:vAlign w:val="center"/>
          </w:tcPr>
          <w:p w14:paraId="3363C1D5" w14:textId="77777777" w:rsidR="009221CF" w:rsidRDefault="009221CF" w:rsidP="00B22E2E">
            <w:pPr>
              <w:pStyle w:val="a4"/>
              <w:ind w:firstLine="0"/>
              <w:jc w:val="center"/>
              <w:rPr>
                <w:sz w:val="24"/>
                <w:szCs w:val="24"/>
              </w:rPr>
            </w:pPr>
            <w:r>
              <w:rPr>
                <w:sz w:val="24"/>
                <w:szCs w:val="24"/>
              </w:rPr>
              <w:t xml:space="preserve">Площадка перспективного развития объектов </w:t>
            </w:r>
            <w:proofErr w:type="spellStart"/>
            <w:r>
              <w:rPr>
                <w:sz w:val="24"/>
                <w:szCs w:val="24"/>
              </w:rPr>
              <w:t>коммунально</w:t>
            </w:r>
            <w:r>
              <w:rPr>
                <w:sz w:val="24"/>
                <w:szCs w:val="24"/>
              </w:rPr>
              <w:softHyphen/>
              <w:t>складского</w:t>
            </w:r>
            <w:proofErr w:type="spellEnd"/>
            <w:r>
              <w:rPr>
                <w:sz w:val="24"/>
                <w:szCs w:val="24"/>
              </w:rPr>
              <w:t xml:space="preserve"> назначения (№144*)</w:t>
            </w:r>
          </w:p>
        </w:tc>
        <w:tc>
          <w:tcPr>
            <w:tcW w:w="1987" w:type="dxa"/>
            <w:tcBorders>
              <w:top w:val="single" w:sz="4" w:space="0" w:color="auto"/>
              <w:left w:val="single" w:sz="4" w:space="0" w:color="auto"/>
            </w:tcBorders>
            <w:shd w:val="clear" w:color="auto" w:fill="auto"/>
            <w:vAlign w:val="bottom"/>
          </w:tcPr>
          <w:p w14:paraId="150FD8A1" w14:textId="77777777" w:rsidR="009221CF" w:rsidRDefault="009221CF" w:rsidP="00B22E2E">
            <w:pPr>
              <w:pStyle w:val="a4"/>
              <w:ind w:firstLine="0"/>
              <w:jc w:val="center"/>
              <w:rPr>
                <w:sz w:val="24"/>
                <w:szCs w:val="24"/>
              </w:rPr>
            </w:pPr>
            <w:r>
              <w:rPr>
                <w:sz w:val="24"/>
                <w:szCs w:val="24"/>
              </w:rPr>
              <w:t xml:space="preserve">новое строительство (создание условий для развития </w:t>
            </w:r>
            <w:proofErr w:type="spellStart"/>
            <w:r>
              <w:rPr>
                <w:sz w:val="24"/>
                <w:szCs w:val="24"/>
              </w:rPr>
              <w:t>коммунально</w:t>
            </w:r>
            <w:r>
              <w:rPr>
                <w:sz w:val="24"/>
                <w:szCs w:val="24"/>
              </w:rPr>
              <w:softHyphen/>
              <w:t>складского</w:t>
            </w:r>
            <w:proofErr w:type="spellEnd"/>
            <w:r>
              <w:rPr>
                <w:sz w:val="24"/>
                <w:szCs w:val="24"/>
              </w:rPr>
              <w:t xml:space="preserve"> хозяйства не выше 4 класса опасности)</w:t>
            </w:r>
          </w:p>
        </w:tc>
        <w:tc>
          <w:tcPr>
            <w:tcW w:w="989" w:type="dxa"/>
            <w:tcBorders>
              <w:top w:val="single" w:sz="4" w:space="0" w:color="auto"/>
              <w:left w:val="single" w:sz="4" w:space="0" w:color="auto"/>
            </w:tcBorders>
            <w:shd w:val="clear" w:color="auto" w:fill="auto"/>
            <w:vAlign w:val="center"/>
          </w:tcPr>
          <w:p w14:paraId="1BF66092" w14:textId="77777777" w:rsidR="009221CF" w:rsidRDefault="009221CF" w:rsidP="00B22E2E">
            <w:pPr>
              <w:pStyle w:val="a4"/>
              <w:ind w:firstLine="360"/>
              <w:rPr>
                <w:sz w:val="24"/>
                <w:szCs w:val="24"/>
              </w:rPr>
            </w:pPr>
            <w:r>
              <w:rPr>
                <w:sz w:val="24"/>
                <w:szCs w:val="24"/>
              </w:rPr>
              <w:t>га</w:t>
            </w:r>
          </w:p>
        </w:tc>
        <w:tc>
          <w:tcPr>
            <w:tcW w:w="854" w:type="dxa"/>
            <w:tcBorders>
              <w:top w:val="single" w:sz="4" w:space="0" w:color="auto"/>
              <w:left w:val="single" w:sz="4" w:space="0" w:color="auto"/>
            </w:tcBorders>
            <w:shd w:val="clear" w:color="auto" w:fill="auto"/>
            <w:vAlign w:val="center"/>
          </w:tcPr>
          <w:p w14:paraId="55E390D6" w14:textId="77777777" w:rsidR="009221CF" w:rsidRDefault="009221CF" w:rsidP="00B22E2E">
            <w:pPr>
              <w:pStyle w:val="a4"/>
              <w:ind w:firstLine="0"/>
              <w:jc w:val="center"/>
              <w:rPr>
                <w:sz w:val="24"/>
                <w:szCs w:val="24"/>
              </w:rPr>
            </w:pPr>
            <w:r>
              <w:rPr>
                <w:sz w:val="24"/>
                <w:szCs w:val="24"/>
              </w:rPr>
              <w:t>1,23</w:t>
            </w:r>
          </w:p>
        </w:tc>
        <w:tc>
          <w:tcPr>
            <w:tcW w:w="1982" w:type="dxa"/>
            <w:tcBorders>
              <w:top w:val="single" w:sz="4" w:space="0" w:color="auto"/>
              <w:left w:val="single" w:sz="4" w:space="0" w:color="auto"/>
            </w:tcBorders>
            <w:shd w:val="clear" w:color="auto" w:fill="auto"/>
            <w:vAlign w:val="center"/>
          </w:tcPr>
          <w:p w14:paraId="16384CBE" w14:textId="77777777" w:rsidR="009221CF" w:rsidRDefault="009221CF" w:rsidP="00B22E2E">
            <w:pPr>
              <w:pStyle w:val="a4"/>
              <w:ind w:firstLine="0"/>
              <w:jc w:val="center"/>
              <w:rPr>
                <w:sz w:val="24"/>
                <w:szCs w:val="24"/>
              </w:rPr>
            </w:pPr>
            <w:r>
              <w:rPr>
                <w:sz w:val="24"/>
                <w:szCs w:val="24"/>
              </w:rPr>
              <w:t>-</w:t>
            </w:r>
          </w:p>
        </w:tc>
        <w:tc>
          <w:tcPr>
            <w:tcW w:w="1373" w:type="dxa"/>
            <w:tcBorders>
              <w:top w:val="single" w:sz="4" w:space="0" w:color="auto"/>
              <w:left w:val="single" w:sz="4" w:space="0" w:color="auto"/>
            </w:tcBorders>
            <w:shd w:val="clear" w:color="auto" w:fill="auto"/>
            <w:vAlign w:val="center"/>
          </w:tcPr>
          <w:p w14:paraId="08E4D730" w14:textId="77777777" w:rsidR="009221CF" w:rsidRDefault="009221CF" w:rsidP="00B22E2E">
            <w:pPr>
              <w:pStyle w:val="a4"/>
              <w:ind w:firstLine="0"/>
              <w:jc w:val="center"/>
              <w:rPr>
                <w:sz w:val="24"/>
                <w:szCs w:val="24"/>
              </w:rPr>
            </w:pPr>
            <w:r>
              <w:rPr>
                <w:sz w:val="24"/>
                <w:szCs w:val="24"/>
              </w:rPr>
              <w:t>+</w:t>
            </w:r>
          </w:p>
        </w:tc>
        <w:tc>
          <w:tcPr>
            <w:tcW w:w="1406" w:type="dxa"/>
            <w:tcBorders>
              <w:top w:val="single" w:sz="4" w:space="0" w:color="auto"/>
              <w:left w:val="single" w:sz="4" w:space="0" w:color="auto"/>
            </w:tcBorders>
            <w:shd w:val="clear" w:color="auto" w:fill="auto"/>
            <w:vAlign w:val="center"/>
          </w:tcPr>
          <w:p w14:paraId="4E200ED3" w14:textId="77777777" w:rsidR="009221CF" w:rsidRDefault="009221CF" w:rsidP="00B22E2E">
            <w:pPr>
              <w:pStyle w:val="a4"/>
              <w:ind w:firstLine="0"/>
              <w:jc w:val="center"/>
              <w:rPr>
                <w:sz w:val="24"/>
                <w:szCs w:val="24"/>
              </w:rPr>
            </w:pPr>
            <w:r>
              <w:rPr>
                <w:sz w:val="24"/>
                <w:szCs w:val="24"/>
              </w:rPr>
              <w:t>+</w:t>
            </w:r>
          </w:p>
        </w:tc>
        <w:tc>
          <w:tcPr>
            <w:tcW w:w="2760" w:type="dxa"/>
            <w:tcBorders>
              <w:top w:val="single" w:sz="4" w:space="0" w:color="auto"/>
              <w:left w:val="single" w:sz="4" w:space="0" w:color="auto"/>
              <w:right w:val="single" w:sz="4" w:space="0" w:color="auto"/>
            </w:tcBorders>
            <w:shd w:val="clear" w:color="auto" w:fill="auto"/>
            <w:vAlign w:val="center"/>
          </w:tcPr>
          <w:p w14:paraId="3EE58BF2" w14:textId="1E6299DB" w:rsidR="009221CF" w:rsidRDefault="009221CF" w:rsidP="00B22E2E">
            <w:pPr>
              <w:pStyle w:val="a4"/>
              <w:ind w:firstLine="0"/>
              <w:jc w:val="center"/>
              <w:rPr>
                <w:sz w:val="24"/>
                <w:szCs w:val="24"/>
              </w:rPr>
            </w:pPr>
            <w:r>
              <w:rPr>
                <w:sz w:val="24"/>
                <w:szCs w:val="24"/>
              </w:rPr>
              <w:t xml:space="preserve">Генеральный план МО </w:t>
            </w:r>
            <w:r w:rsidR="00E6691A">
              <w:rPr>
                <w:sz w:val="24"/>
                <w:szCs w:val="24"/>
              </w:rPr>
              <w:t>город Нижнекамск</w:t>
            </w:r>
          </w:p>
        </w:tc>
      </w:tr>
      <w:tr w:rsidR="009221CF" w14:paraId="622EA7FA" w14:textId="77777777" w:rsidTr="00B22E2E">
        <w:trPr>
          <w:trHeight w:hRule="exact" w:val="571"/>
          <w:jc w:val="center"/>
        </w:trPr>
        <w:tc>
          <w:tcPr>
            <w:tcW w:w="542" w:type="dxa"/>
            <w:tcBorders>
              <w:top w:val="single" w:sz="4" w:space="0" w:color="auto"/>
              <w:left w:val="single" w:sz="4" w:space="0" w:color="auto"/>
              <w:bottom w:val="single" w:sz="4" w:space="0" w:color="auto"/>
            </w:tcBorders>
            <w:shd w:val="clear" w:color="auto" w:fill="auto"/>
            <w:vAlign w:val="center"/>
          </w:tcPr>
          <w:p w14:paraId="52EC6385" w14:textId="77777777" w:rsidR="009221CF" w:rsidRDefault="009221CF" w:rsidP="00B22E2E">
            <w:pPr>
              <w:pStyle w:val="a4"/>
              <w:ind w:firstLine="0"/>
              <w:jc w:val="center"/>
              <w:rPr>
                <w:sz w:val="24"/>
                <w:szCs w:val="24"/>
              </w:rPr>
            </w:pPr>
            <w:r>
              <w:rPr>
                <w:sz w:val="24"/>
                <w:szCs w:val="24"/>
              </w:rPr>
              <w:t>8</w:t>
            </w:r>
          </w:p>
        </w:tc>
        <w:tc>
          <w:tcPr>
            <w:tcW w:w="1877" w:type="dxa"/>
            <w:tcBorders>
              <w:top w:val="single" w:sz="4" w:space="0" w:color="auto"/>
              <w:left w:val="single" w:sz="4" w:space="0" w:color="auto"/>
              <w:bottom w:val="single" w:sz="4" w:space="0" w:color="auto"/>
            </w:tcBorders>
            <w:shd w:val="clear" w:color="auto" w:fill="auto"/>
            <w:vAlign w:val="bottom"/>
          </w:tcPr>
          <w:p w14:paraId="51B2CD2B" w14:textId="77777777" w:rsidR="009221CF" w:rsidRDefault="009221CF" w:rsidP="00B22E2E">
            <w:pPr>
              <w:pStyle w:val="a4"/>
              <w:ind w:firstLine="140"/>
              <w:jc w:val="both"/>
              <w:rPr>
                <w:sz w:val="24"/>
                <w:szCs w:val="24"/>
              </w:rPr>
            </w:pPr>
            <w:r>
              <w:rPr>
                <w:sz w:val="24"/>
                <w:szCs w:val="24"/>
              </w:rPr>
              <w:t>г. Нижнекамск, промышленный</w:t>
            </w:r>
          </w:p>
        </w:tc>
        <w:tc>
          <w:tcPr>
            <w:tcW w:w="2266" w:type="dxa"/>
            <w:tcBorders>
              <w:top w:val="single" w:sz="4" w:space="0" w:color="auto"/>
              <w:left w:val="single" w:sz="4" w:space="0" w:color="auto"/>
              <w:bottom w:val="single" w:sz="4" w:space="0" w:color="auto"/>
            </w:tcBorders>
            <w:shd w:val="clear" w:color="auto" w:fill="auto"/>
            <w:vAlign w:val="bottom"/>
          </w:tcPr>
          <w:p w14:paraId="5375BB05" w14:textId="77777777" w:rsidR="009221CF" w:rsidRDefault="009221CF" w:rsidP="00B22E2E">
            <w:pPr>
              <w:pStyle w:val="a4"/>
              <w:ind w:firstLine="0"/>
              <w:jc w:val="center"/>
              <w:rPr>
                <w:sz w:val="24"/>
                <w:szCs w:val="24"/>
              </w:rPr>
            </w:pPr>
            <w:r>
              <w:rPr>
                <w:sz w:val="24"/>
                <w:szCs w:val="24"/>
              </w:rPr>
              <w:t>Площадка перспективного</w:t>
            </w:r>
          </w:p>
        </w:tc>
        <w:tc>
          <w:tcPr>
            <w:tcW w:w="1987" w:type="dxa"/>
            <w:tcBorders>
              <w:top w:val="single" w:sz="4" w:space="0" w:color="auto"/>
              <w:left w:val="single" w:sz="4" w:space="0" w:color="auto"/>
              <w:bottom w:val="single" w:sz="4" w:space="0" w:color="auto"/>
            </w:tcBorders>
            <w:shd w:val="clear" w:color="auto" w:fill="auto"/>
            <w:vAlign w:val="bottom"/>
          </w:tcPr>
          <w:p w14:paraId="669484D5" w14:textId="77777777" w:rsidR="009221CF" w:rsidRDefault="009221CF" w:rsidP="00B22E2E">
            <w:pPr>
              <w:pStyle w:val="a4"/>
              <w:ind w:firstLine="0"/>
              <w:jc w:val="center"/>
              <w:rPr>
                <w:sz w:val="24"/>
                <w:szCs w:val="24"/>
              </w:rPr>
            </w:pPr>
            <w:r>
              <w:rPr>
                <w:sz w:val="24"/>
                <w:szCs w:val="24"/>
              </w:rPr>
              <w:t>новое строительство</w:t>
            </w:r>
          </w:p>
        </w:tc>
        <w:tc>
          <w:tcPr>
            <w:tcW w:w="989" w:type="dxa"/>
            <w:tcBorders>
              <w:top w:val="single" w:sz="4" w:space="0" w:color="auto"/>
              <w:left w:val="single" w:sz="4" w:space="0" w:color="auto"/>
              <w:bottom w:val="single" w:sz="4" w:space="0" w:color="auto"/>
            </w:tcBorders>
            <w:shd w:val="clear" w:color="auto" w:fill="auto"/>
            <w:vAlign w:val="center"/>
          </w:tcPr>
          <w:p w14:paraId="6AB8CD4C" w14:textId="77777777" w:rsidR="009221CF" w:rsidRDefault="009221CF" w:rsidP="00B22E2E">
            <w:pPr>
              <w:pStyle w:val="a4"/>
              <w:ind w:firstLine="360"/>
              <w:rPr>
                <w:sz w:val="24"/>
                <w:szCs w:val="24"/>
              </w:rPr>
            </w:pPr>
            <w:r>
              <w:rPr>
                <w:sz w:val="24"/>
                <w:szCs w:val="24"/>
              </w:rPr>
              <w:t>га</w:t>
            </w:r>
          </w:p>
        </w:tc>
        <w:tc>
          <w:tcPr>
            <w:tcW w:w="854" w:type="dxa"/>
            <w:tcBorders>
              <w:top w:val="single" w:sz="4" w:space="0" w:color="auto"/>
              <w:left w:val="single" w:sz="4" w:space="0" w:color="auto"/>
              <w:bottom w:val="single" w:sz="4" w:space="0" w:color="auto"/>
            </w:tcBorders>
            <w:shd w:val="clear" w:color="auto" w:fill="auto"/>
            <w:vAlign w:val="center"/>
          </w:tcPr>
          <w:p w14:paraId="4EA8C85B" w14:textId="77777777" w:rsidR="009221CF" w:rsidRDefault="009221CF" w:rsidP="00B22E2E">
            <w:pPr>
              <w:pStyle w:val="a4"/>
              <w:ind w:firstLine="0"/>
              <w:jc w:val="center"/>
              <w:rPr>
                <w:sz w:val="24"/>
                <w:szCs w:val="24"/>
              </w:rPr>
            </w:pPr>
            <w:r>
              <w:rPr>
                <w:sz w:val="24"/>
                <w:szCs w:val="24"/>
              </w:rPr>
              <w:t>0,58</w:t>
            </w:r>
          </w:p>
        </w:tc>
        <w:tc>
          <w:tcPr>
            <w:tcW w:w="1982" w:type="dxa"/>
            <w:tcBorders>
              <w:top w:val="single" w:sz="4" w:space="0" w:color="auto"/>
              <w:left w:val="single" w:sz="4" w:space="0" w:color="auto"/>
              <w:bottom w:val="single" w:sz="4" w:space="0" w:color="auto"/>
            </w:tcBorders>
            <w:shd w:val="clear" w:color="auto" w:fill="auto"/>
            <w:vAlign w:val="center"/>
          </w:tcPr>
          <w:p w14:paraId="3C1B2C8A" w14:textId="77777777" w:rsidR="009221CF" w:rsidRDefault="009221CF" w:rsidP="00B22E2E">
            <w:pPr>
              <w:pStyle w:val="a4"/>
              <w:ind w:firstLine="0"/>
              <w:jc w:val="center"/>
              <w:rPr>
                <w:sz w:val="24"/>
                <w:szCs w:val="24"/>
              </w:rPr>
            </w:pPr>
            <w:r>
              <w:rPr>
                <w:sz w:val="24"/>
                <w:szCs w:val="24"/>
              </w:rPr>
              <w:t>-</w:t>
            </w:r>
          </w:p>
        </w:tc>
        <w:tc>
          <w:tcPr>
            <w:tcW w:w="1373" w:type="dxa"/>
            <w:tcBorders>
              <w:top w:val="single" w:sz="4" w:space="0" w:color="auto"/>
              <w:left w:val="single" w:sz="4" w:space="0" w:color="auto"/>
              <w:bottom w:val="single" w:sz="4" w:space="0" w:color="auto"/>
            </w:tcBorders>
            <w:shd w:val="clear" w:color="auto" w:fill="auto"/>
            <w:vAlign w:val="center"/>
          </w:tcPr>
          <w:p w14:paraId="79889008" w14:textId="77777777" w:rsidR="009221CF" w:rsidRDefault="009221CF" w:rsidP="00B22E2E">
            <w:pPr>
              <w:pStyle w:val="a4"/>
              <w:ind w:firstLine="0"/>
              <w:jc w:val="center"/>
              <w:rPr>
                <w:sz w:val="24"/>
                <w:szCs w:val="24"/>
              </w:rPr>
            </w:pPr>
            <w:r>
              <w:rPr>
                <w:sz w:val="24"/>
                <w:szCs w:val="24"/>
              </w:rPr>
              <w:t>+</w:t>
            </w:r>
          </w:p>
        </w:tc>
        <w:tc>
          <w:tcPr>
            <w:tcW w:w="1406" w:type="dxa"/>
            <w:tcBorders>
              <w:top w:val="single" w:sz="4" w:space="0" w:color="auto"/>
              <w:left w:val="single" w:sz="4" w:space="0" w:color="auto"/>
              <w:bottom w:val="single" w:sz="4" w:space="0" w:color="auto"/>
            </w:tcBorders>
            <w:shd w:val="clear" w:color="auto" w:fill="auto"/>
            <w:vAlign w:val="center"/>
          </w:tcPr>
          <w:p w14:paraId="070A8450" w14:textId="77777777" w:rsidR="009221CF" w:rsidRDefault="009221CF" w:rsidP="00B22E2E">
            <w:pPr>
              <w:pStyle w:val="a4"/>
              <w:ind w:firstLine="0"/>
              <w:jc w:val="center"/>
              <w:rPr>
                <w:sz w:val="24"/>
                <w:szCs w:val="24"/>
              </w:rPr>
            </w:pPr>
            <w:r>
              <w:rPr>
                <w:sz w:val="24"/>
                <w:szCs w:val="24"/>
              </w:rPr>
              <w:t>+</w:t>
            </w:r>
          </w:p>
        </w:tc>
        <w:tc>
          <w:tcPr>
            <w:tcW w:w="2760" w:type="dxa"/>
            <w:tcBorders>
              <w:top w:val="single" w:sz="4" w:space="0" w:color="auto"/>
              <w:left w:val="single" w:sz="4" w:space="0" w:color="auto"/>
              <w:bottom w:val="single" w:sz="4" w:space="0" w:color="auto"/>
              <w:right w:val="single" w:sz="4" w:space="0" w:color="auto"/>
            </w:tcBorders>
            <w:shd w:val="clear" w:color="auto" w:fill="auto"/>
            <w:vAlign w:val="bottom"/>
          </w:tcPr>
          <w:p w14:paraId="398298DA" w14:textId="09C01C6D" w:rsidR="009221CF" w:rsidRDefault="009221CF" w:rsidP="00B22E2E">
            <w:pPr>
              <w:pStyle w:val="a4"/>
              <w:ind w:firstLine="0"/>
              <w:jc w:val="center"/>
              <w:rPr>
                <w:sz w:val="24"/>
                <w:szCs w:val="24"/>
              </w:rPr>
            </w:pPr>
            <w:r>
              <w:rPr>
                <w:sz w:val="24"/>
                <w:szCs w:val="24"/>
              </w:rPr>
              <w:t xml:space="preserve">Генеральный план МО </w:t>
            </w:r>
            <w:r w:rsidR="00E6691A">
              <w:rPr>
                <w:sz w:val="24"/>
                <w:szCs w:val="24"/>
              </w:rPr>
              <w:t>город Нижнекамск</w:t>
            </w:r>
          </w:p>
        </w:tc>
      </w:tr>
    </w:tbl>
    <w:p w14:paraId="32EF1848" w14:textId="77777777" w:rsidR="009221CF" w:rsidRDefault="009221CF" w:rsidP="009221CF">
      <w:pPr>
        <w:spacing w:line="1" w:lineRule="exact"/>
        <w:rPr>
          <w:sz w:val="2"/>
          <w:szCs w:val="2"/>
        </w:rPr>
      </w:pPr>
      <w:r>
        <w:br w:type="page"/>
      </w:r>
    </w:p>
    <w:tbl>
      <w:tblPr>
        <w:tblOverlap w:val="never"/>
        <w:tblW w:w="0" w:type="auto"/>
        <w:jc w:val="center"/>
        <w:tblLayout w:type="fixed"/>
        <w:tblCellMar>
          <w:left w:w="10" w:type="dxa"/>
          <w:right w:w="10" w:type="dxa"/>
        </w:tblCellMar>
        <w:tblLook w:val="04A0" w:firstRow="1" w:lastRow="0" w:firstColumn="1" w:lastColumn="0" w:noHBand="0" w:noVBand="1"/>
      </w:tblPr>
      <w:tblGrid>
        <w:gridCol w:w="542"/>
        <w:gridCol w:w="1877"/>
        <w:gridCol w:w="2266"/>
        <w:gridCol w:w="1987"/>
        <w:gridCol w:w="989"/>
        <w:gridCol w:w="854"/>
        <w:gridCol w:w="1982"/>
        <w:gridCol w:w="1373"/>
        <w:gridCol w:w="1406"/>
        <w:gridCol w:w="2760"/>
      </w:tblGrid>
      <w:tr w:rsidR="009221CF" w14:paraId="2439ABCE" w14:textId="77777777" w:rsidTr="00B22E2E">
        <w:trPr>
          <w:trHeight w:hRule="exact" w:val="317"/>
          <w:jc w:val="center"/>
        </w:trPr>
        <w:tc>
          <w:tcPr>
            <w:tcW w:w="542" w:type="dxa"/>
            <w:vMerge w:val="restart"/>
            <w:tcBorders>
              <w:top w:val="single" w:sz="4" w:space="0" w:color="auto"/>
              <w:left w:val="single" w:sz="4" w:space="0" w:color="auto"/>
            </w:tcBorders>
            <w:shd w:val="clear" w:color="auto" w:fill="auto"/>
            <w:vAlign w:val="center"/>
          </w:tcPr>
          <w:p w14:paraId="198362AB" w14:textId="77777777" w:rsidR="009221CF" w:rsidRPr="00E6691A" w:rsidRDefault="009221CF" w:rsidP="00B22E2E">
            <w:pPr>
              <w:pStyle w:val="a4"/>
              <w:ind w:firstLine="0"/>
              <w:jc w:val="center"/>
              <w:rPr>
                <w:sz w:val="24"/>
                <w:szCs w:val="24"/>
              </w:rPr>
            </w:pPr>
            <w:r w:rsidRPr="00E6691A">
              <w:rPr>
                <w:sz w:val="24"/>
                <w:szCs w:val="24"/>
              </w:rPr>
              <w:lastRenderedPageBreak/>
              <w:t>№ п/п</w:t>
            </w:r>
          </w:p>
        </w:tc>
        <w:tc>
          <w:tcPr>
            <w:tcW w:w="1877" w:type="dxa"/>
            <w:vMerge w:val="restart"/>
            <w:tcBorders>
              <w:top w:val="single" w:sz="4" w:space="0" w:color="auto"/>
              <w:left w:val="single" w:sz="4" w:space="0" w:color="auto"/>
            </w:tcBorders>
            <w:shd w:val="clear" w:color="auto" w:fill="auto"/>
            <w:vAlign w:val="center"/>
          </w:tcPr>
          <w:p w14:paraId="606CEBCC" w14:textId="77777777" w:rsidR="009221CF" w:rsidRPr="00E6691A" w:rsidRDefault="009221CF" w:rsidP="00B22E2E">
            <w:pPr>
              <w:pStyle w:val="a4"/>
              <w:ind w:firstLine="0"/>
              <w:jc w:val="center"/>
              <w:rPr>
                <w:sz w:val="24"/>
                <w:szCs w:val="24"/>
              </w:rPr>
            </w:pPr>
            <w:r w:rsidRPr="00E6691A">
              <w:rPr>
                <w:sz w:val="24"/>
                <w:szCs w:val="24"/>
              </w:rPr>
              <w:t>Местоположе</w:t>
            </w:r>
            <w:r w:rsidRPr="00E6691A">
              <w:rPr>
                <w:sz w:val="24"/>
                <w:szCs w:val="24"/>
              </w:rPr>
              <w:softHyphen/>
              <w:t>ние</w:t>
            </w:r>
          </w:p>
        </w:tc>
        <w:tc>
          <w:tcPr>
            <w:tcW w:w="2266" w:type="dxa"/>
            <w:vMerge w:val="restart"/>
            <w:tcBorders>
              <w:top w:val="single" w:sz="4" w:space="0" w:color="auto"/>
              <w:left w:val="single" w:sz="4" w:space="0" w:color="auto"/>
            </w:tcBorders>
            <w:shd w:val="clear" w:color="auto" w:fill="auto"/>
            <w:vAlign w:val="center"/>
          </w:tcPr>
          <w:p w14:paraId="4D9EDB5B" w14:textId="77777777" w:rsidR="009221CF" w:rsidRPr="00E6691A" w:rsidRDefault="009221CF" w:rsidP="00B22E2E">
            <w:pPr>
              <w:pStyle w:val="a4"/>
              <w:ind w:firstLine="0"/>
              <w:jc w:val="center"/>
              <w:rPr>
                <w:sz w:val="24"/>
                <w:szCs w:val="24"/>
              </w:rPr>
            </w:pPr>
            <w:r w:rsidRPr="00E6691A">
              <w:rPr>
                <w:sz w:val="24"/>
                <w:szCs w:val="24"/>
              </w:rPr>
              <w:t>Наименование объекта</w:t>
            </w:r>
          </w:p>
        </w:tc>
        <w:tc>
          <w:tcPr>
            <w:tcW w:w="1987" w:type="dxa"/>
            <w:vMerge w:val="restart"/>
            <w:tcBorders>
              <w:top w:val="single" w:sz="4" w:space="0" w:color="auto"/>
              <w:left w:val="single" w:sz="4" w:space="0" w:color="auto"/>
            </w:tcBorders>
            <w:shd w:val="clear" w:color="auto" w:fill="auto"/>
            <w:vAlign w:val="center"/>
          </w:tcPr>
          <w:p w14:paraId="625221A0" w14:textId="77777777" w:rsidR="009221CF" w:rsidRPr="00E6691A" w:rsidRDefault="009221CF" w:rsidP="00B22E2E">
            <w:pPr>
              <w:pStyle w:val="a4"/>
              <w:spacing w:line="221" w:lineRule="auto"/>
              <w:ind w:firstLine="0"/>
              <w:jc w:val="center"/>
              <w:rPr>
                <w:sz w:val="24"/>
                <w:szCs w:val="24"/>
              </w:rPr>
            </w:pPr>
            <w:r w:rsidRPr="00E6691A">
              <w:rPr>
                <w:sz w:val="24"/>
                <w:szCs w:val="24"/>
              </w:rPr>
              <w:t>Вид мероприятия</w:t>
            </w:r>
          </w:p>
        </w:tc>
        <w:tc>
          <w:tcPr>
            <w:tcW w:w="989" w:type="dxa"/>
            <w:vMerge w:val="restart"/>
            <w:tcBorders>
              <w:top w:val="single" w:sz="4" w:space="0" w:color="auto"/>
              <w:left w:val="single" w:sz="4" w:space="0" w:color="auto"/>
            </w:tcBorders>
            <w:shd w:val="clear" w:color="auto" w:fill="auto"/>
            <w:vAlign w:val="center"/>
          </w:tcPr>
          <w:p w14:paraId="03E0E2BA" w14:textId="77777777" w:rsidR="009221CF" w:rsidRPr="00E6691A" w:rsidRDefault="009221CF" w:rsidP="00B22E2E">
            <w:pPr>
              <w:pStyle w:val="a4"/>
              <w:ind w:firstLine="0"/>
              <w:jc w:val="center"/>
              <w:rPr>
                <w:sz w:val="24"/>
                <w:szCs w:val="24"/>
              </w:rPr>
            </w:pPr>
            <w:r w:rsidRPr="00E6691A">
              <w:rPr>
                <w:sz w:val="24"/>
                <w:szCs w:val="24"/>
              </w:rPr>
              <w:t>Едини</w:t>
            </w:r>
            <w:r w:rsidRPr="00E6691A">
              <w:rPr>
                <w:sz w:val="24"/>
                <w:szCs w:val="24"/>
              </w:rPr>
              <w:softHyphen/>
              <w:t>ца измере</w:t>
            </w:r>
            <w:r w:rsidRPr="00E6691A">
              <w:rPr>
                <w:sz w:val="24"/>
                <w:szCs w:val="24"/>
              </w:rPr>
              <w:softHyphen/>
              <w:t>ния</w:t>
            </w:r>
          </w:p>
        </w:tc>
        <w:tc>
          <w:tcPr>
            <w:tcW w:w="2836" w:type="dxa"/>
            <w:gridSpan w:val="2"/>
            <w:tcBorders>
              <w:top w:val="single" w:sz="4" w:space="0" w:color="auto"/>
              <w:left w:val="single" w:sz="4" w:space="0" w:color="auto"/>
            </w:tcBorders>
            <w:shd w:val="clear" w:color="auto" w:fill="auto"/>
            <w:vAlign w:val="bottom"/>
          </w:tcPr>
          <w:p w14:paraId="6566A6C0" w14:textId="77777777" w:rsidR="009221CF" w:rsidRPr="00E6691A" w:rsidRDefault="009221CF" w:rsidP="00B22E2E">
            <w:pPr>
              <w:pStyle w:val="a4"/>
              <w:ind w:firstLine="0"/>
              <w:jc w:val="center"/>
              <w:rPr>
                <w:sz w:val="24"/>
                <w:szCs w:val="24"/>
              </w:rPr>
            </w:pPr>
            <w:r w:rsidRPr="00E6691A">
              <w:rPr>
                <w:sz w:val="24"/>
                <w:szCs w:val="24"/>
              </w:rPr>
              <w:t>Мощность</w:t>
            </w:r>
          </w:p>
        </w:tc>
        <w:tc>
          <w:tcPr>
            <w:tcW w:w="2779" w:type="dxa"/>
            <w:gridSpan w:val="2"/>
            <w:tcBorders>
              <w:top w:val="single" w:sz="4" w:space="0" w:color="auto"/>
              <w:left w:val="single" w:sz="4" w:space="0" w:color="auto"/>
            </w:tcBorders>
            <w:shd w:val="clear" w:color="auto" w:fill="auto"/>
            <w:vAlign w:val="bottom"/>
          </w:tcPr>
          <w:p w14:paraId="2E1801E5" w14:textId="77777777" w:rsidR="009221CF" w:rsidRPr="00E6691A" w:rsidRDefault="009221CF" w:rsidP="00B22E2E">
            <w:pPr>
              <w:pStyle w:val="a4"/>
              <w:ind w:firstLine="0"/>
              <w:jc w:val="center"/>
              <w:rPr>
                <w:sz w:val="24"/>
                <w:szCs w:val="24"/>
              </w:rPr>
            </w:pPr>
            <w:r w:rsidRPr="00E6691A">
              <w:rPr>
                <w:sz w:val="24"/>
                <w:szCs w:val="24"/>
              </w:rPr>
              <w:t>Срок реализации</w:t>
            </w:r>
          </w:p>
        </w:tc>
        <w:tc>
          <w:tcPr>
            <w:tcW w:w="2760" w:type="dxa"/>
            <w:vMerge w:val="restart"/>
            <w:tcBorders>
              <w:top w:val="single" w:sz="4" w:space="0" w:color="auto"/>
              <w:left w:val="single" w:sz="4" w:space="0" w:color="auto"/>
              <w:right w:val="single" w:sz="4" w:space="0" w:color="auto"/>
            </w:tcBorders>
            <w:shd w:val="clear" w:color="auto" w:fill="auto"/>
            <w:vAlign w:val="center"/>
          </w:tcPr>
          <w:p w14:paraId="6A0D887A" w14:textId="77777777" w:rsidR="009221CF" w:rsidRPr="00E6691A" w:rsidRDefault="009221CF" w:rsidP="00B22E2E">
            <w:pPr>
              <w:pStyle w:val="a4"/>
              <w:ind w:firstLine="0"/>
              <w:jc w:val="center"/>
              <w:rPr>
                <w:sz w:val="24"/>
                <w:szCs w:val="24"/>
              </w:rPr>
            </w:pPr>
            <w:r w:rsidRPr="00E6691A">
              <w:rPr>
                <w:sz w:val="24"/>
                <w:szCs w:val="24"/>
              </w:rPr>
              <w:t>Источник мероприятия</w:t>
            </w:r>
          </w:p>
        </w:tc>
      </w:tr>
      <w:tr w:rsidR="009221CF" w14:paraId="3CCCB46A" w14:textId="77777777" w:rsidTr="00B22E2E">
        <w:trPr>
          <w:trHeight w:hRule="exact" w:val="1114"/>
          <w:jc w:val="center"/>
        </w:trPr>
        <w:tc>
          <w:tcPr>
            <w:tcW w:w="542" w:type="dxa"/>
            <w:vMerge/>
            <w:tcBorders>
              <w:left w:val="single" w:sz="4" w:space="0" w:color="auto"/>
            </w:tcBorders>
            <w:shd w:val="clear" w:color="auto" w:fill="auto"/>
            <w:vAlign w:val="center"/>
          </w:tcPr>
          <w:p w14:paraId="5380BE80" w14:textId="77777777" w:rsidR="009221CF" w:rsidRPr="00E6691A" w:rsidRDefault="009221CF" w:rsidP="00B22E2E"/>
        </w:tc>
        <w:tc>
          <w:tcPr>
            <w:tcW w:w="1877" w:type="dxa"/>
            <w:vMerge/>
            <w:tcBorders>
              <w:left w:val="single" w:sz="4" w:space="0" w:color="auto"/>
            </w:tcBorders>
            <w:shd w:val="clear" w:color="auto" w:fill="auto"/>
            <w:vAlign w:val="center"/>
          </w:tcPr>
          <w:p w14:paraId="0D1904FA" w14:textId="77777777" w:rsidR="009221CF" w:rsidRPr="00E6691A" w:rsidRDefault="009221CF" w:rsidP="00B22E2E"/>
        </w:tc>
        <w:tc>
          <w:tcPr>
            <w:tcW w:w="2266" w:type="dxa"/>
            <w:vMerge/>
            <w:tcBorders>
              <w:left w:val="single" w:sz="4" w:space="0" w:color="auto"/>
            </w:tcBorders>
            <w:shd w:val="clear" w:color="auto" w:fill="auto"/>
            <w:vAlign w:val="center"/>
          </w:tcPr>
          <w:p w14:paraId="13E0A172" w14:textId="77777777" w:rsidR="009221CF" w:rsidRPr="00E6691A" w:rsidRDefault="009221CF" w:rsidP="00B22E2E"/>
        </w:tc>
        <w:tc>
          <w:tcPr>
            <w:tcW w:w="1987" w:type="dxa"/>
            <w:vMerge/>
            <w:tcBorders>
              <w:left w:val="single" w:sz="4" w:space="0" w:color="auto"/>
            </w:tcBorders>
            <w:shd w:val="clear" w:color="auto" w:fill="auto"/>
            <w:vAlign w:val="center"/>
          </w:tcPr>
          <w:p w14:paraId="2B9E55DA" w14:textId="77777777" w:rsidR="009221CF" w:rsidRPr="00E6691A" w:rsidRDefault="009221CF" w:rsidP="00B22E2E"/>
        </w:tc>
        <w:tc>
          <w:tcPr>
            <w:tcW w:w="989" w:type="dxa"/>
            <w:vMerge/>
            <w:tcBorders>
              <w:left w:val="single" w:sz="4" w:space="0" w:color="auto"/>
            </w:tcBorders>
            <w:shd w:val="clear" w:color="auto" w:fill="auto"/>
            <w:vAlign w:val="center"/>
          </w:tcPr>
          <w:p w14:paraId="745051F3" w14:textId="77777777" w:rsidR="009221CF" w:rsidRPr="00E6691A" w:rsidRDefault="009221CF" w:rsidP="00B22E2E"/>
        </w:tc>
        <w:tc>
          <w:tcPr>
            <w:tcW w:w="854" w:type="dxa"/>
            <w:tcBorders>
              <w:top w:val="single" w:sz="4" w:space="0" w:color="auto"/>
              <w:left w:val="single" w:sz="4" w:space="0" w:color="auto"/>
            </w:tcBorders>
            <w:shd w:val="clear" w:color="auto" w:fill="auto"/>
            <w:vAlign w:val="center"/>
          </w:tcPr>
          <w:p w14:paraId="4864DB9A" w14:textId="77777777" w:rsidR="009221CF" w:rsidRPr="00E6691A" w:rsidRDefault="009221CF" w:rsidP="00B22E2E">
            <w:pPr>
              <w:pStyle w:val="a4"/>
              <w:spacing w:line="230" w:lineRule="auto"/>
              <w:ind w:firstLine="0"/>
              <w:jc w:val="center"/>
              <w:rPr>
                <w:sz w:val="24"/>
                <w:szCs w:val="24"/>
              </w:rPr>
            </w:pPr>
            <w:r w:rsidRPr="00E6691A">
              <w:rPr>
                <w:sz w:val="24"/>
                <w:szCs w:val="24"/>
              </w:rPr>
              <w:t>Суще</w:t>
            </w:r>
            <w:r w:rsidRPr="00E6691A">
              <w:rPr>
                <w:sz w:val="24"/>
                <w:szCs w:val="24"/>
              </w:rPr>
              <w:softHyphen/>
              <w:t>ствую</w:t>
            </w:r>
            <w:r w:rsidRPr="00E6691A">
              <w:rPr>
                <w:sz w:val="24"/>
                <w:szCs w:val="24"/>
              </w:rPr>
              <w:softHyphen/>
              <w:t>щая</w:t>
            </w:r>
          </w:p>
        </w:tc>
        <w:tc>
          <w:tcPr>
            <w:tcW w:w="1982" w:type="dxa"/>
            <w:tcBorders>
              <w:top w:val="single" w:sz="4" w:space="0" w:color="auto"/>
              <w:left w:val="single" w:sz="4" w:space="0" w:color="auto"/>
            </w:tcBorders>
            <w:shd w:val="clear" w:color="auto" w:fill="auto"/>
            <w:vAlign w:val="center"/>
          </w:tcPr>
          <w:p w14:paraId="60497464" w14:textId="77777777" w:rsidR="009221CF" w:rsidRPr="00E6691A" w:rsidRDefault="009221CF" w:rsidP="00B22E2E">
            <w:pPr>
              <w:pStyle w:val="a4"/>
              <w:spacing w:line="233" w:lineRule="auto"/>
              <w:ind w:firstLine="0"/>
              <w:jc w:val="center"/>
              <w:rPr>
                <w:sz w:val="24"/>
                <w:szCs w:val="24"/>
              </w:rPr>
            </w:pPr>
            <w:r w:rsidRPr="00E6691A">
              <w:rPr>
                <w:sz w:val="24"/>
                <w:szCs w:val="24"/>
              </w:rPr>
              <w:t>Новая (дополни</w:t>
            </w:r>
            <w:r w:rsidRPr="00E6691A">
              <w:rPr>
                <w:sz w:val="24"/>
                <w:szCs w:val="24"/>
              </w:rPr>
              <w:softHyphen/>
              <w:t>тельная)</w:t>
            </w:r>
          </w:p>
        </w:tc>
        <w:tc>
          <w:tcPr>
            <w:tcW w:w="1373" w:type="dxa"/>
            <w:tcBorders>
              <w:top w:val="single" w:sz="4" w:space="0" w:color="auto"/>
              <w:left w:val="single" w:sz="4" w:space="0" w:color="auto"/>
            </w:tcBorders>
            <w:shd w:val="clear" w:color="auto" w:fill="auto"/>
            <w:vAlign w:val="center"/>
          </w:tcPr>
          <w:p w14:paraId="7D030B2C" w14:textId="77777777" w:rsidR="009221CF" w:rsidRPr="00E6691A" w:rsidRDefault="009221CF" w:rsidP="00B22E2E">
            <w:pPr>
              <w:pStyle w:val="a4"/>
              <w:ind w:firstLine="0"/>
              <w:jc w:val="center"/>
              <w:rPr>
                <w:sz w:val="24"/>
                <w:szCs w:val="24"/>
              </w:rPr>
            </w:pPr>
            <w:r w:rsidRPr="00E6691A">
              <w:rPr>
                <w:sz w:val="24"/>
                <w:szCs w:val="24"/>
              </w:rPr>
              <w:t>Первая очередь (до 2033 г.)</w:t>
            </w:r>
          </w:p>
        </w:tc>
        <w:tc>
          <w:tcPr>
            <w:tcW w:w="1406" w:type="dxa"/>
            <w:tcBorders>
              <w:top w:val="single" w:sz="4" w:space="0" w:color="auto"/>
              <w:left w:val="single" w:sz="4" w:space="0" w:color="auto"/>
            </w:tcBorders>
            <w:shd w:val="clear" w:color="auto" w:fill="auto"/>
            <w:vAlign w:val="bottom"/>
          </w:tcPr>
          <w:p w14:paraId="78D097EF" w14:textId="77777777" w:rsidR="009221CF" w:rsidRPr="00E6691A" w:rsidRDefault="009221CF" w:rsidP="00B22E2E">
            <w:pPr>
              <w:pStyle w:val="a4"/>
              <w:ind w:firstLine="0"/>
              <w:jc w:val="center"/>
              <w:rPr>
                <w:sz w:val="24"/>
                <w:szCs w:val="24"/>
              </w:rPr>
            </w:pPr>
            <w:r w:rsidRPr="00E6691A">
              <w:rPr>
                <w:sz w:val="24"/>
                <w:szCs w:val="24"/>
              </w:rPr>
              <w:t>Расчетный срок (2034-2044 годы)</w:t>
            </w:r>
          </w:p>
        </w:tc>
        <w:tc>
          <w:tcPr>
            <w:tcW w:w="2760" w:type="dxa"/>
            <w:vMerge/>
            <w:tcBorders>
              <w:left w:val="single" w:sz="4" w:space="0" w:color="auto"/>
              <w:right w:val="single" w:sz="4" w:space="0" w:color="auto"/>
            </w:tcBorders>
            <w:shd w:val="clear" w:color="auto" w:fill="auto"/>
            <w:vAlign w:val="center"/>
          </w:tcPr>
          <w:p w14:paraId="75619CE3" w14:textId="77777777" w:rsidR="009221CF" w:rsidRPr="00E6691A" w:rsidRDefault="009221CF" w:rsidP="00B22E2E"/>
        </w:tc>
      </w:tr>
      <w:tr w:rsidR="009221CF" w14:paraId="728217EF" w14:textId="77777777" w:rsidTr="00B22E2E">
        <w:trPr>
          <w:trHeight w:hRule="exact" w:val="2218"/>
          <w:jc w:val="center"/>
        </w:trPr>
        <w:tc>
          <w:tcPr>
            <w:tcW w:w="542" w:type="dxa"/>
            <w:tcBorders>
              <w:top w:val="single" w:sz="4" w:space="0" w:color="auto"/>
              <w:left w:val="single" w:sz="4" w:space="0" w:color="auto"/>
            </w:tcBorders>
            <w:shd w:val="clear" w:color="auto" w:fill="auto"/>
          </w:tcPr>
          <w:p w14:paraId="14321B68" w14:textId="77777777" w:rsidR="009221CF" w:rsidRPr="00E6691A" w:rsidRDefault="009221CF" w:rsidP="00B22E2E">
            <w:pPr>
              <w:rPr>
                <w:sz w:val="10"/>
                <w:szCs w:val="10"/>
              </w:rPr>
            </w:pPr>
          </w:p>
        </w:tc>
        <w:tc>
          <w:tcPr>
            <w:tcW w:w="1877" w:type="dxa"/>
            <w:tcBorders>
              <w:top w:val="single" w:sz="4" w:space="0" w:color="auto"/>
              <w:left w:val="single" w:sz="4" w:space="0" w:color="auto"/>
            </w:tcBorders>
            <w:shd w:val="clear" w:color="auto" w:fill="auto"/>
          </w:tcPr>
          <w:p w14:paraId="6152108A" w14:textId="77777777" w:rsidR="009221CF" w:rsidRPr="00E6691A" w:rsidRDefault="009221CF" w:rsidP="00B22E2E">
            <w:pPr>
              <w:pStyle w:val="a4"/>
              <w:ind w:firstLine="0"/>
              <w:jc w:val="center"/>
              <w:rPr>
                <w:sz w:val="24"/>
                <w:szCs w:val="24"/>
              </w:rPr>
            </w:pPr>
            <w:r w:rsidRPr="00E6691A">
              <w:rPr>
                <w:sz w:val="24"/>
                <w:szCs w:val="24"/>
              </w:rPr>
              <w:t>район «БСИ», на территории недействую</w:t>
            </w:r>
            <w:r w:rsidRPr="00E6691A">
              <w:rPr>
                <w:sz w:val="24"/>
                <w:szCs w:val="24"/>
              </w:rPr>
              <w:softHyphen/>
              <w:t>щего объекта</w:t>
            </w:r>
          </w:p>
        </w:tc>
        <w:tc>
          <w:tcPr>
            <w:tcW w:w="2266" w:type="dxa"/>
            <w:tcBorders>
              <w:top w:val="single" w:sz="4" w:space="0" w:color="auto"/>
              <w:left w:val="single" w:sz="4" w:space="0" w:color="auto"/>
            </w:tcBorders>
            <w:shd w:val="clear" w:color="auto" w:fill="auto"/>
          </w:tcPr>
          <w:p w14:paraId="24515AF9" w14:textId="77777777" w:rsidR="009221CF" w:rsidRPr="00E6691A" w:rsidRDefault="009221CF" w:rsidP="00B22E2E">
            <w:pPr>
              <w:pStyle w:val="a4"/>
              <w:ind w:firstLine="0"/>
              <w:jc w:val="center"/>
              <w:rPr>
                <w:sz w:val="24"/>
                <w:szCs w:val="24"/>
              </w:rPr>
            </w:pPr>
            <w:r w:rsidRPr="00E6691A">
              <w:rPr>
                <w:sz w:val="24"/>
                <w:szCs w:val="24"/>
              </w:rPr>
              <w:t xml:space="preserve">развития объектов </w:t>
            </w:r>
            <w:proofErr w:type="spellStart"/>
            <w:r w:rsidRPr="00E6691A">
              <w:rPr>
                <w:sz w:val="24"/>
                <w:szCs w:val="24"/>
              </w:rPr>
              <w:t>коммунально</w:t>
            </w:r>
            <w:r w:rsidRPr="00E6691A">
              <w:rPr>
                <w:sz w:val="24"/>
                <w:szCs w:val="24"/>
              </w:rPr>
              <w:softHyphen/>
              <w:t>складского</w:t>
            </w:r>
            <w:proofErr w:type="spellEnd"/>
            <w:r w:rsidRPr="00E6691A">
              <w:rPr>
                <w:sz w:val="24"/>
                <w:szCs w:val="24"/>
              </w:rPr>
              <w:t xml:space="preserve"> назначения (№147*)</w:t>
            </w:r>
          </w:p>
        </w:tc>
        <w:tc>
          <w:tcPr>
            <w:tcW w:w="1987" w:type="dxa"/>
            <w:tcBorders>
              <w:top w:val="single" w:sz="4" w:space="0" w:color="auto"/>
              <w:left w:val="single" w:sz="4" w:space="0" w:color="auto"/>
            </w:tcBorders>
            <w:shd w:val="clear" w:color="auto" w:fill="auto"/>
            <w:vAlign w:val="bottom"/>
          </w:tcPr>
          <w:p w14:paraId="601BB7F4" w14:textId="77777777" w:rsidR="009221CF" w:rsidRPr="00E6691A" w:rsidRDefault="009221CF" w:rsidP="00B22E2E">
            <w:pPr>
              <w:pStyle w:val="a4"/>
              <w:ind w:firstLine="0"/>
              <w:jc w:val="center"/>
              <w:rPr>
                <w:sz w:val="24"/>
                <w:szCs w:val="24"/>
              </w:rPr>
            </w:pPr>
            <w:r w:rsidRPr="00E6691A">
              <w:rPr>
                <w:sz w:val="24"/>
                <w:szCs w:val="24"/>
              </w:rPr>
              <w:t xml:space="preserve">(создание условий для развития </w:t>
            </w:r>
            <w:proofErr w:type="spellStart"/>
            <w:r w:rsidRPr="00E6691A">
              <w:rPr>
                <w:sz w:val="24"/>
                <w:szCs w:val="24"/>
              </w:rPr>
              <w:t>коммунально</w:t>
            </w:r>
            <w:r w:rsidRPr="00E6691A">
              <w:rPr>
                <w:sz w:val="24"/>
                <w:szCs w:val="24"/>
              </w:rPr>
              <w:softHyphen/>
              <w:t>складского</w:t>
            </w:r>
            <w:proofErr w:type="spellEnd"/>
            <w:r w:rsidRPr="00E6691A">
              <w:rPr>
                <w:sz w:val="24"/>
                <w:szCs w:val="24"/>
              </w:rPr>
              <w:t xml:space="preserve"> хозяйства выше 5 класса опасности)</w:t>
            </w:r>
          </w:p>
        </w:tc>
        <w:tc>
          <w:tcPr>
            <w:tcW w:w="989" w:type="dxa"/>
            <w:tcBorders>
              <w:top w:val="single" w:sz="4" w:space="0" w:color="auto"/>
              <w:left w:val="single" w:sz="4" w:space="0" w:color="auto"/>
            </w:tcBorders>
            <w:shd w:val="clear" w:color="auto" w:fill="auto"/>
          </w:tcPr>
          <w:p w14:paraId="226D0002" w14:textId="77777777" w:rsidR="009221CF" w:rsidRPr="00E6691A" w:rsidRDefault="009221CF" w:rsidP="00B22E2E">
            <w:pPr>
              <w:rPr>
                <w:sz w:val="10"/>
                <w:szCs w:val="10"/>
              </w:rPr>
            </w:pPr>
          </w:p>
        </w:tc>
        <w:tc>
          <w:tcPr>
            <w:tcW w:w="854" w:type="dxa"/>
            <w:tcBorders>
              <w:top w:val="single" w:sz="4" w:space="0" w:color="auto"/>
              <w:left w:val="single" w:sz="4" w:space="0" w:color="auto"/>
            </w:tcBorders>
            <w:shd w:val="clear" w:color="auto" w:fill="auto"/>
          </w:tcPr>
          <w:p w14:paraId="4AA60393" w14:textId="77777777" w:rsidR="009221CF" w:rsidRPr="00E6691A" w:rsidRDefault="009221CF" w:rsidP="00B22E2E">
            <w:pPr>
              <w:rPr>
                <w:sz w:val="10"/>
                <w:szCs w:val="10"/>
              </w:rPr>
            </w:pPr>
          </w:p>
        </w:tc>
        <w:tc>
          <w:tcPr>
            <w:tcW w:w="1982" w:type="dxa"/>
            <w:tcBorders>
              <w:top w:val="single" w:sz="4" w:space="0" w:color="auto"/>
              <w:left w:val="single" w:sz="4" w:space="0" w:color="auto"/>
            </w:tcBorders>
            <w:shd w:val="clear" w:color="auto" w:fill="auto"/>
          </w:tcPr>
          <w:p w14:paraId="5DE3F6BE" w14:textId="77777777" w:rsidR="009221CF" w:rsidRPr="00E6691A" w:rsidRDefault="009221CF" w:rsidP="00B22E2E">
            <w:pPr>
              <w:rPr>
                <w:sz w:val="10"/>
                <w:szCs w:val="10"/>
              </w:rPr>
            </w:pPr>
          </w:p>
        </w:tc>
        <w:tc>
          <w:tcPr>
            <w:tcW w:w="1373" w:type="dxa"/>
            <w:tcBorders>
              <w:top w:val="single" w:sz="4" w:space="0" w:color="auto"/>
              <w:left w:val="single" w:sz="4" w:space="0" w:color="auto"/>
            </w:tcBorders>
            <w:shd w:val="clear" w:color="auto" w:fill="auto"/>
          </w:tcPr>
          <w:p w14:paraId="0D7DB6C9" w14:textId="77777777" w:rsidR="009221CF" w:rsidRPr="00E6691A" w:rsidRDefault="009221CF" w:rsidP="00B22E2E">
            <w:pPr>
              <w:rPr>
                <w:sz w:val="10"/>
                <w:szCs w:val="10"/>
              </w:rPr>
            </w:pPr>
          </w:p>
        </w:tc>
        <w:tc>
          <w:tcPr>
            <w:tcW w:w="1406" w:type="dxa"/>
            <w:tcBorders>
              <w:top w:val="single" w:sz="4" w:space="0" w:color="auto"/>
              <w:left w:val="single" w:sz="4" w:space="0" w:color="auto"/>
            </w:tcBorders>
            <w:shd w:val="clear" w:color="auto" w:fill="auto"/>
          </w:tcPr>
          <w:p w14:paraId="2AD9F5BE" w14:textId="77777777" w:rsidR="009221CF" w:rsidRPr="00E6691A" w:rsidRDefault="009221CF" w:rsidP="00B22E2E">
            <w:pPr>
              <w:rPr>
                <w:sz w:val="10"/>
                <w:szCs w:val="10"/>
              </w:rPr>
            </w:pPr>
          </w:p>
        </w:tc>
        <w:tc>
          <w:tcPr>
            <w:tcW w:w="2760" w:type="dxa"/>
            <w:tcBorders>
              <w:top w:val="single" w:sz="4" w:space="0" w:color="auto"/>
              <w:left w:val="single" w:sz="4" w:space="0" w:color="auto"/>
              <w:right w:val="single" w:sz="4" w:space="0" w:color="auto"/>
            </w:tcBorders>
            <w:shd w:val="clear" w:color="auto" w:fill="auto"/>
          </w:tcPr>
          <w:p w14:paraId="06B540C2" w14:textId="77777777" w:rsidR="009221CF" w:rsidRPr="00E6691A" w:rsidRDefault="009221CF" w:rsidP="00B22E2E">
            <w:pPr>
              <w:rPr>
                <w:sz w:val="10"/>
                <w:szCs w:val="10"/>
              </w:rPr>
            </w:pPr>
          </w:p>
        </w:tc>
      </w:tr>
      <w:tr w:rsidR="009221CF" w14:paraId="4C08011E" w14:textId="77777777" w:rsidTr="00B22E2E">
        <w:trPr>
          <w:trHeight w:hRule="exact" w:val="2770"/>
          <w:jc w:val="center"/>
        </w:trPr>
        <w:tc>
          <w:tcPr>
            <w:tcW w:w="542" w:type="dxa"/>
            <w:tcBorders>
              <w:top w:val="single" w:sz="4" w:space="0" w:color="auto"/>
              <w:left w:val="single" w:sz="4" w:space="0" w:color="auto"/>
            </w:tcBorders>
            <w:shd w:val="clear" w:color="auto" w:fill="auto"/>
            <w:vAlign w:val="center"/>
          </w:tcPr>
          <w:p w14:paraId="03DD1447" w14:textId="77777777" w:rsidR="009221CF" w:rsidRDefault="009221CF" w:rsidP="00B22E2E">
            <w:pPr>
              <w:pStyle w:val="a4"/>
              <w:ind w:firstLine="0"/>
              <w:jc w:val="center"/>
              <w:rPr>
                <w:sz w:val="24"/>
                <w:szCs w:val="24"/>
              </w:rPr>
            </w:pPr>
            <w:r>
              <w:rPr>
                <w:sz w:val="24"/>
                <w:szCs w:val="24"/>
              </w:rPr>
              <w:t>9</w:t>
            </w:r>
          </w:p>
        </w:tc>
        <w:tc>
          <w:tcPr>
            <w:tcW w:w="1877" w:type="dxa"/>
            <w:tcBorders>
              <w:top w:val="single" w:sz="4" w:space="0" w:color="auto"/>
              <w:left w:val="single" w:sz="4" w:space="0" w:color="auto"/>
            </w:tcBorders>
            <w:shd w:val="clear" w:color="auto" w:fill="auto"/>
            <w:vAlign w:val="center"/>
          </w:tcPr>
          <w:p w14:paraId="535FA35C" w14:textId="77777777" w:rsidR="009221CF" w:rsidRDefault="009221CF" w:rsidP="00B22E2E">
            <w:pPr>
              <w:pStyle w:val="a4"/>
              <w:ind w:firstLine="0"/>
              <w:jc w:val="center"/>
              <w:rPr>
                <w:sz w:val="24"/>
                <w:szCs w:val="24"/>
              </w:rPr>
            </w:pPr>
            <w:r>
              <w:rPr>
                <w:sz w:val="24"/>
                <w:szCs w:val="24"/>
              </w:rPr>
              <w:t xml:space="preserve">г. Нижнекамск, </w:t>
            </w:r>
            <w:proofErr w:type="spellStart"/>
            <w:proofErr w:type="gramStart"/>
            <w:r>
              <w:rPr>
                <w:sz w:val="24"/>
                <w:szCs w:val="24"/>
              </w:rPr>
              <w:t>пос.Ахтуба</w:t>
            </w:r>
            <w:proofErr w:type="spellEnd"/>
            <w:proofErr w:type="gramEnd"/>
            <w:r>
              <w:rPr>
                <w:sz w:val="24"/>
                <w:szCs w:val="24"/>
              </w:rPr>
              <w:t>, на территории недействую</w:t>
            </w:r>
            <w:r>
              <w:rPr>
                <w:sz w:val="24"/>
                <w:szCs w:val="24"/>
              </w:rPr>
              <w:softHyphen/>
              <w:t>щего объекта ООО «Импульс»</w:t>
            </w:r>
          </w:p>
        </w:tc>
        <w:tc>
          <w:tcPr>
            <w:tcW w:w="2266" w:type="dxa"/>
            <w:tcBorders>
              <w:top w:val="single" w:sz="4" w:space="0" w:color="auto"/>
              <w:left w:val="single" w:sz="4" w:space="0" w:color="auto"/>
            </w:tcBorders>
            <w:shd w:val="clear" w:color="auto" w:fill="auto"/>
            <w:vAlign w:val="center"/>
          </w:tcPr>
          <w:p w14:paraId="170AE9C6" w14:textId="77777777" w:rsidR="009221CF" w:rsidRDefault="009221CF" w:rsidP="00B22E2E">
            <w:pPr>
              <w:pStyle w:val="a4"/>
              <w:ind w:firstLine="0"/>
              <w:jc w:val="center"/>
              <w:rPr>
                <w:sz w:val="24"/>
                <w:szCs w:val="24"/>
              </w:rPr>
            </w:pPr>
            <w:r>
              <w:rPr>
                <w:sz w:val="24"/>
                <w:szCs w:val="24"/>
              </w:rPr>
              <w:t xml:space="preserve">Площадка перспективного развития объектов </w:t>
            </w:r>
            <w:proofErr w:type="spellStart"/>
            <w:r>
              <w:rPr>
                <w:sz w:val="24"/>
                <w:szCs w:val="24"/>
              </w:rPr>
              <w:t>коммунально</w:t>
            </w:r>
            <w:r>
              <w:rPr>
                <w:sz w:val="24"/>
                <w:szCs w:val="24"/>
              </w:rPr>
              <w:softHyphen/>
              <w:t>складского</w:t>
            </w:r>
            <w:proofErr w:type="spellEnd"/>
            <w:r>
              <w:rPr>
                <w:sz w:val="24"/>
                <w:szCs w:val="24"/>
              </w:rPr>
              <w:t xml:space="preserve"> назначения (№156*)</w:t>
            </w:r>
          </w:p>
        </w:tc>
        <w:tc>
          <w:tcPr>
            <w:tcW w:w="1987" w:type="dxa"/>
            <w:tcBorders>
              <w:top w:val="single" w:sz="4" w:space="0" w:color="auto"/>
              <w:left w:val="single" w:sz="4" w:space="0" w:color="auto"/>
            </w:tcBorders>
            <w:shd w:val="clear" w:color="auto" w:fill="auto"/>
            <w:vAlign w:val="bottom"/>
          </w:tcPr>
          <w:p w14:paraId="18B7133E" w14:textId="77777777" w:rsidR="009221CF" w:rsidRDefault="009221CF" w:rsidP="00B22E2E">
            <w:pPr>
              <w:pStyle w:val="a4"/>
              <w:ind w:firstLine="0"/>
              <w:jc w:val="center"/>
              <w:rPr>
                <w:sz w:val="24"/>
                <w:szCs w:val="24"/>
              </w:rPr>
            </w:pPr>
            <w:r>
              <w:rPr>
                <w:sz w:val="24"/>
                <w:szCs w:val="24"/>
              </w:rPr>
              <w:t xml:space="preserve">новое строительство (создание условий для развития </w:t>
            </w:r>
            <w:proofErr w:type="spellStart"/>
            <w:r>
              <w:rPr>
                <w:sz w:val="24"/>
                <w:szCs w:val="24"/>
              </w:rPr>
              <w:t>коммунально</w:t>
            </w:r>
            <w:r>
              <w:rPr>
                <w:sz w:val="24"/>
                <w:szCs w:val="24"/>
              </w:rPr>
              <w:softHyphen/>
              <w:t>складского</w:t>
            </w:r>
            <w:proofErr w:type="spellEnd"/>
            <w:r>
              <w:rPr>
                <w:sz w:val="24"/>
                <w:szCs w:val="24"/>
              </w:rPr>
              <w:t xml:space="preserve"> хозяйства выше 4 класса опасности)</w:t>
            </w:r>
          </w:p>
        </w:tc>
        <w:tc>
          <w:tcPr>
            <w:tcW w:w="989" w:type="dxa"/>
            <w:tcBorders>
              <w:top w:val="single" w:sz="4" w:space="0" w:color="auto"/>
              <w:left w:val="single" w:sz="4" w:space="0" w:color="auto"/>
            </w:tcBorders>
            <w:shd w:val="clear" w:color="auto" w:fill="auto"/>
            <w:vAlign w:val="center"/>
          </w:tcPr>
          <w:p w14:paraId="426A01D9" w14:textId="77777777" w:rsidR="009221CF" w:rsidRDefault="009221CF" w:rsidP="00B22E2E">
            <w:pPr>
              <w:pStyle w:val="a4"/>
              <w:ind w:firstLine="0"/>
              <w:jc w:val="center"/>
              <w:rPr>
                <w:sz w:val="24"/>
                <w:szCs w:val="24"/>
              </w:rPr>
            </w:pPr>
            <w:r>
              <w:rPr>
                <w:sz w:val="24"/>
                <w:szCs w:val="24"/>
              </w:rPr>
              <w:t>га</w:t>
            </w:r>
          </w:p>
        </w:tc>
        <w:tc>
          <w:tcPr>
            <w:tcW w:w="854" w:type="dxa"/>
            <w:tcBorders>
              <w:top w:val="single" w:sz="4" w:space="0" w:color="auto"/>
              <w:left w:val="single" w:sz="4" w:space="0" w:color="auto"/>
            </w:tcBorders>
            <w:shd w:val="clear" w:color="auto" w:fill="auto"/>
            <w:vAlign w:val="center"/>
          </w:tcPr>
          <w:p w14:paraId="77D5B0E1" w14:textId="77777777" w:rsidR="009221CF" w:rsidRDefault="009221CF" w:rsidP="00B22E2E">
            <w:pPr>
              <w:pStyle w:val="a4"/>
              <w:ind w:firstLine="0"/>
              <w:jc w:val="center"/>
              <w:rPr>
                <w:sz w:val="24"/>
                <w:szCs w:val="24"/>
              </w:rPr>
            </w:pPr>
            <w:r>
              <w:rPr>
                <w:sz w:val="24"/>
                <w:szCs w:val="24"/>
              </w:rPr>
              <w:t>0,5</w:t>
            </w:r>
          </w:p>
        </w:tc>
        <w:tc>
          <w:tcPr>
            <w:tcW w:w="1982" w:type="dxa"/>
            <w:tcBorders>
              <w:top w:val="single" w:sz="4" w:space="0" w:color="auto"/>
              <w:left w:val="single" w:sz="4" w:space="0" w:color="auto"/>
            </w:tcBorders>
            <w:shd w:val="clear" w:color="auto" w:fill="auto"/>
            <w:vAlign w:val="center"/>
          </w:tcPr>
          <w:p w14:paraId="5BEF99C7" w14:textId="77777777" w:rsidR="009221CF" w:rsidRDefault="009221CF" w:rsidP="00B22E2E">
            <w:pPr>
              <w:pStyle w:val="a4"/>
              <w:ind w:firstLine="0"/>
              <w:jc w:val="center"/>
              <w:rPr>
                <w:sz w:val="24"/>
                <w:szCs w:val="24"/>
              </w:rPr>
            </w:pPr>
            <w:r>
              <w:rPr>
                <w:sz w:val="24"/>
                <w:szCs w:val="24"/>
              </w:rPr>
              <w:t>-</w:t>
            </w:r>
          </w:p>
        </w:tc>
        <w:tc>
          <w:tcPr>
            <w:tcW w:w="1373" w:type="dxa"/>
            <w:tcBorders>
              <w:top w:val="single" w:sz="4" w:space="0" w:color="auto"/>
              <w:left w:val="single" w:sz="4" w:space="0" w:color="auto"/>
            </w:tcBorders>
            <w:shd w:val="clear" w:color="auto" w:fill="auto"/>
            <w:vAlign w:val="center"/>
          </w:tcPr>
          <w:p w14:paraId="11EB52D1" w14:textId="77777777" w:rsidR="009221CF" w:rsidRDefault="009221CF" w:rsidP="00B22E2E">
            <w:pPr>
              <w:pStyle w:val="a4"/>
              <w:ind w:firstLine="0"/>
              <w:jc w:val="center"/>
              <w:rPr>
                <w:sz w:val="24"/>
                <w:szCs w:val="24"/>
              </w:rPr>
            </w:pPr>
            <w:r>
              <w:rPr>
                <w:sz w:val="24"/>
                <w:szCs w:val="24"/>
              </w:rPr>
              <w:t>+</w:t>
            </w:r>
          </w:p>
        </w:tc>
        <w:tc>
          <w:tcPr>
            <w:tcW w:w="1406" w:type="dxa"/>
            <w:tcBorders>
              <w:top w:val="single" w:sz="4" w:space="0" w:color="auto"/>
              <w:left w:val="single" w:sz="4" w:space="0" w:color="auto"/>
            </w:tcBorders>
            <w:shd w:val="clear" w:color="auto" w:fill="auto"/>
            <w:vAlign w:val="center"/>
          </w:tcPr>
          <w:p w14:paraId="0BD4E882" w14:textId="77777777" w:rsidR="009221CF" w:rsidRDefault="009221CF" w:rsidP="00B22E2E">
            <w:pPr>
              <w:pStyle w:val="a4"/>
              <w:ind w:firstLine="0"/>
              <w:jc w:val="center"/>
              <w:rPr>
                <w:sz w:val="24"/>
                <w:szCs w:val="24"/>
              </w:rPr>
            </w:pPr>
            <w:r>
              <w:rPr>
                <w:sz w:val="24"/>
                <w:szCs w:val="24"/>
              </w:rPr>
              <w:t>+</w:t>
            </w:r>
          </w:p>
        </w:tc>
        <w:tc>
          <w:tcPr>
            <w:tcW w:w="2760" w:type="dxa"/>
            <w:tcBorders>
              <w:top w:val="single" w:sz="4" w:space="0" w:color="auto"/>
              <w:left w:val="single" w:sz="4" w:space="0" w:color="auto"/>
              <w:right w:val="single" w:sz="4" w:space="0" w:color="auto"/>
            </w:tcBorders>
            <w:shd w:val="clear" w:color="auto" w:fill="auto"/>
            <w:vAlign w:val="center"/>
          </w:tcPr>
          <w:p w14:paraId="01E868C5" w14:textId="27AA0697" w:rsidR="009221CF" w:rsidRDefault="009221CF" w:rsidP="00B22E2E">
            <w:pPr>
              <w:pStyle w:val="a4"/>
              <w:ind w:firstLine="0"/>
              <w:jc w:val="center"/>
              <w:rPr>
                <w:sz w:val="24"/>
                <w:szCs w:val="24"/>
              </w:rPr>
            </w:pPr>
            <w:r>
              <w:rPr>
                <w:sz w:val="24"/>
                <w:szCs w:val="24"/>
              </w:rPr>
              <w:t xml:space="preserve">Генеральный план МО </w:t>
            </w:r>
            <w:r w:rsidR="00E6691A">
              <w:rPr>
                <w:sz w:val="24"/>
                <w:szCs w:val="24"/>
              </w:rPr>
              <w:t>город Нижнекамск</w:t>
            </w:r>
          </w:p>
        </w:tc>
      </w:tr>
      <w:tr w:rsidR="009221CF" w14:paraId="08D4A25E" w14:textId="77777777" w:rsidTr="00B22E2E">
        <w:trPr>
          <w:trHeight w:hRule="exact" w:val="2779"/>
          <w:jc w:val="center"/>
        </w:trPr>
        <w:tc>
          <w:tcPr>
            <w:tcW w:w="542" w:type="dxa"/>
            <w:tcBorders>
              <w:top w:val="single" w:sz="4" w:space="0" w:color="auto"/>
              <w:left w:val="single" w:sz="4" w:space="0" w:color="auto"/>
              <w:bottom w:val="single" w:sz="4" w:space="0" w:color="auto"/>
            </w:tcBorders>
            <w:shd w:val="clear" w:color="auto" w:fill="auto"/>
            <w:vAlign w:val="center"/>
          </w:tcPr>
          <w:p w14:paraId="6A1FB48A" w14:textId="77777777" w:rsidR="009221CF" w:rsidRDefault="009221CF" w:rsidP="00B22E2E">
            <w:pPr>
              <w:pStyle w:val="a4"/>
              <w:ind w:firstLine="0"/>
              <w:jc w:val="center"/>
              <w:rPr>
                <w:sz w:val="24"/>
                <w:szCs w:val="24"/>
              </w:rPr>
            </w:pPr>
            <w:r>
              <w:rPr>
                <w:sz w:val="24"/>
                <w:szCs w:val="24"/>
              </w:rPr>
              <w:t>10</w:t>
            </w:r>
          </w:p>
        </w:tc>
        <w:tc>
          <w:tcPr>
            <w:tcW w:w="1877" w:type="dxa"/>
            <w:tcBorders>
              <w:top w:val="single" w:sz="4" w:space="0" w:color="auto"/>
              <w:left w:val="single" w:sz="4" w:space="0" w:color="auto"/>
              <w:bottom w:val="single" w:sz="4" w:space="0" w:color="auto"/>
            </w:tcBorders>
            <w:shd w:val="clear" w:color="auto" w:fill="auto"/>
            <w:vAlign w:val="center"/>
          </w:tcPr>
          <w:p w14:paraId="5D5DFE67" w14:textId="77777777" w:rsidR="009221CF" w:rsidRDefault="009221CF" w:rsidP="00B22E2E">
            <w:pPr>
              <w:pStyle w:val="a4"/>
              <w:ind w:firstLine="0"/>
              <w:jc w:val="center"/>
              <w:rPr>
                <w:sz w:val="24"/>
                <w:szCs w:val="24"/>
              </w:rPr>
            </w:pPr>
            <w:r>
              <w:rPr>
                <w:sz w:val="24"/>
                <w:szCs w:val="24"/>
              </w:rPr>
              <w:t>г. Нижнекамск, промышленный район «БСИ», на территории недействую</w:t>
            </w:r>
            <w:r>
              <w:rPr>
                <w:sz w:val="24"/>
                <w:szCs w:val="24"/>
              </w:rPr>
              <w:softHyphen/>
              <w:t>щего объекта</w:t>
            </w:r>
          </w:p>
        </w:tc>
        <w:tc>
          <w:tcPr>
            <w:tcW w:w="2266" w:type="dxa"/>
            <w:tcBorders>
              <w:top w:val="single" w:sz="4" w:space="0" w:color="auto"/>
              <w:left w:val="single" w:sz="4" w:space="0" w:color="auto"/>
              <w:bottom w:val="single" w:sz="4" w:space="0" w:color="auto"/>
            </w:tcBorders>
            <w:shd w:val="clear" w:color="auto" w:fill="auto"/>
            <w:vAlign w:val="center"/>
          </w:tcPr>
          <w:p w14:paraId="79F5A150" w14:textId="77777777" w:rsidR="009221CF" w:rsidRDefault="009221CF" w:rsidP="00B22E2E">
            <w:pPr>
              <w:pStyle w:val="a4"/>
              <w:ind w:firstLine="0"/>
              <w:jc w:val="center"/>
              <w:rPr>
                <w:sz w:val="24"/>
                <w:szCs w:val="24"/>
              </w:rPr>
            </w:pPr>
            <w:r>
              <w:rPr>
                <w:sz w:val="24"/>
                <w:szCs w:val="24"/>
              </w:rPr>
              <w:t xml:space="preserve">Площадка перспективного развития объектов </w:t>
            </w:r>
            <w:proofErr w:type="spellStart"/>
            <w:r>
              <w:rPr>
                <w:sz w:val="24"/>
                <w:szCs w:val="24"/>
              </w:rPr>
              <w:t>коммунально</w:t>
            </w:r>
            <w:r>
              <w:rPr>
                <w:sz w:val="24"/>
                <w:szCs w:val="24"/>
              </w:rPr>
              <w:softHyphen/>
              <w:t>складского</w:t>
            </w:r>
            <w:proofErr w:type="spellEnd"/>
            <w:r>
              <w:rPr>
                <w:sz w:val="24"/>
                <w:szCs w:val="24"/>
              </w:rPr>
              <w:t xml:space="preserve"> назначения (№159*)</w:t>
            </w:r>
          </w:p>
        </w:tc>
        <w:tc>
          <w:tcPr>
            <w:tcW w:w="1987" w:type="dxa"/>
            <w:tcBorders>
              <w:top w:val="single" w:sz="4" w:space="0" w:color="auto"/>
              <w:left w:val="single" w:sz="4" w:space="0" w:color="auto"/>
              <w:bottom w:val="single" w:sz="4" w:space="0" w:color="auto"/>
            </w:tcBorders>
            <w:shd w:val="clear" w:color="auto" w:fill="auto"/>
            <w:vAlign w:val="bottom"/>
          </w:tcPr>
          <w:p w14:paraId="5F3A697B" w14:textId="77777777" w:rsidR="009221CF" w:rsidRDefault="009221CF" w:rsidP="00B22E2E">
            <w:pPr>
              <w:pStyle w:val="a4"/>
              <w:ind w:firstLine="0"/>
              <w:jc w:val="center"/>
              <w:rPr>
                <w:sz w:val="24"/>
                <w:szCs w:val="24"/>
              </w:rPr>
            </w:pPr>
            <w:r>
              <w:rPr>
                <w:sz w:val="24"/>
                <w:szCs w:val="24"/>
              </w:rPr>
              <w:t xml:space="preserve">новое строительство (создание условий для развития </w:t>
            </w:r>
            <w:proofErr w:type="spellStart"/>
            <w:r>
              <w:rPr>
                <w:sz w:val="24"/>
                <w:szCs w:val="24"/>
              </w:rPr>
              <w:t>коммунально</w:t>
            </w:r>
            <w:r>
              <w:rPr>
                <w:sz w:val="24"/>
                <w:szCs w:val="24"/>
              </w:rPr>
              <w:softHyphen/>
              <w:t>складского</w:t>
            </w:r>
            <w:proofErr w:type="spellEnd"/>
            <w:r>
              <w:rPr>
                <w:sz w:val="24"/>
                <w:szCs w:val="24"/>
              </w:rPr>
              <w:t xml:space="preserve"> хозяйства выше 5 класса опасности)</w:t>
            </w:r>
          </w:p>
        </w:tc>
        <w:tc>
          <w:tcPr>
            <w:tcW w:w="989" w:type="dxa"/>
            <w:tcBorders>
              <w:top w:val="single" w:sz="4" w:space="0" w:color="auto"/>
              <w:left w:val="single" w:sz="4" w:space="0" w:color="auto"/>
              <w:bottom w:val="single" w:sz="4" w:space="0" w:color="auto"/>
            </w:tcBorders>
            <w:shd w:val="clear" w:color="auto" w:fill="auto"/>
            <w:vAlign w:val="center"/>
          </w:tcPr>
          <w:p w14:paraId="5EED716B" w14:textId="77777777" w:rsidR="009221CF" w:rsidRDefault="009221CF" w:rsidP="00B22E2E">
            <w:pPr>
              <w:pStyle w:val="a4"/>
              <w:ind w:firstLine="0"/>
              <w:jc w:val="center"/>
              <w:rPr>
                <w:sz w:val="24"/>
                <w:szCs w:val="24"/>
              </w:rPr>
            </w:pPr>
            <w:r>
              <w:rPr>
                <w:sz w:val="24"/>
                <w:szCs w:val="24"/>
              </w:rPr>
              <w:t>га</w:t>
            </w:r>
          </w:p>
        </w:tc>
        <w:tc>
          <w:tcPr>
            <w:tcW w:w="854" w:type="dxa"/>
            <w:tcBorders>
              <w:top w:val="single" w:sz="4" w:space="0" w:color="auto"/>
              <w:left w:val="single" w:sz="4" w:space="0" w:color="auto"/>
              <w:bottom w:val="single" w:sz="4" w:space="0" w:color="auto"/>
            </w:tcBorders>
            <w:shd w:val="clear" w:color="auto" w:fill="auto"/>
            <w:vAlign w:val="center"/>
          </w:tcPr>
          <w:p w14:paraId="5624F8A0" w14:textId="77777777" w:rsidR="009221CF" w:rsidRDefault="009221CF" w:rsidP="00B22E2E">
            <w:pPr>
              <w:pStyle w:val="a4"/>
              <w:ind w:firstLine="0"/>
              <w:jc w:val="center"/>
              <w:rPr>
                <w:sz w:val="24"/>
                <w:szCs w:val="24"/>
              </w:rPr>
            </w:pPr>
            <w:r>
              <w:rPr>
                <w:sz w:val="24"/>
                <w:szCs w:val="24"/>
              </w:rPr>
              <w:t>3,24</w:t>
            </w:r>
          </w:p>
        </w:tc>
        <w:tc>
          <w:tcPr>
            <w:tcW w:w="1982" w:type="dxa"/>
            <w:tcBorders>
              <w:top w:val="single" w:sz="4" w:space="0" w:color="auto"/>
              <w:left w:val="single" w:sz="4" w:space="0" w:color="auto"/>
              <w:bottom w:val="single" w:sz="4" w:space="0" w:color="auto"/>
            </w:tcBorders>
            <w:shd w:val="clear" w:color="auto" w:fill="auto"/>
            <w:vAlign w:val="center"/>
          </w:tcPr>
          <w:p w14:paraId="6362FB66" w14:textId="77777777" w:rsidR="009221CF" w:rsidRDefault="009221CF" w:rsidP="00B22E2E">
            <w:pPr>
              <w:pStyle w:val="a4"/>
              <w:ind w:firstLine="0"/>
              <w:jc w:val="center"/>
              <w:rPr>
                <w:sz w:val="24"/>
                <w:szCs w:val="24"/>
              </w:rPr>
            </w:pPr>
            <w:r>
              <w:rPr>
                <w:sz w:val="24"/>
                <w:szCs w:val="24"/>
              </w:rPr>
              <w:t>-</w:t>
            </w:r>
          </w:p>
        </w:tc>
        <w:tc>
          <w:tcPr>
            <w:tcW w:w="1373" w:type="dxa"/>
            <w:tcBorders>
              <w:top w:val="single" w:sz="4" w:space="0" w:color="auto"/>
              <w:left w:val="single" w:sz="4" w:space="0" w:color="auto"/>
              <w:bottom w:val="single" w:sz="4" w:space="0" w:color="auto"/>
            </w:tcBorders>
            <w:shd w:val="clear" w:color="auto" w:fill="auto"/>
            <w:vAlign w:val="center"/>
          </w:tcPr>
          <w:p w14:paraId="675359C2" w14:textId="77777777" w:rsidR="009221CF" w:rsidRDefault="009221CF" w:rsidP="00B22E2E">
            <w:pPr>
              <w:pStyle w:val="a4"/>
              <w:ind w:firstLine="0"/>
              <w:jc w:val="center"/>
              <w:rPr>
                <w:sz w:val="24"/>
                <w:szCs w:val="24"/>
              </w:rPr>
            </w:pPr>
            <w:r>
              <w:rPr>
                <w:sz w:val="24"/>
                <w:szCs w:val="24"/>
              </w:rPr>
              <w:t>+</w:t>
            </w:r>
          </w:p>
        </w:tc>
        <w:tc>
          <w:tcPr>
            <w:tcW w:w="1406" w:type="dxa"/>
            <w:tcBorders>
              <w:top w:val="single" w:sz="4" w:space="0" w:color="auto"/>
              <w:left w:val="single" w:sz="4" w:space="0" w:color="auto"/>
              <w:bottom w:val="single" w:sz="4" w:space="0" w:color="auto"/>
            </w:tcBorders>
            <w:shd w:val="clear" w:color="auto" w:fill="auto"/>
            <w:vAlign w:val="center"/>
          </w:tcPr>
          <w:p w14:paraId="03A7624A" w14:textId="77777777" w:rsidR="009221CF" w:rsidRDefault="009221CF" w:rsidP="00B22E2E">
            <w:pPr>
              <w:pStyle w:val="a4"/>
              <w:ind w:firstLine="0"/>
              <w:jc w:val="center"/>
              <w:rPr>
                <w:sz w:val="24"/>
                <w:szCs w:val="24"/>
              </w:rPr>
            </w:pPr>
            <w:r>
              <w:rPr>
                <w:sz w:val="24"/>
                <w:szCs w:val="24"/>
              </w:rPr>
              <w:t>+</w:t>
            </w:r>
          </w:p>
        </w:tc>
        <w:tc>
          <w:tcPr>
            <w:tcW w:w="2760" w:type="dxa"/>
            <w:tcBorders>
              <w:top w:val="single" w:sz="4" w:space="0" w:color="auto"/>
              <w:left w:val="single" w:sz="4" w:space="0" w:color="auto"/>
              <w:bottom w:val="single" w:sz="4" w:space="0" w:color="auto"/>
              <w:right w:val="single" w:sz="4" w:space="0" w:color="auto"/>
            </w:tcBorders>
            <w:shd w:val="clear" w:color="auto" w:fill="auto"/>
            <w:vAlign w:val="center"/>
          </w:tcPr>
          <w:p w14:paraId="47725932" w14:textId="5BDAB6F6" w:rsidR="009221CF" w:rsidRDefault="009221CF" w:rsidP="00B22E2E">
            <w:pPr>
              <w:pStyle w:val="a4"/>
              <w:ind w:firstLine="0"/>
              <w:jc w:val="center"/>
              <w:rPr>
                <w:sz w:val="24"/>
                <w:szCs w:val="24"/>
              </w:rPr>
            </w:pPr>
            <w:r>
              <w:rPr>
                <w:sz w:val="24"/>
                <w:szCs w:val="24"/>
              </w:rPr>
              <w:t xml:space="preserve">Генеральный план МО </w:t>
            </w:r>
            <w:r w:rsidR="00E6691A">
              <w:rPr>
                <w:sz w:val="24"/>
                <w:szCs w:val="24"/>
              </w:rPr>
              <w:t>город Нижнекамск</w:t>
            </w:r>
          </w:p>
        </w:tc>
      </w:tr>
    </w:tbl>
    <w:p w14:paraId="6065A366" w14:textId="77777777" w:rsidR="009221CF" w:rsidRDefault="009221CF" w:rsidP="009221CF">
      <w:pPr>
        <w:spacing w:line="1" w:lineRule="exact"/>
        <w:rPr>
          <w:sz w:val="2"/>
          <w:szCs w:val="2"/>
        </w:rPr>
      </w:pPr>
      <w:r>
        <w:br w:type="page"/>
      </w:r>
    </w:p>
    <w:tbl>
      <w:tblPr>
        <w:tblOverlap w:val="never"/>
        <w:tblW w:w="0" w:type="auto"/>
        <w:jc w:val="center"/>
        <w:tblLayout w:type="fixed"/>
        <w:tblCellMar>
          <w:left w:w="10" w:type="dxa"/>
          <w:right w:w="10" w:type="dxa"/>
        </w:tblCellMar>
        <w:tblLook w:val="04A0" w:firstRow="1" w:lastRow="0" w:firstColumn="1" w:lastColumn="0" w:noHBand="0" w:noVBand="1"/>
      </w:tblPr>
      <w:tblGrid>
        <w:gridCol w:w="542"/>
        <w:gridCol w:w="1877"/>
        <w:gridCol w:w="2266"/>
        <w:gridCol w:w="1987"/>
        <w:gridCol w:w="989"/>
        <w:gridCol w:w="854"/>
        <w:gridCol w:w="1982"/>
        <w:gridCol w:w="1373"/>
        <w:gridCol w:w="1406"/>
        <w:gridCol w:w="2760"/>
      </w:tblGrid>
      <w:tr w:rsidR="009221CF" w14:paraId="5C39EEA6" w14:textId="77777777" w:rsidTr="00B22E2E">
        <w:trPr>
          <w:trHeight w:hRule="exact" w:val="317"/>
          <w:jc w:val="center"/>
        </w:trPr>
        <w:tc>
          <w:tcPr>
            <w:tcW w:w="542" w:type="dxa"/>
            <w:vMerge w:val="restart"/>
            <w:tcBorders>
              <w:top w:val="single" w:sz="4" w:space="0" w:color="auto"/>
              <w:left w:val="single" w:sz="4" w:space="0" w:color="auto"/>
            </w:tcBorders>
            <w:shd w:val="clear" w:color="auto" w:fill="auto"/>
            <w:vAlign w:val="center"/>
          </w:tcPr>
          <w:p w14:paraId="363A6330" w14:textId="77777777" w:rsidR="009221CF" w:rsidRPr="00E6691A" w:rsidRDefault="009221CF" w:rsidP="00B22E2E">
            <w:pPr>
              <w:pStyle w:val="a4"/>
              <w:ind w:firstLine="0"/>
              <w:jc w:val="center"/>
              <w:rPr>
                <w:sz w:val="24"/>
                <w:szCs w:val="24"/>
              </w:rPr>
            </w:pPr>
            <w:r w:rsidRPr="00E6691A">
              <w:rPr>
                <w:sz w:val="24"/>
                <w:szCs w:val="24"/>
              </w:rPr>
              <w:lastRenderedPageBreak/>
              <w:t>№ п/п</w:t>
            </w:r>
          </w:p>
        </w:tc>
        <w:tc>
          <w:tcPr>
            <w:tcW w:w="1877" w:type="dxa"/>
            <w:vMerge w:val="restart"/>
            <w:tcBorders>
              <w:top w:val="single" w:sz="4" w:space="0" w:color="auto"/>
              <w:left w:val="single" w:sz="4" w:space="0" w:color="auto"/>
            </w:tcBorders>
            <w:shd w:val="clear" w:color="auto" w:fill="auto"/>
            <w:vAlign w:val="center"/>
          </w:tcPr>
          <w:p w14:paraId="78FBE7D3" w14:textId="77777777" w:rsidR="009221CF" w:rsidRPr="00E6691A" w:rsidRDefault="009221CF" w:rsidP="00B22E2E">
            <w:pPr>
              <w:pStyle w:val="a4"/>
              <w:ind w:firstLine="0"/>
              <w:jc w:val="center"/>
              <w:rPr>
                <w:sz w:val="24"/>
                <w:szCs w:val="24"/>
              </w:rPr>
            </w:pPr>
            <w:r w:rsidRPr="00E6691A">
              <w:rPr>
                <w:sz w:val="24"/>
                <w:szCs w:val="24"/>
              </w:rPr>
              <w:t>Местоположе</w:t>
            </w:r>
            <w:r w:rsidRPr="00E6691A">
              <w:rPr>
                <w:sz w:val="24"/>
                <w:szCs w:val="24"/>
              </w:rPr>
              <w:softHyphen/>
              <w:t>ние</w:t>
            </w:r>
          </w:p>
        </w:tc>
        <w:tc>
          <w:tcPr>
            <w:tcW w:w="2266" w:type="dxa"/>
            <w:vMerge w:val="restart"/>
            <w:tcBorders>
              <w:top w:val="single" w:sz="4" w:space="0" w:color="auto"/>
              <w:left w:val="single" w:sz="4" w:space="0" w:color="auto"/>
            </w:tcBorders>
            <w:shd w:val="clear" w:color="auto" w:fill="auto"/>
            <w:vAlign w:val="center"/>
          </w:tcPr>
          <w:p w14:paraId="72F97D1D" w14:textId="77777777" w:rsidR="009221CF" w:rsidRPr="00E6691A" w:rsidRDefault="009221CF" w:rsidP="00B22E2E">
            <w:pPr>
              <w:pStyle w:val="a4"/>
              <w:ind w:firstLine="0"/>
              <w:jc w:val="center"/>
              <w:rPr>
                <w:sz w:val="24"/>
                <w:szCs w:val="24"/>
              </w:rPr>
            </w:pPr>
            <w:r w:rsidRPr="00E6691A">
              <w:rPr>
                <w:sz w:val="24"/>
                <w:szCs w:val="24"/>
              </w:rPr>
              <w:t>Наименование объекта</w:t>
            </w:r>
          </w:p>
        </w:tc>
        <w:tc>
          <w:tcPr>
            <w:tcW w:w="1987" w:type="dxa"/>
            <w:vMerge w:val="restart"/>
            <w:tcBorders>
              <w:top w:val="single" w:sz="4" w:space="0" w:color="auto"/>
              <w:left w:val="single" w:sz="4" w:space="0" w:color="auto"/>
            </w:tcBorders>
            <w:shd w:val="clear" w:color="auto" w:fill="auto"/>
            <w:vAlign w:val="center"/>
          </w:tcPr>
          <w:p w14:paraId="6841BE4A" w14:textId="77777777" w:rsidR="009221CF" w:rsidRPr="00E6691A" w:rsidRDefault="009221CF" w:rsidP="00B22E2E">
            <w:pPr>
              <w:pStyle w:val="a4"/>
              <w:spacing w:line="221" w:lineRule="auto"/>
              <w:ind w:firstLine="0"/>
              <w:jc w:val="center"/>
              <w:rPr>
                <w:sz w:val="24"/>
                <w:szCs w:val="24"/>
              </w:rPr>
            </w:pPr>
            <w:r w:rsidRPr="00E6691A">
              <w:rPr>
                <w:sz w:val="24"/>
                <w:szCs w:val="24"/>
              </w:rPr>
              <w:t>Вид мероприятия</w:t>
            </w:r>
          </w:p>
        </w:tc>
        <w:tc>
          <w:tcPr>
            <w:tcW w:w="989" w:type="dxa"/>
            <w:vMerge w:val="restart"/>
            <w:tcBorders>
              <w:top w:val="single" w:sz="4" w:space="0" w:color="auto"/>
              <w:left w:val="single" w:sz="4" w:space="0" w:color="auto"/>
            </w:tcBorders>
            <w:shd w:val="clear" w:color="auto" w:fill="auto"/>
            <w:vAlign w:val="center"/>
          </w:tcPr>
          <w:p w14:paraId="3D2E075B" w14:textId="77777777" w:rsidR="009221CF" w:rsidRPr="00E6691A" w:rsidRDefault="009221CF" w:rsidP="00B22E2E">
            <w:pPr>
              <w:pStyle w:val="a4"/>
              <w:ind w:firstLine="0"/>
              <w:jc w:val="center"/>
              <w:rPr>
                <w:sz w:val="24"/>
                <w:szCs w:val="24"/>
              </w:rPr>
            </w:pPr>
            <w:r w:rsidRPr="00E6691A">
              <w:rPr>
                <w:sz w:val="24"/>
                <w:szCs w:val="24"/>
              </w:rPr>
              <w:t>Едини</w:t>
            </w:r>
            <w:r w:rsidRPr="00E6691A">
              <w:rPr>
                <w:sz w:val="24"/>
                <w:szCs w:val="24"/>
              </w:rPr>
              <w:softHyphen/>
              <w:t>ца измере</w:t>
            </w:r>
            <w:r w:rsidRPr="00E6691A">
              <w:rPr>
                <w:sz w:val="24"/>
                <w:szCs w:val="24"/>
              </w:rPr>
              <w:softHyphen/>
              <w:t>ния</w:t>
            </w:r>
          </w:p>
        </w:tc>
        <w:tc>
          <w:tcPr>
            <w:tcW w:w="2836" w:type="dxa"/>
            <w:gridSpan w:val="2"/>
            <w:tcBorders>
              <w:top w:val="single" w:sz="4" w:space="0" w:color="auto"/>
              <w:left w:val="single" w:sz="4" w:space="0" w:color="auto"/>
            </w:tcBorders>
            <w:shd w:val="clear" w:color="auto" w:fill="auto"/>
            <w:vAlign w:val="bottom"/>
          </w:tcPr>
          <w:p w14:paraId="29DD0C2C" w14:textId="77777777" w:rsidR="009221CF" w:rsidRPr="00E6691A" w:rsidRDefault="009221CF" w:rsidP="00B22E2E">
            <w:pPr>
              <w:pStyle w:val="a4"/>
              <w:ind w:firstLine="0"/>
              <w:jc w:val="center"/>
              <w:rPr>
                <w:sz w:val="24"/>
                <w:szCs w:val="24"/>
              </w:rPr>
            </w:pPr>
            <w:r w:rsidRPr="00E6691A">
              <w:rPr>
                <w:sz w:val="24"/>
                <w:szCs w:val="24"/>
              </w:rPr>
              <w:t>Мощность</w:t>
            </w:r>
          </w:p>
        </w:tc>
        <w:tc>
          <w:tcPr>
            <w:tcW w:w="2779" w:type="dxa"/>
            <w:gridSpan w:val="2"/>
            <w:tcBorders>
              <w:top w:val="single" w:sz="4" w:space="0" w:color="auto"/>
              <w:left w:val="single" w:sz="4" w:space="0" w:color="auto"/>
            </w:tcBorders>
            <w:shd w:val="clear" w:color="auto" w:fill="auto"/>
            <w:vAlign w:val="bottom"/>
          </w:tcPr>
          <w:p w14:paraId="2028ACDB" w14:textId="77777777" w:rsidR="009221CF" w:rsidRPr="00E6691A" w:rsidRDefault="009221CF" w:rsidP="00B22E2E">
            <w:pPr>
              <w:pStyle w:val="a4"/>
              <w:ind w:firstLine="0"/>
              <w:jc w:val="center"/>
              <w:rPr>
                <w:sz w:val="24"/>
                <w:szCs w:val="24"/>
              </w:rPr>
            </w:pPr>
            <w:r w:rsidRPr="00E6691A">
              <w:rPr>
                <w:sz w:val="24"/>
                <w:szCs w:val="24"/>
              </w:rPr>
              <w:t>Срок реализации</w:t>
            </w:r>
          </w:p>
        </w:tc>
        <w:tc>
          <w:tcPr>
            <w:tcW w:w="2760" w:type="dxa"/>
            <w:vMerge w:val="restart"/>
            <w:tcBorders>
              <w:top w:val="single" w:sz="4" w:space="0" w:color="auto"/>
              <w:left w:val="single" w:sz="4" w:space="0" w:color="auto"/>
              <w:right w:val="single" w:sz="4" w:space="0" w:color="auto"/>
            </w:tcBorders>
            <w:shd w:val="clear" w:color="auto" w:fill="auto"/>
            <w:vAlign w:val="center"/>
          </w:tcPr>
          <w:p w14:paraId="537C223A" w14:textId="77777777" w:rsidR="009221CF" w:rsidRPr="00E6691A" w:rsidRDefault="009221CF" w:rsidP="00B22E2E">
            <w:pPr>
              <w:pStyle w:val="a4"/>
              <w:ind w:firstLine="0"/>
              <w:jc w:val="center"/>
              <w:rPr>
                <w:sz w:val="24"/>
                <w:szCs w:val="24"/>
              </w:rPr>
            </w:pPr>
            <w:r w:rsidRPr="00E6691A">
              <w:rPr>
                <w:sz w:val="24"/>
                <w:szCs w:val="24"/>
              </w:rPr>
              <w:t>Источник мероприятия</w:t>
            </w:r>
          </w:p>
        </w:tc>
      </w:tr>
      <w:tr w:rsidR="009221CF" w14:paraId="2A0D6F46" w14:textId="77777777" w:rsidTr="00B22E2E">
        <w:trPr>
          <w:trHeight w:hRule="exact" w:val="1114"/>
          <w:jc w:val="center"/>
        </w:trPr>
        <w:tc>
          <w:tcPr>
            <w:tcW w:w="542" w:type="dxa"/>
            <w:vMerge/>
            <w:tcBorders>
              <w:left w:val="single" w:sz="4" w:space="0" w:color="auto"/>
            </w:tcBorders>
            <w:shd w:val="clear" w:color="auto" w:fill="auto"/>
            <w:vAlign w:val="center"/>
          </w:tcPr>
          <w:p w14:paraId="35853F81" w14:textId="77777777" w:rsidR="009221CF" w:rsidRPr="00E6691A" w:rsidRDefault="009221CF" w:rsidP="00B22E2E"/>
        </w:tc>
        <w:tc>
          <w:tcPr>
            <w:tcW w:w="1877" w:type="dxa"/>
            <w:vMerge/>
            <w:tcBorders>
              <w:left w:val="single" w:sz="4" w:space="0" w:color="auto"/>
            </w:tcBorders>
            <w:shd w:val="clear" w:color="auto" w:fill="auto"/>
            <w:vAlign w:val="center"/>
          </w:tcPr>
          <w:p w14:paraId="53E2129A" w14:textId="77777777" w:rsidR="009221CF" w:rsidRPr="00E6691A" w:rsidRDefault="009221CF" w:rsidP="00B22E2E"/>
        </w:tc>
        <w:tc>
          <w:tcPr>
            <w:tcW w:w="2266" w:type="dxa"/>
            <w:vMerge/>
            <w:tcBorders>
              <w:left w:val="single" w:sz="4" w:space="0" w:color="auto"/>
            </w:tcBorders>
            <w:shd w:val="clear" w:color="auto" w:fill="auto"/>
            <w:vAlign w:val="center"/>
          </w:tcPr>
          <w:p w14:paraId="22F07683" w14:textId="77777777" w:rsidR="009221CF" w:rsidRPr="00E6691A" w:rsidRDefault="009221CF" w:rsidP="00B22E2E"/>
        </w:tc>
        <w:tc>
          <w:tcPr>
            <w:tcW w:w="1987" w:type="dxa"/>
            <w:vMerge/>
            <w:tcBorders>
              <w:left w:val="single" w:sz="4" w:space="0" w:color="auto"/>
            </w:tcBorders>
            <w:shd w:val="clear" w:color="auto" w:fill="auto"/>
            <w:vAlign w:val="center"/>
          </w:tcPr>
          <w:p w14:paraId="7DFF4DE3" w14:textId="77777777" w:rsidR="009221CF" w:rsidRPr="00E6691A" w:rsidRDefault="009221CF" w:rsidP="00B22E2E"/>
        </w:tc>
        <w:tc>
          <w:tcPr>
            <w:tcW w:w="989" w:type="dxa"/>
            <w:vMerge/>
            <w:tcBorders>
              <w:left w:val="single" w:sz="4" w:space="0" w:color="auto"/>
            </w:tcBorders>
            <w:shd w:val="clear" w:color="auto" w:fill="auto"/>
            <w:vAlign w:val="center"/>
          </w:tcPr>
          <w:p w14:paraId="465BF68D" w14:textId="77777777" w:rsidR="009221CF" w:rsidRPr="00E6691A" w:rsidRDefault="009221CF" w:rsidP="00B22E2E"/>
        </w:tc>
        <w:tc>
          <w:tcPr>
            <w:tcW w:w="854" w:type="dxa"/>
            <w:tcBorders>
              <w:top w:val="single" w:sz="4" w:space="0" w:color="auto"/>
              <w:left w:val="single" w:sz="4" w:space="0" w:color="auto"/>
            </w:tcBorders>
            <w:shd w:val="clear" w:color="auto" w:fill="auto"/>
            <w:vAlign w:val="center"/>
          </w:tcPr>
          <w:p w14:paraId="510E4714" w14:textId="77777777" w:rsidR="009221CF" w:rsidRPr="00E6691A" w:rsidRDefault="009221CF" w:rsidP="00B22E2E">
            <w:pPr>
              <w:pStyle w:val="a4"/>
              <w:spacing w:line="230" w:lineRule="auto"/>
              <w:ind w:firstLine="0"/>
              <w:jc w:val="center"/>
              <w:rPr>
                <w:sz w:val="24"/>
                <w:szCs w:val="24"/>
              </w:rPr>
            </w:pPr>
            <w:r w:rsidRPr="00E6691A">
              <w:rPr>
                <w:sz w:val="24"/>
                <w:szCs w:val="24"/>
              </w:rPr>
              <w:t>Суще</w:t>
            </w:r>
            <w:r w:rsidRPr="00E6691A">
              <w:rPr>
                <w:sz w:val="24"/>
                <w:szCs w:val="24"/>
              </w:rPr>
              <w:softHyphen/>
              <w:t>ствую</w:t>
            </w:r>
            <w:r w:rsidRPr="00E6691A">
              <w:rPr>
                <w:sz w:val="24"/>
                <w:szCs w:val="24"/>
              </w:rPr>
              <w:softHyphen/>
              <w:t>щая</w:t>
            </w:r>
          </w:p>
        </w:tc>
        <w:tc>
          <w:tcPr>
            <w:tcW w:w="1982" w:type="dxa"/>
            <w:tcBorders>
              <w:top w:val="single" w:sz="4" w:space="0" w:color="auto"/>
              <w:left w:val="single" w:sz="4" w:space="0" w:color="auto"/>
            </w:tcBorders>
            <w:shd w:val="clear" w:color="auto" w:fill="auto"/>
            <w:vAlign w:val="center"/>
          </w:tcPr>
          <w:p w14:paraId="2BC9AB86" w14:textId="77777777" w:rsidR="009221CF" w:rsidRPr="00E6691A" w:rsidRDefault="009221CF" w:rsidP="00B22E2E">
            <w:pPr>
              <w:pStyle w:val="a4"/>
              <w:spacing w:line="233" w:lineRule="auto"/>
              <w:ind w:firstLine="0"/>
              <w:jc w:val="center"/>
              <w:rPr>
                <w:sz w:val="24"/>
                <w:szCs w:val="24"/>
              </w:rPr>
            </w:pPr>
            <w:r w:rsidRPr="00E6691A">
              <w:rPr>
                <w:sz w:val="24"/>
                <w:szCs w:val="24"/>
              </w:rPr>
              <w:t>Новая (дополни</w:t>
            </w:r>
            <w:r w:rsidRPr="00E6691A">
              <w:rPr>
                <w:sz w:val="24"/>
                <w:szCs w:val="24"/>
              </w:rPr>
              <w:softHyphen/>
              <w:t>тельная)</w:t>
            </w:r>
          </w:p>
        </w:tc>
        <w:tc>
          <w:tcPr>
            <w:tcW w:w="1373" w:type="dxa"/>
            <w:tcBorders>
              <w:top w:val="single" w:sz="4" w:space="0" w:color="auto"/>
              <w:left w:val="single" w:sz="4" w:space="0" w:color="auto"/>
            </w:tcBorders>
            <w:shd w:val="clear" w:color="auto" w:fill="auto"/>
            <w:vAlign w:val="center"/>
          </w:tcPr>
          <w:p w14:paraId="72C604AD" w14:textId="77777777" w:rsidR="009221CF" w:rsidRPr="00E6691A" w:rsidRDefault="009221CF" w:rsidP="00B22E2E">
            <w:pPr>
              <w:pStyle w:val="a4"/>
              <w:ind w:firstLine="0"/>
              <w:jc w:val="center"/>
              <w:rPr>
                <w:sz w:val="24"/>
                <w:szCs w:val="24"/>
              </w:rPr>
            </w:pPr>
            <w:r w:rsidRPr="00E6691A">
              <w:rPr>
                <w:sz w:val="24"/>
                <w:szCs w:val="24"/>
              </w:rPr>
              <w:t>Первая очередь (до 2033 г.)</w:t>
            </w:r>
          </w:p>
        </w:tc>
        <w:tc>
          <w:tcPr>
            <w:tcW w:w="1406" w:type="dxa"/>
            <w:tcBorders>
              <w:top w:val="single" w:sz="4" w:space="0" w:color="auto"/>
              <w:left w:val="single" w:sz="4" w:space="0" w:color="auto"/>
            </w:tcBorders>
            <w:shd w:val="clear" w:color="auto" w:fill="auto"/>
            <w:vAlign w:val="bottom"/>
          </w:tcPr>
          <w:p w14:paraId="31AE4840" w14:textId="77777777" w:rsidR="009221CF" w:rsidRPr="00E6691A" w:rsidRDefault="009221CF" w:rsidP="00B22E2E">
            <w:pPr>
              <w:pStyle w:val="a4"/>
              <w:ind w:firstLine="0"/>
              <w:jc w:val="center"/>
              <w:rPr>
                <w:sz w:val="24"/>
                <w:szCs w:val="24"/>
              </w:rPr>
            </w:pPr>
            <w:r w:rsidRPr="00E6691A">
              <w:rPr>
                <w:sz w:val="24"/>
                <w:szCs w:val="24"/>
              </w:rPr>
              <w:t>Расчетный срок (2034-2044 годы)</w:t>
            </w:r>
          </w:p>
        </w:tc>
        <w:tc>
          <w:tcPr>
            <w:tcW w:w="2760" w:type="dxa"/>
            <w:vMerge/>
            <w:tcBorders>
              <w:left w:val="single" w:sz="4" w:space="0" w:color="auto"/>
              <w:right w:val="single" w:sz="4" w:space="0" w:color="auto"/>
            </w:tcBorders>
            <w:shd w:val="clear" w:color="auto" w:fill="auto"/>
            <w:vAlign w:val="center"/>
          </w:tcPr>
          <w:p w14:paraId="06168C35" w14:textId="77777777" w:rsidR="009221CF" w:rsidRPr="00E6691A" w:rsidRDefault="009221CF" w:rsidP="00B22E2E"/>
        </w:tc>
      </w:tr>
      <w:tr w:rsidR="009221CF" w14:paraId="16DD101C" w14:textId="77777777" w:rsidTr="00B22E2E">
        <w:trPr>
          <w:trHeight w:hRule="exact" w:val="2770"/>
          <w:jc w:val="center"/>
        </w:trPr>
        <w:tc>
          <w:tcPr>
            <w:tcW w:w="542" w:type="dxa"/>
            <w:tcBorders>
              <w:top w:val="single" w:sz="4" w:space="0" w:color="auto"/>
              <w:left w:val="single" w:sz="4" w:space="0" w:color="auto"/>
            </w:tcBorders>
            <w:shd w:val="clear" w:color="auto" w:fill="auto"/>
            <w:vAlign w:val="center"/>
          </w:tcPr>
          <w:p w14:paraId="607295BD" w14:textId="77777777" w:rsidR="009221CF" w:rsidRPr="00E6691A" w:rsidRDefault="009221CF" w:rsidP="00B22E2E">
            <w:pPr>
              <w:pStyle w:val="a4"/>
              <w:ind w:firstLine="0"/>
              <w:rPr>
                <w:sz w:val="24"/>
                <w:szCs w:val="24"/>
              </w:rPr>
            </w:pPr>
            <w:r w:rsidRPr="00E6691A">
              <w:rPr>
                <w:sz w:val="24"/>
                <w:szCs w:val="24"/>
              </w:rPr>
              <w:t>11</w:t>
            </w:r>
          </w:p>
        </w:tc>
        <w:tc>
          <w:tcPr>
            <w:tcW w:w="1877" w:type="dxa"/>
            <w:tcBorders>
              <w:top w:val="single" w:sz="4" w:space="0" w:color="auto"/>
              <w:left w:val="single" w:sz="4" w:space="0" w:color="auto"/>
            </w:tcBorders>
            <w:shd w:val="clear" w:color="auto" w:fill="auto"/>
            <w:vAlign w:val="center"/>
          </w:tcPr>
          <w:p w14:paraId="26E74E2D" w14:textId="77777777" w:rsidR="009221CF" w:rsidRPr="00E6691A" w:rsidRDefault="009221CF" w:rsidP="00B22E2E">
            <w:pPr>
              <w:pStyle w:val="a4"/>
              <w:ind w:firstLine="0"/>
              <w:jc w:val="center"/>
              <w:rPr>
                <w:sz w:val="24"/>
                <w:szCs w:val="24"/>
              </w:rPr>
            </w:pPr>
            <w:r w:rsidRPr="00E6691A">
              <w:rPr>
                <w:sz w:val="24"/>
                <w:szCs w:val="24"/>
              </w:rPr>
              <w:t>г. Нижнекамск, промышленный район «БСИ», на территории недействую</w:t>
            </w:r>
            <w:r w:rsidRPr="00E6691A">
              <w:rPr>
                <w:sz w:val="24"/>
                <w:szCs w:val="24"/>
              </w:rPr>
              <w:softHyphen/>
              <w:t>щего объекта ООО «</w:t>
            </w:r>
            <w:proofErr w:type="spellStart"/>
            <w:r w:rsidRPr="00E6691A">
              <w:rPr>
                <w:sz w:val="24"/>
                <w:szCs w:val="24"/>
              </w:rPr>
              <w:t>Мехтранс</w:t>
            </w:r>
            <w:proofErr w:type="spellEnd"/>
            <w:r w:rsidRPr="00E6691A">
              <w:rPr>
                <w:sz w:val="24"/>
                <w:szCs w:val="24"/>
              </w:rPr>
              <w:t>»</w:t>
            </w:r>
          </w:p>
        </w:tc>
        <w:tc>
          <w:tcPr>
            <w:tcW w:w="2266" w:type="dxa"/>
            <w:tcBorders>
              <w:top w:val="single" w:sz="4" w:space="0" w:color="auto"/>
              <w:left w:val="single" w:sz="4" w:space="0" w:color="auto"/>
            </w:tcBorders>
            <w:shd w:val="clear" w:color="auto" w:fill="auto"/>
            <w:vAlign w:val="center"/>
          </w:tcPr>
          <w:p w14:paraId="12AED803" w14:textId="77777777" w:rsidR="009221CF" w:rsidRPr="00E6691A" w:rsidRDefault="009221CF" w:rsidP="00B22E2E">
            <w:pPr>
              <w:pStyle w:val="a4"/>
              <w:ind w:firstLine="0"/>
              <w:jc w:val="center"/>
              <w:rPr>
                <w:sz w:val="24"/>
                <w:szCs w:val="24"/>
              </w:rPr>
            </w:pPr>
            <w:r w:rsidRPr="00E6691A">
              <w:rPr>
                <w:sz w:val="24"/>
                <w:szCs w:val="24"/>
              </w:rPr>
              <w:t xml:space="preserve">Площадка перспективного развития объектов </w:t>
            </w:r>
            <w:proofErr w:type="spellStart"/>
            <w:r w:rsidRPr="00E6691A">
              <w:rPr>
                <w:sz w:val="24"/>
                <w:szCs w:val="24"/>
              </w:rPr>
              <w:t>коммунально</w:t>
            </w:r>
            <w:r w:rsidRPr="00E6691A">
              <w:rPr>
                <w:sz w:val="24"/>
                <w:szCs w:val="24"/>
              </w:rPr>
              <w:softHyphen/>
              <w:t>складского</w:t>
            </w:r>
            <w:proofErr w:type="spellEnd"/>
            <w:r w:rsidRPr="00E6691A">
              <w:rPr>
                <w:sz w:val="24"/>
                <w:szCs w:val="24"/>
              </w:rPr>
              <w:t xml:space="preserve"> назначения (№166*)</w:t>
            </w:r>
          </w:p>
        </w:tc>
        <w:tc>
          <w:tcPr>
            <w:tcW w:w="1987" w:type="dxa"/>
            <w:tcBorders>
              <w:top w:val="single" w:sz="4" w:space="0" w:color="auto"/>
              <w:left w:val="single" w:sz="4" w:space="0" w:color="auto"/>
            </w:tcBorders>
            <w:shd w:val="clear" w:color="auto" w:fill="auto"/>
            <w:vAlign w:val="bottom"/>
          </w:tcPr>
          <w:p w14:paraId="58A19F63" w14:textId="77777777" w:rsidR="009221CF" w:rsidRPr="00E6691A" w:rsidRDefault="009221CF" w:rsidP="00B22E2E">
            <w:pPr>
              <w:pStyle w:val="a4"/>
              <w:ind w:firstLine="0"/>
              <w:jc w:val="center"/>
              <w:rPr>
                <w:sz w:val="24"/>
                <w:szCs w:val="24"/>
              </w:rPr>
            </w:pPr>
            <w:r w:rsidRPr="00E6691A">
              <w:rPr>
                <w:sz w:val="24"/>
                <w:szCs w:val="24"/>
              </w:rPr>
              <w:t xml:space="preserve">новое строительство (создание условий для развития </w:t>
            </w:r>
            <w:proofErr w:type="spellStart"/>
            <w:r w:rsidRPr="00E6691A">
              <w:rPr>
                <w:sz w:val="24"/>
                <w:szCs w:val="24"/>
              </w:rPr>
              <w:t>коммунально</w:t>
            </w:r>
            <w:r w:rsidRPr="00E6691A">
              <w:rPr>
                <w:sz w:val="24"/>
                <w:szCs w:val="24"/>
              </w:rPr>
              <w:softHyphen/>
              <w:t>складского</w:t>
            </w:r>
            <w:proofErr w:type="spellEnd"/>
            <w:r w:rsidRPr="00E6691A">
              <w:rPr>
                <w:sz w:val="24"/>
                <w:szCs w:val="24"/>
              </w:rPr>
              <w:t xml:space="preserve"> хозяйства не выше 4 класса опасности)</w:t>
            </w:r>
          </w:p>
        </w:tc>
        <w:tc>
          <w:tcPr>
            <w:tcW w:w="989" w:type="dxa"/>
            <w:tcBorders>
              <w:top w:val="single" w:sz="4" w:space="0" w:color="auto"/>
              <w:left w:val="single" w:sz="4" w:space="0" w:color="auto"/>
            </w:tcBorders>
            <w:shd w:val="clear" w:color="auto" w:fill="auto"/>
            <w:vAlign w:val="center"/>
          </w:tcPr>
          <w:p w14:paraId="4B6C90ED" w14:textId="77777777" w:rsidR="009221CF" w:rsidRPr="00E6691A" w:rsidRDefault="009221CF" w:rsidP="00B22E2E">
            <w:pPr>
              <w:pStyle w:val="a4"/>
              <w:ind w:firstLine="360"/>
              <w:rPr>
                <w:sz w:val="24"/>
                <w:szCs w:val="24"/>
              </w:rPr>
            </w:pPr>
            <w:r w:rsidRPr="00E6691A">
              <w:rPr>
                <w:sz w:val="24"/>
                <w:szCs w:val="24"/>
              </w:rPr>
              <w:t>га</w:t>
            </w:r>
          </w:p>
        </w:tc>
        <w:tc>
          <w:tcPr>
            <w:tcW w:w="854" w:type="dxa"/>
            <w:tcBorders>
              <w:top w:val="single" w:sz="4" w:space="0" w:color="auto"/>
              <w:left w:val="single" w:sz="4" w:space="0" w:color="auto"/>
            </w:tcBorders>
            <w:shd w:val="clear" w:color="auto" w:fill="auto"/>
            <w:vAlign w:val="center"/>
          </w:tcPr>
          <w:p w14:paraId="1F00A685" w14:textId="77777777" w:rsidR="009221CF" w:rsidRPr="00E6691A" w:rsidRDefault="009221CF" w:rsidP="00B22E2E">
            <w:pPr>
              <w:pStyle w:val="a4"/>
              <w:ind w:firstLine="0"/>
              <w:jc w:val="center"/>
              <w:rPr>
                <w:sz w:val="24"/>
                <w:szCs w:val="24"/>
              </w:rPr>
            </w:pPr>
            <w:r w:rsidRPr="00E6691A">
              <w:rPr>
                <w:sz w:val="24"/>
                <w:szCs w:val="24"/>
              </w:rPr>
              <w:t>0,4</w:t>
            </w:r>
          </w:p>
        </w:tc>
        <w:tc>
          <w:tcPr>
            <w:tcW w:w="1982" w:type="dxa"/>
            <w:tcBorders>
              <w:top w:val="single" w:sz="4" w:space="0" w:color="auto"/>
              <w:left w:val="single" w:sz="4" w:space="0" w:color="auto"/>
            </w:tcBorders>
            <w:shd w:val="clear" w:color="auto" w:fill="auto"/>
            <w:vAlign w:val="center"/>
          </w:tcPr>
          <w:p w14:paraId="77010EA9" w14:textId="77777777" w:rsidR="009221CF" w:rsidRPr="00E6691A" w:rsidRDefault="009221CF" w:rsidP="00B22E2E">
            <w:pPr>
              <w:pStyle w:val="a4"/>
              <w:ind w:firstLine="0"/>
              <w:jc w:val="center"/>
              <w:rPr>
                <w:sz w:val="24"/>
                <w:szCs w:val="24"/>
              </w:rPr>
            </w:pPr>
            <w:r w:rsidRPr="00E6691A">
              <w:rPr>
                <w:sz w:val="24"/>
                <w:szCs w:val="24"/>
              </w:rPr>
              <w:t>-</w:t>
            </w:r>
          </w:p>
        </w:tc>
        <w:tc>
          <w:tcPr>
            <w:tcW w:w="1373" w:type="dxa"/>
            <w:tcBorders>
              <w:top w:val="single" w:sz="4" w:space="0" w:color="auto"/>
              <w:left w:val="single" w:sz="4" w:space="0" w:color="auto"/>
            </w:tcBorders>
            <w:shd w:val="clear" w:color="auto" w:fill="auto"/>
            <w:vAlign w:val="center"/>
          </w:tcPr>
          <w:p w14:paraId="7E9C5B22" w14:textId="77777777" w:rsidR="009221CF" w:rsidRPr="00E6691A" w:rsidRDefault="009221CF" w:rsidP="00B22E2E">
            <w:pPr>
              <w:pStyle w:val="a4"/>
              <w:ind w:firstLine="0"/>
              <w:jc w:val="center"/>
              <w:rPr>
                <w:sz w:val="24"/>
                <w:szCs w:val="24"/>
              </w:rPr>
            </w:pPr>
            <w:r w:rsidRPr="00E6691A">
              <w:rPr>
                <w:sz w:val="24"/>
                <w:szCs w:val="24"/>
              </w:rPr>
              <w:t>+</w:t>
            </w:r>
          </w:p>
        </w:tc>
        <w:tc>
          <w:tcPr>
            <w:tcW w:w="1406" w:type="dxa"/>
            <w:tcBorders>
              <w:top w:val="single" w:sz="4" w:space="0" w:color="auto"/>
              <w:left w:val="single" w:sz="4" w:space="0" w:color="auto"/>
            </w:tcBorders>
            <w:shd w:val="clear" w:color="auto" w:fill="auto"/>
            <w:vAlign w:val="center"/>
          </w:tcPr>
          <w:p w14:paraId="4F611D5D" w14:textId="77777777" w:rsidR="009221CF" w:rsidRPr="00E6691A" w:rsidRDefault="009221CF" w:rsidP="00B22E2E">
            <w:pPr>
              <w:pStyle w:val="a4"/>
              <w:ind w:firstLine="0"/>
              <w:jc w:val="center"/>
              <w:rPr>
                <w:sz w:val="24"/>
                <w:szCs w:val="24"/>
              </w:rPr>
            </w:pPr>
            <w:r w:rsidRPr="00E6691A">
              <w:rPr>
                <w:sz w:val="24"/>
                <w:szCs w:val="24"/>
              </w:rPr>
              <w:t>+</w:t>
            </w:r>
          </w:p>
        </w:tc>
        <w:tc>
          <w:tcPr>
            <w:tcW w:w="2760" w:type="dxa"/>
            <w:tcBorders>
              <w:top w:val="single" w:sz="4" w:space="0" w:color="auto"/>
              <w:left w:val="single" w:sz="4" w:space="0" w:color="auto"/>
              <w:right w:val="single" w:sz="4" w:space="0" w:color="auto"/>
            </w:tcBorders>
            <w:shd w:val="clear" w:color="auto" w:fill="auto"/>
            <w:vAlign w:val="center"/>
          </w:tcPr>
          <w:p w14:paraId="5BB055EB" w14:textId="4092CAD6" w:rsidR="009221CF" w:rsidRPr="00E6691A" w:rsidRDefault="009221CF" w:rsidP="00B22E2E">
            <w:pPr>
              <w:pStyle w:val="a4"/>
              <w:ind w:firstLine="0"/>
              <w:jc w:val="center"/>
              <w:rPr>
                <w:sz w:val="24"/>
                <w:szCs w:val="24"/>
              </w:rPr>
            </w:pPr>
            <w:r w:rsidRPr="00E6691A">
              <w:rPr>
                <w:sz w:val="24"/>
                <w:szCs w:val="24"/>
              </w:rPr>
              <w:t xml:space="preserve">Генеральный план МО </w:t>
            </w:r>
            <w:r w:rsidR="00E6691A" w:rsidRPr="00E6691A">
              <w:rPr>
                <w:sz w:val="24"/>
                <w:szCs w:val="24"/>
              </w:rPr>
              <w:t>город Нижнекамск</w:t>
            </w:r>
          </w:p>
        </w:tc>
      </w:tr>
      <w:tr w:rsidR="009221CF" w14:paraId="5E290F2B" w14:textId="77777777" w:rsidTr="00B22E2E">
        <w:trPr>
          <w:trHeight w:hRule="exact" w:val="2770"/>
          <w:jc w:val="center"/>
        </w:trPr>
        <w:tc>
          <w:tcPr>
            <w:tcW w:w="542" w:type="dxa"/>
            <w:tcBorders>
              <w:top w:val="single" w:sz="4" w:space="0" w:color="auto"/>
              <w:left w:val="single" w:sz="4" w:space="0" w:color="auto"/>
            </w:tcBorders>
            <w:shd w:val="clear" w:color="auto" w:fill="auto"/>
            <w:vAlign w:val="center"/>
          </w:tcPr>
          <w:p w14:paraId="39BFBFB0" w14:textId="77777777" w:rsidR="009221CF" w:rsidRDefault="009221CF" w:rsidP="00B22E2E">
            <w:pPr>
              <w:pStyle w:val="a4"/>
              <w:ind w:firstLine="0"/>
              <w:rPr>
                <w:sz w:val="24"/>
                <w:szCs w:val="24"/>
              </w:rPr>
            </w:pPr>
            <w:r>
              <w:rPr>
                <w:sz w:val="24"/>
                <w:szCs w:val="24"/>
              </w:rPr>
              <w:t>12</w:t>
            </w:r>
          </w:p>
        </w:tc>
        <w:tc>
          <w:tcPr>
            <w:tcW w:w="1877" w:type="dxa"/>
            <w:tcBorders>
              <w:top w:val="single" w:sz="4" w:space="0" w:color="auto"/>
              <w:left w:val="single" w:sz="4" w:space="0" w:color="auto"/>
            </w:tcBorders>
            <w:shd w:val="clear" w:color="auto" w:fill="auto"/>
            <w:vAlign w:val="center"/>
          </w:tcPr>
          <w:p w14:paraId="0C29A1A6" w14:textId="77777777" w:rsidR="009221CF" w:rsidRDefault="009221CF" w:rsidP="00B22E2E">
            <w:pPr>
              <w:pStyle w:val="a4"/>
              <w:ind w:firstLine="0"/>
              <w:jc w:val="center"/>
              <w:rPr>
                <w:sz w:val="24"/>
                <w:szCs w:val="24"/>
              </w:rPr>
            </w:pPr>
            <w:r>
              <w:rPr>
                <w:sz w:val="24"/>
                <w:szCs w:val="24"/>
              </w:rPr>
              <w:t>г. Нижнекамск, промышленный район «БСИ», на территории недействую</w:t>
            </w:r>
            <w:r>
              <w:rPr>
                <w:sz w:val="24"/>
                <w:szCs w:val="24"/>
              </w:rPr>
              <w:softHyphen/>
              <w:t>щего ООО «Персонал-НК»</w:t>
            </w:r>
          </w:p>
        </w:tc>
        <w:tc>
          <w:tcPr>
            <w:tcW w:w="2266" w:type="dxa"/>
            <w:tcBorders>
              <w:top w:val="single" w:sz="4" w:space="0" w:color="auto"/>
              <w:left w:val="single" w:sz="4" w:space="0" w:color="auto"/>
            </w:tcBorders>
            <w:shd w:val="clear" w:color="auto" w:fill="auto"/>
            <w:vAlign w:val="center"/>
          </w:tcPr>
          <w:p w14:paraId="342B278F" w14:textId="77777777" w:rsidR="009221CF" w:rsidRDefault="009221CF" w:rsidP="00B22E2E">
            <w:pPr>
              <w:pStyle w:val="a4"/>
              <w:ind w:firstLine="0"/>
              <w:jc w:val="center"/>
              <w:rPr>
                <w:sz w:val="24"/>
                <w:szCs w:val="24"/>
              </w:rPr>
            </w:pPr>
            <w:r>
              <w:rPr>
                <w:sz w:val="24"/>
                <w:szCs w:val="24"/>
              </w:rPr>
              <w:t xml:space="preserve">Площадка перспективного развития объектов </w:t>
            </w:r>
            <w:proofErr w:type="spellStart"/>
            <w:r>
              <w:rPr>
                <w:sz w:val="24"/>
                <w:szCs w:val="24"/>
              </w:rPr>
              <w:t>коммунально</w:t>
            </w:r>
            <w:r>
              <w:rPr>
                <w:sz w:val="24"/>
                <w:szCs w:val="24"/>
              </w:rPr>
              <w:softHyphen/>
              <w:t>складского</w:t>
            </w:r>
            <w:proofErr w:type="spellEnd"/>
            <w:r>
              <w:rPr>
                <w:sz w:val="24"/>
                <w:szCs w:val="24"/>
              </w:rPr>
              <w:t xml:space="preserve"> назначения (№172*)</w:t>
            </w:r>
          </w:p>
        </w:tc>
        <w:tc>
          <w:tcPr>
            <w:tcW w:w="1987" w:type="dxa"/>
            <w:tcBorders>
              <w:top w:val="single" w:sz="4" w:space="0" w:color="auto"/>
              <w:left w:val="single" w:sz="4" w:space="0" w:color="auto"/>
            </w:tcBorders>
            <w:shd w:val="clear" w:color="auto" w:fill="auto"/>
            <w:vAlign w:val="bottom"/>
          </w:tcPr>
          <w:p w14:paraId="76997303" w14:textId="77777777" w:rsidR="009221CF" w:rsidRDefault="009221CF" w:rsidP="00B22E2E">
            <w:pPr>
              <w:pStyle w:val="a4"/>
              <w:ind w:firstLine="0"/>
              <w:jc w:val="center"/>
              <w:rPr>
                <w:sz w:val="24"/>
                <w:szCs w:val="24"/>
              </w:rPr>
            </w:pPr>
            <w:r>
              <w:rPr>
                <w:sz w:val="24"/>
                <w:szCs w:val="24"/>
              </w:rPr>
              <w:t xml:space="preserve">новое строительство (создание условий для развития </w:t>
            </w:r>
            <w:proofErr w:type="spellStart"/>
            <w:r>
              <w:rPr>
                <w:sz w:val="24"/>
                <w:szCs w:val="24"/>
              </w:rPr>
              <w:t>коммунально</w:t>
            </w:r>
            <w:r>
              <w:rPr>
                <w:sz w:val="24"/>
                <w:szCs w:val="24"/>
              </w:rPr>
              <w:softHyphen/>
              <w:t>складского</w:t>
            </w:r>
            <w:proofErr w:type="spellEnd"/>
            <w:r>
              <w:rPr>
                <w:sz w:val="24"/>
                <w:szCs w:val="24"/>
              </w:rPr>
              <w:t xml:space="preserve"> хозяйства не выше 4 класса опасности)</w:t>
            </w:r>
          </w:p>
        </w:tc>
        <w:tc>
          <w:tcPr>
            <w:tcW w:w="989" w:type="dxa"/>
            <w:tcBorders>
              <w:top w:val="single" w:sz="4" w:space="0" w:color="auto"/>
              <w:left w:val="single" w:sz="4" w:space="0" w:color="auto"/>
            </w:tcBorders>
            <w:shd w:val="clear" w:color="auto" w:fill="auto"/>
            <w:vAlign w:val="center"/>
          </w:tcPr>
          <w:p w14:paraId="77DE20AA" w14:textId="77777777" w:rsidR="009221CF" w:rsidRDefault="009221CF" w:rsidP="00B22E2E">
            <w:pPr>
              <w:pStyle w:val="a4"/>
              <w:ind w:firstLine="360"/>
              <w:rPr>
                <w:sz w:val="24"/>
                <w:szCs w:val="24"/>
              </w:rPr>
            </w:pPr>
            <w:r>
              <w:rPr>
                <w:sz w:val="24"/>
                <w:szCs w:val="24"/>
              </w:rPr>
              <w:t>га</w:t>
            </w:r>
          </w:p>
        </w:tc>
        <w:tc>
          <w:tcPr>
            <w:tcW w:w="854" w:type="dxa"/>
            <w:tcBorders>
              <w:top w:val="single" w:sz="4" w:space="0" w:color="auto"/>
              <w:left w:val="single" w:sz="4" w:space="0" w:color="auto"/>
            </w:tcBorders>
            <w:shd w:val="clear" w:color="auto" w:fill="auto"/>
            <w:vAlign w:val="center"/>
          </w:tcPr>
          <w:p w14:paraId="1F980D3A" w14:textId="77777777" w:rsidR="009221CF" w:rsidRDefault="009221CF" w:rsidP="00B22E2E">
            <w:pPr>
              <w:pStyle w:val="a4"/>
              <w:ind w:firstLine="0"/>
              <w:jc w:val="center"/>
              <w:rPr>
                <w:sz w:val="24"/>
                <w:szCs w:val="24"/>
              </w:rPr>
            </w:pPr>
            <w:r>
              <w:rPr>
                <w:sz w:val="24"/>
                <w:szCs w:val="24"/>
              </w:rPr>
              <w:t>1,47</w:t>
            </w:r>
          </w:p>
        </w:tc>
        <w:tc>
          <w:tcPr>
            <w:tcW w:w="1982" w:type="dxa"/>
            <w:tcBorders>
              <w:top w:val="single" w:sz="4" w:space="0" w:color="auto"/>
              <w:left w:val="single" w:sz="4" w:space="0" w:color="auto"/>
            </w:tcBorders>
            <w:shd w:val="clear" w:color="auto" w:fill="auto"/>
            <w:vAlign w:val="center"/>
          </w:tcPr>
          <w:p w14:paraId="27401A1A" w14:textId="77777777" w:rsidR="009221CF" w:rsidRDefault="009221CF" w:rsidP="00B22E2E">
            <w:pPr>
              <w:pStyle w:val="a4"/>
              <w:ind w:firstLine="0"/>
              <w:jc w:val="center"/>
              <w:rPr>
                <w:sz w:val="24"/>
                <w:szCs w:val="24"/>
              </w:rPr>
            </w:pPr>
            <w:r>
              <w:rPr>
                <w:sz w:val="24"/>
                <w:szCs w:val="24"/>
              </w:rPr>
              <w:t>-</w:t>
            </w:r>
          </w:p>
        </w:tc>
        <w:tc>
          <w:tcPr>
            <w:tcW w:w="1373" w:type="dxa"/>
            <w:tcBorders>
              <w:top w:val="single" w:sz="4" w:space="0" w:color="auto"/>
              <w:left w:val="single" w:sz="4" w:space="0" w:color="auto"/>
            </w:tcBorders>
            <w:shd w:val="clear" w:color="auto" w:fill="auto"/>
            <w:vAlign w:val="center"/>
          </w:tcPr>
          <w:p w14:paraId="61361B7A" w14:textId="77777777" w:rsidR="009221CF" w:rsidRDefault="009221CF" w:rsidP="00B22E2E">
            <w:pPr>
              <w:pStyle w:val="a4"/>
              <w:ind w:firstLine="0"/>
              <w:jc w:val="center"/>
              <w:rPr>
                <w:sz w:val="24"/>
                <w:szCs w:val="24"/>
              </w:rPr>
            </w:pPr>
            <w:r>
              <w:rPr>
                <w:sz w:val="24"/>
                <w:szCs w:val="24"/>
              </w:rPr>
              <w:t>+</w:t>
            </w:r>
          </w:p>
        </w:tc>
        <w:tc>
          <w:tcPr>
            <w:tcW w:w="1406" w:type="dxa"/>
            <w:tcBorders>
              <w:top w:val="single" w:sz="4" w:space="0" w:color="auto"/>
              <w:left w:val="single" w:sz="4" w:space="0" w:color="auto"/>
            </w:tcBorders>
            <w:shd w:val="clear" w:color="auto" w:fill="auto"/>
            <w:vAlign w:val="center"/>
          </w:tcPr>
          <w:p w14:paraId="73C914D3" w14:textId="77777777" w:rsidR="009221CF" w:rsidRDefault="009221CF" w:rsidP="00B22E2E">
            <w:pPr>
              <w:pStyle w:val="a4"/>
              <w:ind w:firstLine="0"/>
              <w:jc w:val="center"/>
              <w:rPr>
                <w:sz w:val="24"/>
                <w:szCs w:val="24"/>
              </w:rPr>
            </w:pPr>
            <w:r>
              <w:rPr>
                <w:sz w:val="24"/>
                <w:szCs w:val="24"/>
              </w:rPr>
              <w:t>+</w:t>
            </w:r>
          </w:p>
        </w:tc>
        <w:tc>
          <w:tcPr>
            <w:tcW w:w="2760" w:type="dxa"/>
            <w:tcBorders>
              <w:top w:val="single" w:sz="4" w:space="0" w:color="auto"/>
              <w:left w:val="single" w:sz="4" w:space="0" w:color="auto"/>
              <w:right w:val="single" w:sz="4" w:space="0" w:color="auto"/>
            </w:tcBorders>
            <w:shd w:val="clear" w:color="auto" w:fill="auto"/>
            <w:vAlign w:val="center"/>
          </w:tcPr>
          <w:p w14:paraId="0430C603" w14:textId="6E9394F8" w:rsidR="009221CF" w:rsidRDefault="009221CF" w:rsidP="00B22E2E">
            <w:pPr>
              <w:pStyle w:val="a4"/>
              <w:ind w:firstLine="0"/>
              <w:jc w:val="center"/>
              <w:rPr>
                <w:sz w:val="24"/>
                <w:szCs w:val="24"/>
              </w:rPr>
            </w:pPr>
            <w:r>
              <w:rPr>
                <w:sz w:val="24"/>
                <w:szCs w:val="24"/>
              </w:rPr>
              <w:t xml:space="preserve">Генеральный план МО </w:t>
            </w:r>
            <w:r w:rsidR="00E6691A">
              <w:rPr>
                <w:sz w:val="24"/>
                <w:szCs w:val="24"/>
              </w:rPr>
              <w:t>город Нижнекамск</w:t>
            </w:r>
          </w:p>
        </w:tc>
      </w:tr>
      <w:tr w:rsidR="009221CF" w14:paraId="61513EF8" w14:textId="77777777" w:rsidTr="00B22E2E">
        <w:trPr>
          <w:trHeight w:hRule="exact" w:val="2779"/>
          <w:jc w:val="center"/>
        </w:trPr>
        <w:tc>
          <w:tcPr>
            <w:tcW w:w="542" w:type="dxa"/>
            <w:tcBorders>
              <w:top w:val="single" w:sz="4" w:space="0" w:color="auto"/>
              <w:left w:val="single" w:sz="4" w:space="0" w:color="auto"/>
              <w:bottom w:val="single" w:sz="4" w:space="0" w:color="auto"/>
            </w:tcBorders>
            <w:shd w:val="clear" w:color="auto" w:fill="auto"/>
            <w:vAlign w:val="center"/>
          </w:tcPr>
          <w:p w14:paraId="6837D9A8" w14:textId="77777777" w:rsidR="009221CF" w:rsidRDefault="009221CF" w:rsidP="00B22E2E">
            <w:pPr>
              <w:pStyle w:val="a4"/>
              <w:ind w:firstLine="0"/>
              <w:rPr>
                <w:sz w:val="24"/>
                <w:szCs w:val="24"/>
              </w:rPr>
            </w:pPr>
            <w:r>
              <w:rPr>
                <w:sz w:val="24"/>
                <w:szCs w:val="24"/>
              </w:rPr>
              <w:t>13</w:t>
            </w:r>
          </w:p>
        </w:tc>
        <w:tc>
          <w:tcPr>
            <w:tcW w:w="1877" w:type="dxa"/>
            <w:tcBorders>
              <w:top w:val="single" w:sz="4" w:space="0" w:color="auto"/>
              <w:left w:val="single" w:sz="4" w:space="0" w:color="auto"/>
              <w:bottom w:val="single" w:sz="4" w:space="0" w:color="auto"/>
            </w:tcBorders>
            <w:shd w:val="clear" w:color="auto" w:fill="auto"/>
            <w:vAlign w:val="center"/>
          </w:tcPr>
          <w:p w14:paraId="41A5F798" w14:textId="77777777" w:rsidR="009221CF" w:rsidRDefault="009221CF" w:rsidP="00B22E2E">
            <w:pPr>
              <w:pStyle w:val="a4"/>
              <w:ind w:firstLine="0"/>
              <w:jc w:val="center"/>
              <w:rPr>
                <w:sz w:val="24"/>
                <w:szCs w:val="24"/>
              </w:rPr>
            </w:pPr>
            <w:r>
              <w:rPr>
                <w:sz w:val="24"/>
                <w:szCs w:val="24"/>
              </w:rPr>
              <w:t>г. Нижнекамск, промышленный район «БСИ», на территории недействую</w:t>
            </w:r>
            <w:r>
              <w:rPr>
                <w:sz w:val="24"/>
                <w:szCs w:val="24"/>
              </w:rPr>
              <w:softHyphen/>
              <w:t>щего объекта</w:t>
            </w:r>
          </w:p>
          <w:p w14:paraId="17185BD6" w14:textId="77777777" w:rsidR="009221CF" w:rsidRDefault="009221CF" w:rsidP="00B22E2E">
            <w:pPr>
              <w:pStyle w:val="a4"/>
              <w:ind w:firstLine="0"/>
              <w:jc w:val="center"/>
              <w:rPr>
                <w:sz w:val="24"/>
                <w:szCs w:val="24"/>
              </w:rPr>
            </w:pPr>
            <w:r>
              <w:rPr>
                <w:sz w:val="24"/>
                <w:szCs w:val="24"/>
              </w:rPr>
              <w:t>ООО</w:t>
            </w:r>
          </w:p>
          <w:p w14:paraId="1C87DD83" w14:textId="77777777" w:rsidR="009221CF" w:rsidRDefault="009221CF" w:rsidP="00B22E2E">
            <w:pPr>
              <w:pStyle w:val="a4"/>
              <w:ind w:firstLine="0"/>
              <w:jc w:val="center"/>
              <w:rPr>
                <w:sz w:val="24"/>
                <w:szCs w:val="24"/>
              </w:rPr>
            </w:pPr>
            <w:r>
              <w:rPr>
                <w:sz w:val="24"/>
                <w:szCs w:val="24"/>
              </w:rPr>
              <w:t>«ТАТМЕТ- СНАБ»</w:t>
            </w:r>
          </w:p>
        </w:tc>
        <w:tc>
          <w:tcPr>
            <w:tcW w:w="2266" w:type="dxa"/>
            <w:tcBorders>
              <w:top w:val="single" w:sz="4" w:space="0" w:color="auto"/>
              <w:left w:val="single" w:sz="4" w:space="0" w:color="auto"/>
              <w:bottom w:val="single" w:sz="4" w:space="0" w:color="auto"/>
            </w:tcBorders>
            <w:shd w:val="clear" w:color="auto" w:fill="auto"/>
            <w:vAlign w:val="center"/>
          </w:tcPr>
          <w:p w14:paraId="2349A9FB" w14:textId="77777777" w:rsidR="009221CF" w:rsidRDefault="009221CF" w:rsidP="00B22E2E">
            <w:pPr>
              <w:pStyle w:val="a4"/>
              <w:ind w:firstLine="0"/>
              <w:jc w:val="center"/>
              <w:rPr>
                <w:sz w:val="24"/>
                <w:szCs w:val="24"/>
              </w:rPr>
            </w:pPr>
            <w:r>
              <w:rPr>
                <w:sz w:val="24"/>
                <w:szCs w:val="24"/>
              </w:rPr>
              <w:t xml:space="preserve">Площадка перспективного развития объектов </w:t>
            </w:r>
            <w:proofErr w:type="spellStart"/>
            <w:r>
              <w:rPr>
                <w:sz w:val="24"/>
                <w:szCs w:val="24"/>
              </w:rPr>
              <w:t>коммунально</w:t>
            </w:r>
            <w:r>
              <w:rPr>
                <w:sz w:val="24"/>
                <w:szCs w:val="24"/>
              </w:rPr>
              <w:softHyphen/>
              <w:t>складского</w:t>
            </w:r>
            <w:proofErr w:type="spellEnd"/>
            <w:r>
              <w:rPr>
                <w:sz w:val="24"/>
                <w:szCs w:val="24"/>
              </w:rPr>
              <w:t xml:space="preserve"> назначения (№183*)</w:t>
            </w:r>
          </w:p>
        </w:tc>
        <w:tc>
          <w:tcPr>
            <w:tcW w:w="1987" w:type="dxa"/>
            <w:tcBorders>
              <w:top w:val="single" w:sz="4" w:space="0" w:color="auto"/>
              <w:left w:val="single" w:sz="4" w:space="0" w:color="auto"/>
              <w:bottom w:val="single" w:sz="4" w:space="0" w:color="auto"/>
            </w:tcBorders>
            <w:shd w:val="clear" w:color="auto" w:fill="auto"/>
            <w:vAlign w:val="bottom"/>
          </w:tcPr>
          <w:p w14:paraId="5C0ACF49" w14:textId="77777777" w:rsidR="009221CF" w:rsidRDefault="009221CF" w:rsidP="00B22E2E">
            <w:pPr>
              <w:pStyle w:val="a4"/>
              <w:ind w:firstLine="0"/>
              <w:jc w:val="center"/>
              <w:rPr>
                <w:sz w:val="24"/>
                <w:szCs w:val="24"/>
              </w:rPr>
            </w:pPr>
            <w:r>
              <w:rPr>
                <w:sz w:val="24"/>
                <w:szCs w:val="24"/>
              </w:rPr>
              <w:t xml:space="preserve">новое строительство (создание условий для развития </w:t>
            </w:r>
            <w:proofErr w:type="spellStart"/>
            <w:r>
              <w:rPr>
                <w:sz w:val="24"/>
                <w:szCs w:val="24"/>
              </w:rPr>
              <w:t>коммунально</w:t>
            </w:r>
            <w:r>
              <w:rPr>
                <w:sz w:val="24"/>
                <w:szCs w:val="24"/>
              </w:rPr>
              <w:softHyphen/>
              <w:t>складского</w:t>
            </w:r>
            <w:proofErr w:type="spellEnd"/>
            <w:r>
              <w:rPr>
                <w:sz w:val="24"/>
                <w:szCs w:val="24"/>
              </w:rPr>
              <w:t xml:space="preserve"> хозяйства не выше 3 класса опасности)</w:t>
            </w:r>
          </w:p>
        </w:tc>
        <w:tc>
          <w:tcPr>
            <w:tcW w:w="989" w:type="dxa"/>
            <w:tcBorders>
              <w:top w:val="single" w:sz="4" w:space="0" w:color="auto"/>
              <w:left w:val="single" w:sz="4" w:space="0" w:color="auto"/>
              <w:bottom w:val="single" w:sz="4" w:space="0" w:color="auto"/>
            </w:tcBorders>
            <w:shd w:val="clear" w:color="auto" w:fill="auto"/>
            <w:vAlign w:val="center"/>
          </w:tcPr>
          <w:p w14:paraId="25BEF9D7" w14:textId="77777777" w:rsidR="009221CF" w:rsidRDefault="009221CF" w:rsidP="00B22E2E">
            <w:pPr>
              <w:pStyle w:val="a4"/>
              <w:ind w:firstLine="360"/>
              <w:rPr>
                <w:sz w:val="24"/>
                <w:szCs w:val="24"/>
              </w:rPr>
            </w:pPr>
            <w:r>
              <w:rPr>
                <w:sz w:val="24"/>
                <w:szCs w:val="24"/>
              </w:rPr>
              <w:t>га</w:t>
            </w:r>
          </w:p>
        </w:tc>
        <w:tc>
          <w:tcPr>
            <w:tcW w:w="854" w:type="dxa"/>
            <w:tcBorders>
              <w:top w:val="single" w:sz="4" w:space="0" w:color="auto"/>
              <w:left w:val="single" w:sz="4" w:space="0" w:color="auto"/>
              <w:bottom w:val="single" w:sz="4" w:space="0" w:color="auto"/>
            </w:tcBorders>
            <w:shd w:val="clear" w:color="auto" w:fill="auto"/>
            <w:vAlign w:val="center"/>
          </w:tcPr>
          <w:p w14:paraId="2A836A2C" w14:textId="77777777" w:rsidR="009221CF" w:rsidRDefault="009221CF" w:rsidP="00B22E2E">
            <w:pPr>
              <w:pStyle w:val="a4"/>
              <w:ind w:firstLine="0"/>
              <w:jc w:val="center"/>
              <w:rPr>
                <w:sz w:val="24"/>
                <w:szCs w:val="24"/>
              </w:rPr>
            </w:pPr>
            <w:r>
              <w:rPr>
                <w:sz w:val="24"/>
                <w:szCs w:val="24"/>
              </w:rPr>
              <w:t>2,67</w:t>
            </w:r>
          </w:p>
        </w:tc>
        <w:tc>
          <w:tcPr>
            <w:tcW w:w="1982" w:type="dxa"/>
            <w:tcBorders>
              <w:top w:val="single" w:sz="4" w:space="0" w:color="auto"/>
              <w:left w:val="single" w:sz="4" w:space="0" w:color="auto"/>
              <w:bottom w:val="single" w:sz="4" w:space="0" w:color="auto"/>
            </w:tcBorders>
            <w:shd w:val="clear" w:color="auto" w:fill="auto"/>
            <w:vAlign w:val="center"/>
          </w:tcPr>
          <w:p w14:paraId="0E8CF540" w14:textId="77777777" w:rsidR="009221CF" w:rsidRDefault="009221CF" w:rsidP="00B22E2E">
            <w:pPr>
              <w:pStyle w:val="a4"/>
              <w:ind w:firstLine="0"/>
              <w:jc w:val="center"/>
              <w:rPr>
                <w:sz w:val="24"/>
                <w:szCs w:val="24"/>
              </w:rPr>
            </w:pPr>
            <w:r>
              <w:rPr>
                <w:sz w:val="24"/>
                <w:szCs w:val="24"/>
              </w:rPr>
              <w:t>-</w:t>
            </w:r>
          </w:p>
        </w:tc>
        <w:tc>
          <w:tcPr>
            <w:tcW w:w="1373" w:type="dxa"/>
            <w:tcBorders>
              <w:top w:val="single" w:sz="4" w:space="0" w:color="auto"/>
              <w:left w:val="single" w:sz="4" w:space="0" w:color="auto"/>
              <w:bottom w:val="single" w:sz="4" w:space="0" w:color="auto"/>
            </w:tcBorders>
            <w:shd w:val="clear" w:color="auto" w:fill="auto"/>
            <w:vAlign w:val="center"/>
          </w:tcPr>
          <w:p w14:paraId="50A954DE" w14:textId="77777777" w:rsidR="009221CF" w:rsidRDefault="009221CF" w:rsidP="00B22E2E">
            <w:pPr>
              <w:pStyle w:val="a4"/>
              <w:ind w:firstLine="0"/>
              <w:jc w:val="center"/>
              <w:rPr>
                <w:sz w:val="24"/>
                <w:szCs w:val="24"/>
              </w:rPr>
            </w:pPr>
            <w:r>
              <w:rPr>
                <w:sz w:val="24"/>
                <w:szCs w:val="24"/>
              </w:rPr>
              <w:t>+</w:t>
            </w:r>
          </w:p>
        </w:tc>
        <w:tc>
          <w:tcPr>
            <w:tcW w:w="1406" w:type="dxa"/>
            <w:tcBorders>
              <w:top w:val="single" w:sz="4" w:space="0" w:color="auto"/>
              <w:left w:val="single" w:sz="4" w:space="0" w:color="auto"/>
              <w:bottom w:val="single" w:sz="4" w:space="0" w:color="auto"/>
            </w:tcBorders>
            <w:shd w:val="clear" w:color="auto" w:fill="auto"/>
            <w:vAlign w:val="center"/>
          </w:tcPr>
          <w:p w14:paraId="0B29A078" w14:textId="77777777" w:rsidR="009221CF" w:rsidRDefault="009221CF" w:rsidP="00B22E2E">
            <w:pPr>
              <w:pStyle w:val="a4"/>
              <w:ind w:firstLine="0"/>
              <w:jc w:val="center"/>
              <w:rPr>
                <w:sz w:val="24"/>
                <w:szCs w:val="24"/>
              </w:rPr>
            </w:pPr>
            <w:r>
              <w:rPr>
                <w:sz w:val="24"/>
                <w:szCs w:val="24"/>
              </w:rPr>
              <w:t>+</w:t>
            </w:r>
          </w:p>
        </w:tc>
        <w:tc>
          <w:tcPr>
            <w:tcW w:w="2760" w:type="dxa"/>
            <w:tcBorders>
              <w:top w:val="single" w:sz="4" w:space="0" w:color="auto"/>
              <w:left w:val="single" w:sz="4" w:space="0" w:color="auto"/>
              <w:bottom w:val="single" w:sz="4" w:space="0" w:color="auto"/>
              <w:right w:val="single" w:sz="4" w:space="0" w:color="auto"/>
            </w:tcBorders>
            <w:shd w:val="clear" w:color="auto" w:fill="auto"/>
            <w:vAlign w:val="center"/>
          </w:tcPr>
          <w:p w14:paraId="56FDCA93" w14:textId="1FADF6FF" w:rsidR="009221CF" w:rsidRDefault="009221CF" w:rsidP="00B22E2E">
            <w:pPr>
              <w:pStyle w:val="a4"/>
              <w:ind w:firstLine="0"/>
              <w:jc w:val="center"/>
              <w:rPr>
                <w:sz w:val="24"/>
                <w:szCs w:val="24"/>
              </w:rPr>
            </w:pPr>
            <w:r>
              <w:rPr>
                <w:sz w:val="24"/>
                <w:szCs w:val="24"/>
              </w:rPr>
              <w:t xml:space="preserve">Генеральный план МО </w:t>
            </w:r>
            <w:r w:rsidR="00E6691A">
              <w:rPr>
                <w:sz w:val="24"/>
                <w:szCs w:val="24"/>
              </w:rPr>
              <w:t>город Нижнекамск</w:t>
            </w:r>
          </w:p>
        </w:tc>
      </w:tr>
    </w:tbl>
    <w:p w14:paraId="04E99A92" w14:textId="77777777" w:rsidR="009221CF" w:rsidRDefault="009221CF" w:rsidP="009221CF">
      <w:pPr>
        <w:spacing w:line="1" w:lineRule="exact"/>
        <w:rPr>
          <w:sz w:val="2"/>
          <w:szCs w:val="2"/>
        </w:rPr>
      </w:pPr>
      <w:r>
        <w:br w:type="page"/>
      </w:r>
    </w:p>
    <w:tbl>
      <w:tblPr>
        <w:tblOverlap w:val="never"/>
        <w:tblW w:w="0" w:type="auto"/>
        <w:jc w:val="center"/>
        <w:tblLayout w:type="fixed"/>
        <w:tblCellMar>
          <w:left w:w="10" w:type="dxa"/>
          <w:right w:w="10" w:type="dxa"/>
        </w:tblCellMar>
        <w:tblLook w:val="04A0" w:firstRow="1" w:lastRow="0" w:firstColumn="1" w:lastColumn="0" w:noHBand="0" w:noVBand="1"/>
      </w:tblPr>
      <w:tblGrid>
        <w:gridCol w:w="542"/>
        <w:gridCol w:w="1877"/>
        <w:gridCol w:w="2266"/>
        <w:gridCol w:w="1987"/>
        <w:gridCol w:w="989"/>
        <w:gridCol w:w="854"/>
        <w:gridCol w:w="1982"/>
        <w:gridCol w:w="1373"/>
        <w:gridCol w:w="1406"/>
        <w:gridCol w:w="2760"/>
      </w:tblGrid>
      <w:tr w:rsidR="009221CF" w14:paraId="6E2CE7EA" w14:textId="77777777" w:rsidTr="00B22E2E">
        <w:trPr>
          <w:trHeight w:hRule="exact" w:val="317"/>
          <w:jc w:val="center"/>
        </w:trPr>
        <w:tc>
          <w:tcPr>
            <w:tcW w:w="542" w:type="dxa"/>
            <w:vMerge w:val="restart"/>
            <w:tcBorders>
              <w:top w:val="single" w:sz="4" w:space="0" w:color="auto"/>
              <w:left w:val="single" w:sz="4" w:space="0" w:color="auto"/>
            </w:tcBorders>
            <w:shd w:val="clear" w:color="auto" w:fill="auto"/>
            <w:vAlign w:val="center"/>
          </w:tcPr>
          <w:p w14:paraId="10DB8ACA" w14:textId="77777777" w:rsidR="009221CF" w:rsidRPr="00E6691A" w:rsidRDefault="009221CF" w:rsidP="00B22E2E">
            <w:pPr>
              <w:pStyle w:val="a4"/>
              <w:ind w:firstLine="0"/>
              <w:jc w:val="center"/>
              <w:rPr>
                <w:sz w:val="24"/>
                <w:szCs w:val="24"/>
              </w:rPr>
            </w:pPr>
            <w:r w:rsidRPr="00E6691A">
              <w:rPr>
                <w:sz w:val="24"/>
                <w:szCs w:val="24"/>
              </w:rPr>
              <w:lastRenderedPageBreak/>
              <w:t>№ п/п</w:t>
            </w:r>
          </w:p>
        </w:tc>
        <w:tc>
          <w:tcPr>
            <w:tcW w:w="1877" w:type="dxa"/>
            <w:vMerge w:val="restart"/>
            <w:tcBorders>
              <w:top w:val="single" w:sz="4" w:space="0" w:color="auto"/>
              <w:left w:val="single" w:sz="4" w:space="0" w:color="auto"/>
            </w:tcBorders>
            <w:shd w:val="clear" w:color="auto" w:fill="auto"/>
            <w:vAlign w:val="center"/>
          </w:tcPr>
          <w:p w14:paraId="51682041" w14:textId="77777777" w:rsidR="009221CF" w:rsidRPr="00E6691A" w:rsidRDefault="009221CF" w:rsidP="00B22E2E">
            <w:pPr>
              <w:pStyle w:val="a4"/>
              <w:ind w:firstLine="0"/>
              <w:jc w:val="center"/>
              <w:rPr>
                <w:sz w:val="24"/>
                <w:szCs w:val="24"/>
              </w:rPr>
            </w:pPr>
            <w:r w:rsidRPr="00E6691A">
              <w:rPr>
                <w:sz w:val="24"/>
                <w:szCs w:val="24"/>
              </w:rPr>
              <w:t>Местоположе</w:t>
            </w:r>
            <w:r w:rsidRPr="00E6691A">
              <w:rPr>
                <w:sz w:val="24"/>
                <w:szCs w:val="24"/>
              </w:rPr>
              <w:softHyphen/>
              <w:t>ние</w:t>
            </w:r>
          </w:p>
        </w:tc>
        <w:tc>
          <w:tcPr>
            <w:tcW w:w="2266" w:type="dxa"/>
            <w:vMerge w:val="restart"/>
            <w:tcBorders>
              <w:top w:val="single" w:sz="4" w:space="0" w:color="auto"/>
              <w:left w:val="single" w:sz="4" w:space="0" w:color="auto"/>
            </w:tcBorders>
            <w:shd w:val="clear" w:color="auto" w:fill="auto"/>
            <w:vAlign w:val="center"/>
          </w:tcPr>
          <w:p w14:paraId="22AA3249" w14:textId="77777777" w:rsidR="009221CF" w:rsidRPr="00E6691A" w:rsidRDefault="009221CF" w:rsidP="00B22E2E">
            <w:pPr>
              <w:pStyle w:val="a4"/>
              <w:ind w:firstLine="0"/>
              <w:jc w:val="center"/>
              <w:rPr>
                <w:sz w:val="24"/>
                <w:szCs w:val="24"/>
              </w:rPr>
            </w:pPr>
            <w:r w:rsidRPr="00E6691A">
              <w:rPr>
                <w:sz w:val="24"/>
                <w:szCs w:val="24"/>
              </w:rPr>
              <w:t>Наименование объекта</w:t>
            </w:r>
          </w:p>
        </w:tc>
        <w:tc>
          <w:tcPr>
            <w:tcW w:w="1987" w:type="dxa"/>
            <w:vMerge w:val="restart"/>
            <w:tcBorders>
              <w:top w:val="single" w:sz="4" w:space="0" w:color="auto"/>
              <w:left w:val="single" w:sz="4" w:space="0" w:color="auto"/>
            </w:tcBorders>
            <w:shd w:val="clear" w:color="auto" w:fill="auto"/>
            <w:vAlign w:val="center"/>
          </w:tcPr>
          <w:p w14:paraId="7657D7BC" w14:textId="77777777" w:rsidR="009221CF" w:rsidRPr="00E6691A" w:rsidRDefault="009221CF" w:rsidP="00B22E2E">
            <w:pPr>
              <w:pStyle w:val="a4"/>
              <w:spacing w:line="221" w:lineRule="auto"/>
              <w:ind w:firstLine="0"/>
              <w:jc w:val="center"/>
              <w:rPr>
                <w:sz w:val="24"/>
                <w:szCs w:val="24"/>
              </w:rPr>
            </w:pPr>
            <w:r w:rsidRPr="00E6691A">
              <w:rPr>
                <w:sz w:val="24"/>
                <w:szCs w:val="24"/>
              </w:rPr>
              <w:t>Вид мероприятия</w:t>
            </w:r>
          </w:p>
        </w:tc>
        <w:tc>
          <w:tcPr>
            <w:tcW w:w="989" w:type="dxa"/>
            <w:vMerge w:val="restart"/>
            <w:tcBorders>
              <w:top w:val="single" w:sz="4" w:space="0" w:color="auto"/>
              <w:left w:val="single" w:sz="4" w:space="0" w:color="auto"/>
            </w:tcBorders>
            <w:shd w:val="clear" w:color="auto" w:fill="auto"/>
            <w:vAlign w:val="center"/>
          </w:tcPr>
          <w:p w14:paraId="22FC3080" w14:textId="77777777" w:rsidR="009221CF" w:rsidRPr="00E6691A" w:rsidRDefault="009221CF" w:rsidP="00B22E2E">
            <w:pPr>
              <w:pStyle w:val="a4"/>
              <w:ind w:firstLine="0"/>
              <w:jc w:val="center"/>
              <w:rPr>
                <w:sz w:val="24"/>
                <w:szCs w:val="24"/>
              </w:rPr>
            </w:pPr>
            <w:r w:rsidRPr="00E6691A">
              <w:rPr>
                <w:sz w:val="24"/>
                <w:szCs w:val="24"/>
              </w:rPr>
              <w:t>Едини</w:t>
            </w:r>
            <w:r w:rsidRPr="00E6691A">
              <w:rPr>
                <w:sz w:val="24"/>
                <w:szCs w:val="24"/>
              </w:rPr>
              <w:softHyphen/>
              <w:t>ца измере</w:t>
            </w:r>
            <w:r w:rsidRPr="00E6691A">
              <w:rPr>
                <w:sz w:val="24"/>
                <w:szCs w:val="24"/>
              </w:rPr>
              <w:softHyphen/>
              <w:t>ния</w:t>
            </w:r>
          </w:p>
        </w:tc>
        <w:tc>
          <w:tcPr>
            <w:tcW w:w="2836" w:type="dxa"/>
            <w:gridSpan w:val="2"/>
            <w:tcBorders>
              <w:top w:val="single" w:sz="4" w:space="0" w:color="auto"/>
              <w:left w:val="single" w:sz="4" w:space="0" w:color="auto"/>
            </w:tcBorders>
            <w:shd w:val="clear" w:color="auto" w:fill="auto"/>
            <w:vAlign w:val="bottom"/>
          </w:tcPr>
          <w:p w14:paraId="3FDD52E0" w14:textId="77777777" w:rsidR="009221CF" w:rsidRPr="00E6691A" w:rsidRDefault="009221CF" w:rsidP="00B22E2E">
            <w:pPr>
              <w:pStyle w:val="a4"/>
              <w:ind w:firstLine="0"/>
              <w:jc w:val="center"/>
              <w:rPr>
                <w:sz w:val="24"/>
                <w:szCs w:val="24"/>
              </w:rPr>
            </w:pPr>
            <w:r w:rsidRPr="00E6691A">
              <w:rPr>
                <w:sz w:val="24"/>
                <w:szCs w:val="24"/>
              </w:rPr>
              <w:t>Мощность</w:t>
            </w:r>
          </w:p>
        </w:tc>
        <w:tc>
          <w:tcPr>
            <w:tcW w:w="2779" w:type="dxa"/>
            <w:gridSpan w:val="2"/>
            <w:tcBorders>
              <w:top w:val="single" w:sz="4" w:space="0" w:color="auto"/>
              <w:left w:val="single" w:sz="4" w:space="0" w:color="auto"/>
            </w:tcBorders>
            <w:shd w:val="clear" w:color="auto" w:fill="auto"/>
            <w:vAlign w:val="bottom"/>
          </w:tcPr>
          <w:p w14:paraId="28C133F1" w14:textId="77777777" w:rsidR="009221CF" w:rsidRPr="00E6691A" w:rsidRDefault="009221CF" w:rsidP="00B22E2E">
            <w:pPr>
              <w:pStyle w:val="a4"/>
              <w:ind w:firstLine="0"/>
              <w:jc w:val="center"/>
              <w:rPr>
                <w:sz w:val="24"/>
                <w:szCs w:val="24"/>
              </w:rPr>
            </w:pPr>
            <w:r w:rsidRPr="00E6691A">
              <w:rPr>
                <w:sz w:val="24"/>
                <w:szCs w:val="24"/>
              </w:rPr>
              <w:t>Срок реализации</w:t>
            </w:r>
          </w:p>
        </w:tc>
        <w:tc>
          <w:tcPr>
            <w:tcW w:w="2760" w:type="dxa"/>
            <w:vMerge w:val="restart"/>
            <w:tcBorders>
              <w:top w:val="single" w:sz="4" w:space="0" w:color="auto"/>
              <w:left w:val="single" w:sz="4" w:space="0" w:color="auto"/>
              <w:right w:val="single" w:sz="4" w:space="0" w:color="auto"/>
            </w:tcBorders>
            <w:shd w:val="clear" w:color="auto" w:fill="auto"/>
            <w:vAlign w:val="center"/>
          </w:tcPr>
          <w:p w14:paraId="16F272DB" w14:textId="77777777" w:rsidR="009221CF" w:rsidRPr="00E6691A" w:rsidRDefault="009221CF" w:rsidP="00B22E2E">
            <w:pPr>
              <w:pStyle w:val="a4"/>
              <w:ind w:firstLine="0"/>
              <w:jc w:val="center"/>
              <w:rPr>
                <w:sz w:val="24"/>
                <w:szCs w:val="24"/>
              </w:rPr>
            </w:pPr>
            <w:r w:rsidRPr="00E6691A">
              <w:rPr>
                <w:sz w:val="24"/>
                <w:szCs w:val="24"/>
              </w:rPr>
              <w:t>Источник мероприятия</w:t>
            </w:r>
          </w:p>
        </w:tc>
      </w:tr>
      <w:tr w:rsidR="009221CF" w14:paraId="6AAB59FC" w14:textId="77777777" w:rsidTr="00B22E2E">
        <w:trPr>
          <w:trHeight w:hRule="exact" w:val="1114"/>
          <w:jc w:val="center"/>
        </w:trPr>
        <w:tc>
          <w:tcPr>
            <w:tcW w:w="542" w:type="dxa"/>
            <w:vMerge/>
            <w:tcBorders>
              <w:left w:val="single" w:sz="4" w:space="0" w:color="auto"/>
            </w:tcBorders>
            <w:shd w:val="clear" w:color="auto" w:fill="auto"/>
            <w:vAlign w:val="center"/>
          </w:tcPr>
          <w:p w14:paraId="4BC9EA3A" w14:textId="77777777" w:rsidR="009221CF" w:rsidRPr="00E6691A" w:rsidRDefault="009221CF" w:rsidP="00B22E2E"/>
        </w:tc>
        <w:tc>
          <w:tcPr>
            <w:tcW w:w="1877" w:type="dxa"/>
            <w:vMerge/>
            <w:tcBorders>
              <w:left w:val="single" w:sz="4" w:space="0" w:color="auto"/>
            </w:tcBorders>
            <w:shd w:val="clear" w:color="auto" w:fill="auto"/>
            <w:vAlign w:val="center"/>
          </w:tcPr>
          <w:p w14:paraId="1C2B9468" w14:textId="77777777" w:rsidR="009221CF" w:rsidRPr="00E6691A" w:rsidRDefault="009221CF" w:rsidP="00B22E2E"/>
        </w:tc>
        <w:tc>
          <w:tcPr>
            <w:tcW w:w="2266" w:type="dxa"/>
            <w:vMerge/>
            <w:tcBorders>
              <w:left w:val="single" w:sz="4" w:space="0" w:color="auto"/>
            </w:tcBorders>
            <w:shd w:val="clear" w:color="auto" w:fill="auto"/>
            <w:vAlign w:val="center"/>
          </w:tcPr>
          <w:p w14:paraId="4EE90B62" w14:textId="77777777" w:rsidR="009221CF" w:rsidRPr="00E6691A" w:rsidRDefault="009221CF" w:rsidP="00B22E2E"/>
        </w:tc>
        <w:tc>
          <w:tcPr>
            <w:tcW w:w="1987" w:type="dxa"/>
            <w:vMerge/>
            <w:tcBorders>
              <w:left w:val="single" w:sz="4" w:space="0" w:color="auto"/>
            </w:tcBorders>
            <w:shd w:val="clear" w:color="auto" w:fill="auto"/>
            <w:vAlign w:val="center"/>
          </w:tcPr>
          <w:p w14:paraId="5D6691E1" w14:textId="77777777" w:rsidR="009221CF" w:rsidRPr="00E6691A" w:rsidRDefault="009221CF" w:rsidP="00B22E2E"/>
        </w:tc>
        <w:tc>
          <w:tcPr>
            <w:tcW w:w="989" w:type="dxa"/>
            <w:vMerge/>
            <w:tcBorders>
              <w:left w:val="single" w:sz="4" w:space="0" w:color="auto"/>
            </w:tcBorders>
            <w:shd w:val="clear" w:color="auto" w:fill="auto"/>
            <w:vAlign w:val="center"/>
          </w:tcPr>
          <w:p w14:paraId="42F7586D" w14:textId="77777777" w:rsidR="009221CF" w:rsidRPr="00E6691A" w:rsidRDefault="009221CF" w:rsidP="00B22E2E"/>
        </w:tc>
        <w:tc>
          <w:tcPr>
            <w:tcW w:w="854" w:type="dxa"/>
            <w:tcBorders>
              <w:top w:val="single" w:sz="4" w:space="0" w:color="auto"/>
              <w:left w:val="single" w:sz="4" w:space="0" w:color="auto"/>
            </w:tcBorders>
            <w:shd w:val="clear" w:color="auto" w:fill="auto"/>
            <w:vAlign w:val="center"/>
          </w:tcPr>
          <w:p w14:paraId="260838D2" w14:textId="77777777" w:rsidR="009221CF" w:rsidRPr="00E6691A" w:rsidRDefault="009221CF" w:rsidP="00B22E2E">
            <w:pPr>
              <w:pStyle w:val="a4"/>
              <w:spacing w:line="230" w:lineRule="auto"/>
              <w:ind w:firstLine="0"/>
              <w:jc w:val="center"/>
              <w:rPr>
                <w:sz w:val="24"/>
                <w:szCs w:val="24"/>
              </w:rPr>
            </w:pPr>
            <w:r w:rsidRPr="00E6691A">
              <w:rPr>
                <w:sz w:val="24"/>
                <w:szCs w:val="24"/>
              </w:rPr>
              <w:t>Суще</w:t>
            </w:r>
            <w:r w:rsidRPr="00E6691A">
              <w:rPr>
                <w:sz w:val="24"/>
                <w:szCs w:val="24"/>
              </w:rPr>
              <w:softHyphen/>
              <w:t>ствую</w:t>
            </w:r>
            <w:r w:rsidRPr="00E6691A">
              <w:rPr>
                <w:sz w:val="24"/>
                <w:szCs w:val="24"/>
              </w:rPr>
              <w:softHyphen/>
              <w:t>щая</w:t>
            </w:r>
          </w:p>
        </w:tc>
        <w:tc>
          <w:tcPr>
            <w:tcW w:w="1982" w:type="dxa"/>
            <w:tcBorders>
              <w:top w:val="single" w:sz="4" w:space="0" w:color="auto"/>
              <w:left w:val="single" w:sz="4" w:space="0" w:color="auto"/>
            </w:tcBorders>
            <w:shd w:val="clear" w:color="auto" w:fill="auto"/>
            <w:vAlign w:val="center"/>
          </w:tcPr>
          <w:p w14:paraId="2478A75C" w14:textId="77777777" w:rsidR="009221CF" w:rsidRPr="00E6691A" w:rsidRDefault="009221CF" w:rsidP="00B22E2E">
            <w:pPr>
              <w:pStyle w:val="a4"/>
              <w:spacing w:line="233" w:lineRule="auto"/>
              <w:ind w:firstLine="0"/>
              <w:jc w:val="center"/>
              <w:rPr>
                <w:sz w:val="24"/>
                <w:szCs w:val="24"/>
              </w:rPr>
            </w:pPr>
            <w:r w:rsidRPr="00E6691A">
              <w:rPr>
                <w:sz w:val="24"/>
                <w:szCs w:val="24"/>
              </w:rPr>
              <w:t>Новая (дополни</w:t>
            </w:r>
            <w:r w:rsidRPr="00E6691A">
              <w:rPr>
                <w:sz w:val="24"/>
                <w:szCs w:val="24"/>
              </w:rPr>
              <w:softHyphen/>
              <w:t>тельная)</w:t>
            </w:r>
          </w:p>
        </w:tc>
        <w:tc>
          <w:tcPr>
            <w:tcW w:w="1373" w:type="dxa"/>
            <w:tcBorders>
              <w:top w:val="single" w:sz="4" w:space="0" w:color="auto"/>
              <w:left w:val="single" w:sz="4" w:space="0" w:color="auto"/>
            </w:tcBorders>
            <w:shd w:val="clear" w:color="auto" w:fill="auto"/>
            <w:vAlign w:val="center"/>
          </w:tcPr>
          <w:p w14:paraId="43B92A72" w14:textId="77777777" w:rsidR="009221CF" w:rsidRPr="00E6691A" w:rsidRDefault="009221CF" w:rsidP="00B22E2E">
            <w:pPr>
              <w:pStyle w:val="a4"/>
              <w:ind w:firstLine="0"/>
              <w:jc w:val="center"/>
              <w:rPr>
                <w:sz w:val="24"/>
                <w:szCs w:val="24"/>
              </w:rPr>
            </w:pPr>
            <w:r w:rsidRPr="00E6691A">
              <w:rPr>
                <w:sz w:val="24"/>
                <w:szCs w:val="24"/>
              </w:rPr>
              <w:t>Первая очередь (до 2033 г.)</w:t>
            </w:r>
          </w:p>
        </w:tc>
        <w:tc>
          <w:tcPr>
            <w:tcW w:w="1406" w:type="dxa"/>
            <w:tcBorders>
              <w:top w:val="single" w:sz="4" w:space="0" w:color="auto"/>
              <w:left w:val="single" w:sz="4" w:space="0" w:color="auto"/>
            </w:tcBorders>
            <w:shd w:val="clear" w:color="auto" w:fill="auto"/>
            <w:vAlign w:val="bottom"/>
          </w:tcPr>
          <w:p w14:paraId="319E2FD5" w14:textId="77777777" w:rsidR="009221CF" w:rsidRPr="00E6691A" w:rsidRDefault="009221CF" w:rsidP="00B22E2E">
            <w:pPr>
              <w:pStyle w:val="a4"/>
              <w:ind w:firstLine="0"/>
              <w:jc w:val="center"/>
              <w:rPr>
                <w:sz w:val="24"/>
                <w:szCs w:val="24"/>
              </w:rPr>
            </w:pPr>
            <w:r w:rsidRPr="00E6691A">
              <w:rPr>
                <w:sz w:val="24"/>
                <w:szCs w:val="24"/>
              </w:rPr>
              <w:t>Расчетный срок (2034-2044 годы)</w:t>
            </w:r>
          </w:p>
        </w:tc>
        <w:tc>
          <w:tcPr>
            <w:tcW w:w="2760" w:type="dxa"/>
            <w:vMerge/>
            <w:tcBorders>
              <w:left w:val="single" w:sz="4" w:space="0" w:color="auto"/>
              <w:right w:val="single" w:sz="4" w:space="0" w:color="auto"/>
            </w:tcBorders>
            <w:shd w:val="clear" w:color="auto" w:fill="auto"/>
            <w:vAlign w:val="center"/>
          </w:tcPr>
          <w:p w14:paraId="1C9DBEBF" w14:textId="77777777" w:rsidR="009221CF" w:rsidRPr="00E6691A" w:rsidRDefault="009221CF" w:rsidP="00B22E2E"/>
        </w:tc>
      </w:tr>
      <w:tr w:rsidR="009221CF" w14:paraId="4730BDC9" w14:textId="77777777" w:rsidTr="00B22E2E">
        <w:trPr>
          <w:trHeight w:hRule="exact" w:val="2770"/>
          <w:jc w:val="center"/>
        </w:trPr>
        <w:tc>
          <w:tcPr>
            <w:tcW w:w="542" w:type="dxa"/>
            <w:tcBorders>
              <w:top w:val="single" w:sz="4" w:space="0" w:color="auto"/>
              <w:left w:val="single" w:sz="4" w:space="0" w:color="auto"/>
            </w:tcBorders>
            <w:shd w:val="clear" w:color="auto" w:fill="auto"/>
            <w:vAlign w:val="center"/>
          </w:tcPr>
          <w:p w14:paraId="4AA80604" w14:textId="77777777" w:rsidR="009221CF" w:rsidRPr="00E6691A" w:rsidRDefault="009221CF" w:rsidP="00B22E2E">
            <w:pPr>
              <w:pStyle w:val="a4"/>
              <w:ind w:firstLine="0"/>
              <w:rPr>
                <w:sz w:val="24"/>
                <w:szCs w:val="24"/>
              </w:rPr>
            </w:pPr>
            <w:r w:rsidRPr="00E6691A">
              <w:rPr>
                <w:sz w:val="24"/>
                <w:szCs w:val="24"/>
              </w:rPr>
              <w:t>14</w:t>
            </w:r>
          </w:p>
        </w:tc>
        <w:tc>
          <w:tcPr>
            <w:tcW w:w="1877" w:type="dxa"/>
            <w:tcBorders>
              <w:top w:val="single" w:sz="4" w:space="0" w:color="auto"/>
              <w:left w:val="single" w:sz="4" w:space="0" w:color="auto"/>
            </w:tcBorders>
            <w:shd w:val="clear" w:color="auto" w:fill="auto"/>
            <w:vAlign w:val="bottom"/>
          </w:tcPr>
          <w:p w14:paraId="2AFBAFC1" w14:textId="77777777" w:rsidR="009221CF" w:rsidRPr="00E6691A" w:rsidRDefault="009221CF" w:rsidP="00B22E2E">
            <w:pPr>
              <w:pStyle w:val="a4"/>
              <w:ind w:firstLine="0"/>
              <w:jc w:val="center"/>
              <w:rPr>
                <w:sz w:val="24"/>
                <w:szCs w:val="24"/>
              </w:rPr>
            </w:pPr>
            <w:r w:rsidRPr="00E6691A">
              <w:rPr>
                <w:sz w:val="24"/>
                <w:szCs w:val="24"/>
              </w:rPr>
              <w:t>г. Нижнекамск, промышленный район</w:t>
            </w:r>
          </w:p>
          <w:p w14:paraId="149252F6" w14:textId="77777777" w:rsidR="009221CF" w:rsidRPr="00E6691A" w:rsidRDefault="009221CF" w:rsidP="00B22E2E">
            <w:pPr>
              <w:pStyle w:val="a4"/>
              <w:ind w:firstLine="0"/>
              <w:jc w:val="center"/>
              <w:rPr>
                <w:sz w:val="24"/>
                <w:szCs w:val="24"/>
              </w:rPr>
            </w:pPr>
            <w:r w:rsidRPr="00E6691A">
              <w:rPr>
                <w:sz w:val="24"/>
                <w:szCs w:val="24"/>
              </w:rPr>
              <w:t>«Промбаза», на территории недействую</w:t>
            </w:r>
            <w:r w:rsidRPr="00E6691A">
              <w:rPr>
                <w:sz w:val="24"/>
                <w:szCs w:val="24"/>
              </w:rPr>
              <w:softHyphen/>
              <w:t>щего объекта ООО «Технополис- Синергия»</w:t>
            </w:r>
          </w:p>
        </w:tc>
        <w:tc>
          <w:tcPr>
            <w:tcW w:w="2266" w:type="dxa"/>
            <w:tcBorders>
              <w:top w:val="single" w:sz="4" w:space="0" w:color="auto"/>
              <w:left w:val="single" w:sz="4" w:space="0" w:color="auto"/>
            </w:tcBorders>
            <w:shd w:val="clear" w:color="auto" w:fill="auto"/>
            <w:vAlign w:val="center"/>
          </w:tcPr>
          <w:p w14:paraId="4C8564A8" w14:textId="77777777" w:rsidR="009221CF" w:rsidRPr="00E6691A" w:rsidRDefault="009221CF" w:rsidP="00B22E2E">
            <w:pPr>
              <w:pStyle w:val="a4"/>
              <w:ind w:firstLine="0"/>
              <w:jc w:val="center"/>
              <w:rPr>
                <w:sz w:val="24"/>
                <w:szCs w:val="24"/>
              </w:rPr>
            </w:pPr>
            <w:r w:rsidRPr="00E6691A">
              <w:rPr>
                <w:sz w:val="24"/>
                <w:szCs w:val="24"/>
              </w:rPr>
              <w:t xml:space="preserve">Площадка перспективного развития объектов </w:t>
            </w:r>
            <w:proofErr w:type="spellStart"/>
            <w:r w:rsidRPr="00E6691A">
              <w:rPr>
                <w:sz w:val="24"/>
                <w:szCs w:val="24"/>
              </w:rPr>
              <w:t>коммунально</w:t>
            </w:r>
            <w:r w:rsidRPr="00E6691A">
              <w:rPr>
                <w:sz w:val="24"/>
                <w:szCs w:val="24"/>
              </w:rPr>
              <w:softHyphen/>
              <w:t>складского</w:t>
            </w:r>
            <w:proofErr w:type="spellEnd"/>
            <w:r w:rsidRPr="00E6691A">
              <w:rPr>
                <w:sz w:val="24"/>
                <w:szCs w:val="24"/>
              </w:rPr>
              <w:t xml:space="preserve"> назначения (№185*)</w:t>
            </w:r>
          </w:p>
        </w:tc>
        <w:tc>
          <w:tcPr>
            <w:tcW w:w="1987" w:type="dxa"/>
            <w:tcBorders>
              <w:top w:val="single" w:sz="4" w:space="0" w:color="auto"/>
              <w:left w:val="single" w:sz="4" w:space="0" w:color="auto"/>
            </w:tcBorders>
            <w:shd w:val="clear" w:color="auto" w:fill="auto"/>
            <w:vAlign w:val="bottom"/>
          </w:tcPr>
          <w:p w14:paraId="34737133" w14:textId="77777777" w:rsidR="009221CF" w:rsidRPr="00E6691A" w:rsidRDefault="009221CF" w:rsidP="00B22E2E">
            <w:pPr>
              <w:pStyle w:val="a4"/>
              <w:ind w:firstLine="0"/>
              <w:jc w:val="center"/>
              <w:rPr>
                <w:sz w:val="24"/>
                <w:szCs w:val="24"/>
              </w:rPr>
            </w:pPr>
            <w:r w:rsidRPr="00E6691A">
              <w:rPr>
                <w:sz w:val="24"/>
                <w:szCs w:val="24"/>
              </w:rPr>
              <w:t xml:space="preserve">новое строительство (создание условий для развития </w:t>
            </w:r>
            <w:proofErr w:type="spellStart"/>
            <w:r w:rsidRPr="00E6691A">
              <w:rPr>
                <w:sz w:val="24"/>
                <w:szCs w:val="24"/>
              </w:rPr>
              <w:t>коммунально</w:t>
            </w:r>
            <w:r w:rsidRPr="00E6691A">
              <w:rPr>
                <w:sz w:val="24"/>
                <w:szCs w:val="24"/>
              </w:rPr>
              <w:softHyphen/>
              <w:t>складского</w:t>
            </w:r>
            <w:proofErr w:type="spellEnd"/>
            <w:r w:rsidRPr="00E6691A">
              <w:rPr>
                <w:sz w:val="24"/>
                <w:szCs w:val="24"/>
              </w:rPr>
              <w:t xml:space="preserve"> хозяйства не выше 3 класса опасности)</w:t>
            </w:r>
          </w:p>
        </w:tc>
        <w:tc>
          <w:tcPr>
            <w:tcW w:w="989" w:type="dxa"/>
            <w:tcBorders>
              <w:top w:val="single" w:sz="4" w:space="0" w:color="auto"/>
              <w:left w:val="single" w:sz="4" w:space="0" w:color="auto"/>
            </w:tcBorders>
            <w:shd w:val="clear" w:color="auto" w:fill="auto"/>
            <w:vAlign w:val="center"/>
          </w:tcPr>
          <w:p w14:paraId="4BCA8825" w14:textId="77777777" w:rsidR="009221CF" w:rsidRPr="00E6691A" w:rsidRDefault="009221CF" w:rsidP="00B22E2E">
            <w:pPr>
              <w:pStyle w:val="a4"/>
              <w:ind w:firstLine="360"/>
              <w:rPr>
                <w:sz w:val="24"/>
                <w:szCs w:val="24"/>
              </w:rPr>
            </w:pPr>
            <w:r w:rsidRPr="00E6691A">
              <w:rPr>
                <w:sz w:val="24"/>
                <w:szCs w:val="24"/>
              </w:rPr>
              <w:t>га</w:t>
            </w:r>
          </w:p>
        </w:tc>
        <w:tc>
          <w:tcPr>
            <w:tcW w:w="854" w:type="dxa"/>
            <w:tcBorders>
              <w:top w:val="single" w:sz="4" w:space="0" w:color="auto"/>
              <w:left w:val="single" w:sz="4" w:space="0" w:color="auto"/>
            </w:tcBorders>
            <w:shd w:val="clear" w:color="auto" w:fill="auto"/>
            <w:vAlign w:val="center"/>
          </w:tcPr>
          <w:p w14:paraId="33D5CC62" w14:textId="77777777" w:rsidR="009221CF" w:rsidRPr="00E6691A" w:rsidRDefault="009221CF" w:rsidP="00B22E2E">
            <w:pPr>
              <w:pStyle w:val="a4"/>
              <w:ind w:firstLine="0"/>
              <w:jc w:val="center"/>
              <w:rPr>
                <w:sz w:val="24"/>
                <w:szCs w:val="24"/>
              </w:rPr>
            </w:pPr>
            <w:r w:rsidRPr="00E6691A">
              <w:rPr>
                <w:sz w:val="24"/>
                <w:szCs w:val="24"/>
              </w:rPr>
              <w:t>1,34</w:t>
            </w:r>
          </w:p>
        </w:tc>
        <w:tc>
          <w:tcPr>
            <w:tcW w:w="1982" w:type="dxa"/>
            <w:tcBorders>
              <w:top w:val="single" w:sz="4" w:space="0" w:color="auto"/>
              <w:left w:val="single" w:sz="4" w:space="0" w:color="auto"/>
            </w:tcBorders>
            <w:shd w:val="clear" w:color="auto" w:fill="auto"/>
            <w:vAlign w:val="center"/>
          </w:tcPr>
          <w:p w14:paraId="2C0E9662" w14:textId="77777777" w:rsidR="009221CF" w:rsidRPr="00E6691A" w:rsidRDefault="009221CF" w:rsidP="00B22E2E">
            <w:pPr>
              <w:pStyle w:val="a4"/>
              <w:ind w:firstLine="0"/>
              <w:jc w:val="center"/>
              <w:rPr>
                <w:sz w:val="24"/>
                <w:szCs w:val="24"/>
              </w:rPr>
            </w:pPr>
            <w:r w:rsidRPr="00E6691A">
              <w:rPr>
                <w:sz w:val="24"/>
                <w:szCs w:val="24"/>
              </w:rPr>
              <w:t>-</w:t>
            </w:r>
          </w:p>
        </w:tc>
        <w:tc>
          <w:tcPr>
            <w:tcW w:w="1373" w:type="dxa"/>
            <w:tcBorders>
              <w:top w:val="single" w:sz="4" w:space="0" w:color="auto"/>
              <w:left w:val="single" w:sz="4" w:space="0" w:color="auto"/>
            </w:tcBorders>
            <w:shd w:val="clear" w:color="auto" w:fill="auto"/>
            <w:vAlign w:val="center"/>
          </w:tcPr>
          <w:p w14:paraId="46ABEBB8" w14:textId="77777777" w:rsidR="009221CF" w:rsidRPr="00E6691A" w:rsidRDefault="009221CF" w:rsidP="00B22E2E">
            <w:pPr>
              <w:pStyle w:val="a4"/>
              <w:ind w:firstLine="0"/>
              <w:jc w:val="center"/>
              <w:rPr>
                <w:sz w:val="24"/>
                <w:szCs w:val="24"/>
              </w:rPr>
            </w:pPr>
            <w:r w:rsidRPr="00E6691A">
              <w:rPr>
                <w:sz w:val="24"/>
                <w:szCs w:val="24"/>
              </w:rPr>
              <w:t>+</w:t>
            </w:r>
          </w:p>
        </w:tc>
        <w:tc>
          <w:tcPr>
            <w:tcW w:w="1406" w:type="dxa"/>
            <w:tcBorders>
              <w:top w:val="single" w:sz="4" w:space="0" w:color="auto"/>
              <w:left w:val="single" w:sz="4" w:space="0" w:color="auto"/>
            </w:tcBorders>
            <w:shd w:val="clear" w:color="auto" w:fill="auto"/>
            <w:vAlign w:val="center"/>
          </w:tcPr>
          <w:p w14:paraId="4C7EBB93" w14:textId="77777777" w:rsidR="009221CF" w:rsidRPr="00E6691A" w:rsidRDefault="009221CF" w:rsidP="00B22E2E">
            <w:pPr>
              <w:pStyle w:val="a4"/>
              <w:ind w:firstLine="0"/>
              <w:jc w:val="center"/>
              <w:rPr>
                <w:sz w:val="24"/>
                <w:szCs w:val="24"/>
              </w:rPr>
            </w:pPr>
            <w:r w:rsidRPr="00E6691A">
              <w:rPr>
                <w:sz w:val="24"/>
                <w:szCs w:val="24"/>
              </w:rPr>
              <w:t>+</w:t>
            </w:r>
          </w:p>
        </w:tc>
        <w:tc>
          <w:tcPr>
            <w:tcW w:w="2760" w:type="dxa"/>
            <w:tcBorders>
              <w:top w:val="single" w:sz="4" w:space="0" w:color="auto"/>
              <w:left w:val="single" w:sz="4" w:space="0" w:color="auto"/>
              <w:right w:val="single" w:sz="4" w:space="0" w:color="auto"/>
            </w:tcBorders>
            <w:shd w:val="clear" w:color="auto" w:fill="auto"/>
            <w:vAlign w:val="center"/>
          </w:tcPr>
          <w:p w14:paraId="34EEC60D" w14:textId="68517AB9" w:rsidR="009221CF" w:rsidRPr="00E6691A" w:rsidRDefault="009221CF" w:rsidP="00B22E2E">
            <w:pPr>
              <w:pStyle w:val="a4"/>
              <w:ind w:firstLine="0"/>
              <w:jc w:val="center"/>
              <w:rPr>
                <w:sz w:val="24"/>
                <w:szCs w:val="24"/>
              </w:rPr>
            </w:pPr>
            <w:r w:rsidRPr="00E6691A">
              <w:rPr>
                <w:sz w:val="24"/>
                <w:szCs w:val="24"/>
              </w:rPr>
              <w:t xml:space="preserve">Генеральный план МО </w:t>
            </w:r>
            <w:r w:rsidR="00E6691A" w:rsidRPr="00E6691A">
              <w:rPr>
                <w:sz w:val="24"/>
                <w:szCs w:val="24"/>
              </w:rPr>
              <w:t>город Нижнекамск</w:t>
            </w:r>
          </w:p>
        </w:tc>
      </w:tr>
      <w:tr w:rsidR="009221CF" w14:paraId="4265DCCA" w14:textId="77777777" w:rsidTr="00B22E2E">
        <w:trPr>
          <w:trHeight w:hRule="exact" w:val="2770"/>
          <w:jc w:val="center"/>
        </w:trPr>
        <w:tc>
          <w:tcPr>
            <w:tcW w:w="542" w:type="dxa"/>
            <w:tcBorders>
              <w:top w:val="single" w:sz="4" w:space="0" w:color="auto"/>
              <w:left w:val="single" w:sz="4" w:space="0" w:color="auto"/>
            </w:tcBorders>
            <w:shd w:val="clear" w:color="auto" w:fill="auto"/>
            <w:vAlign w:val="center"/>
          </w:tcPr>
          <w:p w14:paraId="33ED926D" w14:textId="77777777" w:rsidR="009221CF" w:rsidRDefault="009221CF" w:rsidP="00B22E2E">
            <w:pPr>
              <w:pStyle w:val="a4"/>
              <w:ind w:firstLine="0"/>
              <w:rPr>
                <w:sz w:val="24"/>
                <w:szCs w:val="24"/>
              </w:rPr>
            </w:pPr>
            <w:r>
              <w:rPr>
                <w:sz w:val="24"/>
                <w:szCs w:val="24"/>
              </w:rPr>
              <w:t>15</w:t>
            </w:r>
          </w:p>
        </w:tc>
        <w:tc>
          <w:tcPr>
            <w:tcW w:w="1877" w:type="dxa"/>
            <w:tcBorders>
              <w:top w:val="single" w:sz="4" w:space="0" w:color="auto"/>
              <w:left w:val="single" w:sz="4" w:space="0" w:color="auto"/>
            </w:tcBorders>
            <w:shd w:val="clear" w:color="auto" w:fill="auto"/>
            <w:vAlign w:val="center"/>
          </w:tcPr>
          <w:p w14:paraId="3C17213C" w14:textId="77777777" w:rsidR="009221CF" w:rsidRDefault="009221CF" w:rsidP="00B22E2E">
            <w:pPr>
              <w:pStyle w:val="a4"/>
              <w:ind w:firstLine="0"/>
              <w:jc w:val="center"/>
              <w:rPr>
                <w:sz w:val="24"/>
                <w:szCs w:val="24"/>
              </w:rPr>
            </w:pPr>
            <w:r>
              <w:rPr>
                <w:sz w:val="24"/>
                <w:szCs w:val="24"/>
              </w:rPr>
              <w:t>г. Нижнекамск, промышленный район «БСИ», территории недействую</w:t>
            </w:r>
            <w:r>
              <w:rPr>
                <w:sz w:val="24"/>
                <w:szCs w:val="24"/>
              </w:rPr>
              <w:softHyphen/>
              <w:t>щего объекта</w:t>
            </w:r>
          </w:p>
          <w:p w14:paraId="5E62D921" w14:textId="77777777" w:rsidR="009221CF" w:rsidRDefault="009221CF" w:rsidP="00B22E2E">
            <w:pPr>
              <w:pStyle w:val="a4"/>
              <w:ind w:firstLine="0"/>
              <w:jc w:val="center"/>
              <w:rPr>
                <w:sz w:val="24"/>
                <w:szCs w:val="24"/>
              </w:rPr>
            </w:pPr>
            <w:r>
              <w:rPr>
                <w:sz w:val="24"/>
                <w:szCs w:val="24"/>
              </w:rPr>
              <w:t>ООО «Технополис- Синергия»</w:t>
            </w:r>
          </w:p>
        </w:tc>
        <w:tc>
          <w:tcPr>
            <w:tcW w:w="2266" w:type="dxa"/>
            <w:tcBorders>
              <w:top w:val="single" w:sz="4" w:space="0" w:color="auto"/>
              <w:left w:val="single" w:sz="4" w:space="0" w:color="auto"/>
            </w:tcBorders>
            <w:shd w:val="clear" w:color="auto" w:fill="auto"/>
            <w:vAlign w:val="center"/>
          </w:tcPr>
          <w:p w14:paraId="1130BB21" w14:textId="77777777" w:rsidR="009221CF" w:rsidRDefault="009221CF" w:rsidP="00B22E2E">
            <w:pPr>
              <w:pStyle w:val="a4"/>
              <w:ind w:firstLine="0"/>
              <w:jc w:val="center"/>
              <w:rPr>
                <w:sz w:val="24"/>
                <w:szCs w:val="24"/>
              </w:rPr>
            </w:pPr>
            <w:r>
              <w:rPr>
                <w:sz w:val="24"/>
                <w:szCs w:val="24"/>
              </w:rPr>
              <w:t xml:space="preserve">Площадка перспективного развития объектов </w:t>
            </w:r>
            <w:proofErr w:type="spellStart"/>
            <w:r>
              <w:rPr>
                <w:sz w:val="24"/>
                <w:szCs w:val="24"/>
              </w:rPr>
              <w:t>коммунально</w:t>
            </w:r>
            <w:r>
              <w:rPr>
                <w:sz w:val="24"/>
                <w:szCs w:val="24"/>
              </w:rPr>
              <w:softHyphen/>
              <w:t>складского</w:t>
            </w:r>
            <w:proofErr w:type="spellEnd"/>
            <w:r>
              <w:rPr>
                <w:sz w:val="24"/>
                <w:szCs w:val="24"/>
              </w:rPr>
              <w:t xml:space="preserve"> назначения (№186*)</w:t>
            </w:r>
          </w:p>
        </w:tc>
        <w:tc>
          <w:tcPr>
            <w:tcW w:w="1987" w:type="dxa"/>
            <w:tcBorders>
              <w:top w:val="single" w:sz="4" w:space="0" w:color="auto"/>
              <w:left w:val="single" w:sz="4" w:space="0" w:color="auto"/>
            </w:tcBorders>
            <w:shd w:val="clear" w:color="auto" w:fill="auto"/>
            <w:vAlign w:val="bottom"/>
          </w:tcPr>
          <w:p w14:paraId="1587A94C" w14:textId="77777777" w:rsidR="009221CF" w:rsidRDefault="009221CF" w:rsidP="00B22E2E">
            <w:pPr>
              <w:pStyle w:val="a4"/>
              <w:ind w:firstLine="0"/>
              <w:jc w:val="center"/>
              <w:rPr>
                <w:sz w:val="24"/>
                <w:szCs w:val="24"/>
              </w:rPr>
            </w:pPr>
            <w:r>
              <w:rPr>
                <w:sz w:val="24"/>
                <w:szCs w:val="24"/>
              </w:rPr>
              <w:t xml:space="preserve">новое строительство (создание условий для развития </w:t>
            </w:r>
            <w:proofErr w:type="spellStart"/>
            <w:r>
              <w:rPr>
                <w:sz w:val="24"/>
                <w:szCs w:val="24"/>
              </w:rPr>
              <w:t>коммунально</w:t>
            </w:r>
            <w:r>
              <w:rPr>
                <w:sz w:val="24"/>
                <w:szCs w:val="24"/>
              </w:rPr>
              <w:softHyphen/>
              <w:t>складского</w:t>
            </w:r>
            <w:proofErr w:type="spellEnd"/>
            <w:r>
              <w:rPr>
                <w:sz w:val="24"/>
                <w:szCs w:val="24"/>
              </w:rPr>
              <w:t xml:space="preserve"> хозяйства не выше 4 класса опасности)</w:t>
            </w:r>
          </w:p>
        </w:tc>
        <w:tc>
          <w:tcPr>
            <w:tcW w:w="989" w:type="dxa"/>
            <w:tcBorders>
              <w:top w:val="single" w:sz="4" w:space="0" w:color="auto"/>
              <w:left w:val="single" w:sz="4" w:space="0" w:color="auto"/>
            </w:tcBorders>
            <w:shd w:val="clear" w:color="auto" w:fill="auto"/>
            <w:vAlign w:val="center"/>
          </w:tcPr>
          <w:p w14:paraId="107686F4" w14:textId="77777777" w:rsidR="009221CF" w:rsidRDefault="009221CF" w:rsidP="00B22E2E">
            <w:pPr>
              <w:pStyle w:val="a4"/>
              <w:ind w:firstLine="360"/>
              <w:rPr>
                <w:sz w:val="24"/>
                <w:szCs w:val="24"/>
              </w:rPr>
            </w:pPr>
            <w:r>
              <w:rPr>
                <w:sz w:val="24"/>
                <w:szCs w:val="24"/>
              </w:rPr>
              <w:t>га</w:t>
            </w:r>
          </w:p>
        </w:tc>
        <w:tc>
          <w:tcPr>
            <w:tcW w:w="854" w:type="dxa"/>
            <w:tcBorders>
              <w:top w:val="single" w:sz="4" w:space="0" w:color="auto"/>
              <w:left w:val="single" w:sz="4" w:space="0" w:color="auto"/>
            </w:tcBorders>
            <w:shd w:val="clear" w:color="auto" w:fill="auto"/>
            <w:vAlign w:val="center"/>
          </w:tcPr>
          <w:p w14:paraId="2E23F6EA" w14:textId="77777777" w:rsidR="009221CF" w:rsidRDefault="009221CF" w:rsidP="00B22E2E">
            <w:pPr>
              <w:pStyle w:val="a4"/>
              <w:ind w:firstLine="0"/>
              <w:jc w:val="center"/>
              <w:rPr>
                <w:sz w:val="24"/>
                <w:szCs w:val="24"/>
              </w:rPr>
            </w:pPr>
            <w:r>
              <w:rPr>
                <w:sz w:val="24"/>
                <w:szCs w:val="24"/>
              </w:rPr>
              <w:t>0,41</w:t>
            </w:r>
          </w:p>
        </w:tc>
        <w:tc>
          <w:tcPr>
            <w:tcW w:w="1982" w:type="dxa"/>
            <w:tcBorders>
              <w:top w:val="single" w:sz="4" w:space="0" w:color="auto"/>
              <w:left w:val="single" w:sz="4" w:space="0" w:color="auto"/>
            </w:tcBorders>
            <w:shd w:val="clear" w:color="auto" w:fill="auto"/>
            <w:vAlign w:val="center"/>
          </w:tcPr>
          <w:p w14:paraId="34C4324B" w14:textId="77777777" w:rsidR="009221CF" w:rsidRDefault="009221CF" w:rsidP="00B22E2E">
            <w:pPr>
              <w:pStyle w:val="a4"/>
              <w:ind w:firstLine="0"/>
              <w:jc w:val="center"/>
              <w:rPr>
                <w:sz w:val="24"/>
                <w:szCs w:val="24"/>
              </w:rPr>
            </w:pPr>
            <w:r>
              <w:rPr>
                <w:sz w:val="24"/>
                <w:szCs w:val="24"/>
              </w:rPr>
              <w:t>-</w:t>
            </w:r>
          </w:p>
        </w:tc>
        <w:tc>
          <w:tcPr>
            <w:tcW w:w="1373" w:type="dxa"/>
            <w:tcBorders>
              <w:top w:val="single" w:sz="4" w:space="0" w:color="auto"/>
              <w:left w:val="single" w:sz="4" w:space="0" w:color="auto"/>
            </w:tcBorders>
            <w:shd w:val="clear" w:color="auto" w:fill="auto"/>
            <w:vAlign w:val="center"/>
          </w:tcPr>
          <w:p w14:paraId="65CA456E" w14:textId="77777777" w:rsidR="009221CF" w:rsidRDefault="009221CF" w:rsidP="00B22E2E">
            <w:pPr>
              <w:pStyle w:val="a4"/>
              <w:ind w:firstLine="0"/>
              <w:jc w:val="center"/>
              <w:rPr>
                <w:sz w:val="24"/>
                <w:szCs w:val="24"/>
              </w:rPr>
            </w:pPr>
            <w:r>
              <w:rPr>
                <w:sz w:val="24"/>
                <w:szCs w:val="24"/>
              </w:rPr>
              <w:t>+</w:t>
            </w:r>
          </w:p>
        </w:tc>
        <w:tc>
          <w:tcPr>
            <w:tcW w:w="1406" w:type="dxa"/>
            <w:tcBorders>
              <w:top w:val="single" w:sz="4" w:space="0" w:color="auto"/>
              <w:left w:val="single" w:sz="4" w:space="0" w:color="auto"/>
            </w:tcBorders>
            <w:shd w:val="clear" w:color="auto" w:fill="auto"/>
            <w:vAlign w:val="center"/>
          </w:tcPr>
          <w:p w14:paraId="1BD6732A" w14:textId="77777777" w:rsidR="009221CF" w:rsidRDefault="009221CF" w:rsidP="00B22E2E">
            <w:pPr>
              <w:pStyle w:val="a4"/>
              <w:ind w:firstLine="0"/>
              <w:jc w:val="center"/>
              <w:rPr>
                <w:sz w:val="24"/>
                <w:szCs w:val="24"/>
              </w:rPr>
            </w:pPr>
            <w:r>
              <w:rPr>
                <w:sz w:val="24"/>
                <w:szCs w:val="24"/>
              </w:rPr>
              <w:t>+</w:t>
            </w:r>
          </w:p>
        </w:tc>
        <w:tc>
          <w:tcPr>
            <w:tcW w:w="2760" w:type="dxa"/>
            <w:tcBorders>
              <w:top w:val="single" w:sz="4" w:space="0" w:color="auto"/>
              <w:left w:val="single" w:sz="4" w:space="0" w:color="auto"/>
              <w:right w:val="single" w:sz="4" w:space="0" w:color="auto"/>
            </w:tcBorders>
            <w:shd w:val="clear" w:color="auto" w:fill="auto"/>
            <w:vAlign w:val="center"/>
          </w:tcPr>
          <w:p w14:paraId="0D0CE2CF" w14:textId="18DE9307" w:rsidR="009221CF" w:rsidRDefault="009221CF" w:rsidP="00B22E2E">
            <w:pPr>
              <w:pStyle w:val="a4"/>
              <w:ind w:firstLine="0"/>
              <w:jc w:val="center"/>
              <w:rPr>
                <w:sz w:val="24"/>
                <w:szCs w:val="24"/>
              </w:rPr>
            </w:pPr>
            <w:r>
              <w:rPr>
                <w:sz w:val="24"/>
                <w:szCs w:val="24"/>
              </w:rPr>
              <w:t xml:space="preserve">Генеральный план МО </w:t>
            </w:r>
            <w:r w:rsidR="00E6691A">
              <w:rPr>
                <w:sz w:val="24"/>
                <w:szCs w:val="24"/>
              </w:rPr>
              <w:t>город Нижнекамск</w:t>
            </w:r>
          </w:p>
        </w:tc>
      </w:tr>
      <w:tr w:rsidR="009221CF" w14:paraId="26A3CDB8" w14:textId="77777777" w:rsidTr="00B22E2E">
        <w:trPr>
          <w:trHeight w:hRule="exact" w:val="3053"/>
          <w:jc w:val="center"/>
        </w:trPr>
        <w:tc>
          <w:tcPr>
            <w:tcW w:w="542" w:type="dxa"/>
            <w:tcBorders>
              <w:top w:val="single" w:sz="4" w:space="0" w:color="auto"/>
              <w:left w:val="single" w:sz="4" w:space="0" w:color="auto"/>
              <w:bottom w:val="single" w:sz="4" w:space="0" w:color="auto"/>
            </w:tcBorders>
            <w:shd w:val="clear" w:color="auto" w:fill="auto"/>
            <w:vAlign w:val="center"/>
          </w:tcPr>
          <w:p w14:paraId="58D4170F" w14:textId="77777777" w:rsidR="009221CF" w:rsidRDefault="009221CF" w:rsidP="00B22E2E">
            <w:pPr>
              <w:pStyle w:val="a4"/>
              <w:ind w:firstLine="0"/>
              <w:rPr>
                <w:sz w:val="24"/>
                <w:szCs w:val="24"/>
              </w:rPr>
            </w:pPr>
            <w:r>
              <w:rPr>
                <w:sz w:val="24"/>
                <w:szCs w:val="24"/>
              </w:rPr>
              <w:t>16</w:t>
            </w:r>
          </w:p>
        </w:tc>
        <w:tc>
          <w:tcPr>
            <w:tcW w:w="1877" w:type="dxa"/>
            <w:tcBorders>
              <w:top w:val="single" w:sz="4" w:space="0" w:color="auto"/>
              <w:left w:val="single" w:sz="4" w:space="0" w:color="auto"/>
              <w:bottom w:val="single" w:sz="4" w:space="0" w:color="auto"/>
            </w:tcBorders>
            <w:shd w:val="clear" w:color="auto" w:fill="auto"/>
            <w:vAlign w:val="center"/>
          </w:tcPr>
          <w:p w14:paraId="5B8586F2" w14:textId="77777777" w:rsidR="009221CF" w:rsidRDefault="009221CF" w:rsidP="00B22E2E">
            <w:pPr>
              <w:pStyle w:val="a4"/>
              <w:ind w:firstLine="0"/>
              <w:jc w:val="center"/>
              <w:rPr>
                <w:sz w:val="24"/>
                <w:szCs w:val="24"/>
              </w:rPr>
            </w:pPr>
            <w:r>
              <w:rPr>
                <w:sz w:val="24"/>
                <w:szCs w:val="24"/>
              </w:rPr>
              <w:t>г. Нижнекамск, промышленный район</w:t>
            </w:r>
          </w:p>
          <w:p w14:paraId="2C96CC5B" w14:textId="77777777" w:rsidR="009221CF" w:rsidRDefault="009221CF" w:rsidP="00B22E2E">
            <w:pPr>
              <w:pStyle w:val="a4"/>
              <w:ind w:firstLine="0"/>
              <w:jc w:val="center"/>
              <w:rPr>
                <w:sz w:val="24"/>
                <w:szCs w:val="24"/>
              </w:rPr>
            </w:pPr>
            <w:r>
              <w:rPr>
                <w:sz w:val="24"/>
                <w:szCs w:val="24"/>
              </w:rPr>
              <w:t>«Промбаза», территория недействую</w:t>
            </w:r>
            <w:r>
              <w:rPr>
                <w:sz w:val="24"/>
                <w:szCs w:val="24"/>
              </w:rPr>
              <w:softHyphen/>
              <w:t>щего объекта ООО «Трест КЖКО»</w:t>
            </w:r>
          </w:p>
        </w:tc>
        <w:tc>
          <w:tcPr>
            <w:tcW w:w="2266" w:type="dxa"/>
            <w:tcBorders>
              <w:top w:val="single" w:sz="4" w:space="0" w:color="auto"/>
              <w:left w:val="single" w:sz="4" w:space="0" w:color="auto"/>
              <w:bottom w:val="single" w:sz="4" w:space="0" w:color="auto"/>
            </w:tcBorders>
            <w:shd w:val="clear" w:color="auto" w:fill="auto"/>
            <w:vAlign w:val="center"/>
          </w:tcPr>
          <w:p w14:paraId="302A7BC0" w14:textId="77777777" w:rsidR="009221CF" w:rsidRDefault="009221CF" w:rsidP="00B22E2E">
            <w:pPr>
              <w:pStyle w:val="a4"/>
              <w:ind w:firstLine="0"/>
              <w:jc w:val="center"/>
              <w:rPr>
                <w:sz w:val="24"/>
                <w:szCs w:val="24"/>
              </w:rPr>
            </w:pPr>
            <w:r>
              <w:rPr>
                <w:sz w:val="24"/>
                <w:szCs w:val="24"/>
              </w:rPr>
              <w:t xml:space="preserve">Площадка перспективного развития объектов </w:t>
            </w:r>
            <w:proofErr w:type="spellStart"/>
            <w:r>
              <w:rPr>
                <w:sz w:val="24"/>
                <w:szCs w:val="24"/>
              </w:rPr>
              <w:t>коммунально</w:t>
            </w:r>
            <w:r>
              <w:rPr>
                <w:sz w:val="24"/>
                <w:szCs w:val="24"/>
              </w:rPr>
              <w:softHyphen/>
              <w:t>складского</w:t>
            </w:r>
            <w:proofErr w:type="spellEnd"/>
            <w:r>
              <w:rPr>
                <w:sz w:val="24"/>
                <w:szCs w:val="24"/>
              </w:rPr>
              <w:t xml:space="preserve"> назначения (№187*)</w:t>
            </w:r>
          </w:p>
        </w:tc>
        <w:tc>
          <w:tcPr>
            <w:tcW w:w="1987" w:type="dxa"/>
            <w:tcBorders>
              <w:top w:val="single" w:sz="4" w:space="0" w:color="auto"/>
              <w:left w:val="single" w:sz="4" w:space="0" w:color="auto"/>
              <w:bottom w:val="single" w:sz="4" w:space="0" w:color="auto"/>
            </w:tcBorders>
            <w:shd w:val="clear" w:color="auto" w:fill="auto"/>
          </w:tcPr>
          <w:p w14:paraId="68DA5388" w14:textId="77777777" w:rsidR="009221CF" w:rsidRDefault="009221CF" w:rsidP="00B22E2E">
            <w:pPr>
              <w:pStyle w:val="a4"/>
              <w:ind w:firstLine="0"/>
              <w:jc w:val="center"/>
              <w:rPr>
                <w:sz w:val="24"/>
                <w:szCs w:val="24"/>
              </w:rPr>
            </w:pPr>
            <w:r>
              <w:rPr>
                <w:sz w:val="24"/>
                <w:szCs w:val="24"/>
              </w:rPr>
              <w:t xml:space="preserve">новое строительство (создание условий для развития </w:t>
            </w:r>
            <w:proofErr w:type="spellStart"/>
            <w:r>
              <w:rPr>
                <w:sz w:val="24"/>
                <w:szCs w:val="24"/>
              </w:rPr>
              <w:t>коммунально</w:t>
            </w:r>
            <w:r>
              <w:rPr>
                <w:sz w:val="24"/>
                <w:szCs w:val="24"/>
              </w:rPr>
              <w:softHyphen/>
              <w:t>складского</w:t>
            </w:r>
            <w:proofErr w:type="spellEnd"/>
            <w:r>
              <w:rPr>
                <w:sz w:val="24"/>
                <w:szCs w:val="24"/>
              </w:rPr>
              <w:t xml:space="preserve"> хозяйства не выше 4 класса опасности)</w:t>
            </w:r>
          </w:p>
        </w:tc>
        <w:tc>
          <w:tcPr>
            <w:tcW w:w="989" w:type="dxa"/>
            <w:tcBorders>
              <w:top w:val="single" w:sz="4" w:space="0" w:color="auto"/>
              <w:left w:val="single" w:sz="4" w:space="0" w:color="auto"/>
              <w:bottom w:val="single" w:sz="4" w:space="0" w:color="auto"/>
            </w:tcBorders>
            <w:shd w:val="clear" w:color="auto" w:fill="auto"/>
            <w:vAlign w:val="center"/>
          </w:tcPr>
          <w:p w14:paraId="1AC37FFF" w14:textId="77777777" w:rsidR="009221CF" w:rsidRDefault="009221CF" w:rsidP="00B22E2E">
            <w:pPr>
              <w:pStyle w:val="a4"/>
              <w:ind w:firstLine="360"/>
              <w:rPr>
                <w:sz w:val="24"/>
                <w:szCs w:val="24"/>
              </w:rPr>
            </w:pPr>
            <w:r>
              <w:rPr>
                <w:sz w:val="24"/>
                <w:szCs w:val="24"/>
              </w:rPr>
              <w:t>га</w:t>
            </w:r>
          </w:p>
        </w:tc>
        <w:tc>
          <w:tcPr>
            <w:tcW w:w="854" w:type="dxa"/>
            <w:tcBorders>
              <w:top w:val="single" w:sz="4" w:space="0" w:color="auto"/>
              <w:left w:val="single" w:sz="4" w:space="0" w:color="auto"/>
              <w:bottom w:val="single" w:sz="4" w:space="0" w:color="auto"/>
            </w:tcBorders>
            <w:shd w:val="clear" w:color="auto" w:fill="auto"/>
            <w:vAlign w:val="center"/>
          </w:tcPr>
          <w:p w14:paraId="59120937" w14:textId="77777777" w:rsidR="009221CF" w:rsidRDefault="009221CF" w:rsidP="00B22E2E">
            <w:pPr>
              <w:pStyle w:val="a4"/>
              <w:ind w:firstLine="0"/>
              <w:jc w:val="center"/>
              <w:rPr>
                <w:sz w:val="24"/>
                <w:szCs w:val="24"/>
              </w:rPr>
            </w:pPr>
            <w:r>
              <w:rPr>
                <w:sz w:val="24"/>
                <w:szCs w:val="24"/>
              </w:rPr>
              <w:t>3,07</w:t>
            </w:r>
          </w:p>
        </w:tc>
        <w:tc>
          <w:tcPr>
            <w:tcW w:w="1982" w:type="dxa"/>
            <w:tcBorders>
              <w:top w:val="single" w:sz="4" w:space="0" w:color="auto"/>
              <w:left w:val="single" w:sz="4" w:space="0" w:color="auto"/>
              <w:bottom w:val="single" w:sz="4" w:space="0" w:color="auto"/>
            </w:tcBorders>
            <w:shd w:val="clear" w:color="auto" w:fill="auto"/>
            <w:vAlign w:val="center"/>
          </w:tcPr>
          <w:p w14:paraId="23F869EF" w14:textId="77777777" w:rsidR="009221CF" w:rsidRDefault="009221CF" w:rsidP="00B22E2E">
            <w:pPr>
              <w:pStyle w:val="a4"/>
              <w:ind w:firstLine="0"/>
              <w:jc w:val="center"/>
              <w:rPr>
                <w:sz w:val="24"/>
                <w:szCs w:val="24"/>
              </w:rPr>
            </w:pPr>
            <w:r>
              <w:rPr>
                <w:sz w:val="24"/>
                <w:szCs w:val="24"/>
              </w:rPr>
              <w:t>-</w:t>
            </w:r>
          </w:p>
        </w:tc>
        <w:tc>
          <w:tcPr>
            <w:tcW w:w="1373" w:type="dxa"/>
            <w:tcBorders>
              <w:top w:val="single" w:sz="4" w:space="0" w:color="auto"/>
              <w:left w:val="single" w:sz="4" w:space="0" w:color="auto"/>
              <w:bottom w:val="single" w:sz="4" w:space="0" w:color="auto"/>
            </w:tcBorders>
            <w:shd w:val="clear" w:color="auto" w:fill="auto"/>
            <w:vAlign w:val="center"/>
          </w:tcPr>
          <w:p w14:paraId="0C04BF55" w14:textId="77777777" w:rsidR="009221CF" w:rsidRDefault="009221CF" w:rsidP="00B22E2E">
            <w:pPr>
              <w:pStyle w:val="a4"/>
              <w:ind w:firstLine="0"/>
              <w:jc w:val="center"/>
              <w:rPr>
                <w:sz w:val="24"/>
                <w:szCs w:val="24"/>
              </w:rPr>
            </w:pPr>
            <w:r>
              <w:rPr>
                <w:sz w:val="24"/>
                <w:szCs w:val="24"/>
              </w:rPr>
              <w:t>+</w:t>
            </w:r>
          </w:p>
        </w:tc>
        <w:tc>
          <w:tcPr>
            <w:tcW w:w="1406" w:type="dxa"/>
            <w:tcBorders>
              <w:top w:val="single" w:sz="4" w:space="0" w:color="auto"/>
              <w:left w:val="single" w:sz="4" w:space="0" w:color="auto"/>
              <w:bottom w:val="single" w:sz="4" w:space="0" w:color="auto"/>
            </w:tcBorders>
            <w:shd w:val="clear" w:color="auto" w:fill="auto"/>
            <w:vAlign w:val="center"/>
          </w:tcPr>
          <w:p w14:paraId="2D2CDAA0" w14:textId="77777777" w:rsidR="009221CF" w:rsidRDefault="009221CF" w:rsidP="00B22E2E">
            <w:pPr>
              <w:pStyle w:val="a4"/>
              <w:ind w:firstLine="0"/>
              <w:jc w:val="center"/>
              <w:rPr>
                <w:sz w:val="24"/>
                <w:szCs w:val="24"/>
              </w:rPr>
            </w:pPr>
            <w:r>
              <w:rPr>
                <w:sz w:val="24"/>
                <w:szCs w:val="24"/>
              </w:rPr>
              <w:t>+</w:t>
            </w:r>
          </w:p>
        </w:tc>
        <w:tc>
          <w:tcPr>
            <w:tcW w:w="2760" w:type="dxa"/>
            <w:tcBorders>
              <w:top w:val="single" w:sz="4" w:space="0" w:color="auto"/>
              <w:left w:val="single" w:sz="4" w:space="0" w:color="auto"/>
              <w:bottom w:val="single" w:sz="4" w:space="0" w:color="auto"/>
              <w:right w:val="single" w:sz="4" w:space="0" w:color="auto"/>
            </w:tcBorders>
            <w:shd w:val="clear" w:color="auto" w:fill="auto"/>
            <w:vAlign w:val="center"/>
          </w:tcPr>
          <w:p w14:paraId="2CCBEF30" w14:textId="00A972EC" w:rsidR="009221CF" w:rsidRDefault="009221CF" w:rsidP="00B22E2E">
            <w:pPr>
              <w:pStyle w:val="a4"/>
              <w:ind w:firstLine="0"/>
              <w:jc w:val="center"/>
              <w:rPr>
                <w:sz w:val="24"/>
                <w:szCs w:val="24"/>
              </w:rPr>
            </w:pPr>
            <w:r>
              <w:rPr>
                <w:sz w:val="24"/>
                <w:szCs w:val="24"/>
              </w:rPr>
              <w:t xml:space="preserve">Генеральный план МО </w:t>
            </w:r>
            <w:r w:rsidR="00E6691A">
              <w:rPr>
                <w:sz w:val="24"/>
                <w:szCs w:val="24"/>
              </w:rPr>
              <w:t>город Нижнекамск</w:t>
            </w:r>
          </w:p>
        </w:tc>
      </w:tr>
    </w:tbl>
    <w:p w14:paraId="7517D80B" w14:textId="77777777" w:rsidR="009221CF" w:rsidRDefault="009221CF" w:rsidP="009221CF">
      <w:pPr>
        <w:spacing w:line="1" w:lineRule="exact"/>
        <w:rPr>
          <w:sz w:val="2"/>
          <w:szCs w:val="2"/>
        </w:rPr>
      </w:pPr>
      <w:r>
        <w:br w:type="page"/>
      </w:r>
    </w:p>
    <w:tbl>
      <w:tblPr>
        <w:tblOverlap w:val="never"/>
        <w:tblW w:w="0" w:type="auto"/>
        <w:jc w:val="center"/>
        <w:tblLayout w:type="fixed"/>
        <w:tblCellMar>
          <w:left w:w="10" w:type="dxa"/>
          <w:right w:w="10" w:type="dxa"/>
        </w:tblCellMar>
        <w:tblLook w:val="04A0" w:firstRow="1" w:lastRow="0" w:firstColumn="1" w:lastColumn="0" w:noHBand="0" w:noVBand="1"/>
      </w:tblPr>
      <w:tblGrid>
        <w:gridCol w:w="542"/>
        <w:gridCol w:w="1877"/>
        <w:gridCol w:w="2266"/>
        <w:gridCol w:w="1987"/>
        <w:gridCol w:w="989"/>
        <w:gridCol w:w="854"/>
        <w:gridCol w:w="1982"/>
        <w:gridCol w:w="1373"/>
        <w:gridCol w:w="1406"/>
        <w:gridCol w:w="2760"/>
      </w:tblGrid>
      <w:tr w:rsidR="009221CF" w14:paraId="2C4BDBF9" w14:textId="77777777" w:rsidTr="00B22E2E">
        <w:trPr>
          <w:trHeight w:hRule="exact" w:val="317"/>
          <w:jc w:val="center"/>
        </w:trPr>
        <w:tc>
          <w:tcPr>
            <w:tcW w:w="542" w:type="dxa"/>
            <w:vMerge w:val="restart"/>
            <w:tcBorders>
              <w:top w:val="single" w:sz="4" w:space="0" w:color="auto"/>
              <w:left w:val="single" w:sz="4" w:space="0" w:color="auto"/>
            </w:tcBorders>
            <w:shd w:val="clear" w:color="auto" w:fill="auto"/>
            <w:vAlign w:val="center"/>
          </w:tcPr>
          <w:p w14:paraId="2EC813C9" w14:textId="77777777" w:rsidR="009221CF" w:rsidRPr="00E6691A" w:rsidRDefault="009221CF" w:rsidP="00B22E2E">
            <w:pPr>
              <w:pStyle w:val="a4"/>
              <w:ind w:firstLine="0"/>
              <w:jc w:val="center"/>
              <w:rPr>
                <w:sz w:val="24"/>
                <w:szCs w:val="24"/>
              </w:rPr>
            </w:pPr>
            <w:r w:rsidRPr="00E6691A">
              <w:rPr>
                <w:sz w:val="24"/>
                <w:szCs w:val="24"/>
              </w:rPr>
              <w:lastRenderedPageBreak/>
              <w:t>№ п/п</w:t>
            </w:r>
          </w:p>
        </w:tc>
        <w:tc>
          <w:tcPr>
            <w:tcW w:w="1877" w:type="dxa"/>
            <w:vMerge w:val="restart"/>
            <w:tcBorders>
              <w:top w:val="single" w:sz="4" w:space="0" w:color="auto"/>
              <w:left w:val="single" w:sz="4" w:space="0" w:color="auto"/>
            </w:tcBorders>
            <w:shd w:val="clear" w:color="auto" w:fill="auto"/>
            <w:vAlign w:val="center"/>
          </w:tcPr>
          <w:p w14:paraId="4CABCE2D" w14:textId="77777777" w:rsidR="009221CF" w:rsidRPr="00E6691A" w:rsidRDefault="009221CF" w:rsidP="00B22E2E">
            <w:pPr>
              <w:pStyle w:val="a4"/>
              <w:ind w:firstLine="0"/>
              <w:jc w:val="center"/>
              <w:rPr>
                <w:sz w:val="24"/>
                <w:szCs w:val="24"/>
              </w:rPr>
            </w:pPr>
            <w:r w:rsidRPr="00E6691A">
              <w:rPr>
                <w:sz w:val="24"/>
                <w:szCs w:val="24"/>
              </w:rPr>
              <w:t>Местоположе</w:t>
            </w:r>
            <w:r w:rsidRPr="00E6691A">
              <w:rPr>
                <w:sz w:val="24"/>
                <w:szCs w:val="24"/>
              </w:rPr>
              <w:softHyphen/>
              <w:t>ние</w:t>
            </w:r>
          </w:p>
        </w:tc>
        <w:tc>
          <w:tcPr>
            <w:tcW w:w="2266" w:type="dxa"/>
            <w:vMerge w:val="restart"/>
            <w:tcBorders>
              <w:top w:val="single" w:sz="4" w:space="0" w:color="auto"/>
              <w:left w:val="single" w:sz="4" w:space="0" w:color="auto"/>
            </w:tcBorders>
            <w:shd w:val="clear" w:color="auto" w:fill="auto"/>
            <w:vAlign w:val="center"/>
          </w:tcPr>
          <w:p w14:paraId="76116B1D" w14:textId="77777777" w:rsidR="009221CF" w:rsidRPr="00E6691A" w:rsidRDefault="009221CF" w:rsidP="00B22E2E">
            <w:pPr>
              <w:pStyle w:val="a4"/>
              <w:ind w:firstLine="0"/>
              <w:jc w:val="center"/>
              <w:rPr>
                <w:sz w:val="24"/>
                <w:szCs w:val="24"/>
              </w:rPr>
            </w:pPr>
            <w:r w:rsidRPr="00E6691A">
              <w:rPr>
                <w:sz w:val="24"/>
                <w:szCs w:val="24"/>
              </w:rPr>
              <w:t>Наименование объекта</w:t>
            </w:r>
          </w:p>
        </w:tc>
        <w:tc>
          <w:tcPr>
            <w:tcW w:w="1987" w:type="dxa"/>
            <w:vMerge w:val="restart"/>
            <w:tcBorders>
              <w:top w:val="single" w:sz="4" w:space="0" w:color="auto"/>
              <w:left w:val="single" w:sz="4" w:space="0" w:color="auto"/>
            </w:tcBorders>
            <w:shd w:val="clear" w:color="auto" w:fill="auto"/>
            <w:vAlign w:val="center"/>
          </w:tcPr>
          <w:p w14:paraId="15471E6A" w14:textId="77777777" w:rsidR="009221CF" w:rsidRPr="00E6691A" w:rsidRDefault="009221CF" w:rsidP="00B22E2E">
            <w:pPr>
              <w:pStyle w:val="a4"/>
              <w:spacing w:line="221" w:lineRule="auto"/>
              <w:ind w:firstLine="0"/>
              <w:jc w:val="center"/>
              <w:rPr>
                <w:sz w:val="24"/>
                <w:szCs w:val="24"/>
              </w:rPr>
            </w:pPr>
            <w:r w:rsidRPr="00E6691A">
              <w:rPr>
                <w:sz w:val="24"/>
                <w:szCs w:val="24"/>
              </w:rPr>
              <w:t>Вид мероприятия</w:t>
            </w:r>
          </w:p>
        </w:tc>
        <w:tc>
          <w:tcPr>
            <w:tcW w:w="989" w:type="dxa"/>
            <w:vMerge w:val="restart"/>
            <w:tcBorders>
              <w:top w:val="single" w:sz="4" w:space="0" w:color="auto"/>
              <w:left w:val="single" w:sz="4" w:space="0" w:color="auto"/>
            </w:tcBorders>
            <w:shd w:val="clear" w:color="auto" w:fill="auto"/>
            <w:vAlign w:val="center"/>
          </w:tcPr>
          <w:p w14:paraId="64668B1E" w14:textId="77777777" w:rsidR="009221CF" w:rsidRPr="00E6691A" w:rsidRDefault="009221CF" w:rsidP="00B22E2E">
            <w:pPr>
              <w:pStyle w:val="a4"/>
              <w:ind w:firstLine="0"/>
              <w:jc w:val="center"/>
              <w:rPr>
                <w:sz w:val="24"/>
                <w:szCs w:val="24"/>
              </w:rPr>
            </w:pPr>
            <w:r w:rsidRPr="00E6691A">
              <w:rPr>
                <w:sz w:val="24"/>
                <w:szCs w:val="24"/>
              </w:rPr>
              <w:t>Едини</w:t>
            </w:r>
            <w:r w:rsidRPr="00E6691A">
              <w:rPr>
                <w:sz w:val="24"/>
                <w:szCs w:val="24"/>
              </w:rPr>
              <w:softHyphen/>
              <w:t>ца измере</w:t>
            </w:r>
            <w:r w:rsidRPr="00E6691A">
              <w:rPr>
                <w:sz w:val="24"/>
                <w:szCs w:val="24"/>
              </w:rPr>
              <w:softHyphen/>
              <w:t>ния</w:t>
            </w:r>
          </w:p>
        </w:tc>
        <w:tc>
          <w:tcPr>
            <w:tcW w:w="2836" w:type="dxa"/>
            <w:gridSpan w:val="2"/>
            <w:tcBorders>
              <w:top w:val="single" w:sz="4" w:space="0" w:color="auto"/>
              <w:left w:val="single" w:sz="4" w:space="0" w:color="auto"/>
            </w:tcBorders>
            <w:shd w:val="clear" w:color="auto" w:fill="auto"/>
            <w:vAlign w:val="bottom"/>
          </w:tcPr>
          <w:p w14:paraId="4CF3EA18" w14:textId="77777777" w:rsidR="009221CF" w:rsidRPr="00E6691A" w:rsidRDefault="009221CF" w:rsidP="00B22E2E">
            <w:pPr>
              <w:pStyle w:val="a4"/>
              <w:ind w:firstLine="0"/>
              <w:jc w:val="center"/>
              <w:rPr>
                <w:sz w:val="24"/>
                <w:szCs w:val="24"/>
              </w:rPr>
            </w:pPr>
            <w:r w:rsidRPr="00E6691A">
              <w:rPr>
                <w:sz w:val="24"/>
                <w:szCs w:val="24"/>
              </w:rPr>
              <w:t>Мощность</w:t>
            </w:r>
          </w:p>
        </w:tc>
        <w:tc>
          <w:tcPr>
            <w:tcW w:w="2779" w:type="dxa"/>
            <w:gridSpan w:val="2"/>
            <w:tcBorders>
              <w:top w:val="single" w:sz="4" w:space="0" w:color="auto"/>
              <w:left w:val="single" w:sz="4" w:space="0" w:color="auto"/>
            </w:tcBorders>
            <w:shd w:val="clear" w:color="auto" w:fill="auto"/>
            <w:vAlign w:val="bottom"/>
          </w:tcPr>
          <w:p w14:paraId="44687FA6" w14:textId="77777777" w:rsidR="009221CF" w:rsidRPr="00E6691A" w:rsidRDefault="009221CF" w:rsidP="00B22E2E">
            <w:pPr>
              <w:pStyle w:val="a4"/>
              <w:ind w:firstLine="0"/>
              <w:jc w:val="center"/>
              <w:rPr>
                <w:sz w:val="24"/>
                <w:szCs w:val="24"/>
              </w:rPr>
            </w:pPr>
            <w:r w:rsidRPr="00E6691A">
              <w:rPr>
                <w:sz w:val="24"/>
                <w:szCs w:val="24"/>
              </w:rPr>
              <w:t>Срок реализации</w:t>
            </w:r>
          </w:p>
        </w:tc>
        <w:tc>
          <w:tcPr>
            <w:tcW w:w="2760" w:type="dxa"/>
            <w:vMerge w:val="restart"/>
            <w:tcBorders>
              <w:top w:val="single" w:sz="4" w:space="0" w:color="auto"/>
              <w:left w:val="single" w:sz="4" w:space="0" w:color="auto"/>
              <w:right w:val="single" w:sz="4" w:space="0" w:color="auto"/>
            </w:tcBorders>
            <w:shd w:val="clear" w:color="auto" w:fill="auto"/>
            <w:vAlign w:val="center"/>
          </w:tcPr>
          <w:p w14:paraId="77F5D07A" w14:textId="77777777" w:rsidR="009221CF" w:rsidRPr="00E6691A" w:rsidRDefault="009221CF" w:rsidP="00B22E2E">
            <w:pPr>
              <w:pStyle w:val="a4"/>
              <w:ind w:firstLine="0"/>
              <w:jc w:val="center"/>
              <w:rPr>
                <w:sz w:val="24"/>
                <w:szCs w:val="24"/>
              </w:rPr>
            </w:pPr>
            <w:r w:rsidRPr="00E6691A">
              <w:rPr>
                <w:sz w:val="24"/>
                <w:szCs w:val="24"/>
              </w:rPr>
              <w:t>Источник мероприятия</w:t>
            </w:r>
          </w:p>
        </w:tc>
      </w:tr>
      <w:tr w:rsidR="009221CF" w14:paraId="122D0631" w14:textId="77777777" w:rsidTr="00B22E2E">
        <w:trPr>
          <w:trHeight w:hRule="exact" w:val="1114"/>
          <w:jc w:val="center"/>
        </w:trPr>
        <w:tc>
          <w:tcPr>
            <w:tcW w:w="542" w:type="dxa"/>
            <w:vMerge/>
            <w:tcBorders>
              <w:left w:val="single" w:sz="4" w:space="0" w:color="auto"/>
            </w:tcBorders>
            <w:shd w:val="clear" w:color="auto" w:fill="auto"/>
            <w:vAlign w:val="center"/>
          </w:tcPr>
          <w:p w14:paraId="75429879" w14:textId="77777777" w:rsidR="009221CF" w:rsidRPr="00E6691A" w:rsidRDefault="009221CF" w:rsidP="00B22E2E"/>
        </w:tc>
        <w:tc>
          <w:tcPr>
            <w:tcW w:w="1877" w:type="dxa"/>
            <w:vMerge/>
            <w:tcBorders>
              <w:left w:val="single" w:sz="4" w:space="0" w:color="auto"/>
            </w:tcBorders>
            <w:shd w:val="clear" w:color="auto" w:fill="auto"/>
            <w:vAlign w:val="center"/>
          </w:tcPr>
          <w:p w14:paraId="16E062EE" w14:textId="77777777" w:rsidR="009221CF" w:rsidRPr="00E6691A" w:rsidRDefault="009221CF" w:rsidP="00B22E2E"/>
        </w:tc>
        <w:tc>
          <w:tcPr>
            <w:tcW w:w="2266" w:type="dxa"/>
            <w:vMerge/>
            <w:tcBorders>
              <w:left w:val="single" w:sz="4" w:space="0" w:color="auto"/>
            </w:tcBorders>
            <w:shd w:val="clear" w:color="auto" w:fill="auto"/>
            <w:vAlign w:val="center"/>
          </w:tcPr>
          <w:p w14:paraId="393FF970" w14:textId="77777777" w:rsidR="009221CF" w:rsidRPr="00E6691A" w:rsidRDefault="009221CF" w:rsidP="00B22E2E"/>
        </w:tc>
        <w:tc>
          <w:tcPr>
            <w:tcW w:w="1987" w:type="dxa"/>
            <w:vMerge/>
            <w:tcBorders>
              <w:left w:val="single" w:sz="4" w:space="0" w:color="auto"/>
            </w:tcBorders>
            <w:shd w:val="clear" w:color="auto" w:fill="auto"/>
            <w:vAlign w:val="center"/>
          </w:tcPr>
          <w:p w14:paraId="66510145" w14:textId="77777777" w:rsidR="009221CF" w:rsidRPr="00E6691A" w:rsidRDefault="009221CF" w:rsidP="00B22E2E"/>
        </w:tc>
        <w:tc>
          <w:tcPr>
            <w:tcW w:w="989" w:type="dxa"/>
            <w:vMerge/>
            <w:tcBorders>
              <w:left w:val="single" w:sz="4" w:space="0" w:color="auto"/>
            </w:tcBorders>
            <w:shd w:val="clear" w:color="auto" w:fill="auto"/>
            <w:vAlign w:val="center"/>
          </w:tcPr>
          <w:p w14:paraId="4CAAAE20" w14:textId="77777777" w:rsidR="009221CF" w:rsidRPr="00E6691A" w:rsidRDefault="009221CF" w:rsidP="00B22E2E"/>
        </w:tc>
        <w:tc>
          <w:tcPr>
            <w:tcW w:w="854" w:type="dxa"/>
            <w:tcBorders>
              <w:top w:val="single" w:sz="4" w:space="0" w:color="auto"/>
              <w:left w:val="single" w:sz="4" w:space="0" w:color="auto"/>
            </w:tcBorders>
            <w:shd w:val="clear" w:color="auto" w:fill="auto"/>
            <w:vAlign w:val="center"/>
          </w:tcPr>
          <w:p w14:paraId="4AE6D758" w14:textId="77777777" w:rsidR="009221CF" w:rsidRPr="00E6691A" w:rsidRDefault="009221CF" w:rsidP="00B22E2E">
            <w:pPr>
              <w:pStyle w:val="a4"/>
              <w:spacing w:line="230" w:lineRule="auto"/>
              <w:ind w:firstLine="0"/>
              <w:jc w:val="center"/>
              <w:rPr>
                <w:sz w:val="24"/>
                <w:szCs w:val="24"/>
              </w:rPr>
            </w:pPr>
            <w:r w:rsidRPr="00E6691A">
              <w:rPr>
                <w:sz w:val="24"/>
                <w:szCs w:val="24"/>
              </w:rPr>
              <w:t>Суще</w:t>
            </w:r>
            <w:r w:rsidRPr="00E6691A">
              <w:rPr>
                <w:sz w:val="24"/>
                <w:szCs w:val="24"/>
              </w:rPr>
              <w:softHyphen/>
              <w:t>ствую</w:t>
            </w:r>
            <w:r w:rsidRPr="00E6691A">
              <w:rPr>
                <w:sz w:val="24"/>
                <w:szCs w:val="24"/>
              </w:rPr>
              <w:softHyphen/>
              <w:t>щая</w:t>
            </w:r>
          </w:p>
        </w:tc>
        <w:tc>
          <w:tcPr>
            <w:tcW w:w="1982" w:type="dxa"/>
            <w:tcBorders>
              <w:top w:val="single" w:sz="4" w:space="0" w:color="auto"/>
              <w:left w:val="single" w:sz="4" w:space="0" w:color="auto"/>
            </w:tcBorders>
            <w:shd w:val="clear" w:color="auto" w:fill="auto"/>
            <w:vAlign w:val="center"/>
          </w:tcPr>
          <w:p w14:paraId="14E01D05" w14:textId="77777777" w:rsidR="009221CF" w:rsidRPr="00E6691A" w:rsidRDefault="009221CF" w:rsidP="00B22E2E">
            <w:pPr>
              <w:pStyle w:val="a4"/>
              <w:spacing w:line="233" w:lineRule="auto"/>
              <w:ind w:firstLine="0"/>
              <w:jc w:val="center"/>
              <w:rPr>
                <w:sz w:val="24"/>
                <w:szCs w:val="24"/>
              </w:rPr>
            </w:pPr>
            <w:r w:rsidRPr="00E6691A">
              <w:rPr>
                <w:sz w:val="24"/>
                <w:szCs w:val="24"/>
              </w:rPr>
              <w:t>Новая (дополни</w:t>
            </w:r>
            <w:r w:rsidRPr="00E6691A">
              <w:rPr>
                <w:sz w:val="24"/>
                <w:szCs w:val="24"/>
              </w:rPr>
              <w:softHyphen/>
              <w:t>тельная)</w:t>
            </w:r>
          </w:p>
        </w:tc>
        <w:tc>
          <w:tcPr>
            <w:tcW w:w="1373" w:type="dxa"/>
            <w:tcBorders>
              <w:top w:val="single" w:sz="4" w:space="0" w:color="auto"/>
              <w:left w:val="single" w:sz="4" w:space="0" w:color="auto"/>
            </w:tcBorders>
            <w:shd w:val="clear" w:color="auto" w:fill="auto"/>
            <w:vAlign w:val="center"/>
          </w:tcPr>
          <w:p w14:paraId="74C5F851" w14:textId="77777777" w:rsidR="009221CF" w:rsidRPr="00E6691A" w:rsidRDefault="009221CF" w:rsidP="00B22E2E">
            <w:pPr>
              <w:pStyle w:val="a4"/>
              <w:ind w:firstLine="0"/>
              <w:jc w:val="center"/>
              <w:rPr>
                <w:sz w:val="24"/>
                <w:szCs w:val="24"/>
              </w:rPr>
            </w:pPr>
            <w:r w:rsidRPr="00E6691A">
              <w:rPr>
                <w:sz w:val="24"/>
                <w:szCs w:val="24"/>
              </w:rPr>
              <w:t>Первая очередь (до 2033 г.)</w:t>
            </w:r>
          </w:p>
        </w:tc>
        <w:tc>
          <w:tcPr>
            <w:tcW w:w="1406" w:type="dxa"/>
            <w:tcBorders>
              <w:top w:val="single" w:sz="4" w:space="0" w:color="auto"/>
              <w:left w:val="single" w:sz="4" w:space="0" w:color="auto"/>
            </w:tcBorders>
            <w:shd w:val="clear" w:color="auto" w:fill="auto"/>
            <w:vAlign w:val="bottom"/>
          </w:tcPr>
          <w:p w14:paraId="69D441C5" w14:textId="77777777" w:rsidR="009221CF" w:rsidRPr="00E6691A" w:rsidRDefault="009221CF" w:rsidP="00B22E2E">
            <w:pPr>
              <w:pStyle w:val="a4"/>
              <w:ind w:firstLine="0"/>
              <w:jc w:val="center"/>
              <w:rPr>
                <w:sz w:val="24"/>
                <w:szCs w:val="24"/>
              </w:rPr>
            </w:pPr>
            <w:r w:rsidRPr="00E6691A">
              <w:rPr>
                <w:sz w:val="24"/>
                <w:szCs w:val="24"/>
              </w:rPr>
              <w:t>Расчетный срок (2034-2044 годы)</w:t>
            </w:r>
          </w:p>
        </w:tc>
        <w:tc>
          <w:tcPr>
            <w:tcW w:w="2760" w:type="dxa"/>
            <w:vMerge/>
            <w:tcBorders>
              <w:left w:val="single" w:sz="4" w:space="0" w:color="auto"/>
              <w:right w:val="single" w:sz="4" w:space="0" w:color="auto"/>
            </w:tcBorders>
            <w:shd w:val="clear" w:color="auto" w:fill="auto"/>
            <w:vAlign w:val="center"/>
          </w:tcPr>
          <w:p w14:paraId="0EEC16A2" w14:textId="77777777" w:rsidR="009221CF" w:rsidRPr="00E6691A" w:rsidRDefault="009221CF" w:rsidP="00B22E2E"/>
        </w:tc>
      </w:tr>
      <w:tr w:rsidR="009221CF" w14:paraId="2DCFFA18" w14:textId="77777777" w:rsidTr="00B22E2E">
        <w:trPr>
          <w:trHeight w:hRule="exact" w:val="2770"/>
          <w:jc w:val="center"/>
        </w:trPr>
        <w:tc>
          <w:tcPr>
            <w:tcW w:w="542" w:type="dxa"/>
            <w:tcBorders>
              <w:top w:val="single" w:sz="4" w:space="0" w:color="auto"/>
              <w:left w:val="single" w:sz="4" w:space="0" w:color="auto"/>
            </w:tcBorders>
            <w:shd w:val="clear" w:color="auto" w:fill="auto"/>
            <w:vAlign w:val="center"/>
          </w:tcPr>
          <w:p w14:paraId="64534843" w14:textId="77777777" w:rsidR="009221CF" w:rsidRPr="00E6691A" w:rsidRDefault="009221CF" w:rsidP="00B22E2E">
            <w:pPr>
              <w:pStyle w:val="a4"/>
              <w:ind w:firstLine="0"/>
              <w:rPr>
                <w:sz w:val="24"/>
                <w:szCs w:val="24"/>
              </w:rPr>
            </w:pPr>
            <w:r w:rsidRPr="00E6691A">
              <w:rPr>
                <w:sz w:val="24"/>
                <w:szCs w:val="24"/>
              </w:rPr>
              <w:t>17</w:t>
            </w:r>
          </w:p>
        </w:tc>
        <w:tc>
          <w:tcPr>
            <w:tcW w:w="1877" w:type="dxa"/>
            <w:tcBorders>
              <w:top w:val="single" w:sz="4" w:space="0" w:color="auto"/>
              <w:left w:val="single" w:sz="4" w:space="0" w:color="auto"/>
            </w:tcBorders>
            <w:shd w:val="clear" w:color="auto" w:fill="auto"/>
            <w:vAlign w:val="center"/>
          </w:tcPr>
          <w:p w14:paraId="6A081099" w14:textId="77777777" w:rsidR="009221CF" w:rsidRPr="00E6691A" w:rsidRDefault="009221CF" w:rsidP="00B22E2E">
            <w:pPr>
              <w:pStyle w:val="a4"/>
              <w:ind w:firstLine="0"/>
              <w:jc w:val="center"/>
              <w:rPr>
                <w:sz w:val="24"/>
                <w:szCs w:val="24"/>
              </w:rPr>
            </w:pPr>
            <w:r w:rsidRPr="00E6691A">
              <w:rPr>
                <w:sz w:val="24"/>
                <w:szCs w:val="24"/>
              </w:rPr>
              <w:t>г. Нижнекамск, промышленный район «БСИ», территория недействую</w:t>
            </w:r>
            <w:r w:rsidRPr="00E6691A">
              <w:rPr>
                <w:sz w:val="24"/>
                <w:szCs w:val="24"/>
              </w:rPr>
              <w:softHyphen/>
              <w:t>щего объекта ПСК «Огнеупор»</w:t>
            </w:r>
          </w:p>
        </w:tc>
        <w:tc>
          <w:tcPr>
            <w:tcW w:w="2266" w:type="dxa"/>
            <w:tcBorders>
              <w:top w:val="single" w:sz="4" w:space="0" w:color="auto"/>
              <w:left w:val="single" w:sz="4" w:space="0" w:color="auto"/>
            </w:tcBorders>
            <w:shd w:val="clear" w:color="auto" w:fill="auto"/>
            <w:vAlign w:val="center"/>
          </w:tcPr>
          <w:p w14:paraId="5271AAC0" w14:textId="77777777" w:rsidR="009221CF" w:rsidRPr="00E6691A" w:rsidRDefault="009221CF" w:rsidP="00B22E2E">
            <w:pPr>
              <w:pStyle w:val="a4"/>
              <w:ind w:firstLine="0"/>
              <w:jc w:val="center"/>
              <w:rPr>
                <w:sz w:val="24"/>
                <w:szCs w:val="24"/>
              </w:rPr>
            </w:pPr>
            <w:r w:rsidRPr="00E6691A">
              <w:rPr>
                <w:sz w:val="24"/>
                <w:szCs w:val="24"/>
              </w:rPr>
              <w:t xml:space="preserve">Площадка перспективного развития объектов </w:t>
            </w:r>
            <w:proofErr w:type="spellStart"/>
            <w:r w:rsidRPr="00E6691A">
              <w:rPr>
                <w:sz w:val="24"/>
                <w:szCs w:val="24"/>
              </w:rPr>
              <w:t>коммунально</w:t>
            </w:r>
            <w:r w:rsidRPr="00E6691A">
              <w:rPr>
                <w:sz w:val="24"/>
                <w:szCs w:val="24"/>
              </w:rPr>
              <w:softHyphen/>
              <w:t>складского</w:t>
            </w:r>
            <w:proofErr w:type="spellEnd"/>
            <w:r w:rsidRPr="00E6691A">
              <w:rPr>
                <w:sz w:val="24"/>
                <w:szCs w:val="24"/>
              </w:rPr>
              <w:t xml:space="preserve"> назначения (№199*)</w:t>
            </w:r>
          </w:p>
        </w:tc>
        <w:tc>
          <w:tcPr>
            <w:tcW w:w="1987" w:type="dxa"/>
            <w:tcBorders>
              <w:top w:val="single" w:sz="4" w:space="0" w:color="auto"/>
              <w:left w:val="single" w:sz="4" w:space="0" w:color="auto"/>
            </w:tcBorders>
            <w:shd w:val="clear" w:color="auto" w:fill="auto"/>
            <w:vAlign w:val="bottom"/>
          </w:tcPr>
          <w:p w14:paraId="6DB07A8A" w14:textId="77777777" w:rsidR="009221CF" w:rsidRPr="00E6691A" w:rsidRDefault="009221CF" w:rsidP="00B22E2E">
            <w:pPr>
              <w:pStyle w:val="a4"/>
              <w:ind w:firstLine="0"/>
              <w:jc w:val="center"/>
              <w:rPr>
                <w:sz w:val="24"/>
                <w:szCs w:val="24"/>
              </w:rPr>
            </w:pPr>
            <w:r w:rsidRPr="00E6691A">
              <w:rPr>
                <w:sz w:val="24"/>
                <w:szCs w:val="24"/>
              </w:rPr>
              <w:t xml:space="preserve">новое строительство (создание условий для развития </w:t>
            </w:r>
            <w:proofErr w:type="spellStart"/>
            <w:r w:rsidRPr="00E6691A">
              <w:rPr>
                <w:sz w:val="24"/>
                <w:szCs w:val="24"/>
              </w:rPr>
              <w:t>коммунально</w:t>
            </w:r>
            <w:r w:rsidRPr="00E6691A">
              <w:rPr>
                <w:sz w:val="24"/>
                <w:szCs w:val="24"/>
              </w:rPr>
              <w:softHyphen/>
              <w:t>складского</w:t>
            </w:r>
            <w:proofErr w:type="spellEnd"/>
            <w:r w:rsidRPr="00E6691A">
              <w:rPr>
                <w:sz w:val="24"/>
                <w:szCs w:val="24"/>
              </w:rPr>
              <w:t xml:space="preserve"> хозяйства не выше 4 класса опасности)</w:t>
            </w:r>
          </w:p>
        </w:tc>
        <w:tc>
          <w:tcPr>
            <w:tcW w:w="989" w:type="dxa"/>
            <w:tcBorders>
              <w:top w:val="single" w:sz="4" w:space="0" w:color="auto"/>
              <w:left w:val="single" w:sz="4" w:space="0" w:color="auto"/>
            </w:tcBorders>
            <w:shd w:val="clear" w:color="auto" w:fill="auto"/>
            <w:vAlign w:val="center"/>
          </w:tcPr>
          <w:p w14:paraId="2659E477" w14:textId="77777777" w:rsidR="009221CF" w:rsidRPr="00E6691A" w:rsidRDefault="009221CF" w:rsidP="00B22E2E">
            <w:pPr>
              <w:pStyle w:val="a4"/>
              <w:ind w:firstLine="360"/>
              <w:rPr>
                <w:sz w:val="24"/>
                <w:szCs w:val="24"/>
              </w:rPr>
            </w:pPr>
            <w:r w:rsidRPr="00E6691A">
              <w:rPr>
                <w:sz w:val="24"/>
                <w:szCs w:val="24"/>
              </w:rPr>
              <w:t>га</w:t>
            </w:r>
          </w:p>
        </w:tc>
        <w:tc>
          <w:tcPr>
            <w:tcW w:w="854" w:type="dxa"/>
            <w:tcBorders>
              <w:top w:val="single" w:sz="4" w:space="0" w:color="auto"/>
              <w:left w:val="single" w:sz="4" w:space="0" w:color="auto"/>
            </w:tcBorders>
            <w:shd w:val="clear" w:color="auto" w:fill="auto"/>
            <w:vAlign w:val="center"/>
          </w:tcPr>
          <w:p w14:paraId="619E6519" w14:textId="77777777" w:rsidR="009221CF" w:rsidRPr="00E6691A" w:rsidRDefault="009221CF" w:rsidP="00B22E2E">
            <w:pPr>
              <w:pStyle w:val="a4"/>
              <w:ind w:firstLine="0"/>
              <w:jc w:val="center"/>
              <w:rPr>
                <w:sz w:val="24"/>
                <w:szCs w:val="24"/>
              </w:rPr>
            </w:pPr>
            <w:r w:rsidRPr="00E6691A">
              <w:rPr>
                <w:sz w:val="24"/>
                <w:szCs w:val="24"/>
              </w:rPr>
              <w:t>0,5</w:t>
            </w:r>
          </w:p>
        </w:tc>
        <w:tc>
          <w:tcPr>
            <w:tcW w:w="1982" w:type="dxa"/>
            <w:tcBorders>
              <w:top w:val="single" w:sz="4" w:space="0" w:color="auto"/>
              <w:left w:val="single" w:sz="4" w:space="0" w:color="auto"/>
            </w:tcBorders>
            <w:shd w:val="clear" w:color="auto" w:fill="auto"/>
            <w:vAlign w:val="center"/>
          </w:tcPr>
          <w:p w14:paraId="14994EF2" w14:textId="77777777" w:rsidR="009221CF" w:rsidRPr="00E6691A" w:rsidRDefault="009221CF" w:rsidP="00B22E2E">
            <w:pPr>
              <w:pStyle w:val="a4"/>
              <w:ind w:firstLine="0"/>
              <w:jc w:val="center"/>
              <w:rPr>
                <w:sz w:val="24"/>
                <w:szCs w:val="24"/>
              </w:rPr>
            </w:pPr>
            <w:r w:rsidRPr="00E6691A">
              <w:rPr>
                <w:sz w:val="24"/>
                <w:szCs w:val="24"/>
              </w:rPr>
              <w:t>-</w:t>
            </w:r>
          </w:p>
        </w:tc>
        <w:tc>
          <w:tcPr>
            <w:tcW w:w="1373" w:type="dxa"/>
            <w:tcBorders>
              <w:top w:val="single" w:sz="4" w:space="0" w:color="auto"/>
              <w:left w:val="single" w:sz="4" w:space="0" w:color="auto"/>
            </w:tcBorders>
            <w:shd w:val="clear" w:color="auto" w:fill="auto"/>
            <w:vAlign w:val="center"/>
          </w:tcPr>
          <w:p w14:paraId="58764BBD" w14:textId="77777777" w:rsidR="009221CF" w:rsidRPr="00E6691A" w:rsidRDefault="009221CF" w:rsidP="00B22E2E">
            <w:pPr>
              <w:pStyle w:val="a4"/>
              <w:ind w:firstLine="0"/>
              <w:jc w:val="center"/>
              <w:rPr>
                <w:sz w:val="24"/>
                <w:szCs w:val="24"/>
              </w:rPr>
            </w:pPr>
            <w:r w:rsidRPr="00E6691A">
              <w:rPr>
                <w:sz w:val="24"/>
                <w:szCs w:val="24"/>
              </w:rPr>
              <w:t>+</w:t>
            </w:r>
          </w:p>
        </w:tc>
        <w:tc>
          <w:tcPr>
            <w:tcW w:w="1406" w:type="dxa"/>
            <w:tcBorders>
              <w:top w:val="single" w:sz="4" w:space="0" w:color="auto"/>
              <w:left w:val="single" w:sz="4" w:space="0" w:color="auto"/>
            </w:tcBorders>
            <w:shd w:val="clear" w:color="auto" w:fill="auto"/>
            <w:vAlign w:val="center"/>
          </w:tcPr>
          <w:p w14:paraId="4D4489D8" w14:textId="77777777" w:rsidR="009221CF" w:rsidRPr="00E6691A" w:rsidRDefault="009221CF" w:rsidP="00B22E2E">
            <w:pPr>
              <w:pStyle w:val="a4"/>
              <w:ind w:firstLine="0"/>
              <w:jc w:val="center"/>
              <w:rPr>
                <w:sz w:val="24"/>
                <w:szCs w:val="24"/>
              </w:rPr>
            </w:pPr>
            <w:r w:rsidRPr="00E6691A">
              <w:rPr>
                <w:sz w:val="24"/>
                <w:szCs w:val="24"/>
              </w:rPr>
              <w:t>+</w:t>
            </w:r>
          </w:p>
        </w:tc>
        <w:tc>
          <w:tcPr>
            <w:tcW w:w="2760" w:type="dxa"/>
            <w:tcBorders>
              <w:top w:val="single" w:sz="4" w:space="0" w:color="auto"/>
              <w:left w:val="single" w:sz="4" w:space="0" w:color="auto"/>
              <w:right w:val="single" w:sz="4" w:space="0" w:color="auto"/>
            </w:tcBorders>
            <w:shd w:val="clear" w:color="auto" w:fill="auto"/>
            <w:vAlign w:val="center"/>
          </w:tcPr>
          <w:p w14:paraId="59690ACB" w14:textId="4A7F15B4" w:rsidR="009221CF" w:rsidRPr="00E6691A" w:rsidRDefault="009221CF" w:rsidP="00B22E2E">
            <w:pPr>
              <w:pStyle w:val="a4"/>
              <w:ind w:firstLine="0"/>
              <w:jc w:val="center"/>
              <w:rPr>
                <w:sz w:val="24"/>
                <w:szCs w:val="24"/>
              </w:rPr>
            </w:pPr>
            <w:r w:rsidRPr="00E6691A">
              <w:rPr>
                <w:sz w:val="24"/>
                <w:szCs w:val="24"/>
              </w:rPr>
              <w:t xml:space="preserve">Генеральный план МО </w:t>
            </w:r>
            <w:r w:rsidR="00E6691A" w:rsidRPr="00E6691A">
              <w:rPr>
                <w:sz w:val="24"/>
                <w:szCs w:val="24"/>
              </w:rPr>
              <w:t>город Нижнекамск</w:t>
            </w:r>
          </w:p>
        </w:tc>
      </w:tr>
      <w:tr w:rsidR="009221CF" w14:paraId="74090F9B" w14:textId="77777777" w:rsidTr="00B22E2E">
        <w:trPr>
          <w:trHeight w:hRule="exact" w:val="2770"/>
          <w:jc w:val="center"/>
        </w:trPr>
        <w:tc>
          <w:tcPr>
            <w:tcW w:w="542" w:type="dxa"/>
            <w:tcBorders>
              <w:top w:val="single" w:sz="4" w:space="0" w:color="auto"/>
              <w:left w:val="single" w:sz="4" w:space="0" w:color="auto"/>
            </w:tcBorders>
            <w:shd w:val="clear" w:color="auto" w:fill="auto"/>
            <w:vAlign w:val="center"/>
          </w:tcPr>
          <w:p w14:paraId="1EBA3739" w14:textId="77777777" w:rsidR="009221CF" w:rsidRDefault="009221CF" w:rsidP="00B22E2E">
            <w:pPr>
              <w:pStyle w:val="a4"/>
              <w:ind w:firstLine="0"/>
              <w:rPr>
                <w:sz w:val="24"/>
                <w:szCs w:val="24"/>
              </w:rPr>
            </w:pPr>
            <w:r>
              <w:rPr>
                <w:sz w:val="24"/>
                <w:szCs w:val="24"/>
              </w:rPr>
              <w:t>18</w:t>
            </w:r>
          </w:p>
        </w:tc>
        <w:tc>
          <w:tcPr>
            <w:tcW w:w="1877" w:type="dxa"/>
            <w:tcBorders>
              <w:top w:val="single" w:sz="4" w:space="0" w:color="auto"/>
              <w:left w:val="single" w:sz="4" w:space="0" w:color="auto"/>
            </w:tcBorders>
            <w:shd w:val="clear" w:color="auto" w:fill="auto"/>
            <w:vAlign w:val="center"/>
          </w:tcPr>
          <w:p w14:paraId="68E54AA4" w14:textId="77777777" w:rsidR="009221CF" w:rsidRDefault="009221CF" w:rsidP="00B22E2E">
            <w:pPr>
              <w:pStyle w:val="a4"/>
              <w:ind w:firstLine="0"/>
              <w:jc w:val="center"/>
              <w:rPr>
                <w:sz w:val="24"/>
                <w:szCs w:val="24"/>
              </w:rPr>
            </w:pPr>
            <w:r>
              <w:rPr>
                <w:sz w:val="24"/>
                <w:szCs w:val="24"/>
              </w:rPr>
              <w:t>г. Нижнекамск, промышленный район «Промбаза», территория недействую</w:t>
            </w:r>
            <w:r>
              <w:rPr>
                <w:sz w:val="24"/>
                <w:szCs w:val="24"/>
              </w:rPr>
              <w:softHyphen/>
              <w:t>щего объекта</w:t>
            </w:r>
          </w:p>
        </w:tc>
        <w:tc>
          <w:tcPr>
            <w:tcW w:w="2266" w:type="dxa"/>
            <w:tcBorders>
              <w:top w:val="single" w:sz="4" w:space="0" w:color="auto"/>
              <w:left w:val="single" w:sz="4" w:space="0" w:color="auto"/>
            </w:tcBorders>
            <w:shd w:val="clear" w:color="auto" w:fill="auto"/>
            <w:vAlign w:val="center"/>
          </w:tcPr>
          <w:p w14:paraId="3F6D539D" w14:textId="77777777" w:rsidR="009221CF" w:rsidRDefault="009221CF" w:rsidP="00B22E2E">
            <w:pPr>
              <w:pStyle w:val="a4"/>
              <w:ind w:firstLine="0"/>
              <w:jc w:val="center"/>
              <w:rPr>
                <w:sz w:val="24"/>
                <w:szCs w:val="24"/>
              </w:rPr>
            </w:pPr>
            <w:r>
              <w:rPr>
                <w:sz w:val="24"/>
                <w:szCs w:val="24"/>
              </w:rPr>
              <w:t xml:space="preserve">Площадка перспективного развития объектов </w:t>
            </w:r>
            <w:proofErr w:type="spellStart"/>
            <w:r>
              <w:rPr>
                <w:sz w:val="24"/>
                <w:szCs w:val="24"/>
              </w:rPr>
              <w:t>коммунально</w:t>
            </w:r>
            <w:r>
              <w:rPr>
                <w:sz w:val="24"/>
                <w:szCs w:val="24"/>
              </w:rPr>
              <w:softHyphen/>
              <w:t>складского</w:t>
            </w:r>
            <w:proofErr w:type="spellEnd"/>
            <w:r>
              <w:rPr>
                <w:sz w:val="24"/>
                <w:szCs w:val="24"/>
              </w:rPr>
              <w:t xml:space="preserve"> назначения (№211*)</w:t>
            </w:r>
          </w:p>
        </w:tc>
        <w:tc>
          <w:tcPr>
            <w:tcW w:w="1987" w:type="dxa"/>
            <w:tcBorders>
              <w:top w:val="single" w:sz="4" w:space="0" w:color="auto"/>
              <w:left w:val="single" w:sz="4" w:space="0" w:color="auto"/>
            </w:tcBorders>
            <w:shd w:val="clear" w:color="auto" w:fill="auto"/>
            <w:vAlign w:val="bottom"/>
          </w:tcPr>
          <w:p w14:paraId="602D864D" w14:textId="77777777" w:rsidR="009221CF" w:rsidRDefault="009221CF" w:rsidP="00B22E2E">
            <w:pPr>
              <w:pStyle w:val="a4"/>
              <w:ind w:firstLine="0"/>
              <w:jc w:val="center"/>
              <w:rPr>
                <w:sz w:val="24"/>
                <w:szCs w:val="24"/>
              </w:rPr>
            </w:pPr>
            <w:r>
              <w:rPr>
                <w:sz w:val="24"/>
                <w:szCs w:val="24"/>
              </w:rPr>
              <w:t xml:space="preserve">новое строительство (создание условий для развития </w:t>
            </w:r>
            <w:proofErr w:type="spellStart"/>
            <w:r>
              <w:rPr>
                <w:sz w:val="24"/>
                <w:szCs w:val="24"/>
              </w:rPr>
              <w:t>коммунально</w:t>
            </w:r>
            <w:r>
              <w:rPr>
                <w:sz w:val="24"/>
                <w:szCs w:val="24"/>
              </w:rPr>
              <w:softHyphen/>
              <w:t>складского</w:t>
            </w:r>
            <w:proofErr w:type="spellEnd"/>
            <w:r>
              <w:rPr>
                <w:sz w:val="24"/>
                <w:szCs w:val="24"/>
              </w:rPr>
              <w:t xml:space="preserve"> хозяйства не выше 4 класса опасности)</w:t>
            </w:r>
          </w:p>
        </w:tc>
        <w:tc>
          <w:tcPr>
            <w:tcW w:w="989" w:type="dxa"/>
            <w:tcBorders>
              <w:top w:val="single" w:sz="4" w:space="0" w:color="auto"/>
              <w:left w:val="single" w:sz="4" w:space="0" w:color="auto"/>
            </w:tcBorders>
            <w:shd w:val="clear" w:color="auto" w:fill="auto"/>
            <w:vAlign w:val="center"/>
          </w:tcPr>
          <w:p w14:paraId="4D8610C3" w14:textId="77777777" w:rsidR="009221CF" w:rsidRDefault="009221CF" w:rsidP="00B22E2E">
            <w:pPr>
              <w:pStyle w:val="a4"/>
              <w:ind w:firstLine="360"/>
              <w:rPr>
                <w:sz w:val="24"/>
                <w:szCs w:val="24"/>
              </w:rPr>
            </w:pPr>
            <w:r>
              <w:rPr>
                <w:sz w:val="24"/>
                <w:szCs w:val="24"/>
              </w:rPr>
              <w:t>га</w:t>
            </w:r>
          </w:p>
        </w:tc>
        <w:tc>
          <w:tcPr>
            <w:tcW w:w="854" w:type="dxa"/>
            <w:tcBorders>
              <w:top w:val="single" w:sz="4" w:space="0" w:color="auto"/>
              <w:left w:val="single" w:sz="4" w:space="0" w:color="auto"/>
            </w:tcBorders>
            <w:shd w:val="clear" w:color="auto" w:fill="auto"/>
            <w:vAlign w:val="center"/>
          </w:tcPr>
          <w:p w14:paraId="2B3DEC0C" w14:textId="77777777" w:rsidR="009221CF" w:rsidRDefault="009221CF" w:rsidP="00B22E2E">
            <w:pPr>
              <w:pStyle w:val="a4"/>
              <w:ind w:firstLine="0"/>
              <w:jc w:val="center"/>
              <w:rPr>
                <w:sz w:val="24"/>
                <w:szCs w:val="24"/>
              </w:rPr>
            </w:pPr>
            <w:r>
              <w:rPr>
                <w:sz w:val="24"/>
                <w:szCs w:val="24"/>
              </w:rPr>
              <w:t>0,25</w:t>
            </w:r>
          </w:p>
        </w:tc>
        <w:tc>
          <w:tcPr>
            <w:tcW w:w="1982" w:type="dxa"/>
            <w:tcBorders>
              <w:top w:val="single" w:sz="4" w:space="0" w:color="auto"/>
              <w:left w:val="single" w:sz="4" w:space="0" w:color="auto"/>
            </w:tcBorders>
            <w:shd w:val="clear" w:color="auto" w:fill="auto"/>
            <w:vAlign w:val="center"/>
          </w:tcPr>
          <w:p w14:paraId="01954EB9" w14:textId="77777777" w:rsidR="009221CF" w:rsidRDefault="009221CF" w:rsidP="00B22E2E">
            <w:pPr>
              <w:pStyle w:val="a4"/>
              <w:ind w:firstLine="0"/>
              <w:jc w:val="center"/>
              <w:rPr>
                <w:sz w:val="24"/>
                <w:szCs w:val="24"/>
              </w:rPr>
            </w:pPr>
            <w:r>
              <w:rPr>
                <w:sz w:val="24"/>
                <w:szCs w:val="24"/>
              </w:rPr>
              <w:t>-</w:t>
            </w:r>
          </w:p>
        </w:tc>
        <w:tc>
          <w:tcPr>
            <w:tcW w:w="1373" w:type="dxa"/>
            <w:tcBorders>
              <w:top w:val="single" w:sz="4" w:space="0" w:color="auto"/>
              <w:left w:val="single" w:sz="4" w:space="0" w:color="auto"/>
            </w:tcBorders>
            <w:shd w:val="clear" w:color="auto" w:fill="auto"/>
            <w:vAlign w:val="center"/>
          </w:tcPr>
          <w:p w14:paraId="57F9B1D3" w14:textId="77777777" w:rsidR="009221CF" w:rsidRDefault="009221CF" w:rsidP="00B22E2E">
            <w:pPr>
              <w:pStyle w:val="a4"/>
              <w:ind w:firstLine="0"/>
              <w:jc w:val="center"/>
              <w:rPr>
                <w:sz w:val="24"/>
                <w:szCs w:val="24"/>
              </w:rPr>
            </w:pPr>
            <w:r>
              <w:rPr>
                <w:sz w:val="24"/>
                <w:szCs w:val="24"/>
              </w:rPr>
              <w:t>+</w:t>
            </w:r>
          </w:p>
        </w:tc>
        <w:tc>
          <w:tcPr>
            <w:tcW w:w="1406" w:type="dxa"/>
            <w:tcBorders>
              <w:top w:val="single" w:sz="4" w:space="0" w:color="auto"/>
              <w:left w:val="single" w:sz="4" w:space="0" w:color="auto"/>
            </w:tcBorders>
            <w:shd w:val="clear" w:color="auto" w:fill="auto"/>
            <w:vAlign w:val="center"/>
          </w:tcPr>
          <w:p w14:paraId="2127C259" w14:textId="77777777" w:rsidR="009221CF" w:rsidRDefault="009221CF" w:rsidP="00B22E2E">
            <w:pPr>
              <w:pStyle w:val="a4"/>
              <w:ind w:firstLine="0"/>
              <w:jc w:val="center"/>
              <w:rPr>
                <w:sz w:val="24"/>
                <w:szCs w:val="24"/>
              </w:rPr>
            </w:pPr>
            <w:r>
              <w:rPr>
                <w:sz w:val="24"/>
                <w:szCs w:val="24"/>
              </w:rPr>
              <w:t>+</w:t>
            </w:r>
          </w:p>
        </w:tc>
        <w:tc>
          <w:tcPr>
            <w:tcW w:w="2760" w:type="dxa"/>
            <w:tcBorders>
              <w:top w:val="single" w:sz="4" w:space="0" w:color="auto"/>
              <w:left w:val="single" w:sz="4" w:space="0" w:color="auto"/>
              <w:right w:val="single" w:sz="4" w:space="0" w:color="auto"/>
            </w:tcBorders>
            <w:shd w:val="clear" w:color="auto" w:fill="auto"/>
            <w:vAlign w:val="center"/>
          </w:tcPr>
          <w:p w14:paraId="0D579558" w14:textId="5DF6C3CB" w:rsidR="009221CF" w:rsidRDefault="009221CF" w:rsidP="00B22E2E">
            <w:pPr>
              <w:pStyle w:val="a4"/>
              <w:ind w:firstLine="0"/>
              <w:jc w:val="center"/>
              <w:rPr>
                <w:sz w:val="24"/>
                <w:szCs w:val="24"/>
              </w:rPr>
            </w:pPr>
            <w:r>
              <w:rPr>
                <w:sz w:val="24"/>
                <w:szCs w:val="24"/>
              </w:rPr>
              <w:t xml:space="preserve">Генеральный план МО </w:t>
            </w:r>
            <w:r w:rsidR="00E6691A">
              <w:rPr>
                <w:sz w:val="24"/>
                <w:szCs w:val="24"/>
              </w:rPr>
              <w:t>город Нижнекамск</w:t>
            </w:r>
          </w:p>
        </w:tc>
      </w:tr>
      <w:tr w:rsidR="009221CF" w14:paraId="13EB2E94" w14:textId="77777777" w:rsidTr="00B22E2E">
        <w:trPr>
          <w:trHeight w:hRule="exact" w:val="3053"/>
          <w:jc w:val="center"/>
        </w:trPr>
        <w:tc>
          <w:tcPr>
            <w:tcW w:w="542" w:type="dxa"/>
            <w:tcBorders>
              <w:top w:val="single" w:sz="4" w:space="0" w:color="auto"/>
              <w:left w:val="single" w:sz="4" w:space="0" w:color="auto"/>
              <w:bottom w:val="single" w:sz="4" w:space="0" w:color="auto"/>
            </w:tcBorders>
            <w:shd w:val="clear" w:color="auto" w:fill="auto"/>
            <w:vAlign w:val="center"/>
          </w:tcPr>
          <w:p w14:paraId="1AA8A7D2" w14:textId="77777777" w:rsidR="009221CF" w:rsidRDefault="009221CF" w:rsidP="00B22E2E">
            <w:pPr>
              <w:pStyle w:val="a4"/>
              <w:ind w:firstLine="0"/>
              <w:rPr>
                <w:sz w:val="24"/>
                <w:szCs w:val="24"/>
              </w:rPr>
            </w:pPr>
            <w:r>
              <w:rPr>
                <w:sz w:val="24"/>
                <w:szCs w:val="24"/>
              </w:rPr>
              <w:t>19</w:t>
            </w:r>
          </w:p>
        </w:tc>
        <w:tc>
          <w:tcPr>
            <w:tcW w:w="1877" w:type="dxa"/>
            <w:tcBorders>
              <w:top w:val="single" w:sz="4" w:space="0" w:color="auto"/>
              <w:left w:val="single" w:sz="4" w:space="0" w:color="auto"/>
              <w:bottom w:val="single" w:sz="4" w:space="0" w:color="auto"/>
            </w:tcBorders>
            <w:shd w:val="clear" w:color="auto" w:fill="auto"/>
            <w:vAlign w:val="center"/>
          </w:tcPr>
          <w:p w14:paraId="533AD62A" w14:textId="77777777" w:rsidR="009221CF" w:rsidRDefault="009221CF" w:rsidP="00B22E2E">
            <w:pPr>
              <w:pStyle w:val="a4"/>
              <w:ind w:firstLine="0"/>
              <w:jc w:val="center"/>
              <w:rPr>
                <w:sz w:val="24"/>
                <w:szCs w:val="24"/>
              </w:rPr>
            </w:pPr>
            <w:r>
              <w:rPr>
                <w:sz w:val="24"/>
                <w:szCs w:val="24"/>
              </w:rPr>
              <w:t>г. Нижнекамск, промышленный район «Промбаза», территория недействую</w:t>
            </w:r>
            <w:r>
              <w:rPr>
                <w:sz w:val="24"/>
                <w:szCs w:val="24"/>
              </w:rPr>
              <w:softHyphen/>
              <w:t>щего объекта</w:t>
            </w:r>
          </w:p>
        </w:tc>
        <w:tc>
          <w:tcPr>
            <w:tcW w:w="2266" w:type="dxa"/>
            <w:tcBorders>
              <w:top w:val="single" w:sz="4" w:space="0" w:color="auto"/>
              <w:left w:val="single" w:sz="4" w:space="0" w:color="auto"/>
              <w:bottom w:val="single" w:sz="4" w:space="0" w:color="auto"/>
            </w:tcBorders>
            <w:shd w:val="clear" w:color="auto" w:fill="auto"/>
            <w:vAlign w:val="center"/>
          </w:tcPr>
          <w:p w14:paraId="1336EFEA" w14:textId="77777777" w:rsidR="009221CF" w:rsidRDefault="009221CF" w:rsidP="00B22E2E">
            <w:pPr>
              <w:pStyle w:val="a4"/>
              <w:ind w:firstLine="0"/>
              <w:jc w:val="center"/>
              <w:rPr>
                <w:sz w:val="24"/>
                <w:szCs w:val="24"/>
              </w:rPr>
            </w:pPr>
            <w:r>
              <w:rPr>
                <w:sz w:val="24"/>
                <w:szCs w:val="24"/>
              </w:rPr>
              <w:t xml:space="preserve">Площадка перспективного развития объектов </w:t>
            </w:r>
            <w:proofErr w:type="spellStart"/>
            <w:r>
              <w:rPr>
                <w:sz w:val="24"/>
                <w:szCs w:val="24"/>
              </w:rPr>
              <w:t>коммунально</w:t>
            </w:r>
            <w:r>
              <w:rPr>
                <w:sz w:val="24"/>
                <w:szCs w:val="24"/>
              </w:rPr>
              <w:softHyphen/>
              <w:t>складского</w:t>
            </w:r>
            <w:proofErr w:type="spellEnd"/>
            <w:r>
              <w:rPr>
                <w:sz w:val="24"/>
                <w:szCs w:val="24"/>
              </w:rPr>
              <w:t xml:space="preserve"> назначения (№220*)</w:t>
            </w:r>
          </w:p>
        </w:tc>
        <w:tc>
          <w:tcPr>
            <w:tcW w:w="1987" w:type="dxa"/>
            <w:tcBorders>
              <w:top w:val="single" w:sz="4" w:space="0" w:color="auto"/>
              <w:left w:val="single" w:sz="4" w:space="0" w:color="auto"/>
              <w:bottom w:val="single" w:sz="4" w:space="0" w:color="auto"/>
            </w:tcBorders>
            <w:shd w:val="clear" w:color="auto" w:fill="auto"/>
          </w:tcPr>
          <w:p w14:paraId="3D9E91A4" w14:textId="77777777" w:rsidR="009221CF" w:rsidRDefault="009221CF" w:rsidP="00B22E2E">
            <w:pPr>
              <w:pStyle w:val="a4"/>
              <w:ind w:firstLine="0"/>
              <w:jc w:val="center"/>
              <w:rPr>
                <w:sz w:val="24"/>
                <w:szCs w:val="24"/>
              </w:rPr>
            </w:pPr>
            <w:r>
              <w:rPr>
                <w:sz w:val="24"/>
                <w:szCs w:val="24"/>
              </w:rPr>
              <w:t xml:space="preserve">новое строительство (создание условий для развития </w:t>
            </w:r>
            <w:proofErr w:type="spellStart"/>
            <w:r>
              <w:rPr>
                <w:sz w:val="24"/>
                <w:szCs w:val="24"/>
              </w:rPr>
              <w:t>коммунально</w:t>
            </w:r>
            <w:r>
              <w:rPr>
                <w:sz w:val="24"/>
                <w:szCs w:val="24"/>
              </w:rPr>
              <w:softHyphen/>
              <w:t>складского</w:t>
            </w:r>
            <w:proofErr w:type="spellEnd"/>
            <w:r>
              <w:rPr>
                <w:sz w:val="24"/>
                <w:szCs w:val="24"/>
              </w:rPr>
              <w:t xml:space="preserve"> хозяйства не выше 4 класса опасности)</w:t>
            </w:r>
          </w:p>
        </w:tc>
        <w:tc>
          <w:tcPr>
            <w:tcW w:w="989" w:type="dxa"/>
            <w:tcBorders>
              <w:top w:val="single" w:sz="4" w:space="0" w:color="auto"/>
              <w:left w:val="single" w:sz="4" w:space="0" w:color="auto"/>
              <w:bottom w:val="single" w:sz="4" w:space="0" w:color="auto"/>
            </w:tcBorders>
            <w:shd w:val="clear" w:color="auto" w:fill="auto"/>
            <w:vAlign w:val="center"/>
          </w:tcPr>
          <w:p w14:paraId="07460BCF" w14:textId="77777777" w:rsidR="009221CF" w:rsidRDefault="009221CF" w:rsidP="00B22E2E">
            <w:pPr>
              <w:pStyle w:val="a4"/>
              <w:ind w:firstLine="360"/>
              <w:rPr>
                <w:sz w:val="24"/>
                <w:szCs w:val="24"/>
              </w:rPr>
            </w:pPr>
            <w:r>
              <w:rPr>
                <w:sz w:val="24"/>
                <w:szCs w:val="24"/>
              </w:rPr>
              <w:t>га</w:t>
            </w:r>
          </w:p>
        </w:tc>
        <w:tc>
          <w:tcPr>
            <w:tcW w:w="854" w:type="dxa"/>
            <w:tcBorders>
              <w:top w:val="single" w:sz="4" w:space="0" w:color="auto"/>
              <w:left w:val="single" w:sz="4" w:space="0" w:color="auto"/>
              <w:bottom w:val="single" w:sz="4" w:space="0" w:color="auto"/>
            </w:tcBorders>
            <w:shd w:val="clear" w:color="auto" w:fill="auto"/>
            <w:vAlign w:val="center"/>
          </w:tcPr>
          <w:p w14:paraId="253FC5C3" w14:textId="77777777" w:rsidR="009221CF" w:rsidRDefault="009221CF" w:rsidP="00B22E2E">
            <w:pPr>
              <w:pStyle w:val="a4"/>
              <w:ind w:firstLine="0"/>
              <w:jc w:val="center"/>
              <w:rPr>
                <w:sz w:val="24"/>
                <w:szCs w:val="24"/>
              </w:rPr>
            </w:pPr>
            <w:r>
              <w:rPr>
                <w:sz w:val="24"/>
                <w:szCs w:val="24"/>
              </w:rPr>
              <w:t>0,15</w:t>
            </w:r>
          </w:p>
        </w:tc>
        <w:tc>
          <w:tcPr>
            <w:tcW w:w="1982" w:type="dxa"/>
            <w:tcBorders>
              <w:top w:val="single" w:sz="4" w:space="0" w:color="auto"/>
              <w:left w:val="single" w:sz="4" w:space="0" w:color="auto"/>
              <w:bottom w:val="single" w:sz="4" w:space="0" w:color="auto"/>
            </w:tcBorders>
            <w:shd w:val="clear" w:color="auto" w:fill="auto"/>
            <w:vAlign w:val="center"/>
          </w:tcPr>
          <w:p w14:paraId="1A92A135" w14:textId="77777777" w:rsidR="009221CF" w:rsidRDefault="009221CF" w:rsidP="00B22E2E">
            <w:pPr>
              <w:pStyle w:val="a4"/>
              <w:ind w:firstLine="0"/>
              <w:jc w:val="center"/>
              <w:rPr>
                <w:sz w:val="24"/>
                <w:szCs w:val="24"/>
              </w:rPr>
            </w:pPr>
            <w:r>
              <w:rPr>
                <w:sz w:val="24"/>
                <w:szCs w:val="24"/>
              </w:rPr>
              <w:t>-</w:t>
            </w:r>
          </w:p>
        </w:tc>
        <w:tc>
          <w:tcPr>
            <w:tcW w:w="1373" w:type="dxa"/>
            <w:tcBorders>
              <w:top w:val="single" w:sz="4" w:space="0" w:color="auto"/>
              <w:left w:val="single" w:sz="4" w:space="0" w:color="auto"/>
              <w:bottom w:val="single" w:sz="4" w:space="0" w:color="auto"/>
            </w:tcBorders>
            <w:shd w:val="clear" w:color="auto" w:fill="auto"/>
            <w:vAlign w:val="center"/>
          </w:tcPr>
          <w:p w14:paraId="063F4028" w14:textId="77777777" w:rsidR="009221CF" w:rsidRDefault="009221CF" w:rsidP="00B22E2E">
            <w:pPr>
              <w:pStyle w:val="a4"/>
              <w:ind w:firstLine="0"/>
              <w:jc w:val="center"/>
              <w:rPr>
                <w:sz w:val="24"/>
                <w:szCs w:val="24"/>
              </w:rPr>
            </w:pPr>
            <w:r>
              <w:rPr>
                <w:sz w:val="24"/>
                <w:szCs w:val="24"/>
              </w:rPr>
              <w:t>+</w:t>
            </w:r>
          </w:p>
        </w:tc>
        <w:tc>
          <w:tcPr>
            <w:tcW w:w="1406" w:type="dxa"/>
            <w:tcBorders>
              <w:top w:val="single" w:sz="4" w:space="0" w:color="auto"/>
              <w:left w:val="single" w:sz="4" w:space="0" w:color="auto"/>
              <w:bottom w:val="single" w:sz="4" w:space="0" w:color="auto"/>
            </w:tcBorders>
            <w:shd w:val="clear" w:color="auto" w:fill="auto"/>
            <w:vAlign w:val="center"/>
          </w:tcPr>
          <w:p w14:paraId="438CE019" w14:textId="77777777" w:rsidR="009221CF" w:rsidRDefault="009221CF" w:rsidP="00B22E2E">
            <w:pPr>
              <w:pStyle w:val="a4"/>
              <w:ind w:firstLine="0"/>
              <w:jc w:val="center"/>
              <w:rPr>
                <w:sz w:val="24"/>
                <w:szCs w:val="24"/>
              </w:rPr>
            </w:pPr>
            <w:r>
              <w:rPr>
                <w:sz w:val="24"/>
                <w:szCs w:val="24"/>
              </w:rPr>
              <w:t>+</w:t>
            </w:r>
          </w:p>
        </w:tc>
        <w:tc>
          <w:tcPr>
            <w:tcW w:w="2760" w:type="dxa"/>
            <w:tcBorders>
              <w:top w:val="single" w:sz="4" w:space="0" w:color="auto"/>
              <w:left w:val="single" w:sz="4" w:space="0" w:color="auto"/>
              <w:bottom w:val="single" w:sz="4" w:space="0" w:color="auto"/>
              <w:right w:val="single" w:sz="4" w:space="0" w:color="auto"/>
            </w:tcBorders>
            <w:shd w:val="clear" w:color="auto" w:fill="auto"/>
            <w:vAlign w:val="center"/>
          </w:tcPr>
          <w:p w14:paraId="0E7E0750" w14:textId="5945275A" w:rsidR="009221CF" w:rsidRDefault="009221CF" w:rsidP="00B22E2E">
            <w:pPr>
              <w:pStyle w:val="a4"/>
              <w:ind w:firstLine="0"/>
              <w:jc w:val="center"/>
              <w:rPr>
                <w:sz w:val="24"/>
                <w:szCs w:val="24"/>
              </w:rPr>
            </w:pPr>
            <w:r>
              <w:rPr>
                <w:sz w:val="24"/>
                <w:szCs w:val="24"/>
              </w:rPr>
              <w:t xml:space="preserve">Генеральный план МО </w:t>
            </w:r>
            <w:r w:rsidR="00E6691A">
              <w:rPr>
                <w:sz w:val="24"/>
                <w:szCs w:val="24"/>
              </w:rPr>
              <w:t>город Нижнекамск</w:t>
            </w:r>
          </w:p>
        </w:tc>
      </w:tr>
    </w:tbl>
    <w:p w14:paraId="4066A52E" w14:textId="77777777" w:rsidR="009221CF" w:rsidRDefault="009221CF" w:rsidP="009221CF">
      <w:pPr>
        <w:spacing w:line="1" w:lineRule="exact"/>
        <w:rPr>
          <w:sz w:val="2"/>
          <w:szCs w:val="2"/>
        </w:rPr>
      </w:pPr>
      <w:r>
        <w:br w:type="page"/>
      </w:r>
    </w:p>
    <w:tbl>
      <w:tblPr>
        <w:tblOverlap w:val="never"/>
        <w:tblW w:w="0" w:type="auto"/>
        <w:jc w:val="center"/>
        <w:tblLayout w:type="fixed"/>
        <w:tblCellMar>
          <w:left w:w="10" w:type="dxa"/>
          <w:right w:w="10" w:type="dxa"/>
        </w:tblCellMar>
        <w:tblLook w:val="04A0" w:firstRow="1" w:lastRow="0" w:firstColumn="1" w:lastColumn="0" w:noHBand="0" w:noVBand="1"/>
      </w:tblPr>
      <w:tblGrid>
        <w:gridCol w:w="542"/>
        <w:gridCol w:w="1877"/>
        <w:gridCol w:w="2266"/>
        <w:gridCol w:w="1987"/>
        <w:gridCol w:w="989"/>
        <w:gridCol w:w="854"/>
        <w:gridCol w:w="1982"/>
        <w:gridCol w:w="1373"/>
        <w:gridCol w:w="1406"/>
        <w:gridCol w:w="2760"/>
      </w:tblGrid>
      <w:tr w:rsidR="009221CF" w14:paraId="4225F844" w14:textId="77777777" w:rsidTr="00B22E2E">
        <w:trPr>
          <w:trHeight w:hRule="exact" w:val="317"/>
          <w:jc w:val="center"/>
        </w:trPr>
        <w:tc>
          <w:tcPr>
            <w:tcW w:w="542" w:type="dxa"/>
            <w:vMerge w:val="restart"/>
            <w:tcBorders>
              <w:top w:val="single" w:sz="4" w:space="0" w:color="auto"/>
              <w:left w:val="single" w:sz="4" w:space="0" w:color="auto"/>
            </w:tcBorders>
            <w:shd w:val="clear" w:color="auto" w:fill="auto"/>
            <w:vAlign w:val="center"/>
          </w:tcPr>
          <w:p w14:paraId="3CDB9F24" w14:textId="77777777" w:rsidR="009221CF" w:rsidRPr="00E6691A" w:rsidRDefault="009221CF" w:rsidP="00B22E2E">
            <w:pPr>
              <w:pStyle w:val="a4"/>
              <w:ind w:firstLine="0"/>
              <w:jc w:val="center"/>
              <w:rPr>
                <w:sz w:val="24"/>
                <w:szCs w:val="24"/>
              </w:rPr>
            </w:pPr>
            <w:r w:rsidRPr="00E6691A">
              <w:rPr>
                <w:sz w:val="24"/>
                <w:szCs w:val="24"/>
              </w:rPr>
              <w:lastRenderedPageBreak/>
              <w:t>№ п/п</w:t>
            </w:r>
          </w:p>
        </w:tc>
        <w:tc>
          <w:tcPr>
            <w:tcW w:w="1877" w:type="dxa"/>
            <w:vMerge w:val="restart"/>
            <w:tcBorders>
              <w:top w:val="single" w:sz="4" w:space="0" w:color="auto"/>
              <w:left w:val="single" w:sz="4" w:space="0" w:color="auto"/>
            </w:tcBorders>
            <w:shd w:val="clear" w:color="auto" w:fill="auto"/>
            <w:vAlign w:val="center"/>
          </w:tcPr>
          <w:p w14:paraId="50750237" w14:textId="77777777" w:rsidR="009221CF" w:rsidRPr="00E6691A" w:rsidRDefault="009221CF" w:rsidP="00B22E2E">
            <w:pPr>
              <w:pStyle w:val="a4"/>
              <w:ind w:firstLine="0"/>
              <w:jc w:val="center"/>
              <w:rPr>
                <w:sz w:val="24"/>
                <w:szCs w:val="24"/>
              </w:rPr>
            </w:pPr>
            <w:r w:rsidRPr="00E6691A">
              <w:rPr>
                <w:sz w:val="24"/>
                <w:szCs w:val="24"/>
              </w:rPr>
              <w:t>Местоположе</w:t>
            </w:r>
            <w:r w:rsidRPr="00E6691A">
              <w:rPr>
                <w:sz w:val="24"/>
                <w:szCs w:val="24"/>
              </w:rPr>
              <w:softHyphen/>
              <w:t>ние</w:t>
            </w:r>
          </w:p>
        </w:tc>
        <w:tc>
          <w:tcPr>
            <w:tcW w:w="2266" w:type="dxa"/>
            <w:vMerge w:val="restart"/>
            <w:tcBorders>
              <w:top w:val="single" w:sz="4" w:space="0" w:color="auto"/>
              <w:left w:val="single" w:sz="4" w:space="0" w:color="auto"/>
            </w:tcBorders>
            <w:shd w:val="clear" w:color="auto" w:fill="auto"/>
            <w:vAlign w:val="center"/>
          </w:tcPr>
          <w:p w14:paraId="33E2E587" w14:textId="77777777" w:rsidR="009221CF" w:rsidRPr="00E6691A" w:rsidRDefault="009221CF" w:rsidP="00B22E2E">
            <w:pPr>
              <w:pStyle w:val="a4"/>
              <w:ind w:firstLine="0"/>
              <w:jc w:val="center"/>
              <w:rPr>
                <w:sz w:val="24"/>
                <w:szCs w:val="24"/>
              </w:rPr>
            </w:pPr>
            <w:r w:rsidRPr="00E6691A">
              <w:rPr>
                <w:sz w:val="24"/>
                <w:szCs w:val="24"/>
              </w:rPr>
              <w:t>Наименование объекта</w:t>
            </w:r>
          </w:p>
        </w:tc>
        <w:tc>
          <w:tcPr>
            <w:tcW w:w="1987" w:type="dxa"/>
            <w:vMerge w:val="restart"/>
            <w:tcBorders>
              <w:top w:val="single" w:sz="4" w:space="0" w:color="auto"/>
              <w:left w:val="single" w:sz="4" w:space="0" w:color="auto"/>
            </w:tcBorders>
            <w:shd w:val="clear" w:color="auto" w:fill="auto"/>
            <w:vAlign w:val="center"/>
          </w:tcPr>
          <w:p w14:paraId="228C34F3" w14:textId="77777777" w:rsidR="009221CF" w:rsidRPr="00E6691A" w:rsidRDefault="009221CF" w:rsidP="00B22E2E">
            <w:pPr>
              <w:pStyle w:val="a4"/>
              <w:spacing w:line="221" w:lineRule="auto"/>
              <w:ind w:firstLine="0"/>
              <w:jc w:val="center"/>
              <w:rPr>
                <w:sz w:val="24"/>
                <w:szCs w:val="24"/>
              </w:rPr>
            </w:pPr>
            <w:r w:rsidRPr="00E6691A">
              <w:rPr>
                <w:sz w:val="24"/>
                <w:szCs w:val="24"/>
              </w:rPr>
              <w:t>Вид мероприятия</w:t>
            </w:r>
          </w:p>
        </w:tc>
        <w:tc>
          <w:tcPr>
            <w:tcW w:w="989" w:type="dxa"/>
            <w:vMerge w:val="restart"/>
            <w:tcBorders>
              <w:top w:val="single" w:sz="4" w:space="0" w:color="auto"/>
              <w:left w:val="single" w:sz="4" w:space="0" w:color="auto"/>
            </w:tcBorders>
            <w:shd w:val="clear" w:color="auto" w:fill="auto"/>
            <w:vAlign w:val="center"/>
          </w:tcPr>
          <w:p w14:paraId="77D81DFF" w14:textId="77777777" w:rsidR="009221CF" w:rsidRPr="00E6691A" w:rsidRDefault="009221CF" w:rsidP="00B22E2E">
            <w:pPr>
              <w:pStyle w:val="a4"/>
              <w:ind w:firstLine="0"/>
              <w:jc w:val="center"/>
              <w:rPr>
                <w:sz w:val="24"/>
                <w:szCs w:val="24"/>
              </w:rPr>
            </w:pPr>
            <w:r w:rsidRPr="00E6691A">
              <w:rPr>
                <w:sz w:val="24"/>
                <w:szCs w:val="24"/>
              </w:rPr>
              <w:t>Едини</w:t>
            </w:r>
            <w:r w:rsidRPr="00E6691A">
              <w:rPr>
                <w:sz w:val="24"/>
                <w:szCs w:val="24"/>
              </w:rPr>
              <w:softHyphen/>
              <w:t>ца измере</w:t>
            </w:r>
            <w:r w:rsidRPr="00E6691A">
              <w:rPr>
                <w:sz w:val="24"/>
                <w:szCs w:val="24"/>
              </w:rPr>
              <w:softHyphen/>
              <w:t>ния</w:t>
            </w:r>
          </w:p>
        </w:tc>
        <w:tc>
          <w:tcPr>
            <w:tcW w:w="2836" w:type="dxa"/>
            <w:gridSpan w:val="2"/>
            <w:tcBorders>
              <w:top w:val="single" w:sz="4" w:space="0" w:color="auto"/>
              <w:left w:val="single" w:sz="4" w:space="0" w:color="auto"/>
            </w:tcBorders>
            <w:shd w:val="clear" w:color="auto" w:fill="auto"/>
            <w:vAlign w:val="bottom"/>
          </w:tcPr>
          <w:p w14:paraId="3903CA08" w14:textId="77777777" w:rsidR="009221CF" w:rsidRPr="00E6691A" w:rsidRDefault="009221CF" w:rsidP="00B22E2E">
            <w:pPr>
              <w:pStyle w:val="a4"/>
              <w:ind w:firstLine="0"/>
              <w:jc w:val="center"/>
              <w:rPr>
                <w:sz w:val="24"/>
                <w:szCs w:val="24"/>
              </w:rPr>
            </w:pPr>
            <w:r w:rsidRPr="00E6691A">
              <w:rPr>
                <w:sz w:val="24"/>
                <w:szCs w:val="24"/>
              </w:rPr>
              <w:t>Мощность</w:t>
            </w:r>
          </w:p>
        </w:tc>
        <w:tc>
          <w:tcPr>
            <w:tcW w:w="2779" w:type="dxa"/>
            <w:gridSpan w:val="2"/>
            <w:tcBorders>
              <w:top w:val="single" w:sz="4" w:space="0" w:color="auto"/>
              <w:left w:val="single" w:sz="4" w:space="0" w:color="auto"/>
            </w:tcBorders>
            <w:shd w:val="clear" w:color="auto" w:fill="auto"/>
            <w:vAlign w:val="bottom"/>
          </w:tcPr>
          <w:p w14:paraId="616A5B43" w14:textId="77777777" w:rsidR="009221CF" w:rsidRPr="00E6691A" w:rsidRDefault="009221CF" w:rsidP="00B22E2E">
            <w:pPr>
              <w:pStyle w:val="a4"/>
              <w:ind w:firstLine="0"/>
              <w:jc w:val="center"/>
              <w:rPr>
                <w:sz w:val="24"/>
                <w:szCs w:val="24"/>
              </w:rPr>
            </w:pPr>
            <w:r w:rsidRPr="00E6691A">
              <w:rPr>
                <w:sz w:val="24"/>
                <w:szCs w:val="24"/>
              </w:rPr>
              <w:t>Срок реализации</w:t>
            </w:r>
          </w:p>
        </w:tc>
        <w:tc>
          <w:tcPr>
            <w:tcW w:w="2760" w:type="dxa"/>
            <w:vMerge w:val="restart"/>
            <w:tcBorders>
              <w:top w:val="single" w:sz="4" w:space="0" w:color="auto"/>
              <w:left w:val="single" w:sz="4" w:space="0" w:color="auto"/>
              <w:right w:val="single" w:sz="4" w:space="0" w:color="auto"/>
            </w:tcBorders>
            <w:shd w:val="clear" w:color="auto" w:fill="auto"/>
            <w:vAlign w:val="center"/>
          </w:tcPr>
          <w:p w14:paraId="483C08AF" w14:textId="77777777" w:rsidR="009221CF" w:rsidRPr="00E6691A" w:rsidRDefault="009221CF" w:rsidP="00B22E2E">
            <w:pPr>
              <w:pStyle w:val="a4"/>
              <w:ind w:firstLine="0"/>
              <w:jc w:val="center"/>
              <w:rPr>
                <w:sz w:val="24"/>
                <w:szCs w:val="24"/>
              </w:rPr>
            </w:pPr>
            <w:r w:rsidRPr="00E6691A">
              <w:rPr>
                <w:sz w:val="24"/>
                <w:szCs w:val="24"/>
              </w:rPr>
              <w:t>Источник мероприятия</w:t>
            </w:r>
          </w:p>
        </w:tc>
      </w:tr>
      <w:tr w:rsidR="009221CF" w14:paraId="4B595080" w14:textId="77777777" w:rsidTr="00B22E2E">
        <w:trPr>
          <w:trHeight w:hRule="exact" w:val="1114"/>
          <w:jc w:val="center"/>
        </w:trPr>
        <w:tc>
          <w:tcPr>
            <w:tcW w:w="542" w:type="dxa"/>
            <w:vMerge/>
            <w:tcBorders>
              <w:left w:val="single" w:sz="4" w:space="0" w:color="auto"/>
            </w:tcBorders>
            <w:shd w:val="clear" w:color="auto" w:fill="auto"/>
            <w:vAlign w:val="center"/>
          </w:tcPr>
          <w:p w14:paraId="45B2289C" w14:textId="77777777" w:rsidR="009221CF" w:rsidRPr="00E6691A" w:rsidRDefault="009221CF" w:rsidP="00B22E2E"/>
        </w:tc>
        <w:tc>
          <w:tcPr>
            <w:tcW w:w="1877" w:type="dxa"/>
            <w:vMerge/>
            <w:tcBorders>
              <w:left w:val="single" w:sz="4" w:space="0" w:color="auto"/>
            </w:tcBorders>
            <w:shd w:val="clear" w:color="auto" w:fill="auto"/>
            <w:vAlign w:val="center"/>
          </w:tcPr>
          <w:p w14:paraId="5ECCD5B1" w14:textId="77777777" w:rsidR="009221CF" w:rsidRPr="00E6691A" w:rsidRDefault="009221CF" w:rsidP="00B22E2E"/>
        </w:tc>
        <w:tc>
          <w:tcPr>
            <w:tcW w:w="2266" w:type="dxa"/>
            <w:vMerge/>
            <w:tcBorders>
              <w:left w:val="single" w:sz="4" w:space="0" w:color="auto"/>
            </w:tcBorders>
            <w:shd w:val="clear" w:color="auto" w:fill="auto"/>
            <w:vAlign w:val="center"/>
          </w:tcPr>
          <w:p w14:paraId="732ECC27" w14:textId="77777777" w:rsidR="009221CF" w:rsidRPr="00E6691A" w:rsidRDefault="009221CF" w:rsidP="00B22E2E"/>
        </w:tc>
        <w:tc>
          <w:tcPr>
            <w:tcW w:w="1987" w:type="dxa"/>
            <w:vMerge/>
            <w:tcBorders>
              <w:left w:val="single" w:sz="4" w:space="0" w:color="auto"/>
            </w:tcBorders>
            <w:shd w:val="clear" w:color="auto" w:fill="auto"/>
            <w:vAlign w:val="center"/>
          </w:tcPr>
          <w:p w14:paraId="655AE0BD" w14:textId="77777777" w:rsidR="009221CF" w:rsidRPr="00E6691A" w:rsidRDefault="009221CF" w:rsidP="00B22E2E"/>
        </w:tc>
        <w:tc>
          <w:tcPr>
            <w:tcW w:w="989" w:type="dxa"/>
            <w:vMerge/>
            <w:tcBorders>
              <w:left w:val="single" w:sz="4" w:space="0" w:color="auto"/>
            </w:tcBorders>
            <w:shd w:val="clear" w:color="auto" w:fill="auto"/>
            <w:vAlign w:val="center"/>
          </w:tcPr>
          <w:p w14:paraId="6A6C9424" w14:textId="77777777" w:rsidR="009221CF" w:rsidRPr="00E6691A" w:rsidRDefault="009221CF" w:rsidP="00B22E2E"/>
        </w:tc>
        <w:tc>
          <w:tcPr>
            <w:tcW w:w="854" w:type="dxa"/>
            <w:tcBorders>
              <w:top w:val="single" w:sz="4" w:space="0" w:color="auto"/>
              <w:left w:val="single" w:sz="4" w:space="0" w:color="auto"/>
            </w:tcBorders>
            <w:shd w:val="clear" w:color="auto" w:fill="auto"/>
            <w:vAlign w:val="center"/>
          </w:tcPr>
          <w:p w14:paraId="627C0EFB" w14:textId="77777777" w:rsidR="009221CF" w:rsidRPr="00E6691A" w:rsidRDefault="009221CF" w:rsidP="00B22E2E">
            <w:pPr>
              <w:pStyle w:val="a4"/>
              <w:spacing w:line="230" w:lineRule="auto"/>
              <w:ind w:firstLine="0"/>
              <w:jc w:val="center"/>
              <w:rPr>
                <w:sz w:val="24"/>
                <w:szCs w:val="24"/>
              </w:rPr>
            </w:pPr>
            <w:r w:rsidRPr="00E6691A">
              <w:rPr>
                <w:sz w:val="24"/>
                <w:szCs w:val="24"/>
              </w:rPr>
              <w:t>Суще</w:t>
            </w:r>
            <w:r w:rsidRPr="00E6691A">
              <w:rPr>
                <w:sz w:val="24"/>
                <w:szCs w:val="24"/>
              </w:rPr>
              <w:softHyphen/>
              <w:t>ствую</w:t>
            </w:r>
            <w:r w:rsidRPr="00E6691A">
              <w:rPr>
                <w:sz w:val="24"/>
                <w:szCs w:val="24"/>
              </w:rPr>
              <w:softHyphen/>
              <w:t>щая</w:t>
            </w:r>
          </w:p>
        </w:tc>
        <w:tc>
          <w:tcPr>
            <w:tcW w:w="1982" w:type="dxa"/>
            <w:tcBorders>
              <w:top w:val="single" w:sz="4" w:space="0" w:color="auto"/>
              <w:left w:val="single" w:sz="4" w:space="0" w:color="auto"/>
            </w:tcBorders>
            <w:shd w:val="clear" w:color="auto" w:fill="auto"/>
            <w:vAlign w:val="center"/>
          </w:tcPr>
          <w:p w14:paraId="4C578E39" w14:textId="77777777" w:rsidR="009221CF" w:rsidRPr="00E6691A" w:rsidRDefault="009221CF" w:rsidP="00B22E2E">
            <w:pPr>
              <w:pStyle w:val="a4"/>
              <w:spacing w:line="233" w:lineRule="auto"/>
              <w:ind w:firstLine="0"/>
              <w:jc w:val="center"/>
              <w:rPr>
                <w:sz w:val="24"/>
                <w:szCs w:val="24"/>
              </w:rPr>
            </w:pPr>
            <w:r w:rsidRPr="00E6691A">
              <w:rPr>
                <w:sz w:val="24"/>
                <w:szCs w:val="24"/>
              </w:rPr>
              <w:t>Новая (дополни</w:t>
            </w:r>
            <w:r w:rsidRPr="00E6691A">
              <w:rPr>
                <w:sz w:val="24"/>
                <w:szCs w:val="24"/>
              </w:rPr>
              <w:softHyphen/>
              <w:t>тельная)</w:t>
            </w:r>
          </w:p>
        </w:tc>
        <w:tc>
          <w:tcPr>
            <w:tcW w:w="1373" w:type="dxa"/>
            <w:tcBorders>
              <w:top w:val="single" w:sz="4" w:space="0" w:color="auto"/>
              <w:left w:val="single" w:sz="4" w:space="0" w:color="auto"/>
            </w:tcBorders>
            <w:shd w:val="clear" w:color="auto" w:fill="auto"/>
            <w:vAlign w:val="center"/>
          </w:tcPr>
          <w:p w14:paraId="55F7EEC8" w14:textId="77777777" w:rsidR="009221CF" w:rsidRPr="00E6691A" w:rsidRDefault="009221CF" w:rsidP="00B22E2E">
            <w:pPr>
              <w:pStyle w:val="a4"/>
              <w:ind w:firstLine="0"/>
              <w:jc w:val="center"/>
              <w:rPr>
                <w:sz w:val="24"/>
                <w:szCs w:val="24"/>
              </w:rPr>
            </w:pPr>
            <w:r w:rsidRPr="00E6691A">
              <w:rPr>
                <w:sz w:val="24"/>
                <w:szCs w:val="24"/>
              </w:rPr>
              <w:t>Первая очередь (до 2033 г.)</w:t>
            </w:r>
          </w:p>
        </w:tc>
        <w:tc>
          <w:tcPr>
            <w:tcW w:w="1406" w:type="dxa"/>
            <w:tcBorders>
              <w:top w:val="single" w:sz="4" w:space="0" w:color="auto"/>
              <w:left w:val="single" w:sz="4" w:space="0" w:color="auto"/>
            </w:tcBorders>
            <w:shd w:val="clear" w:color="auto" w:fill="auto"/>
            <w:vAlign w:val="bottom"/>
          </w:tcPr>
          <w:p w14:paraId="239052D6" w14:textId="77777777" w:rsidR="009221CF" w:rsidRPr="00E6691A" w:rsidRDefault="009221CF" w:rsidP="00B22E2E">
            <w:pPr>
              <w:pStyle w:val="a4"/>
              <w:ind w:firstLine="0"/>
              <w:jc w:val="center"/>
              <w:rPr>
                <w:sz w:val="24"/>
                <w:szCs w:val="24"/>
              </w:rPr>
            </w:pPr>
            <w:r w:rsidRPr="00E6691A">
              <w:rPr>
                <w:sz w:val="24"/>
                <w:szCs w:val="24"/>
              </w:rPr>
              <w:t>Расчетный срок (2034-2044 годы)</w:t>
            </w:r>
          </w:p>
        </w:tc>
        <w:tc>
          <w:tcPr>
            <w:tcW w:w="2760" w:type="dxa"/>
            <w:vMerge/>
            <w:tcBorders>
              <w:left w:val="single" w:sz="4" w:space="0" w:color="auto"/>
              <w:right w:val="single" w:sz="4" w:space="0" w:color="auto"/>
            </w:tcBorders>
            <w:shd w:val="clear" w:color="auto" w:fill="auto"/>
            <w:vAlign w:val="center"/>
          </w:tcPr>
          <w:p w14:paraId="72C6AFF5" w14:textId="77777777" w:rsidR="009221CF" w:rsidRPr="00E6691A" w:rsidRDefault="009221CF" w:rsidP="00B22E2E"/>
        </w:tc>
      </w:tr>
      <w:tr w:rsidR="009221CF" w14:paraId="1592517A" w14:textId="77777777" w:rsidTr="00B22E2E">
        <w:trPr>
          <w:trHeight w:hRule="exact" w:val="2770"/>
          <w:jc w:val="center"/>
        </w:trPr>
        <w:tc>
          <w:tcPr>
            <w:tcW w:w="542" w:type="dxa"/>
            <w:tcBorders>
              <w:top w:val="single" w:sz="4" w:space="0" w:color="auto"/>
              <w:left w:val="single" w:sz="4" w:space="0" w:color="auto"/>
            </w:tcBorders>
            <w:shd w:val="clear" w:color="auto" w:fill="auto"/>
            <w:vAlign w:val="center"/>
          </w:tcPr>
          <w:p w14:paraId="3C721A23" w14:textId="77777777" w:rsidR="009221CF" w:rsidRPr="00E6691A" w:rsidRDefault="009221CF" w:rsidP="00B22E2E">
            <w:pPr>
              <w:pStyle w:val="a4"/>
              <w:ind w:firstLine="0"/>
              <w:rPr>
                <w:sz w:val="24"/>
                <w:szCs w:val="24"/>
              </w:rPr>
            </w:pPr>
            <w:r w:rsidRPr="00E6691A">
              <w:rPr>
                <w:sz w:val="24"/>
                <w:szCs w:val="24"/>
              </w:rPr>
              <w:t>20</w:t>
            </w:r>
          </w:p>
        </w:tc>
        <w:tc>
          <w:tcPr>
            <w:tcW w:w="1877" w:type="dxa"/>
            <w:tcBorders>
              <w:top w:val="single" w:sz="4" w:space="0" w:color="auto"/>
              <w:left w:val="single" w:sz="4" w:space="0" w:color="auto"/>
            </w:tcBorders>
            <w:shd w:val="clear" w:color="auto" w:fill="auto"/>
            <w:vAlign w:val="center"/>
          </w:tcPr>
          <w:p w14:paraId="0061902D" w14:textId="77777777" w:rsidR="009221CF" w:rsidRPr="00E6691A" w:rsidRDefault="009221CF" w:rsidP="00B22E2E">
            <w:pPr>
              <w:pStyle w:val="a4"/>
              <w:ind w:firstLine="0"/>
              <w:jc w:val="center"/>
              <w:rPr>
                <w:sz w:val="24"/>
                <w:szCs w:val="24"/>
              </w:rPr>
            </w:pPr>
            <w:r w:rsidRPr="00E6691A">
              <w:rPr>
                <w:sz w:val="24"/>
                <w:szCs w:val="24"/>
              </w:rPr>
              <w:t>г. Нижнекамск, промышленный район «БСИ», территория недействую</w:t>
            </w:r>
            <w:r w:rsidRPr="00E6691A">
              <w:rPr>
                <w:sz w:val="24"/>
                <w:szCs w:val="24"/>
              </w:rPr>
              <w:softHyphen/>
              <w:t>щего объекта</w:t>
            </w:r>
          </w:p>
        </w:tc>
        <w:tc>
          <w:tcPr>
            <w:tcW w:w="2266" w:type="dxa"/>
            <w:tcBorders>
              <w:top w:val="single" w:sz="4" w:space="0" w:color="auto"/>
              <w:left w:val="single" w:sz="4" w:space="0" w:color="auto"/>
            </w:tcBorders>
            <w:shd w:val="clear" w:color="auto" w:fill="auto"/>
            <w:vAlign w:val="center"/>
          </w:tcPr>
          <w:p w14:paraId="39E4D18F" w14:textId="77777777" w:rsidR="009221CF" w:rsidRPr="00E6691A" w:rsidRDefault="009221CF" w:rsidP="00B22E2E">
            <w:pPr>
              <w:pStyle w:val="a4"/>
              <w:ind w:firstLine="0"/>
              <w:jc w:val="center"/>
              <w:rPr>
                <w:sz w:val="24"/>
                <w:szCs w:val="24"/>
              </w:rPr>
            </w:pPr>
            <w:r w:rsidRPr="00E6691A">
              <w:rPr>
                <w:sz w:val="24"/>
                <w:szCs w:val="24"/>
              </w:rPr>
              <w:t xml:space="preserve">Площадка перспективного развития объектов </w:t>
            </w:r>
            <w:proofErr w:type="spellStart"/>
            <w:r w:rsidRPr="00E6691A">
              <w:rPr>
                <w:sz w:val="24"/>
                <w:szCs w:val="24"/>
              </w:rPr>
              <w:t>коммунально</w:t>
            </w:r>
            <w:r w:rsidRPr="00E6691A">
              <w:rPr>
                <w:sz w:val="24"/>
                <w:szCs w:val="24"/>
              </w:rPr>
              <w:softHyphen/>
              <w:t>складского</w:t>
            </w:r>
            <w:proofErr w:type="spellEnd"/>
            <w:r w:rsidRPr="00E6691A">
              <w:rPr>
                <w:sz w:val="24"/>
                <w:szCs w:val="24"/>
              </w:rPr>
              <w:t xml:space="preserve"> назначения (№224*)</w:t>
            </w:r>
          </w:p>
        </w:tc>
        <w:tc>
          <w:tcPr>
            <w:tcW w:w="1987" w:type="dxa"/>
            <w:tcBorders>
              <w:top w:val="single" w:sz="4" w:space="0" w:color="auto"/>
              <w:left w:val="single" w:sz="4" w:space="0" w:color="auto"/>
            </w:tcBorders>
            <w:shd w:val="clear" w:color="auto" w:fill="auto"/>
            <w:vAlign w:val="bottom"/>
          </w:tcPr>
          <w:p w14:paraId="1A48322B" w14:textId="77777777" w:rsidR="009221CF" w:rsidRPr="00E6691A" w:rsidRDefault="009221CF" w:rsidP="00B22E2E">
            <w:pPr>
              <w:pStyle w:val="a4"/>
              <w:ind w:firstLine="0"/>
              <w:jc w:val="center"/>
              <w:rPr>
                <w:sz w:val="24"/>
                <w:szCs w:val="24"/>
              </w:rPr>
            </w:pPr>
            <w:r w:rsidRPr="00E6691A">
              <w:rPr>
                <w:sz w:val="24"/>
                <w:szCs w:val="24"/>
              </w:rPr>
              <w:t xml:space="preserve">новое строительство (создание условий для развития </w:t>
            </w:r>
            <w:proofErr w:type="spellStart"/>
            <w:r w:rsidRPr="00E6691A">
              <w:rPr>
                <w:sz w:val="24"/>
                <w:szCs w:val="24"/>
              </w:rPr>
              <w:t>коммунально</w:t>
            </w:r>
            <w:r w:rsidRPr="00E6691A">
              <w:rPr>
                <w:sz w:val="24"/>
                <w:szCs w:val="24"/>
              </w:rPr>
              <w:softHyphen/>
              <w:t>складского</w:t>
            </w:r>
            <w:proofErr w:type="spellEnd"/>
            <w:r w:rsidRPr="00E6691A">
              <w:rPr>
                <w:sz w:val="24"/>
                <w:szCs w:val="24"/>
              </w:rPr>
              <w:t xml:space="preserve"> хозяйства не выше 4 класса опасности)</w:t>
            </w:r>
          </w:p>
        </w:tc>
        <w:tc>
          <w:tcPr>
            <w:tcW w:w="989" w:type="dxa"/>
            <w:tcBorders>
              <w:top w:val="single" w:sz="4" w:space="0" w:color="auto"/>
              <w:left w:val="single" w:sz="4" w:space="0" w:color="auto"/>
            </w:tcBorders>
            <w:shd w:val="clear" w:color="auto" w:fill="auto"/>
            <w:vAlign w:val="center"/>
          </w:tcPr>
          <w:p w14:paraId="5EB96DF7" w14:textId="77777777" w:rsidR="009221CF" w:rsidRPr="00E6691A" w:rsidRDefault="009221CF" w:rsidP="00B22E2E">
            <w:pPr>
              <w:pStyle w:val="a4"/>
              <w:ind w:firstLine="360"/>
              <w:rPr>
                <w:sz w:val="24"/>
                <w:szCs w:val="24"/>
              </w:rPr>
            </w:pPr>
            <w:r w:rsidRPr="00E6691A">
              <w:rPr>
                <w:sz w:val="24"/>
                <w:szCs w:val="24"/>
              </w:rPr>
              <w:t>га</w:t>
            </w:r>
          </w:p>
        </w:tc>
        <w:tc>
          <w:tcPr>
            <w:tcW w:w="854" w:type="dxa"/>
            <w:tcBorders>
              <w:top w:val="single" w:sz="4" w:space="0" w:color="auto"/>
              <w:left w:val="single" w:sz="4" w:space="0" w:color="auto"/>
            </w:tcBorders>
            <w:shd w:val="clear" w:color="auto" w:fill="auto"/>
            <w:vAlign w:val="center"/>
          </w:tcPr>
          <w:p w14:paraId="0ABC8E7A" w14:textId="77777777" w:rsidR="009221CF" w:rsidRPr="00E6691A" w:rsidRDefault="009221CF" w:rsidP="00B22E2E">
            <w:pPr>
              <w:pStyle w:val="a4"/>
              <w:ind w:firstLine="0"/>
              <w:jc w:val="center"/>
              <w:rPr>
                <w:sz w:val="24"/>
                <w:szCs w:val="24"/>
              </w:rPr>
            </w:pPr>
            <w:r w:rsidRPr="00E6691A">
              <w:rPr>
                <w:sz w:val="24"/>
                <w:szCs w:val="24"/>
              </w:rPr>
              <w:t>0,65</w:t>
            </w:r>
          </w:p>
        </w:tc>
        <w:tc>
          <w:tcPr>
            <w:tcW w:w="1982" w:type="dxa"/>
            <w:tcBorders>
              <w:top w:val="single" w:sz="4" w:space="0" w:color="auto"/>
              <w:left w:val="single" w:sz="4" w:space="0" w:color="auto"/>
            </w:tcBorders>
            <w:shd w:val="clear" w:color="auto" w:fill="auto"/>
            <w:vAlign w:val="center"/>
          </w:tcPr>
          <w:p w14:paraId="7EB28774" w14:textId="77777777" w:rsidR="009221CF" w:rsidRPr="00E6691A" w:rsidRDefault="009221CF" w:rsidP="00B22E2E">
            <w:pPr>
              <w:pStyle w:val="a4"/>
              <w:ind w:firstLine="0"/>
              <w:jc w:val="center"/>
              <w:rPr>
                <w:sz w:val="24"/>
                <w:szCs w:val="24"/>
              </w:rPr>
            </w:pPr>
            <w:r w:rsidRPr="00E6691A">
              <w:rPr>
                <w:sz w:val="24"/>
                <w:szCs w:val="24"/>
              </w:rPr>
              <w:t>-</w:t>
            </w:r>
          </w:p>
        </w:tc>
        <w:tc>
          <w:tcPr>
            <w:tcW w:w="1373" w:type="dxa"/>
            <w:tcBorders>
              <w:top w:val="single" w:sz="4" w:space="0" w:color="auto"/>
              <w:left w:val="single" w:sz="4" w:space="0" w:color="auto"/>
            </w:tcBorders>
            <w:shd w:val="clear" w:color="auto" w:fill="auto"/>
            <w:vAlign w:val="center"/>
          </w:tcPr>
          <w:p w14:paraId="220362A1" w14:textId="77777777" w:rsidR="009221CF" w:rsidRPr="00E6691A" w:rsidRDefault="009221CF" w:rsidP="00B22E2E">
            <w:pPr>
              <w:pStyle w:val="a4"/>
              <w:ind w:firstLine="0"/>
              <w:jc w:val="center"/>
              <w:rPr>
                <w:sz w:val="24"/>
                <w:szCs w:val="24"/>
              </w:rPr>
            </w:pPr>
            <w:r w:rsidRPr="00E6691A">
              <w:rPr>
                <w:sz w:val="24"/>
                <w:szCs w:val="24"/>
              </w:rPr>
              <w:t>+</w:t>
            </w:r>
          </w:p>
        </w:tc>
        <w:tc>
          <w:tcPr>
            <w:tcW w:w="1406" w:type="dxa"/>
            <w:tcBorders>
              <w:top w:val="single" w:sz="4" w:space="0" w:color="auto"/>
              <w:left w:val="single" w:sz="4" w:space="0" w:color="auto"/>
            </w:tcBorders>
            <w:shd w:val="clear" w:color="auto" w:fill="auto"/>
            <w:vAlign w:val="center"/>
          </w:tcPr>
          <w:p w14:paraId="76EB8D22" w14:textId="77777777" w:rsidR="009221CF" w:rsidRPr="00E6691A" w:rsidRDefault="009221CF" w:rsidP="00B22E2E">
            <w:pPr>
              <w:pStyle w:val="a4"/>
              <w:ind w:firstLine="0"/>
              <w:jc w:val="center"/>
              <w:rPr>
                <w:sz w:val="24"/>
                <w:szCs w:val="24"/>
              </w:rPr>
            </w:pPr>
            <w:r w:rsidRPr="00E6691A">
              <w:rPr>
                <w:sz w:val="24"/>
                <w:szCs w:val="24"/>
              </w:rPr>
              <w:t>+</w:t>
            </w:r>
          </w:p>
        </w:tc>
        <w:tc>
          <w:tcPr>
            <w:tcW w:w="2760" w:type="dxa"/>
            <w:tcBorders>
              <w:top w:val="single" w:sz="4" w:space="0" w:color="auto"/>
              <w:left w:val="single" w:sz="4" w:space="0" w:color="auto"/>
              <w:right w:val="single" w:sz="4" w:space="0" w:color="auto"/>
            </w:tcBorders>
            <w:shd w:val="clear" w:color="auto" w:fill="auto"/>
            <w:vAlign w:val="center"/>
          </w:tcPr>
          <w:p w14:paraId="4592389A" w14:textId="1AAFB4E4" w:rsidR="009221CF" w:rsidRPr="00E6691A" w:rsidRDefault="009221CF" w:rsidP="00B22E2E">
            <w:pPr>
              <w:pStyle w:val="a4"/>
              <w:ind w:firstLine="0"/>
              <w:jc w:val="center"/>
              <w:rPr>
                <w:sz w:val="24"/>
                <w:szCs w:val="24"/>
              </w:rPr>
            </w:pPr>
            <w:r w:rsidRPr="00E6691A">
              <w:rPr>
                <w:sz w:val="24"/>
                <w:szCs w:val="24"/>
              </w:rPr>
              <w:t xml:space="preserve">Генеральный план МО </w:t>
            </w:r>
            <w:r w:rsidR="00E6691A" w:rsidRPr="00E6691A">
              <w:rPr>
                <w:sz w:val="24"/>
                <w:szCs w:val="24"/>
              </w:rPr>
              <w:t>город Нижнекамск</w:t>
            </w:r>
          </w:p>
        </w:tc>
      </w:tr>
      <w:tr w:rsidR="009221CF" w14:paraId="024B920E" w14:textId="77777777" w:rsidTr="00B22E2E">
        <w:trPr>
          <w:trHeight w:hRule="exact" w:val="2770"/>
          <w:jc w:val="center"/>
        </w:trPr>
        <w:tc>
          <w:tcPr>
            <w:tcW w:w="542" w:type="dxa"/>
            <w:tcBorders>
              <w:top w:val="single" w:sz="4" w:space="0" w:color="auto"/>
              <w:left w:val="single" w:sz="4" w:space="0" w:color="auto"/>
            </w:tcBorders>
            <w:shd w:val="clear" w:color="auto" w:fill="auto"/>
            <w:vAlign w:val="center"/>
          </w:tcPr>
          <w:p w14:paraId="294C6D85" w14:textId="77777777" w:rsidR="009221CF" w:rsidRDefault="009221CF" w:rsidP="00B22E2E">
            <w:pPr>
              <w:pStyle w:val="a4"/>
              <w:ind w:firstLine="0"/>
              <w:rPr>
                <w:sz w:val="24"/>
                <w:szCs w:val="24"/>
              </w:rPr>
            </w:pPr>
            <w:r>
              <w:rPr>
                <w:sz w:val="24"/>
                <w:szCs w:val="24"/>
              </w:rPr>
              <w:t>21</w:t>
            </w:r>
          </w:p>
        </w:tc>
        <w:tc>
          <w:tcPr>
            <w:tcW w:w="1877" w:type="dxa"/>
            <w:tcBorders>
              <w:top w:val="single" w:sz="4" w:space="0" w:color="auto"/>
              <w:left w:val="single" w:sz="4" w:space="0" w:color="auto"/>
            </w:tcBorders>
            <w:shd w:val="clear" w:color="auto" w:fill="auto"/>
            <w:vAlign w:val="center"/>
          </w:tcPr>
          <w:p w14:paraId="741243A1" w14:textId="77777777" w:rsidR="009221CF" w:rsidRDefault="009221CF" w:rsidP="00B22E2E">
            <w:pPr>
              <w:pStyle w:val="a4"/>
              <w:ind w:firstLine="0"/>
              <w:jc w:val="center"/>
              <w:rPr>
                <w:sz w:val="24"/>
                <w:szCs w:val="24"/>
              </w:rPr>
            </w:pPr>
            <w:r>
              <w:rPr>
                <w:sz w:val="24"/>
                <w:szCs w:val="24"/>
              </w:rPr>
              <w:t>г. Нижнекамск, промышленный район «БСИ», территория недействую</w:t>
            </w:r>
            <w:r>
              <w:rPr>
                <w:sz w:val="24"/>
                <w:szCs w:val="24"/>
              </w:rPr>
              <w:softHyphen/>
              <w:t>щего объекта</w:t>
            </w:r>
          </w:p>
        </w:tc>
        <w:tc>
          <w:tcPr>
            <w:tcW w:w="2266" w:type="dxa"/>
            <w:tcBorders>
              <w:top w:val="single" w:sz="4" w:space="0" w:color="auto"/>
              <w:left w:val="single" w:sz="4" w:space="0" w:color="auto"/>
            </w:tcBorders>
            <w:shd w:val="clear" w:color="auto" w:fill="auto"/>
            <w:vAlign w:val="center"/>
          </w:tcPr>
          <w:p w14:paraId="7BB98027" w14:textId="77777777" w:rsidR="009221CF" w:rsidRDefault="009221CF" w:rsidP="00B22E2E">
            <w:pPr>
              <w:pStyle w:val="a4"/>
              <w:ind w:firstLine="0"/>
              <w:jc w:val="center"/>
              <w:rPr>
                <w:sz w:val="24"/>
                <w:szCs w:val="24"/>
              </w:rPr>
            </w:pPr>
            <w:r>
              <w:rPr>
                <w:sz w:val="24"/>
                <w:szCs w:val="24"/>
              </w:rPr>
              <w:t xml:space="preserve">Площадка перспективного развития объектов </w:t>
            </w:r>
            <w:proofErr w:type="spellStart"/>
            <w:r>
              <w:rPr>
                <w:sz w:val="24"/>
                <w:szCs w:val="24"/>
              </w:rPr>
              <w:t>коммунально</w:t>
            </w:r>
            <w:r>
              <w:rPr>
                <w:sz w:val="24"/>
                <w:szCs w:val="24"/>
              </w:rPr>
              <w:softHyphen/>
              <w:t>складского</w:t>
            </w:r>
            <w:proofErr w:type="spellEnd"/>
            <w:r>
              <w:rPr>
                <w:sz w:val="24"/>
                <w:szCs w:val="24"/>
              </w:rPr>
              <w:t xml:space="preserve"> назначения (№225*)</w:t>
            </w:r>
          </w:p>
        </w:tc>
        <w:tc>
          <w:tcPr>
            <w:tcW w:w="1987" w:type="dxa"/>
            <w:tcBorders>
              <w:top w:val="single" w:sz="4" w:space="0" w:color="auto"/>
              <w:left w:val="single" w:sz="4" w:space="0" w:color="auto"/>
            </w:tcBorders>
            <w:shd w:val="clear" w:color="auto" w:fill="auto"/>
            <w:vAlign w:val="bottom"/>
          </w:tcPr>
          <w:p w14:paraId="1676645D" w14:textId="77777777" w:rsidR="009221CF" w:rsidRDefault="009221CF" w:rsidP="00B22E2E">
            <w:pPr>
              <w:pStyle w:val="a4"/>
              <w:ind w:firstLine="0"/>
              <w:jc w:val="center"/>
              <w:rPr>
                <w:sz w:val="24"/>
                <w:szCs w:val="24"/>
              </w:rPr>
            </w:pPr>
            <w:r>
              <w:rPr>
                <w:sz w:val="24"/>
                <w:szCs w:val="24"/>
              </w:rPr>
              <w:t xml:space="preserve">новое строительство (создание условий для развития </w:t>
            </w:r>
            <w:proofErr w:type="spellStart"/>
            <w:r>
              <w:rPr>
                <w:sz w:val="24"/>
                <w:szCs w:val="24"/>
              </w:rPr>
              <w:t>коммунально</w:t>
            </w:r>
            <w:r>
              <w:rPr>
                <w:sz w:val="24"/>
                <w:szCs w:val="24"/>
              </w:rPr>
              <w:softHyphen/>
              <w:t>складского</w:t>
            </w:r>
            <w:proofErr w:type="spellEnd"/>
            <w:r>
              <w:rPr>
                <w:sz w:val="24"/>
                <w:szCs w:val="24"/>
              </w:rPr>
              <w:t xml:space="preserve"> хозяйства не выше 4 класса опасности)</w:t>
            </w:r>
          </w:p>
        </w:tc>
        <w:tc>
          <w:tcPr>
            <w:tcW w:w="989" w:type="dxa"/>
            <w:tcBorders>
              <w:top w:val="single" w:sz="4" w:space="0" w:color="auto"/>
              <w:left w:val="single" w:sz="4" w:space="0" w:color="auto"/>
            </w:tcBorders>
            <w:shd w:val="clear" w:color="auto" w:fill="auto"/>
            <w:vAlign w:val="center"/>
          </w:tcPr>
          <w:p w14:paraId="56F4F191" w14:textId="77777777" w:rsidR="009221CF" w:rsidRDefault="009221CF" w:rsidP="00B22E2E">
            <w:pPr>
              <w:pStyle w:val="a4"/>
              <w:ind w:firstLine="360"/>
              <w:rPr>
                <w:sz w:val="24"/>
                <w:szCs w:val="24"/>
              </w:rPr>
            </w:pPr>
            <w:r>
              <w:rPr>
                <w:sz w:val="24"/>
                <w:szCs w:val="24"/>
              </w:rPr>
              <w:t>га</w:t>
            </w:r>
          </w:p>
        </w:tc>
        <w:tc>
          <w:tcPr>
            <w:tcW w:w="854" w:type="dxa"/>
            <w:tcBorders>
              <w:top w:val="single" w:sz="4" w:space="0" w:color="auto"/>
              <w:left w:val="single" w:sz="4" w:space="0" w:color="auto"/>
            </w:tcBorders>
            <w:shd w:val="clear" w:color="auto" w:fill="auto"/>
            <w:vAlign w:val="center"/>
          </w:tcPr>
          <w:p w14:paraId="0DE420D8" w14:textId="77777777" w:rsidR="009221CF" w:rsidRDefault="009221CF" w:rsidP="00B22E2E">
            <w:pPr>
              <w:pStyle w:val="a4"/>
              <w:ind w:firstLine="0"/>
              <w:jc w:val="center"/>
              <w:rPr>
                <w:sz w:val="24"/>
                <w:szCs w:val="24"/>
              </w:rPr>
            </w:pPr>
            <w:r>
              <w:rPr>
                <w:sz w:val="24"/>
                <w:szCs w:val="24"/>
              </w:rPr>
              <w:t>0,11</w:t>
            </w:r>
          </w:p>
        </w:tc>
        <w:tc>
          <w:tcPr>
            <w:tcW w:w="1982" w:type="dxa"/>
            <w:tcBorders>
              <w:top w:val="single" w:sz="4" w:space="0" w:color="auto"/>
              <w:left w:val="single" w:sz="4" w:space="0" w:color="auto"/>
            </w:tcBorders>
            <w:shd w:val="clear" w:color="auto" w:fill="auto"/>
            <w:vAlign w:val="center"/>
          </w:tcPr>
          <w:p w14:paraId="03CCB7CB" w14:textId="77777777" w:rsidR="009221CF" w:rsidRDefault="009221CF" w:rsidP="00B22E2E">
            <w:pPr>
              <w:pStyle w:val="a4"/>
              <w:ind w:firstLine="0"/>
              <w:jc w:val="center"/>
              <w:rPr>
                <w:sz w:val="24"/>
                <w:szCs w:val="24"/>
              </w:rPr>
            </w:pPr>
            <w:r>
              <w:rPr>
                <w:sz w:val="24"/>
                <w:szCs w:val="24"/>
              </w:rPr>
              <w:t>-</w:t>
            </w:r>
          </w:p>
        </w:tc>
        <w:tc>
          <w:tcPr>
            <w:tcW w:w="1373" w:type="dxa"/>
            <w:tcBorders>
              <w:top w:val="single" w:sz="4" w:space="0" w:color="auto"/>
              <w:left w:val="single" w:sz="4" w:space="0" w:color="auto"/>
            </w:tcBorders>
            <w:shd w:val="clear" w:color="auto" w:fill="auto"/>
            <w:vAlign w:val="center"/>
          </w:tcPr>
          <w:p w14:paraId="5FB3987F" w14:textId="77777777" w:rsidR="009221CF" w:rsidRDefault="009221CF" w:rsidP="00B22E2E">
            <w:pPr>
              <w:pStyle w:val="a4"/>
              <w:ind w:firstLine="0"/>
              <w:jc w:val="center"/>
              <w:rPr>
                <w:sz w:val="24"/>
                <w:szCs w:val="24"/>
              </w:rPr>
            </w:pPr>
            <w:r>
              <w:rPr>
                <w:sz w:val="24"/>
                <w:szCs w:val="24"/>
              </w:rPr>
              <w:t>+</w:t>
            </w:r>
          </w:p>
        </w:tc>
        <w:tc>
          <w:tcPr>
            <w:tcW w:w="1406" w:type="dxa"/>
            <w:tcBorders>
              <w:top w:val="single" w:sz="4" w:space="0" w:color="auto"/>
              <w:left w:val="single" w:sz="4" w:space="0" w:color="auto"/>
            </w:tcBorders>
            <w:shd w:val="clear" w:color="auto" w:fill="auto"/>
            <w:vAlign w:val="center"/>
          </w:tcPr>
          <w:p w14:paraId="07EE315B" w14:textId="77777777" w:rsidR="009221CF" w:rsidRDefault="009221CF" w:rsidP="00B22E2E">
            <w:pPr>
              <w:pStyle w:val="a4"/>
              <w:ind w:firstLine="0"/>
              <w:jc w:val="center"/>
              <w:rPr>
                <w:sz w:val="24"/>
                <w:szCs w:val="24"/>
              </w:rPr>
            </w:pPr>
            <w:r>
              <w:rPr>
                <w:sz w:val="24"/>
                <w:szCs w:val="24"/>
              </w:rPr>
              <w:t>+</w:t>
            </w:r>
          </w:p>
        </w:tc>
        <w:tc>
          <w:tcPr>
            <w:tcW w:w="2760" w:type="dxa"/>
            <w:tcBorders>
              <w:top w:val="single" w:sz="4" w:space="0" w:color="auto"/>
              <w:left w:val="single" w:sz="4" w:space="0" w:color="auto"/>
              <w:right w:val="single" w:sz="4" w:space="0" w:color="auto"/>
            </w:tcBorders>
            <w:shd w:val="clear" w:color="auto" w:fill="auto"/>
            <w:vAlign w:val="center"/>
          </w:tcPr>
          <w:p w14:paraId="57E83524" w14:textId="6BF08DB5" w:rsidR="009221CF" w:rsidRDefault="009221CF" w:rsidP="00B22E2E">
            <w:pPr>
              <w:pStyle w:val="a4"/>
              <w:ind w:firstLine="0"/>
              <w:jc w:val="center"/>
              <w:rPr>
                <w:sz w:val="24"/>
                <w:szCs w:val="24"/>
              </w:rPr>
            </w:pPr>
            <w:r>
              <w:rPr>
                <w:sz w:val="24"/>
                <w:szCs w:val="24"/>
              </w:rPr>
              <w:t xml:space="preserve">Генеральный план МО </w:t>
            </w:r>
            <w:r w:rsidR="00E6691A">
              <w:rPr>
                <w:sz w:val="24"/>
                <w:szCs w:val="24"/>
              </w:rPr>
              <w:t>город Нижнекамск</w:t>
            </w:r>
          </w:p>
        </w:tc>
      </w:tr>
      <w:tr w:rsidR="009221CF" w14:paraId="4B250407" w14:textId="77777777" w:rsidTr="00B22E2E">
        <w:trPr>
          <w:trHeight w:hRule="exact" w:val="3053"/>
          <w:jc w:val="center"/>
        </w:trPr>
        <w:tc>
          <w:tcPr>
            <w:tcW w:w="542" w:type="dxa"/>
            <w:tcBorders>
              <w:top w:val="single" w:sz="4" w:space="0" w:color="auto"/>
              <w:left w:val="single" w:sz="4" w:space="0" w:color="auto"/>
              <w:bottom w:val="single" w:sz="4" w:space="0" w:color="auto"/>
            </w:tcBorders>
            <w:shd w:val="clear" w:color="auto" w:fill="auto"/>
            <w:vAlign w:val="center"/>
          </w:tcPr>
          <w:p w14:paraId="282ECCBF" w14:textId="77777777" w:rsidR="009221CF" w:rsidRDefault="009221CF" w:rsidP="00B22E2E">
            <w:pPr>
              <w:pStyle w:val="a4"/>
              <w:ind w:firstLine="0"/>
              <w:rPr>
                <w:sz w:val="24"/>
                <w:szCs w:val="24"/>
              </w:rPr>
            </w:pPr>
            <w:r>
              <w:rPr>
                <w:sz w:val="24"/>
                <w:szCs w:val="24"/>
              </w:rPr>
              <w:t>22</w:t>
            </w:r>
          </w:p>
        </w:tc>
        <w:tc>
          <w:tcPr>
            <w:tcW w:w="1877" w:type="dxa"/>
            <w:tcBorders>
              <w:top w:val="single" w:sz="4" w:space="0" w:color="auto"/>
              <w:left w:val="single" w:sz="4" w:space="0" w:color="auto"/>
              <w:bottom w:val="single" w:sz="4" w:space="0" w:color="auto"/>
            </w:tcBorders>
            <w:shd w:val="clear" w:color="auto" w:fill="auto"/>
            <w:vAlign w:val="center"/>
          </w:tcPr>
          <w:p w14:paraId="267194EE" w14:textId="77777777" w:rsidR="009221CF" w:rsidRDefault="009221CF" w:rsidP="00B22E2E">
            <w:pPr>
              <w:pStyle w:val="a4"/>
              <w:ind w:firstLine="0"/>
              <w:jc w:val="center"/>
              <w:rPr>
                <w:sz w:val="24"/>
                <w:szCs w:val="24"/>
              </w:rPr>
            </w:pPr>
            <w:r>
              <w:rPr>
                <w:sz w:val="24"/>
                <w:szCs w:val="24"/>
              </w:rPr>
              <w:t>г. Нижнекамск, промышленный район «БСИ», территория недействую</w:t>
            </w:r>
            <w:r>
              <w:rPr>
                <w:sz w:val="24"/>
                <w:szCs w:val="24"/>
              </w:rPr>
              <w:softHyphen/>
              <w:t>щего объекта</w:t>
            </w:r>
          </w:p>
        </w:tc>
        <w:tc>
          <w:tcPr>
            <w:tcW w:w="2266" w:type="dxa"/>
            <w:tcBorders>
              <w:top w:val="single" w:sz="4" w:space="0" w:color="auto"/>
              <w:left w:val="single" w:sz="4" w:space="0" w:color="auto"/>
              <w:bottom w:val="single" w:sz="4" w:space="0" w:color="auto"/>
            </w:tcBorders>
            <w:shd w:val="clear" w:color="auto" w:fill="auto"/>
            <w:vAlign w:val="center"/>
          </w:tcPr>
          <w:p w14:paraId="6E6B3B43" w14:textId="77777777" w:rsidR="009221CF" w:rsidRDefault="009221CF" w:rsidP="00B22E2E">
            <w:pPr>
              <w:pStyle w:val="a4"/>
              <w:ind w:firstLine="0"/>
              <w:jc w:val="center"/>
              <w:rPr>
                <w:sz w:val="24"/>
                <w:szCs w:val="24"/>
              </w:rPr>
            </w:pPr>
            <w:r>
              <w:rPr>
                <w:sz w:val="24"/>
                <w:szCs w:val="24"/>
              </w:rPr>
              <w:t xml:space="preserve">Площадка перспективного развития объектов </w:t>
            </w:r>
            <w:proofErr w:type="spellStart"/>
            <w:r>
              <w:rPr>
                <w:sz w:val="24"/>
                <w:szCs w:val="24"/>
              </w:rPr>
              <w:t>коммунально</w:t>
            </w:r>
            <w:r>
              <w:rPr>
                <w:sz w:val="24"/>
                <w:szCs w:val="24"/>
              </w:rPr>
              <w:softHyphen/>
              <w:t>складского</w:t>
            </w:r>
            <w:proofErr w:type="spellEnd"/>
            <w:r>
              <w:rPr>
                <w:sz w:val="24"/>
                <w:szCs w:val="24"/>
              </w:rPr>
              <w:t xml:space="preserve"> назначения (№226*)</w:t>
            </w:r>
          </w:p>
        </w:tc>
        <w:tc>
          <w:tcPr>
            <w:tcW w:w="1987" w:type="dxa"/>
            <w:tcBorders>
              <w:top w:val="single" w:sz="4" w:space="0" w:color="auto"/>
              <w:left w:val="single" w:sz="4" w:space="0" w:color="auto"/>
              <w:bottom w:val="single" w:sz="4" w:space="0" w:color="auto"/>
            </w:tcBorders>
            <w:shd w:val="clear" w:color="auto" w:fill="auto"/>
          </w:tcPr>
          <w:p w14:paraId="22CD5A26" w14:textId="77777777" w:rsidR="009221CF" w:rsidRDefault="009221CF" w:rsidP="00B22E2E">
            <w:pPr>
              <w:pStyle w:val="a4"/>
              <w:ind w:firstLine="0"/>
              <w:jc w:val="center"/>
              <w:rPr>
                <w:sz w:val="24"/>
                <w:szCs w:val="24"/>
              </w:rPr>
            </w:pPr>
            <w:r>
              <w:rPr>
                <w:sz w:val="24"/>
                <w:szCs w:val="24"/>
              </w:rPr>
              <w:t xml:space="preserve">новое строительство (создание условий для развития </w:t>
            </w:r>
            <w:proofErr w:type="spellStart"/>
            <w:r>
              <w:rPr>
                <w:sz w:val="24"/>
                <w:szCs w:val="24"/>
              </w:rPr>
              <w:t>коммунально</w:t>
            </w:r>
            <w:r>
              <w:rPr>
                <w:sz w:val="24"/>
                <w:szCs w:val="24"/>
              </w:rPr>
              <w:softHyphen/>
              <w:t>складского</w:t>
            </w:r>
            <w:proofErr w:type="spellEnd"/>
            <w:r>
              <w:rPr>
                <w:sz w:val="24"/>
                <w:szCs w:val="24"/>
              </w:rPr>
              <w:t xml:space="preserve"> хозяйства не выше 4 класса опасности)</w:t>
            </w:r>
          </w:p>
        </w:tc>
        <w:tc>
          <w:tcPr>
            <w:tcW w:w="989" w:type="dxa"/>
            <w:tcBorders>
              <w:top w:val="single" w:sz="4" w:space="0" w:color="auto"/>
              <w:left w:val="single" w:sz="4" w:space="0" w:color="auto"/>
              <w:bottom w:val="single" w:sz="4" w:space="0" w:color="auto"/>
            </w:tcBorders>
            <w:shd w:val="clear" w:color="auto" w:fill="auto"/>
            <w:vAlign w:val="center"/>
          </w:tcPr>
          <w:p w14:paraId="3B08315B" w14:textId="77777777" w:rsidR="009221CF" w:rsidRDefault="009221CF" w:rsidP="00B22E2E">
            <w:pPr>
              <w:pStyle w:val="a4"/>
              <w:ind w:firstLine="360"/>
              <w:rPr>
                <w:sz w:val="24"/>
                <w:szCs w:val="24"/>
              </w:rPr>
            </w:pPr>
            <w:r>
              <w:rPr>
                <w:sz w:val="24"/>
                <w:szCs w:val="24"/>
              </w:rPr>
              <w:t>га</w:t>
            </w:r>
          </w:p>
        </w:tc>
        <w:tc>
          <w:tcPr>
            <w:tcW w:w="854" w:type="dxa"/>
            <w:tcBorders>
              <w:top w:val="single" w:sz="4" w:space="0" w:color="auto"/>
              <w:left w:val="single" w:sz="4" w:space="0" w:color="auto"/>
              <w:bottom w:val="single" w:sz="4" w:space="0" w:color="auto"/>
            </w:tcBorders>
            <w:shd w:val="clear" w:color="auto" w:fill="auto"/>
            <w:vAlign w:val="center"/>
          </w:tcPr>
          <w:p w14:paraId="445A49D3" w14:textId="77777777" w:rsidR="009221CF" w:rsidRDefault="009221CF" w:rsidP="00B22E2E">
            <w:pPr>
              <w:pStyle w:val="a4"/>
              <w:ind w:firstLine="0"/>
              <w:jc w:val="center"/>
              <w:rPr>
                <w:sz w:val="24"/>
                <w:szCs w:val="24"/>
              </w:rPr>
            </w:pPr>
            <w:r>
              <w:rPr>
                <w:sz w:val="24"/>
                <w:szCs w:val="24"/>
              </w:rPr>
              <w:t>0,4</w:t>
            </w:r>
          </w:p>
        </w:tc>
        <w:tc>
          <w:tcPr>
            <w:tcW w:w="1982" w:type="dxa"/>
            <w:tcBorders>
              <w:top w:val="single" w:sz="4" w:space="0" w:color="auto"/>
              <w:left w:val="single" w:sz="4" w:space="0" w:color="auto"/>
              <w:bottom w:val="single" w:sz="4" w:space="0" w:color="auto"/>
            </w:tcBorders>
            <w:shd w:val="clear" w:color="auto" w:fill="auto"/>
            <w:vAlign w:val="center"/>
          </w:tcPr>
          <w:p w14:paraId="56CEEE5B" w14:textId="77777777" w:rsidR="009221CF" w:rsidRDefault="009221CF" w:rsidP="00B22E2E">
            <w:pPr>
              <w:pStyle w:val="a4"/>
              <w:ind w:firstLine="0"/>
              <w:jc w:val="center"/>
              <w:rPr>
                <w:sz w:val="24"/>
                <w:szCs w:val="24"/>
              </w:rPr>
            </w:pPr>
            <w:r>
              <w:rPr>
                <w:sz w:val="24"/>
                <w:szCs w:val="24"/>
              </w:rPr>
              <w:t>-</w:t>
            </w:r>
          </w:p>
        </w:tc>
        <w:tc>
          <w:tcPr>
            <w:tcW w:w="1373" w:type="dxa"/>
            <w:tcBorders>
              <w:top w:val="single" w:sz="4" w:space="0" w:color="auto"/>
              <w:left w:val="single" w:sz="4" w:space="0" w:color="auto"/>
              <w:bottom w:val="single" w:sz="4" w:space="0" w:color="auto"/>
            </w:tcBorders>
            <w:shd w:val="clear" w:color="auto" w:fill="auto"/>
            <w:vAlign w:val="center"/>
          </w:tcPr>
          <w:p w14:paraId="5B9AF691" w14:textId="77777777" w:rsidR="009221CF" w:rsidRDefault="009221CF" w:rsidP="00B22E2E">
            <w:pPr>
              <w:pStyle w:val="a4"/>
              <w:ind w:firstLine="0"/>
              <w:jc w:val="center"/>
              <w:rPr>
                <w:sz w:val="24"/>
                <w:szCs w:val="24"/>
              </w:rPr>
            </w:pPr>
            <w:r>
              <w:rPr>
                <w:sz w:val="24"/>
                <w:szCs w:val="24"/>
              </w:rPr>
              <w:t>+</w:t>
            </w:r>
          </w:p>
        </w:tc>
        <w:tc>
          <w:tcPr>
            <w:tcW w:w="1406" w:type="dxa"/>
            <w:tcBorders>
              <w:top w:val="single" w:sz="4" w:space="0" w:color="auto"/>
              <w:left w:val="single" w:sz="4" w:space="0" w:color="auto"/>
              <w:bottom w:val="single" w:sz="4" w:space="0" w:color="auto"/>
            </w:tcBorders>
            <w:shd w:val="clear" w:color="auto" w:fill="auto"/>
            <w:vAlign w:val="center"/>
          </w:tcPr>
          <w:p w14:paraId="62F20CE3" w14:textId="77777777" w:rsidR="009221CF" w:rsidRDefault="009221CF" w:rsidP="00B22E2E">
            <w:pPr>
              <w:pStyle w:val="a4"/>
              <w:ind w:firstLine="0"/>
              <w:jc w:val="center"/>
              <w:rPr>
                <w:sz w:val="24"/>
                <w:szCs w:val="24"/>
              </w:rPr>
            </w:pPr>
            <w:r>
              <w:rPr>
                <w:sz w:val="24"/>
                <w:szCs w:val="24"/>
              </w:rPr>
              <w:t>+</w:t>
            </w:r>
          </w:p>
        </w:tc>
        <w:tc>
          <w:tcPr>
            <w:tcW w:w="2760" w:type="dxa"/>
            <w:tcBorders>
              <w:top w:val="single" w:sz="4" w:space="0" w:color="auto"/>
              <w:left w:val="single" w:sz="4" w:space="0" w:color="auto"/>
              <w:bottom w:val="single" w:sz="4" w:space="0" w:color="auto"/>
              <w:right w:val="single" w:sz="4" w:space="0" w:color="auto"/>
            </w:tcBorders>
            <w:shd w:val="clear" w:color="auto" w:fill="auto"/>
            <w:vAlign w:val="center"/>
          </w:tcPr>
          <w:p w14:paraId="7AE55619" w14:textId="75A49FC9" w:rsidR="009221CF" w:rsidRDefault="009221CF" w:rsidP="00B22E2E">
            <w:pPr>
              <w:pStyle w:val="a4"/>
              <w:ind w:firstLine="0"/>
              <w:jc w:val="center"/>
              <w:rPr>
                <w:sz w:val="24"/>
                <w:szCs w:val="24"/>
              </w:rPr>
            </w:pPr>
            <w:r>
              <w:rPr>
                <w:sz w:val="24"/>
                <w:szCs w:val="24"/>
              </w:rPr>
              <w:t xml:space="preserve">Генеральный план МО </w:t>
            </w:r>
            <w:r w:rsidR="00E6691A">
              <w:rPr>
                <w:sz w:val="24"/>
                <w:szCs w:val="24"/>
              </w:rPr>
              <w:t>город Нижнекамск</w:t>
            </w:r>
          </w:p>
        </w:tc>
      </w:tr>
    </w:tbl>
    <w:p w14:paraId="66185FA0" w14:textId="77777777" w:rsidR="009221CF" w:rsidRDefault="009221CF" w:rsidP="009221CF">
      <w:pPr>
        <w:spacing w:line="1" w:lineRule="exact"/>
        <w:rPr>
          <w:sz w:val="2"/>
          <w:szCs w:val="2"/>
        </w:rPr>
      </w:pPr>
      <w:r>
        <w:br w:type="page"/>
      </w:r>
    </w:p>
    <w:tbl>
      <w:tblPr>
        <w:tblOverlap w:val="never"/>
        <w:tblW w:w="0" w:type="auto"/>
        <w:jc w:val="center"/>
        <w:tblLayout w:type="fixed"/>
        <w:tblCellMar>
          <w:left w:w="10" w:type="dxa"/>
          <w:right w:w="10" w:type="dxa"/>
        </w:tblCellMar>
        <w:tblLook w:val="04A0" w:firstRow="1" w:lastRow="0" w:firstColumn="1" w:lastColumn="0" w:noHBand="0" w:noVBand="1"/>
      </w:tblPr>
      <w:tblGrid>
        <w:gridCol w:w="542"/>
        <w:gridCol w:w="1877"/>
        <w:gridCol w:w="2266"/>
        <w:gridCol w:w="1987"/>
        <w:gridCol w:w="989"/>
        <w:gridCol w:w="854"/>
        <w:gridCol w:w="1982"/>
        <w:gridCol w:w="1373"/>
        <w:gridCol w:w="1406"/>
        <w:gridCol w:w="2760"/>
      </w:tblGrid>
      <w:tr w:rsidR="009221CF" w14:paraId="5A49159E" w14:textId="77777777" w:rsidTr="00B22E2E">
        <w:trPr>
          <w:trHeight w:hRule="exact" w:val="317"/>
          <w:jc w:val="center"/>
        </w:trPr>
        <w:tc>
          <w:tcPr>
            <w:tcW w:w="542" w:type="dxa"/>
            <w:vMerge w:val="restart"/>
            <w:tcBorders>
              <w:top w:val="single" w:sz="4" w:space="0" w:color="auto"/>
              <w:left w:val="single" w:sz="4" w:space="0" w:color="auto"/>
            </w:tcBorders>
            <w:shd w:val="clear" w:color="auto" w:fill="auto"/>
            <w:vAlign w:val="center"/>
          </w:tcPr>
          <w:p w14:paraId="50196A38" w14:textId="77777777" w:rsidR="009221CF" w:rsidRPr="001D386C" w:rsidRDefault="009221CF" w:rsidP="00B22E2E">
            <w:pPr>
              <w:pStyle w:val="a4"/>
              <w:ind w:firstLine="0"/>
              <w:jc w:val="center"/>
              <w:rPr>
                <w:sz w:val="24"/>
                <w:szCs w:val="24"/>
              </w:rPr>
            </w:pPr>
            <w:r w:rsidRPr="001D386C">
              <w:rPr>
                <w:sz w:val="24"/>
                <w:szCs w:val="24"/>
              </w:rPr>
              <w:lastRenderedPageBreak/>
              <w:t>№ п/п</w:t>
            </w:r>
          </w:p>
        </w:tc>
        <w:tc>
          <w:tcPr>
            <w:tcW w:w="1877" w:type="dxa"/>
            <w:vMerge w:val="restart"/>
            <w:tcBorders>
              <w:top w:val="single" w:sz="4" w:space="0" w:color="auto"/>
              <w:left w:val="single" w:sz="4" w:space="0" w:color="auto"/>
            </w:tcBorders>
            <w:shd w:val="clear" w:color="auto" w:fill="auto"/>
            <w:vAlign w:val="center"/>
          </w:tcPr>
          <w:p w14:paraId="7A0CD22A" w14:textId="77777777" w:rsidR="009221CF" w:rsidRPr="001D386C" w:rsidRDefault="009221CF" w:rsidP="00B22E2E">
            <w:pPr>
              <w:pStyle w:val="a4"/>
              <w:ind w:firstLine="0"/>
              <w:jc w:val="center"/>
              <w:rPr>
                <w:sz w:val="24"/>
                <w:szCs w:val="24"/>
              </w:rPr>
            </w:pPr>
            <w:r w:rsidRPr="001D386C">
              <w:rPr>
                <w:sz w:val="24"/>
                <w:szCs w:val="24"/>
              </w:rPr>
              <w:t>Местоположе</w:t>
            </w:r>
            <w:r w:rsidRPr="001D386C">
              <w:rPr>
                <w:sz w:val="24"/>
                <w:szCs w:val="24"/>
              </w:rPr>
              <w:softHyphen/>
              <w:t>ние</w:t>
            </w:r>
          </w:p>
        </w:tc>
        <w:tc>
          <w:tcPr>
            <w:tcW w:w="2266" w:type="dxa"/>
            <w:vMerge w:val="restart"/>
            <w:tcBorders>
              <w:top w:val="single" w:sz="4" w:space="0" w:color="auto"/>
              <w:left w:val="single" w:sz="4" w:space="0" w:color="auto"/>
            </w:tcBorders>
            <w:shd w:val="clear" w:color="auto" w:fill="auto"/>
            <w:vAlign w:val="center"/>
          </w:tcPr>
          <w:p w14:paraId="58E77DB5" w14:textId="77777777" w:rsidR="009221CF" w:rsidRPr="001D386C" w:rsidRDefault="009221CF" w:rsidP="00B22E2E">
            <w:pPr>
              <w:pStyle w:val="a4"/>
              <w:ind w:firstLine="0"/>
              <w:jc w:val="center"/>
              <w:rPr>
                <w:sz w:val="24"/>
                <w:szCs w:val="24"/>
              </w:rPr>
            </w:pPr>
            <w:r w:rsidRPr="001D386C">
              <w:rPr>
                <w:sz w:val="24"/>
                <w:szCs w:val="24"/>
              </w:rPr>
              <w:t>Наименование объекта</w:t>
            </w:r>
          </w:p>
        </w:tc>
        <w:tc>
          <w:tcPr>
            <w:tcW w:w="1987" w:type="dxa"/>
            <w:vMerge w:val="restart"/>
            <w:tcBorders>
              <w:top w:val="single" w:sz="4" w:space="0" w:color="auto"/>
              <w:left w:val="single" w:sz="4" w:space="0" w:color="auto"/>
            </w:tcBorders>
            <w:shd w:val="clear" w:color="auto" w:fill="auto"/>
            <w:vAlign w:val="center"/>
          </w:tcPr>
          <w:p w14:paraId="43CE6AAF" w14:textId="77777777" w:rsidR="009221CF" w:rsidRPr="001D386C" w:rsidRDefault="009221CF" w:rsidP="00B22E2E">
            <w:pPr>
              <w:pStyle w:val="a4"/>
              <w:spacing w:line="221" w:lineRule="auto"/>
              <w:ind w:firstLine="0"/>
              <w:jc w:val="center"/>
              <w:rPr>
                <w:sz w:val="24"/>
                <w:szCs w:val="24"/>
              </w:rPr>
            </w:pPr>
            <w:r w:rsidRPr="001D386C">
              <w:rPr>
                <w:sz w:val="24"/>
                <w:szCs w:val="24"/>
              </w:rPr>
              <w:t>Вид мероприятия</w:t>
            </w:r>
          </w:p>
        </w:tc>
        <w:tc>
          <w:tcPr>
            <w:tcW w:w="989" w:type="dxa"/>
            <w:vMerge w:val="restart"/>
            <w:tcBorders>
              <w:top w:val="single" w:sz="4" w:space="0" w:color="auto"/>
              <w:left w:val="single" w:sz="4" w:space="0" w:color="auto"/>
            </w:tcBorders>
            <w:shd w:val="clear" w:color="auto" w:fill="auto"/>
            <w:vAlign w:val="center"/>
          </w:tcPr>
          <w:p w14:paraId="60DFA4EC" w14:textId="77777777" w:rsidR="009221CF" w:rsidRPr="001D386C" w:rsidRDefault="009221CF" w:rsidP="00B22E2E">
            <w:pPr>
              <w:pStyle w:val="a4"/>
              <w:ind w:firstLine="0"/>
              <w:jc w:val="center"/>
              <w:rPr>
                <w:sz w:val="24"/>
                <w:szCs w:val="24"/>
              </w:rPr>
            </w:pPr>
            <w:r w:rsidRPr="001D386C">
              <w:rPr>
                <w:sz w:val="24"/>
                <w:szCs w:val="24"/>
              </w:rPr>
              <w:t>Едини</w:t>
            </w:r>
            <w:r w:rsidRPr="001D386C">
              <w:rPr>
                <w:sz w:val="24"/>
                <w:szCs w:val="24"/>
              </w:rPr>
              <w:softHyphen/>
              <w:t>ца измере</w:t>
            </w:r>
            <w:r w:rsidRPr="001D386C">
              <w:rPr>
                <w:sz w:val="24"/>
                <w:szCs w:val="24"/>
              </w:rPr>
              <w:softHyphen/>
              <w:t>ния</w:t>
            </w:r>
          </w:p>
        </w:tc>
        <w:tc>
          <w:tcPr>
            <w:tcW w:w="2836" w:type="dxa"/>
            <w:gridSpan w:val="2"/>
            <w:tcBorders>
              <w:top w:val="single" w:sz="4" w:space="0" w:color="auto"/>
              <w:left w:val="single" w:sz="4" w:space="0" w:color="auto"/>
            </w:tcBorders>
            <w:shd w:val="clear" w:color="auto" w:fill="auto"/>
            <w:vAlign w:val="bottom"/>
          </w:tcPr>
          <w:p w14:paraId="7EC6DA68" w14:textId="77777777" w:rsidR="009221CF" w:rsidRPr="001D386C" w:rsidRDefault="009221CF" w:rsidP="00B22E2E">
            <w:pPr>
              <w:pStyle w:val="a4"/>
              <w:ind w:firstLine="0"/>
              <w:jc w:val="center"/>
              <w:rPr>
                <w:sz w:val="24"/>
                <w:szCs w:val="24"/>
              </w:rPr>
            </w:pPr>
            <w:r w:rsidRPr="001D386C">
              <w:rPr>
                <w:sz w:val="24"/>
                <w:szCs w:val="24"/>
              </w:rPr>
              <w:t>Мощность</w:t>
            </w:r>
          </w:p>
        </w:tc>
        <w:tc>
          <w:tcPr>
            <w:tcW w:w="2779" w:type="dxa"/>
            <w:gridSpan w:val="2"/>
            <w:tcBorders>
              <w:top w:val="single" w:sz="4" w:space="0" w:color="auto"/>
              <w:left w:val="single" w:sz="4" w:space="0" w:color="auto"/>
            </w:tcBorders>
            <w:shd w:val="clear" w:color="auto" w:fill="auto"/>
            <w:vAlign w:val="bottom"/>
          </w:tcPr>
          <w:p w14:paraId="2DB5BE78" w14:textId="77777777" w:rsidR="009221CF" w:rsidRPr="001D386C" w:rsidRDefault="009221CF" w:rsidP="00B22E2E">
            <w:pPr>
              <w:pStyle w:val="a4"/>
              <w:ind w:firstLine="0"/>
              <w:jc w:val="center"/>
              <w:rPr>
                <w:sz w:val="24"/>
                <w:szCs w:val="24"/>
              </w:rPr>
            </w:pPr>
            <w:r w:rsidRPr="001D386C">
              <w:rPr>
                <w:sz w:val="24"/>
                <w:szCs w:val="24"/>
              </w:rPr>
              <w:t>Срок реализации</w:t>
            </w:r>
          </w:p>
        </w:tc>
        <w:tc>
          <w:tcPr>
            <w:tcW w:w="2760" w:type="dxa"/>
            <w:vMerge w:val="restart"/>
            <w:tcBorders>
              <w:top w:val="single" w:sz="4" w:space="0" w:color="auto"/>
              <w:left w:val="single" w:sz="4" w:space="0" w:color="auto"/>
              <w:right w:val="single" w:sz="4" w:space="0" w:color="auto"/>
            </w:tcBorders>
            <w:shd w:val="clear" w:color="auto" w:fill="auto"/>
            <w:vAlign w:val="center"/>
          </w:tcPr>
          <w:p w14:paraId="3058D0A5" w14:textId="77777777" w:rsidR="009221CF" w:rsidRPr="001D386C" w:rsidRDefault="009221CF" w:rsidP="00B22E2E">
            <w:pPr>
              <w:pStyle w:val="a4"/>
              <w:ind w:firstLine="0"/>
              <w:jc w:val="center"/>
              <w:rPr>
                <w:sz w:val="24"/>
                <w:szCs w:val="24"/>
              </w:rPr>
            </w:pPr>
            <w:r w:rsidRPr="001D386C">
              <w:rPr>
                <w:sz w:val="24"/>
                <w:szCs w:val="24"/>
              </w:rPr>
              <w:t>Источник мероприятия</w:t>
            </w:r>
          </w:p>
        </w:tc>
      </w:tr>
      <w:tr w:rsidR="009221CF" w14:paraId="6FCB4DA1" w14:textId="77777777" w:rsidTr="00B22E2E">
        <w:trPr>
          <w:trHeight w:hRule="exact" w:val="1114"/>
          <w:jc w:val="center"/>
        </w:trPr>
        <w:tc>
          <w:tcPr>
            <w:tcW w:w="542" w:type="dxa"/>
            <w:vMerge/>
            <w:tcBorders>
              <w:left w:val="single" w:sz="4" w:space="0" w:color="auto"/>
            </w:tcBorders>
            <w:shd w:val="clear" w:color="auto" w:fill="auto"/>
            <w:vAlign w:val="center"/>
          </w:tcPr>
          <w:p w14:paraId="40CF39C5" w14:textId="77777777" w:rsidR="009221CF" w:rsidRPr="001D386C" w:rsidRDefault="009221CF" w:rsidP="00B22E2E"/>
        </w:tc>
        <w:tc>
          <w:tcPr>
            <w:tcW w:w="1877" w:type="dxa"/>
            <w:vMerge/>
            <w:tcBorders>
              <w:left w:val="single" w:sz="4" w:space="0" w:color="auto"/>
            </w:tcBorders>
            <w:shd w:val="clear" w:color="auto" w:fill="auto"/>
            <w:vAlign w:val="center"/>
          </w:tcPr>
          <w:p w14:paraId="68E81F91" w14:textId="77777777" w:rsidR="009221CF" w:rsidRPr="001D386C" w:rsidRDefault="009221CF" w:rsidP="00B22E2E"/>
        </w:tc>
        <w:tc>
          <w:tcPr>
            <w:tcW w:w="2266" w:type="dxa"/>
            <w:vMerge/>
            <w:tcBorders>
              <w:left w:val="single" w:sz="4" w:space="0" w:color="auto"/>
            </w:tcBorders>
            <w:shd w:val="clear" w:color="auto" w:fill="auto"/>
            <w:vAlign w:val="center"/>
          </w:tcPr>
          <w:p w14:paraId="2C0FF82F" w14:textId="77777777" w:rsidR="009221CF" w:rsidRPr="001D386C" w:rsidRDefault="009221CF" w:rsidP="00B22E2E"/>
        </w:tc>
        <w:tc>
          <w:tcPr>
            <w:tcW w:w="1987" w:type="dxa"/>
            <w:vMerge/>
            <w:tcBorders>
              <w:left w:val="single" w:sz="4" w:space="0" w:color="auto"/>
            </w:tcBorders>
            <w:shd w:val="clear" w:color="auto" w:fill="auto"/>
            <w:vAlign w:val="center"/>
          </w:tcPr>
          <w:p w14:paraId="7BB0FC3C" w14:textId="77777777" w:rsidR="009221CF" w:rsidRPr="001D386C" w:rsidRDefault="009221CF" w:rsidP="00B22E2E"/>
        </w:tc>
        <w:tc>
          <w:tcPr>
            <w:tcW w:w="989" w:type="dxa"/>
            <w:vMerge/>
            <w:tcBorders>
              <w:left w:val="single" w:sz="4" w:space="0" w:color="auto"/>
            </w:tcBorders>
            <w:shd w:val="clear" w:color="auto" w:fill="auto"/>
            <w:vAlign w:val="center"/>
          </w:tcPr>
          <w:p w14:paraId="4FC98FD8" w14:textId="77777777" w:rsidR="009221CF" w:rsidRPr="001D386C" w:rsidRDefault="009221CF" w:rsidP="00B22E2E"/>
        </w:tc>
        <w:tc>
          <w:tcPr>
            <w:tcW w:w="854" w:type="dxa"/>
            <w:tcBorders>
              <w:top w:val="single" w:sz="4" w:space="0" w:color="auto"/>
              <w:left w:val="single" w:sz="4" w:space="0" w:color="auto"/>
            </w:tcBorders>
            <w:shd w:val="clear" w:color="auto" w:fill="auto"/>
            <w:vAlign w:val="center"/>
          </w:tcPr>
          <w:p w14:paraId="02A029AA" w14:textId="77777777" w:rsidR="009221CF" w:rsidRPr="001D386C" w:rsidRDefault="009221CF" w:rsidP="00B22E2E">
            <w:pPr>
              <w:pStyle w:val="a4"/>
              <w:spacing w:line="230" w:lineRule="auto"/>
              <w:ind w:firstLine="0"/>
              <w:jc w:val="center"/>
              <w:rPr>
                <w:sz w:val="24"/>
                <w:szCs w:val="24"/>
              </w:rPr>
            </w:pPr>
            <w:r w:rsidRPr="001D386C">
              <w:rPr>
                <w:sz w:val="24"/>
                <w:szCs w:val="24"/>
              </w:rPr>
              <w:t>Суще</w:t>
            </w:r>
            <w:r w:rsidRPr="001D386C">
              <w:rPr>
                <w:sz w:val="24"/>
                <w:szCs w:val="24"/>
              </w:rPr>
              <w:softHyphen/>
              <w:t>ствую</w:t>
            </w:r>
            <w:r w:rsidRPr="001D386C">
              <w:rPr>
                <w:sz w:val="24"/>
                <w:szCs w:val="24"/>
              </w:rPr>
              <w:softHyphen/>
              <w:t>щая</w:t>
            </w:r>
          </w:p>
        </w:tc>
        <w:tc>
          <w:tcPr>
            <w:tcW w:w="1982" w:type="dxa"/>
            <w:tcBorders>
              <w:top w:val="single" w:sz="4" w:space="0" w:color="auto"/>
              <w:left w:val="single" w:sz="4" w:space="0" w:color="auto"/>
            </w:tcBorders>
            <w:shd w:val="clear" w:color="auto" w:fill="auto"/>
            <w:vAlign w:val="center"/>
          </w:tcPr>
          <w:p w14:paraId="556B0A37" w14:textId="77777777" w:rsidR="009221CF" w:rsidRPr="001D386C" w:rsidRDefault="009221CF" w:rsidP="00B22E2E">
            <w:pPr>
              <w:pStyle w:val="a4"/>
              <w:spacing w:line="233" w:lineRule="auto"/>
              <w:ind w:firstLine="0"/>
              <w:jc w:val="center"/>
              <w:rPr>
                <w:sz w:val="24"/>
                <w:szCs w:val="24"/>
              </w:rPr>
            </w:pPr>
            <w:r w:rsidRPr="001D386C">
              <w:rPr>
                <w:sz w:val="24"/>
                <w:szCs w:val="24"/>
              </w:rPr>
              <w:t>Новая (дополни</w:t>
            </w:r>
            <w:r w:rsidRPr="001D386C">
              <w:rPr>
                <w:sz w:val="24"/>
                <w:szCs w:val="24"/>
              </w:rPr>
              <w:softHyphen/>
              <w:t>тельная)</w:t>
            </w:r>
          </w:p>
        </w:tc>
        <w:tc>
          <w:tcPr>
            <w:tcW w:w="1373" w:type="dxa"/>
            <w:tcBorders>
              <w:top w:val="single" w:sz="4" w:space="0" w:color="auto"/>
              <w:left w:val="single" w:sz="4" w:space="0" w:color="auto"/>
            </w:tcBorders>
            <w:shd w:val="clear" w:color="auto" w:fill="auto"/>
            <w:vAlign w:val="center"/>
          </w:tcPr>
          <w:p w14:paraId="0673C750" w14:textId="77777777" w:rsidR="009221CF" w:rsidRPr="001D386C" w:rsidRDefault="009221CF" w:rsidP="00B22E2E">
            <w:pPr>
              <w:pStyle w:val="a4"/>
              <w:ind w:firstLine="0"/>
              <w:jc w:val="center"/>
              <w:rPr>
                <w:sz w:val="24"/>
                <w:szCs w:val="24"/>
              </w:rPr>
            </w:pPr>
            <w:r w:rsidRPr="001D386C">
              <w:rPr>
                <w:sz w:val="24"/>
                <w:szCs w:val="24"/>
              </w:rPr>
              <w:t>Первая очередь (до 2033 г.)</w:t>
            </w:r>
          </w:p>
        </w:tc>
        <w:tc>
          <w:tcPr>
            <w:tcW w:w="1406" w:type="dxa"/>
            <w:tcBorders>
              <w:top w:val="single" w:sz="4" w:space="0" w:color="auto"/>
              <w:left w:val="single" w:sz="4" w:space="0" w:color="auto"/>
            </w:tcBorders>
            <w:shd w:val="clear" w:color="auto" w:fill="auto"/>
            <w:vAlign w:val="bottom"/>
          </w:tcPr>
          <w:p w14:paraId="22B1FEB0" w14:textId="77777777" w:rsidR="009221CF" w:rsidRPr="001D386C" w:rsidRDefault="009221CF" w:rsidP="00B22E2E">
            <w:pPr>
              <w:pStyle w:val="a4"/>
              <w:ind w:firstLine="0"/>
              <w:jc w:val="center"/>
              <w:rPr>
                <w:sz w:val="24"/>
                <w:szCs w:val="24"/>
              </w:rPr>
            </w:pPr>
            <w:r w:rsidRPr="001D386C">
              <w:rPr>
                <w:sz w:val="24"/>
                <w:szCs w:val="24"/>
              </w:rPr>
              <w:t>Расчетный срок (2034-2044 годы)</w:t>
            </w:r>
          </w:p>
        </w:tc>
        <w:tc>
          <w:tcPr>
            <w:tcW w:w="2760" w:type="dxa"/>
            <w:vMerge/>
            <w:tcBorders>
              <w:left w:val="single" w:sz="4" w:space="0" w:color="auto"/>
              <w:right w:val="single" w:sz="4" w:space="0" w:color="auto"/>
            </w:tcBorders>
            <w:shd w:val="clear" w:color="auto" w:fill="auto"/>
            <w:vAlign w:val="center"/>
          </w:tcPr>
          <w:p w14:paraId="21846960" w14:textId="77777777" w:rsidR="009221CF" w:rsidRPr="001D386C" w:rsidRDefault="009221CF" w:rsidP="00B22E2E"/>
        </w:tc>
      </w:tr>
      <w:tr w:rsidR="009221CF" w14:paraId="634FD97B" w14:textId="77777777" w:rsidTr="00B22E2E">
        <w:trPr>
          <w:trHeight w:hRule="exact" w:val="2770"/>
          <w:jc w:val="center"/>
        </w:trPr>
        <w:tc>
          <w:tcPr>
            <w:tcW w:w="542" w:type="dxa"/>
            <w:tcBorders>
              <w:top w:val="single" w:sz="4" w:space="0" w:color="auto"/>
              <w:left w:val="single" w:sz="4" w:space="0" w:color="auto"/>
            </w:tcBorders>
            <w:shd w:val="clear" w:color="auto" w:fill="auto"/>
            <w:vAlign w:val="center"/>
          </w:tcPr>
          <w:p w14:paraId="656E1DCF" w14:textId="77777777" w:rsidR="009221CF" w:rsidRPr="001D386C" w:rsidRDefault="009221CF" w:rsidP="00B22E2E">
            <w:pPr>
              <w:pStyle w:val="a4"/>
              <w:ind w:firstLine="0"/>
              <w:jc w:val="center"/>
              <w:rPr>
                <w:sz w:val="24"/>
                <w:szCs w:val="24"/>
              </w:rPr>
            </w:pPr>
            <w:r w:rsidRPr="001D386C">
              <w:rPr>
                <w:sz w:val="24"/>
                <w:szCs w:val="24"/>
              </w:rPr>
              <w:t>23</w:t>
            </w:r>
          </w:p>
        </w:tc>
        <w:tc>
          <w:tcPr>
            <w:tcW w:w="1877" w:type="dxa"/>
            <w:tcBorders>
              <w:top w:val="single" w:sz="4" w:space="0" w:color="auto"/>
              <w:left w:val="single" w:sz="4" w:space="0" w:color="auto"/>
            </w:tcBorders>
            <w:shd w:val="clear" w:color="auto" w:fill="auto"/>
            <w:vAlign w:val="center"/>
          </w:tcPr>
          <w:p w14:paraId="4C7A8602" w14:textId="77777777" w:rsidR="009221CF" w:rsidRPr="001D386C" w:rsidRDefault="009221CF" w:rsidP="00B22E2E">
            <w:pPr>
              <w:pStyle w:val="a4"/>
              <w:ind w:firstLine="0"/>
              <w:jc w:val="center"/>
              <w:rPr>
                <w:sz w:val="24"/>
                <w:szCs w:val="24"/>
              </w:rPr>
            </w:pPr>
            <w:r w:rsidRPr="001D386C">
              <w:rPr>
                <w:sz w:val="24"/>
                <w:szCs w:val="24"/>
              </w:rPr>
              <w:t>г. Нижнекамск, промышленный район «БСИ», территория недействую</w:t>
            </w:r>
            <w:r w:rsidRPr="001D386C">
              <w:rPr>
                <w:sz w:val="24"/>
                <w:szCs w:val="24"/>
              </w:rPr>
              <w:softHyphen/>
              <w:t>щего объекта</w:t>
            </w:r>
          </w:p>
        </w:tc>
        <w:tc>
          <w:tcPr>
            <w:tcW w:w="2266" w:type="dxa"/>
            <w:tcBorders>
              <w:top w:val="single" w:sz="4" w:space="0" w:color="auto"/>
              <w:left w:val="single" w:sz="4" w:space="0" w:color="auto"/>
            </w:tcBorders>
            <w:shd w:val="clear" w:color="auto" w:fill="auto"/>
            <w:vAlign w:val="center"/>
          </w:tcPr>
          <w:p w14:paraId="1373E594" w14:textId="77777777" w:rsidR="009221CF" w:rsidRPr="001D386C" w:rsidRDefault="009221CF" w:rsidP="00B22E2E">
            <w:pPr>
              <w:pStyle w:val="a4"/>
              <w:ind w:firstLine="0"/>
              <w:jc w:val="center"/>
              <w:rPr>
                <w:sz w:val="24"/>
                <w:szCs w:val="24"/>
              </w:rPr>
            </w:pPr>
            <w:r w:rsidRPr="001D386C">
              <w:rPr>
                <w:sz w:val="24"/>
                <w:szCs w:val="24"/>
              </w:rPr>
              <w:t xml:space="preserve">Площадка перспективного развития объектов </w:t>
            </w:r>
            <w:proofErr w:type="spellStart"/>
            <w:r w:rsidRPr="001D386C">
              <w:rPr>
                <w:sz w:val="24"/>
                <w:szCs w:val="24"/>
              </w:rPr>
              <w:t>коммунально</w:t>
            </w:r>
            <w:r w:rsidRPr="001D386C">
              <w:rPr>
                <w:sz w:val="24"/>
                <w:szCs w:val="24"/>
              </w:rPr>
              <w:softHyphen/>
              <w:t>складского</w:t>
            </w:r>
            <w:proofErr w:type="spellEnd"/>
            <w:r w:rsidRPr="001D386C">
              <w:rPr>
                <w:sz w:val="24"/>
                <w:szCs w:val="24"/>
              </w:rPr>
              <w:t xml:space="preserve"> назначения (№227*)</w:t>
            </w:r>
          </w:p>
        </w:tc>
        <w:tc>
          <w:tcPr>
            <w:tcW w:w="1987" w:type="dxa"/>
            <w:tcBorders>
              <w:top w:val="single" w:sz="4" w:space="0" w:color="auto"/>
              <w:left w:val="single" w:sz="4" w:space="0" w:color="auto"/>
            </w:tcBorders>
            <w:shd w:val="clear" w:color="auto" w:fill="auto"/>
            <w:vAlign w:val="bottom"/>
          </w:tcPr>
          <w:p w14:paraId="603B12FD" w14:textId="77777777" w:rsidR="009221CF" w:rsidRPr="001D386C" w:rsidRDefault="009221CF" w:rsidP="00B22E2E">
            <w:pPr>
              <w:pStyle w:val="a4"/>
              <w:ind w:firstLine="0"/>
              <w:jc w:val="center"/>
              <w:rPr>
                <w:sz w:val="24"/>
                <w:szCs w:val="24"/>
              </w:rPr>
            </w:pPr>
            <w:r w:rsidRPr="001D386C">
              <w:rPr>
                <w:sz w:val="24"/>
                <w:szCs w:val="24"/>
              </w:rPr>
              <w:t xml:space="preserve">новое строительство (создание условий для развития </w:t>
            </w:r>
            <w:proofErr w:type="spellStart"/>
            <w:r w:rsidRPr="001D386C">
              <w:rPr>
                <w:sz w:val="24"/>
                <w:szCs w:val="24"/>
              </w:rPr>
              <w:t>коммунально</w:t>
            </w:r>
            <w:r w:rsidRPr="001D386C">
              <w:rPr>
                <w:sz w:val="24"/>
                <w:szCs w:val="24"/>
              </w:rPr>
              <w:softHyphen/>
              <w:t>складского</w:t>
            </w:r>
            <w:proofErr w:type="spellEnd"/>
            <w:r w:rsidRPr="001D386C">
              <w:rPr>
                <w:sz w:val="24"/>
                <w:szCs w:val="24"/>
              </w:rPr>
              <w:t xml:space="preserve"> хозяйства не выше 4 класса опасности)</w:t>
            </w:r>
          </w:p>
        </w:tc>
        <w:tc>
          <w:tcPr>
            <w:tcW w:w="989" w:type="dxa"/>
            <w:tcBorders>
              <w:top w:val="single" w:sz="4" w:space="0" w:color="auto"/>
              <w:left w:val="single" w:sz="4" w:space="0" w:color="auto"/>
            </w:tcBorders>
            <w:shd w:val="clear" w:color="auto" w:fill="auto"/>
            <w:vAlign w:val="center"/>
          </w:tcPr>
          <w:p w14:paraId="555464E7" w14:textId="77777777" w:rsidR="009221CF" w:rsidRPr="001D386C" w:rsidRDefault="009221CF" w:rsidP="00B22E2E">
            <w:pPr>
              <w:pStyle w:val="a4"/>
              <w:ind w:firstLine="0"/>
              <w:jc w:val="center"/>
              <w:rPr>
                <w:sz w:val="24"/>
                <w:szCs w:val="24"/>
              </w:rPr>
            </w:pPr>
            <w:r w:rsidRPr="001D386C">
              <w:rPr>
                <w:sz w:val="24"/>
                <w:szCs w:val="24"/>
              </w:rPr>
              <w:t>га</w:t>
            </w:r>
          </w:p>
        </w:tc>
        <w:tc>
          <w:tcPr>
            <w:tcW w:w="854" w:type="dxa"/>
            <w:tcBorders>
              <w:top w:val="single" w:sz="4" w:space="0" w:color="auto"/>
              <w:left w:val="single" w:sz="4" w:space="0" w:color="auto"/>
            </w:tcBorders>
            <w:shd w:val="clear" w:color="auto" w:fill="auto"/>
            <w:vAlign w:val="center"/>
          </w:tcPr>
          <w:p w14:paraId="21AFC876" w14:textId="77777777" w:rsidR="009221CF" w:rsidRPr="001D386C" w:rsidRDefault="009221CF" w:rsidP="00B22E2E">
            <w:pPr>
              <w:pStyle w:val="a4"/>
              <w:ind w:firstLine="0"/>
              <w:jc w:val="center"/>
              <w:rPr>
                <w:sz w:val="24"/>
                <w:szCs w:val="24"/>
              </w:rPr>
            </w:pPr>
            <w:r w:rsidRPr="001D386C">
              <w:rPr>
                <w:sz w:val="24"/>
                <w:szCs w:val="24"/>
              </w:rPr>
              <w:t>0,29</w:t>
            </w:r>
          </w:p>
        </w:tc>
        <w:tc>
          <w:tcPr>
            <w:tcW w:w="1982" w:type="dxa"/>
            <w:tcBorders>
              <w:top w:val="single" w:sz="4" w:space="0" w:color="auto"/>
              <w:left w:val="single" w:sz="4" w:space="0" w:color="auto"/>
            </w:tcBorders>
            <w:shd w:val="clear" w:color="auto" w:fill="auto"/>
            <w:vAlign w:val="center"/>
          </w:tcPr>
          <w:p w14:paraId="6FAA28D6" w14:textId="77777777" w:rsidR="009221CF" w:rsidRPr="001D386C" w:rsidRDefault="009221CF" w:rsidP="00B22E2E">
            <w:pPr>
              <w:pStyle w:val="a4"/>
              <w:ind w:firstLine="0"/>
              <w:jc w:val="center"/>
              <w:rPr>
                <w:sz w:val="24"/>
                <w:szCs w:val="24"/>
              </w:rPr>
            </w:pPr>
            <w:r w:rsidRPr="001D386C">
              <w:rPr>
                <w:sz w:val="24"/>
                <w:szCs w:val="24"/>
              </w:rPr>
              <w:t>-</w:t>
            </w:r>
          </w:p>
        </w:tc>
        <w:tc>
          <w:tcPr>
            <w:tcW w:w="1373" w:type="dxa"/>
            <w:tcBorders>
              <w:top w:val="single" w:sz="4" w:space="0" w:color="auto"/>
              <w:left w:val="single" w:sz="4" w:space="0" w:color="auto"/>
            </w:tcBorders>
            <w:shd w:val="clear" w:color="auto" w:fill="auto"/>
            <w:vAlign w:val="center"/>
          </w:tcPr>
          <w:p w14:paraId="6DED8F01" w14:textId="77777777" w:rsidR="009221CF" w:rsidRPr="001D386C" w:rsidRDefault="009221CF" w:rsidP="00B22E2E">
            <w:pPr>
              <w:pStyle w:val="a4"/>
              <w:ind w:firstLine="0"/>
              <w:jc w:val="center"/>
              <w:rPr>
                <w:sz w:val="24"/>
                <w:szCs w:val="24"/>
              </w:rPr>
            </w:pPr>
            <w:r w:rsidRPr="001D386C">
              <w:rPr>
                <w:sz w:val="24"/>
                <w:szCs w:val="24"/>
              </w:rPr>
              <w:t>+</w:t>
            </w:r>
          </w:p>
        </w:tc>
        <w:tc>
          <w:tcPr>
            <w:tcW w:w="1406" w:type="dxa"/>
            <w:tcBorders>
              <w:top w:val="single" w:sz="4" w:space="0" w:color="auto"/>
              <w:left w:val="single" w:sz="4" w:space="0" w:color="auto"/>
            </w:tcBorders>
            <w:shd w:val="clear" w:color="auto" w:fill="auto"/>
            <w:vAlign w:val="center"/>
          </w:tcPr>
          <w:p w14:paraId="4D93FD8B" w14:textId="77777777" w:rsidR="009221CF" w:rsidRPr="001D386C" w:rsidRDefault="009221CF" w:rsidP="00B22E2E">
            <w:pPr>
              <w:pStyle w:val="a4"/>
              <w:ind w:firstLine="0"/>
              <w:jc w:val="center"/>
              <w:rPr>
                <w:sz w:val="24"/>
                <w:szCs w:val="24"/>
              </w:rPr>
            </w:pPr>
            <w:r w:rsidRPr="001D386C">
              <w:rPr>
                <w:sz w:val="24"/>
                <w:szCs w:val="24"/>
              </w:rPr>
              <w:t>+</w:t>
            </w:r>
          </w:p>
        </w:tc>
        <w:tc>
          <w:tcPr>
            <w:tcW w:w="2760" w:type="dxa"/>
            <w:tcBorders>
              <w:top w:val="single" w:sz="4" w:space="0" w:color="auto"/>
              <w:left w:val="single" w:sz="4" w:space="0" w:color="auto"/>
              <w:right w:val="single" w:sz="4" w:space="0" w:color="auto"/>
            </w:tcBorders>
            <w:shd w:val="clear" w:color="auto" w:fill="auto"/>
            <w:vAlign w:val="center"/>
          </w:tcPr>
          <w:p w14:paraId="417291CA" w14:textId="68B599C2" w:rsidR="009221CF" w:rsidRPr="001D386C" w:rsidRDefault="009221CF" w:rsidP="00B22E2E">
            <w:pPr>
              <w:pStyle w:val="a4"/>
              <w:ind w:firstLine="0"/>
              <w:jc w:val="center"/>
              <w:rPr>
                <w:sz w:val="24"/>
                <w:szCs w:val="24"/>
              </w:rPr>
            </w:pPr>
            <w:r w:rsidRPr="001D386C">
              <w:rPr>
                <w:sz w:val="24"/>
                <w:szCs w:val="24"/>
              </w:rPr>
              <w:t xml:space="preserve">Генеральный план МО </w:t>
            </w:r>
            <w:r w:rsidR="00E6691A" w:rsidRPr="001D386C">
              <w:rPr>
                <w:sz w:val="24"/>
                <w:szCs w:val="24"/>
              </w:rPr>
              <w:t>город Нижнекамск</w:t>
            </w:r>
          </w:p>
        </w:tc>
      </w:tr>
      <w:tr w:rsidR="009221CF" w14:paraId="7F4B28AA" w14:textId="77777777" w:rsidTr="00B22E2E">
        <w:trPr>
          <w:trHeight w:hRule="exact" w:val="2770"/>
          <w:jc w:val="center"/>
        </w:trPr>
        <w:tc>
          <w:tcPr>
            <w:tcW w:w="542" w:type="dxa"/>
            <w:tcBorders>
              <w:top w:val="single" w:sz="4" w:space="0" w:color="auto"/>
              <w:left w:val="single" w:sz="4" w:space="0" w:color="auto"/>
            </w:tcBorders>
            <w:shd w:val="clear" w:color="auto" w:fill="auto"/>
            <w:vAlign w:val="center"/>
          </w:tcPr>
          <w:p w14:paraId="0957417E" w14:textId="77777777" w:rsidR="009221CF" w:rsidRDefault="009221CF" w:rsidP="00B22E2E">
            <w:pPr>
              <w:pStyle w:val="a4"/>
              <w:ind w:firstLine="0"/>
              <w:jc w:val="center"/>
              <w:rPr>
                <w:sz w:val="24"/>
                <w:szCs w:val="24"/>
              </w:rPr>
            </w:pPr>
            <w:r>
              <w:rPr>
                <w:sz w:val="24"/>
                <w:szCs w:val="24"/>
              </w:rPr>
              <w:t>24</w:t>
            </w:r>
          </w:p>
        </w:tc>
        <w:tc>
          <w:tcPr>
            <w:tcW w:w="1877" w:type="dxa"/>
            <w:tcBorders>
              <w:top w:val="single" w:sz="4" w:space="0" w:color="auto"/>
              <w:left w:val="single" w:sz="4" w:space="0" w:color="auto"/>
            </w:tcBorders>
            <w:shd w:val="clear" w:color="auto" w:fill="auto"/>
            <w:vAlign w:val="center"/>
          </w:tcPr>
          <w:p w14:paraId="73783146" w14:textId="77777777" w:rsidR="009221CF" w:rsidRDefault="009221CF" w:rsidP="00B22E2E">
            <w:pPr>
              <w:pStyle w:val="a4"/>
              <w:ind w:firstLine="0"/>
              <w:jc w:val="center"/>
              <w:rPr>
                <w:sz w:val="24"/>
                <w:szCs w:val="24"/>
              </w:rPr>
            </w:pPr>
            <w:r>
              <w:rPr>
                <w:sz w:val="24"/>
                <w:szCs w:val="24"/>
              </w:rPr>
              <w:t>г. Нижнекамск, промышленный район «БСИ», территория недействую</w:t>
            </w:r>
            <w:r>
              <w:rPr>
                <w:sz w:val="24"/>
                <w:szCs w:val="24"/>
              </w:rPr>
              <w:softHyphen/>
              <w:t>щего объекта</w:t>
            </w:r>
          </w:p>
        </w:tc>
        <w:tc>
          <w:tcPr>
            <w:tcW w:w="2266" w:type="dxa"/>
            <w:tcBorders>
              <w:top w:val="single" w:sz="4" w:space="0" w:color="auto"/>
              <w:left w:val="single" w:sz="4" w:space="0" w:color="auto"/>
            </w:tcBorders>
            <w:shd w:val="clear" w:color="auto" w:fill="auto"/>
            <w:vAlign w:val="center"/>
          </w:tcPr>
          <w:p w14:paraId="6507349A" w14:textId="77777777" w:rsidR="009221CF" w:rsidRDefault="009221CF" w:rsidP="00B22E2E">
            <w:pPr>
              <w:pStyle w:val="a4"/>
              <w:ind w:firstLine="0"/>
              <w:jc w:val="center"/>
              <w:rPr>
                <w:sz w:val="24"/>
                <w:szCs w:val="24"/>
              </w:rPr>
            </w:pPr>
            <w:r>
              <w:rPr>
                <w:sz w:val="24"/>
                <w:szCs w:val="24"/>
              </w:rPr>
              <w:t xml:space="preserve">Площадка перспективного развития объектов </w:t>
            </w:r>
            <w:proofErr w:type="spellStart"/>
            <w:r>
              <w:rPr>
                <w:sz w:val="24"/>
                <w:szCs w:val="24"/>
              </w:rPr>
              <w:t>коммунально</w:t>
            </w:r>
            <w:r>
              <w:rPr>
                <w:sz w:val="24"/>
                <w:szCs w:val="24"/>
              </w:rPr>
              <w:softHyphen/>
              <w:t>складского</w:t>
            </w:r>
            <w:proofErr w:type="spellEnd"/>
            <w:r>
              <w:rPr>
                <w:sz w:val="24"/>
                <w:szCs w:val="24"/>
              </w:rPr>
              <w:t xml:space="preserve"> назначения (№233*)</w:t>
            </w:r>
          </w:p>
        </w:tc>
        <w:tc>
          <w:tcPr>
            <w:tcW w:w="1987" w:type="dxa"/>
            <w:tcBorders>
              <w:top w:val="single" w:sz="4" w:space="0" w:color="auto"/>
              <w:left w:val="single" w:sz="4" w:space="0" w:color="auto"/>
            </w:tcBorders>
            <w:shd w:val="clear" w:color="auto" w:fill="auto"/>
            <w:vAlign w:val="bottom"/>
          </w:tcPr>
          <w:p w14:paraId="6079E09E" w14:textId="77777777" w:rsidR="009221CF" w:rsidRDefault="009221CF" w:rsidP="00B22E2E">
            <w:pPr>
              <w:pStyle w:val="a4"/>
              <w:ind w:firstLine="0"/>
              <w:jc w:val="center"/>
              <w:rPr>
                <w:sz w:val="24"/>
                <w:szCs w:val="24"/>
              </w:rPr>
            </w:pPr>
            <w:r>
              <w:rPr>
                <w:sz w:val="24"/>
                <w:szCs w:val="24"/>
              </w:rPr>
              <w:t xml:space="preserve">новое строительство (создание условий для развития </w:t>
            </w:r>
            <w:proofErr w:type="spellStart"/>
            <w:r>
              <w:rPr>
                <w:sz w:val="24"/>
                <w:szCs w:val="24"/>
              </w:rPr>
              <w:t>коммунально</w:t>
            </w:r>
            <w:r>
              <w:rPr>
                <w:sz w:val="24"/>
                <w:szCs w:val="24"/>
              </w:rPr>
              <w:softHyphen/>
              <w:t>складского</w:t>
            </w:r>
            <w:proofErr w:type="spellEnd"/>
            <w:r>
              <w:rPr>
                <w:sz w:val="24"/>
                <w:szCs w:val="24"/>
              </w:rPr>
              <w:t xml:space="preserve"> хозяйства не выше 4 класса опасности)</w:t>
            </w:r>
          </w:p>
        </w:tc>
        <w:tc>
          <w:tcPr>
            <w:tcW w:w="989" w:type="dxa"/>
            <w:tcBorders>
              <w:top w:val="single" w:sz="4" w:space="0" w:color="auto"/>
              <w:left w:val="single" w:sz="4" w:space="0" w:color="auto"/>
            </w:tcBorders>
            <w:shd w:val="clear" w:color="auto" w:fill="auto"/>
            <w:vAlign w:val="center"/>
          </w:tcPr>
          <w:p w14:paraId="3EAB0416" w14:textId="77777777" w:rsidR="009221CF" w:rsidRDefault="009221CF" w:rsidP="00B22E2E">
            <w:pPr>
              <w:pStyle w:val="a4"/>
              <w:ind w:firstLine="0"/>
              <w:jc w:val="center"/>
              <w:rPr>
                <w:sz w:val="24"/>
                <w:szCs w:val="24"/>
              </w:rPr>
            </w:pPr>
            <w:r>
              <w:rPr>
                <w:sz w:val="24"/>
                <w:szCs w:val="24"/>
              </w:rPr>
              <w:t>га</w:t>
            </w:r>
          </w:p>
        </w:tc>
        <w:tc>
          <w:tcPr>
            <w:tcW w:w="854" w:type="dxa"/>
            <w:tcBorders>
              <w:top w:val="single" w:sz="4" w:space="0" w:color="auto"/>
              <w:left w:val="single" w:sz="4" w:space="0" w:color="auto"/>
            </w:tcBorders>
            <w:shd w:val="clear" w:color="auto" w:fill="auto"/>
            <w:vAlign w:val="center"/>
          </w:tcPr>
          <w:p w14:paraId="41C88F0B" w14:textId="77777777" w:rsidR="009221CF" w:rsidRDefault="009221CF" w:rsidP="00B22E2E">
            <w:pPr>
              <w:pStyle w:val="a4"/>
              <w:ind w:firstLine="0"/>
              <w:jc w:val="center"/>
              <w:rPr>
                <w:sz w:val="24"/>
                <w:szCs w:val="24"/>
              </w:rPr>
            </w:pPr>
            <w:r>
              <w:rPr>
                <w:sz w:val="24"/>
                <w:szCs w:val="24"/>
              </w:rPr>
              <w:t>0,18</w:t>
            </w:r>
          </w:p>
        </w:tc>
        <w:tc>
          <w:tcPr>
            <w:tcW w:w="1982" w:type="dxa"/>
            <w:tcBorders>
              <w:top w:val="single" w:sz="4" w:space="0" w:color="auto"/>
              <w:left w:val="single" w:sz="4" w:space="0" w:color="auto"/>
            </w:tcBorders>
            <w:shd w:val="clear" w:color="auto" w:fill="auto"/>
            <w:vAlign w:val="center"/>
          </w:tcPr>
          <w:p w14:paraId="462464AC" w14:textId="77777777" w:rsidR="009221CF" w:rsidRDefault="009221CF" w:rsidP="00B22E2E">
            <w:pPr>
              <w:pStyle w:val="a4"/>
              <w:ind w:firstLine="0"/>
              <w:jc w:val="center"/>
              <w:rPr>
                <w:sz w:val="24"/>
                <w:szCs w:val="24"/>
              </w:rPr>
            </w:pPr>
            <w:r>
              <w:rPr>
                <w:sz w:val="24"/>
                <w:szCs w:val="24"/>
              </w:rPr>
              <w:t>-</w:t>
            </w:r>
          </w:p>
        </w:tc>
        <w:tc>
          <w:tcPr>
            <w:tcW w:w="1373" w:type="dxa"/>
            <w:tcBorders>
              <w:top w:val="single" w:sz="4" w:space="0" w:color="auto"/>
              <w:left w:val="single" w:sz="4" w:space="0" w:color="auto"/>
            </w:tcBorders>
            <w:shd w:val="clear" w:color="auto" w:fill="auto"/>
            <w:vAlign w:val="center"/>
          </w:tcPr>
          <w:p w14:paraId="7D3705DA" w14:textId="77777777" w:rsidR="009221CF" w:rsidRDefault="009221CF" w:rsidP="00B22E2E">
            <w:pPr>
              <w:pStyle w:val="a4"/>
              <w:ind w:firstLine="0"/>
              <w:jc w:val="center"/>
              <w:rPr>
                <w:sz w:val="24"/>
                <w:szCs w:val="24"/>
              </w:rPr>
            </w:pPr>
            <w:r>
              <w:rPr>
                <w:sz w:val="24"/>
                <w:szCs w:val="24"/>
              </w:rPr>
              <w:t>+</w:t>
            </w:r>
          </w:p>
        </w:tc>
        <w:tc>
          <w:tcPr>
            <w:tcW w:w="1406" w:type="dxa"/>
            <w:tcBorders>
              <w:top w:val="single" w:sz="4" w:space="0" w:color="auto"/>
              <w:left w:val="single" w:sz="4" w:space="0" w:color="auto"/>
            </w:tcBorders>
            <w:shd w:val="clear" w:color="auto" w:fill="auto"/>
            <w:vAlign w:val="center"/>
          </w:tcPr>
          <w:p w14:paraId="42E88790" w14:textId="77777777" w:rsidR="009221CF" w:rsidRDefault="009221CF" w:rsidP="00B22E2E">
            <w:pPr>
              <w:pStyle w:val="a4"/>
              <w:ind w:firstLine="0"/>
              <w:jc w:val="center"/>
              <w:rPr>
                <w:sz w:val="24"/>
                <w:szCs w:val="24"/>
              </w:rPr>
            </w:pPr>
            <w:r>
              <w:rPr>
                <w:sz w:val="24"/>
                <w:szCs w:val="24"/>
              </w:rPr>
              <w:t>+</w:t>
            </w:r>
          </w:p>
        </w:tc>
        <w:tc>
          <w:tcPr>
            <w:tcW w:w="2760" w:type="dxa"/>
            <w:tcBorders>
              <w:top w:val="single" w:sz="4" w:space="0" w:color="auto"/>
              <w:left w:val="single" w:sz="4" w:space="0" w:color="auto"/>
              <w:right w:val="single" w:sz="4" w:space="0" w:color="auto"/>
            </w:tcBorders>
            <w:shd w:val="clear" w:color="auto" w:fill="auto"/>
            <w:vAlign w:val="center"/>
          </w:tcPr>
          <w:p w14:paraId="6DA57374" w14:textId="27DC2D6D" w:rsidR="009221CF" w:rsidRDefault="009221CF" w:rsidP="00B22E2E">
            <w:pPr>
              <w:pStyle w:val="a4"/>
              <w:ind w:firstLine="0"/>
              <w:jc w:val="center"/>
              <w:rPr>
                <w:sz w:val="24"/>
                <w:szCs w:val="24"/>
              </w:rPr>
            </w:pPr>
            <w:r>
              <w:rPr>
                <w:sz w:val="24"/>
                <w:szCs w:val="24"/>
              </w:rPr>
              <w:t xml:space="preserve">Генеральный план МО </w:t>
            </w:r>
            <w:r w:rsidR="00E6691A">
              <w:rPr>
                <w:sz w:val="24"/>
                <w:szCs w:val="24"/>
              </w:rPr>
              <w:t>город Нижнекамск</w:t>
            </w:r>
          </w:p>
        </w:tc>
      </w:tr>
      <w:tr w:rsidR="009221CF" w14:paraId="66FEFE03" w14:textId="77777777" w:rsidTr="00B22E2E">
        <w:trPr>
          <w:trHeight w:hRule="exact" w:val="2770"/>
          <w:jc w:val="center"/>
        </w:trPr>
        <w:tc>
          <w:tcPr>
            <w:tcW w:w="542" w:type="dxa"/>
            <w:tcBorders>
              <w:top w:val="single" w:sz="4" w:space="0" w:color="auto"/>
              <w:left w:val="single" w:sz="4" w:space="0" w:color="auto"/>
            </w:tcBorders>
            <w:shd w:val="clear" w:color="auto" w:fill="auto"/>
            <w:vAlign w:val="center"/>
          </w:tcPr>
          <w:p w14:paraId="016407F5" w14:textId="77777777" w:rsidR="009221CF" w:rsidRDefault="009221CF" w:rsidP="00B22E2E">
            <w:pPr>
              <w:pStyle w:val="a4"/>
              <w:ind w:firstLine="0"/>
              <w:jc w:val="center"/>
              <w:rPr>
                <w:sz w:val="24"/>
                <w:szCs w:val="24"/>
              </w:rPr>
            </w:pPr>
            <w:r>
              <w:rPr>
                <w:sz w:val="24"/>
                <w:szCs w:val="24"/>
              </w:rPr>
              <w:t>25</w:t>
            </w:r>
          </w:p>
        </w:tc>
        <w:tc>
          <w:tcPr>
            <w:tcW w:w="1877" w:type="dxa"/>
            <w:tcBorders>
              <w:top w:val="single" w:sz="4" w:space="0" w:color="auto"/>
              <w:left w:val="single" w:sz="4" w:space="0" w:color="auto"/>
            </w:tcBorders>
            <w:shd w:val="clear" w:color="auto" w:fill="auto"/>
            <w:vAlign w:val="center"/>
          </w:tcPr>
          <w:p w14:paraId="759201C4" w14:textId="77777777" w:rsidR="009221CF" w:rsidRDefault="009221CF" w:rsidP="00B22E2E">
            <w:pPr>
              <w:pStyle w:val="a4"/>
              <w:ind w:firstLine="0"/>
              <w:jc w:val="center"/>
              <w:rPr>
                <w:sz w:val="24"/>
                <w:szCs w:val="24"/>
              </w:rPr>
            </w:pPr>
            <w:r>
              <w:rPr>
                <w:sz w:val="24"/>
                <w:szCs w:val="24"/>
              </w:rPr>
              <w:t>г. Нижнекамск, промышленный район «Промбаза», территория недействую</w:t>
            </w:r>
            <w:r>
              <w:rPr>
                <w:sz w:val="24"/>
                <w:szCs w:val="24"/>
              </w:rPr>
              <w:softHyphen/>
              <w:t>щего объекта</w:t>
            </w:r>
          </w:p>
        </w:tc>
        <w:tc>
          <w:tcPr>
            <w:tcW w:w="2266" w:type="dxa"/>
            <w:tcBorders>
              <w:top w:val="single" w:sz="4" w:space="0" w:color="auto"/>
              <w:left w:val="single" w:sz="4" w:space="0" w:color="auto"/>
            </w:tcBorders>
            <w:shd w:val="clear" w:color="auto" w:fill="auto"/>
            <w:vAlign w:val="center"/>
          </w:tcPr>
          <w:p w14:paraId="7D5AAC25" w14:textId="77777777" w:rsidR="009221CF" w:rsidRDefault="009221CF" w:rsidP="00B22E2E">
            <w:pPr>
              <w:pStyle w:val="a4"/>
              <w:ind w:firstLine="0"/>
              <w:jc w:val="center"/>
              <w:rPr>
                <w:sz w:val="24"/>
                <w:szCs w:val="24"/>
              </w:rPr>
            </w:pPr>
            <w:r>
              <w:rPr>
                <w:sz w:val="24"/>
                <w:szCs w:val="24"/>
              </w:rPr>
              <w:t xml:space="preserve">Объект </w:t>
            </w:r>
            <w:proofErr w:type="spellStart"/>
            <w:r>
              <w:rPr>
                <w:sz w:val="24"/>
                <w:szCs w:val="24"/>
              </w:rPr>
              <w:t>коммунально</w:t>
            </w:r>
            <w:r>
              <w:rPr>
                <w:sz w:val="24"/>
                <w:szCs w:val="24"/>
              </w:rPr>
              <w:softHyphen/>
              <w:t>складского</w:t>
            </w:r>
            <w:proofErr w:type="spellEnd"/>
            <w:r>
              <w:rPr>
                <w:sz w:val="24"/>
                <w:szCs w:val="24"/>
              </w:rPr>
              <w:t xml:space="preserve"> назначения (№238)</w:t>
            </w:r>
          </w:p>
        </w:tc>
        <w:tc>
          <w:tcPr>
            <w:tcW w:w="1987" w:type="dxa"/>
            <w:tcBorders>
              <w:top w:val="single" w:sz="4" w:space="0" w:color="auto"/>
              <w:left w:val="single" w:sz="4" w:space="0" w:color="auto"/>
            </w:tcBorders>
            <w:shd w:val="clear" w:color="auto" w:fill="auto"/>
            <w:vAlign w:val="bottom"/>
          </w:tcPr>
          <w:p w14:paraId="1A8AFB0F" w14:textId="77777777" w:rsidR="009221CF" w:rsidRDefault="009221CF" w:rsidP="00B22E2E">
            <w:pPr>
              <w:pStyle w:val="a4"/>
              <w:ind w:firstLine="0"/>
              <w:jc w:val="center"/>
              <w:rPr>
                <w:sz w:val="24"/>
                <w:szCs w:val="24"/>
              </w:rPr>
            </w:pPr>
            <w:r>
              <w:rPr>
                <w:sz w:val="24"/>
                <w:szCs w:val="24"/>
              </w:rPr>
              <w:t>ликвидация объекта (</w:t>
            </w:r>
            <w:proofErr w:type="spellStart"/>
            <w:r>
              <w:rPr>
                <w:sz w:val="24"/>
                <w:szCs w:val="24"/>
              </w:rPr>
              <w:t>перефункциони</w:t>
            </w:r>
            <w:proofErr w:type="spellEnd"/>
            <w:r>
              <w:rPr>
                <w:sz w:val="24"/>
                <w:szCs w:val="24"/>
              </w:rPr>
              <w:t xml:space="preserve"> </w:t>
            </w:r>
            <w:proofErr w:type="spellStart"/>
            <w:r>
              <w:rPr>
                <w:sz w:val="24"/>
                <w:szCs w:val="24"/>
              </w:rPr>
              <w:t>рование</w:t>
            </w:r>
            <w:proofErr w:type="spellEnd"/>
            <w:r>
              <w:rPr>
                <w:sz w:val="24"/>
                <w:szCs w:val="24"/>
              </w:rPr>
              <w:t xml:space="preserve"> под зону </w:t>
            </w:r>
            <w:proofErr w:type="spellStart"/>
            <w:r>
              <w:rPr>
                <w:sz w:val="24"/>
                <w:szCs w:val="24"/>
              </w:rPr>
              <w:t>многофункциона</w:t>
            </w:r>
            <w:proofErr w:type="spellEnd"/>
            <w:r>
              <w:rPr>
                <w:sz w:val="24"/>
                <w:szCs w:val="24"/>
              </w:rPr>
              <w:t xml:space="preserve"> </w:t>
            </w:r>
            <w:proofErr w:type="spellStart"/>
            <w:r>
              <w:rPr>
                <w:sz w:val="24"/>
                <w:szCs w:val="24"/>
              </w:rPr>
              <w:t>льной</w:t>
            </w:r>
            <w:proofErr w:type="spellEnd"/>
            <w:r>
              <w:rPr>
                <w:sz w:val="24"/>
                <w:szCs w:val="24"/>
              </w:rPr>
              <w:t xml:space="preserve"> </w:t>
            </w:r>
            <w:proofErr w:type="spellStart"/>
            <w:r>
              <w:rPr>
                <w:sz w:val="24"/>
                <w:szCs w:val="24"/>
              </w:rPr>
              <w:t>общественно</w:t>
            </w:r>
            <w:r>
              <w:rPr>
                <w:sz w:val="24"/>
                <w:szCs w:val="24"/>
              </w:rPr>
              <w:softHyphen/>
              <w:t>деловой</w:t>
            </w:r>
            <w:proofErr w:type="spellEnd"/>
            <w:r>
              <w:rPr>
                <w:sz w:val="24"/>
                <w:szCs w:val="24"/>
              </w:rPr>
              <w:t xml:space="preserve"> застройки)</w:t>
            </w:r>
          </w:p>
        </w:tc>
        <w:tc>
          <w:tcPr>
            <w:tcW w:w="989" w:type="dxa"/>
            <w:tcBorders>
              <w:top w:val="single" w:sz="4" w:space="0" w:color="auto"/>
              <w:left w:val="single" w:sz="4" w:space="0" w:color="auto"/>
            </w:tcBorders>
            <w:shd w:val="clear" w:color="auto" w:fill="auto"/>
            <w:vAlign w:val="center"/>
          </w:tcPr>
          <w:p w14:paraId="60CE2C6A" w14:textId="77777777" w:rsidR="009221CF" w:rsidRDefault="009221CF" w:rsidP="00B22E2E">
            <w:pPr>
              <w:pStyle w:val="a4"/>
              <w:ind w:firstLine="0"/>
              <w:jc w:val="center"/>
              <w:rPr>
                <w:sz w:val="24"/>
                <w:szCs w:val="24"/>
              </w:rPr>
            </w:pPr>
            <w:r>
              <w:rPr>
                <w:sz w:val="24"/>
                <w:szCs w:val="24"/>
              </w:rPr>
              <w:t>га</w:t>
            </w:r>
          </w:p>
        </w:tc>
        <w:tc>
          <w:tcPr>
            <w:tcW w:w="854" w:type="dxa"/>
            <w:tcBorders>
              <w:top w:val="single" w:sz="4" w:space="0" w:color="auto"/>
              <w:left w:val="single" w:sz="4" w:space="0" w:color="auto"/>
            </w:tcBorders>
            <w:shd w:val="clear" w:color="auto" w:fill="auto"/>
            <w:vAlign w:val="center"/>
          </w:tcPr>
          <w:p w14:paraId="608AC0AA" w14:textId="77777777" w:rsidR="009221CF" w:rsidRDefault="009221CF" w:rsidP="00B22E2E">
            <w:pPr>
              <w:pStyle w:val="a4"/>
              <w:ind w:firstLine="0"/>
              <w:jc w:val="center"/>
              <w:rPr>
                <w:sz w:val="24"/>
                <w:szCs w:val="24"/>
              </w:rPr>
            </w:pPr>
            <w:r>
              <w:rPr>
                <w:sz w:val="24"/>
                <w:szCs w:val="24"/>
              </w:rPr>
              <w:t>0,11</w:t>
            </w:r>
          </w:p>
        </w:tc>
        <w:tc>
          <w:tcPr>
            <w:tcW w:w="1982" w:type="dxa"/>
            <w:tcBorders>
              <w:top w:val="single" w:sz="4" w:space="0" w:color="auto"/>
              <w:left w:val="single" w:sz="4" w:space="0" w:color="auto"/>
            </w:tcBorders>
            <w:shd w:val="clear" w:color="auto" w:fill="auto"/>
            <w:vAlign w:val="center"/>
          </w:tcPr>
          <w:p w14:paraId="460E11A6" w14:textId="77777777" w:rsidR="009221CF" w:rsidRDefault="009221CF" w:rsidP="00B22E2E">
            <w:pPr>
              <w:pStyle w:val="a4"/>
              <w:ind w:firstLine="0"/>
              <w:jc w:val="center"/>
              <w:rPr>
                <w:sz w:val="24"/>
                <w:szCs w:val="24"/>
              </w:rPr>
            </w:pPr>
            <w:r>
              <w:rPr>
                <w:sz w:val="24"/>
                <w:szCs w:val="24"/>
              </w:rPr>
              <w:t>-</w:t>
            </w:r>
          </w:p>
        </w:tc>
        <w:tc>
          <w:tcPr>
            <w:tcW w:w="1373" w:type="dxa"/>
            <w:tcBorders>
              <w:top w:val="single" w:sz="4" w:space="0" w:color="auto"/>
              <w:left w:val="single" w:sz="4" w:space="0" w:color="auto"/>
            </w:tcBorders>
            <w:shd w:val="clear" w:color="auto" w:fill="auto"/>
            <w:vAlign w:val="center"/>
          </w:tcPr>
          <w:p w14:paraId="24C7E99E" w14:textId="77777777" w:rsidR="009221CF" w:rsidRDefault="009221CF" w:rsidP="00B22E2E">
            <w:pPr>
              <w:pStyle w:val="a4"/>
              <w:ind w:firstLine="0"/>
              <w:jc w:val="center"/>
              <w:rPr>
                <w:sz w:val="24"/>
                <w:szCs w:val="24"/>
              </w:rPr>
            </w:pPr>
            <w:r>
              <w:rPr>
                <w:sz w:val="24"/>
                <w:szCs w:val="24"/>
              </w:rPr>
              <w:t>+</w:t>
            </w:r>
          </w:p>
        </w:tc>
        <w:tc>
          <w:tcPr>
            <w:tcW w:w="1406" w:type="dxa"/>
            <w:tcBorders>
              <w:top w:val="single" w:sz="4" w:space="0" w:color="auto"/>
              <w:left w:val="single" w:sz="4" w:space="0" w:color="auto"/>
            </w:tcBorders>
            <w:shd w:val="clear" w:color="auto" w:fill="auto"/>
            <w:vAlign w:val="center"/>
          </w:tcPr>
          <w:p w14:paraId="245A23D9" w14:textId="77777777" w:rsidR="009221CF" w:rsidRDefault="009221CF" w:rsidP="00B22E2E">
            <w:pPr>
              <w:pStyle w:val="a4"/>
              <w:ind w:firstLine="0"/>
              <w:jc w:val="center"/>
              <w:rPr>
                <w:sz w:val="24"/>
                <w:szCs w:val="24"/>
              </w:rPr>
            </w:pPr>
            <w:r>
              <w:rPr>
                <w:sz w:val="24"/>
                <w:szCs w:val="24"/>
              </w:rPr>
              <w:t>+</w:t>
            </w:r>
          </w:p>
        </w:tc>
        <w:tc>
          <w:tcPr>
            <w:tcW w:w="2760" w:type="dxa"/>
            <w:tcBorders>
              <w:top w:val="single" w:sz="4" w:space="0" w:color="auto"/>
              <w:left w:val="single" w:sz="4" w:space="0" w:color="auto"/>
              <w:right w:val="single" w:sz="4" w:space="0" w:color="auto"/>
            </w:tcBorders>
            <w:shd w:val="clear" w:color="auto" w:fill="auto"/>
            <w:vAlign w:val="center"/>
          </w:tcPr>
          <w:p w14:paraId="311E0051" w14:textId="357C65DA" w:rsidR="009221CF" w:rsidRDefault="009221CF" w:rsidP="00B22E2E">
            <w:pPr>
              <w:pStyle w:val="a4"/>
              <w:ind w:firstLine="0"/>
              <w:jc w:val="center"/>
              <w:rPr>
                <w:sz w:val="24"/>
                <w:szCs w:val="24"/>
              </w:rPr>
            </w:pPr>
            <w:r>
              <w:rPr>
                <w:sz w:val="24"/>
                <w:szCs w:val="24"/>
              </w:rPr>
              <w:t xml:space="preserve">Генеральный план МО </w:t>
            </w:r>
            <w:r w:rsidR="00E6691A">
              <w:rPr>
                <w:sz w:val="24"/>
                <w:szCs w:val="24"/>
              </w:rPr>
              <w:t>город Нижнекамск</w:t>
            </w:r>
          </w:p>
        </w:tc>
      </w:tr>
      <w:tr w:rsidR="009221CF" w14:paraId="261BF1A6" w14:textId="77777777" w:rsidTr="00B22E2E">
        <w:trPr>
          <w:trHeight w:hRule="exact" w:val="293"/>
          <w:jc w:val="center"/>
        </w:trPr>
        <w:tc>
          <w:tcPr>
            <w:tcW w:w="542" w:type="dxa"/>
            <w:tcBorders>
              <w:top w:val="single" w:sz="4" w:space="0" w:color="auto"/>
              <w:left w:val="single" w:sz="4" w:space="0" w:color="auto"/>
              <w:bottom w:val="single" w:sz="4" w:space="0" w:color="auto"/>
            </w:tcBorders>
            <w:shd w:val="clear" w:color="auto" w:fill="auto"/>
            <w:vAlign w:val="center"/>
          </w:tcPr>
          <w:p w14:paraId="5F63AA15" w14:textId="77777777" w:rsidR="009221CF" w:rsidRDefault="009221CF" w:rsidP="00B22E2E">
            <w:pPr>
              <w:pStyle w:val="a4"/>
              <w:ind w:firstLine="0"/>
              <w:jc w:val="center"/>
              <w:rPr>
                <w:sz w:val="24"/>
                <w:szCs w:val="24"/>
              </w:rPr>
            </w:pPr>
            <w:r>
              <w:rPr>
                <w:sz w:val="24"/>
                <w:szCs w:val="24"/>
              </w:rPr>
              <w:t>26</w:t>
            </w:r>
          </w:p>
        </w:tc>
        <w:tc>
          <w:tcPr>
            <w:tcW w:w="1877" w:type="dxa"/>
            <w:tcBorders>
              <w:top w:val="single" w:sz="4" w:space="0" w:color="auto"/>
              <w:left w:val="single" w:sz="4" w:space="0" w:color="auto"/>
              <w:bottom w:val="single" w:sz="4" w:space="0" w:color="auto"/>
            </w:tcBorders>
            <w:shd w:val="clear" w:color="auto" w:fill="auto"/>
            <w:vAlign w:val="bottom"/>
          </w:tcPr>
          <w:p w14:paraId="0D80BE2D" w14:textId="77777777" w:rsidR="009221CF" w:rsidRDefault="009221CF" w:rsidP="00B22E2E">
            <w:pPr>
              <w:pStyle w:val="a4"/>
              <w:ind w:firstLine="0"/>
              <w:jc w:val="center"/>
              <w:rPr>
                <w:sz w:val="24"/>
                <w:szCs w:val="24"/>
              </w:rPr>
            </w:pPr>
            <w:r>
              <w:rPr>
                <w:sz w:val="24"/>
                <w:szCs w:val="24"/>
              </w:rPr>
              <w:t>г. Нижнекамск,</w:t>
            </w:r>
          </w:p>
        </w:tc>
        <w:tc>
          <w:tcPr>
            <w:tcW w:w="2266" w:type="dxa"/>
            <w:tcBorders>
              <w:top w:val="single" w:sz="4" w:space="0" w:color="auto"/>
              <w:left w:val="single" w:sz="4" w:space="0" w:color="auto"/>
              <w:bottom w:val="single" w:sz="4" w:space="0" w:color="auto"/>
            </w:tcBorders>
            <w:shd w:val="clear" w:color="auto" w:fill="auto"/>
            <w:vAlign w:val="bottom"/>
          </w:tcPr>
          <w:p w14:paraId="1F0C6FF5" w14:textId="77777777" w:rsidR="009221CF" w:rsidRDefault="009221CF" w:rsidP="00B22E2E">
            <w:pPr>
              <w:pStyle w:val="a4"/>
              <w:ind w:firstLine="0"/>
              <w:jc w:val="center"/>
              <w:rPr>
                <w:sz w:val="24"/>
                <w:szCs w:val="24"/>
              </w:rPr>
            </w:pPr>
            <w:r>
              <w:rPr>
                <w:sz w:val="24"/>
                <w:szCs w:val="24"/>
              </w:rPr>
              <w:t>Площадка</w:t>
            </w:r>
          </w:p>
        </w:tc>
        <w:tc>
          <w:tcPr>
            <w:tcW w:w="1987" w:type="dxa"/>
            <w:tcBorders>
              <w:top w:val="single" w:sz="4" w:space="0" w:color="auto"/>
              <w:left w:val="single" w:sz="4" w:space="0" w:color="auto"/>
              <w:bottom w:val="single" w:sz="4" w:space="0" w:color="auto"/>
            </w:tcBorders>
            <w:shd w:val="clear" w:color="auto" w:fill="auto"/>
            <w:vAlign w:val="center"/>
          </w:tcPr>
          <w:p w14:paraId="3B2FD8E7" w14:textId="77777777" w:rsidR="009221CF" w:rsidRDefault="009221CF" w:rsidP="00B22E2E">
            <w:pPr>
              <w:pStyle w:val="a4"/>
              <w:ind w:firstLine="0"/>
              <w:jc w:val="center"/>
              <w:rPr>
                <w:sz w:val="24"/>
                <w:szCs w:val="24"/>
              </w:rPr>
            </w:pPr>
            <w:r>
              <w:rPr>
                <w:sz w:val="24"/>
                <w:szCs w:val="24"/>
              </w:rPr>
              <w:t>новое</w:t>
            </w:r>
          </w:p>
        </w:tc>
        <w:tc>
          <w:tcPr>
            <w:tcW w:w="989" w:type="dxa"/>
            <w:tcBorders>
              <w:top w:val="single" w:sz="4" w:space="0" w:color="auto"/>
              <w:left w:val="single" w:sz="4" w:space="0" w:color="auto"/>
              <w:bottom w:val="single" w:sz="4" w:space="0" w:color="auto"/>
            </w:tcBorders>
            <w:shd w:val="clear" w:color="auto" w:fill="auto"/>
            <w:vAlign w:val="center"/>
          </w:tcPr>
          <w:p w14:paraId="35A0FA06" w14:textId="77777777" w:rsidR="009221CF" w:rsidRDefault="009221CF" w:rsidP="00B22E2E">
            <w:pPr>
              <w:pStyle w:val="a4"/>
              <w:ind w:firstLine="0"/>
              <w:jc w:val="center"/>
              <w:rPr>
                <w:sz w:val="24"/>
                <w:szCs w:val="24"/>
              </w:rPr>
            </w:pPr>
            <w:r>
              <w:rPr>
                <w:sz w:val="24"/>
                <w:szCs w:val="24"/>
              </w:rPr>
              <w:t>га</w:t>
            </w:r>
          </w:p>
        </w:tc>
        <w:tc>
          <w:tcPr>
            <w:tcW w:w="854" w:type="dxa"/>
            <w:tcBorders>
              <w:top w:val="single" w:sz="4" w:space="0" w:color="auto"/>
              <w:left w:val="single" w:sz="4" w:space="0" w:color="auto"/>
              <w:bottom w:val="single" w:sz="4" w:space="0" w:color="auto"/>
            </w:tcBorders>
            <w:shd w:val="clear" w:color="auto" w:fill="auto"/>
            <w:vAlign w:val="bottom"/>
          </w:tcPr>
          <w:p w14:paraId="7BA4856D" w14:textId="77777777" w:rsidR="009221CF" w:rsidRDefault="009221CF" w:rsidP="00B22E2E">
            <w:pPr>
              <w:pStyle w:val="a4"/>
              <w:ind w:firstLine="0"/>
              <w:jc w:val="center"/>
              <w:rPr>
                <w:sz w:val="24"/>
                <w:szCs w:val="24"/>
              </w:rPr>
            </w:pPr>
            <w:r>
              <w:rPr>
                <w:sz w:val="24"/>
                <w:szCs w:val="24"/>
              </w:rPr>
              <w:t>0,13</w:t>
            </w:r>
          </w:p>
        </w:tc>
        <w:tc>
          <w:tcPr>
            <w:tcW w:w="1982" w:type="dxa"/>
            <w:tcBorders>
              <w:top w:val="single" w:sz="4" w:space="0" w:color="auto"/>
              <w:left w:val="single" w:sz="4" w:space="0" w:color="auto"/>
              <w:bottom w:val="single" w:sz="4" w:space="0" w:color="auto"/>
            </w:tcBorders>
            <w:shd w:val="clear" w:color="auto" w:fill="auto"/>
            <w:vAlign w:val="center"/>
          </w:tcPr>
          <w:p w14:paraId="719FB136" w14:textId="77777777" w:rsidR="009221CF" w:rsidRDefault="009221CF" w:rsidP="00B22E2E">
            <w:pPr>
              <w:pStyle w:val="a4"/>
              <w:ind w:firstLine="0"/>
              <w:jc w:val="center"/>
              <w:rPr>
                <w:sz w:val="24"/>
                <w:szCs w:val="24"/>
              </w:rPr>
            </w:pPr>
            <w:r>
              <w:rPr>
                <w:sz w:val="24"/>
                <w:szCs w:val="24"/>
              </w:rPr>
              <w:t>-</w:t>
            </w:r>
          </w:p>
        </w:tc>
        <w:tc>
          <w:tcPr>
            <w:tcW w:w="1373" w:type="dxa"/>
            <w:tcBorders>
              <w:top w:val="single" w:sz="4" w:space="0" w:color="auto"/>
              <w:left w:val="single" w:sz="4" w:space="0" w:color="auto"/>
              <w:bottom w:val="single" w:sz="4" w:space="0" w:color="auto"/>
            </w:tcBorders>
            <w:shd w:val="clear" w:color="auto" w:fill="auto"/>
            <w:vAlign w:val="center"/>
          </w:tcPr>
          <w:p w14:paraId="165E6652" w14:textId="77777777" w:rsidR="009221CF" w:rsidRDefault="009221CF" w:rsidP="00B22E2E">
            <w:pPr>
              <w:pStyle w:val="a4"/>
              <w:ind w:firstLine="0"/>
              <w:jc w:val="center"/>
              <w:rPr>
                <w:sz w:val="24"/>
                <w:szCs w:val="24"/>
              </w:rPr>
            </w:pPr>
            <w:r>
              <w:rPr>
                <w:sz w:val="24"/>
                <w:szCs w:val="24"/>
              </w:rPr>
              <w:t>+</w:t>
            </w:r>
          </w:p>
        </w:tc>
        <w:tc>
          <w:tcPr>
            <w:tcW w:w="1406" w:type="dxa"/>
            <w:tcBorders>
              <w:top w:val="single" w:sz="4" w:space="0" w:color="auto"/>
              <w:left w:val="single" w:sz="4" w:space="0" w:color="auto"/>
              <w:bottom w:val="single" w:sz="4" w:space="0" w:color="auto"/>
            </w:tcBorders>
            <w:shd w:val="clear" w:color="auto" w:fill="auto"/>
            <w:vAlign w:val="center"/>
          </w:tcPr>
          <w:p w14:paraId="3E881B73" w14:textId="77777777" w:rsidR="009221CF" w:rsidRDefault="009221CF" w:rsidP="00B22E2E">
            <w:pPr>
              <w:pStyle w:val="a4"/>
              <w:ind w:firstLine="0"/>
              <w:jc w:val="center"/>
              <w:rPr>
                <w:sz w:val="24"/>
                <w:szCs w:val="24"/>
              </w:rPr>
            </w:pPr>
            <w:r>
              <w:rPr>
                <w:sz w:val="24"/>
                <w:szCs w:val="24"/>
              </w:rPr>
              <w:t>+</w:t>
            </w:r>
          </w:p>
        </w:tc>
        <w:tc>
          <w:tcPr>
            <w:tcW w:w="2760" w:type="dxa"/>
            <w:tcBorders>
              <w:top w:val="single" w:sz="4" w:space="0" w:color="auto"/>
              <w:left w:val="single" w:sz="4" w:space="0" w:color="auto"/>
              <w:bottom w:val="single" w:sz="4" w:space="0" w:color="auto"/>
              <w:right w:val="single" w:sz="4" w:space="0" w:color="auto"/>
            </w:tcBorders>
            <w:shd w:val="clear" w:color="auto" w:fill="auto"/>
            <w:vAlign w:val="bottom"/>
          </w:tcPr>
          <w:p w14:paraId="0691E572" w14:textId="77777777" w:rsidR="009221CF" w:rsidRDefault="009221CF" w:rsidP="00B22E2E">
            <w:pPr>
              <w:pStyle w:val="a4"/>
              <w:ind w:firstLine="200"/>
              <w:rPr>
                <w:sz w:val="24"/>
                <w:szCs w:val="24"/>
              </w:rPr>
            </w:pPr>
            <w:r>
              <w:rPr>
                <w:sz w:val="24"/>
                <w:szCs w:val="24"/>
              </w:rPr>
              <w:t>Генеральный план МО</w:t>
            </w:r>
          </w:p>
        </w:tc>
      </w:tr>
    </w:tbl>
    <w:p w14:paraId="19123FBA" w14:textId="77777777" w:rsidR="009221CF" w:rsidRDefault="009221CF" w:rsidP="009221CF">
      <w:pPr>
        <w:spacing w:line="1" w:lineRule="exact"/>
        <w:rPr>
          <w:sz w:val="2"/>
          <w:szCs w:val="2"/>
        </w:rPr>
      </w:pPr>
      <w:r>
        <w:br w:type="page"/>
      </w:r>
    </w:p>
    <w:tbl>
      <w:tblPr>
        <w:tblOverlap w:val="never"/>
        <w:tblW w:w="0" w:type="auto"/>
        <w:jc w:val="center"/>
        <w:tblLayout w:type="fixed"/>
        <w:tblCellMar>
          <w:left w:w="10" w:type="dxa"/>
          <w:right w:w="10" w:type="dxa"/>
        </w:tblCellMar>
        <w:tblLook w:val="04A0" w:firstRow="1" w:lastRow="0" w:firstColumn="1" w:lastColumn="0" w:noHBand="0" w:noVBand="1"/>
      </w:tblPr>
      <w:tblGrid>
        <w:gridCol w:w="542"/>
        <w:gridCol w:w="1877"/>
        <w:gridCol w:w="2266"/>
        <w:gridCol w:w="1987"/>
        <w:gridCol w:w="989"/>
        <w:gridCol w:w="854"/>
        <w:gridCol w:w="1982"/>
        <w:gridCol w:w="1373"/>
        <w:gridCol w:w="1406"/>
        <w:gridCol w:w="2760"/>
      </w:tblGrid>
      <w:tr w:rsidR="009221CF" w14:paraId="05C976FD" w14:textId="77777777" w:rsidTr="00B22E2E">
        <w:trPr>
          <w:trHeight w:hRule="exact" w:val="317"/>
          <w:jc w:val="center"/>
        </w:trPr>
        <w:tc>
          <w:tcPr>
            <w:tcW w:w="542" w:type="dxa"/>
            <w:vMerge w:val="restart"/>
            <w:tcBorders>
              <w:top w:val="single" w:sz="4" w:space="0" w:color="auto"/>
              <w:left w:val="single" w:sz="4" w:space="0" w:color="auto"/>
            </w:tcBorders>
            <w:shd w:val="clear" w:color="auto" w:fill="auto"/>
            <w:vAlign w:val="center"/>
          </w:tcPr>
          <w:p w14:paraId="6C2394EA" w14:textId="77777777" w:rsidR="009221CF" w:rsidRPr="001D386C" w:rsidRDefault="009221CF" w:rsidP="00B22E2E">
            <w:pPr>
              <w:pStyle w:val="a4"/>
              <w:ind w:firstLine="0"/>
              <w:jc w:val="center"/>
              <w:rPr>
                <w:sz w:val="24"/>
                <w:szCs w:val="24"/>
              </w:rPr>
            </w:pPr>
            <w:r w:rsidRPr="001D386C">
              <w:rPr>
                <w:sz w:val="24"/>
                <w:szCs w:val="24"/>
              </w:rPr>
              <w:lastRenderedPageBreak/>
              <w:t>№ п/п</w:t>
            </w:r>
          </w:p>
        </w:tc>
        <w:tc>
          <w:tcPr>
            <w:tcW w:w="1877" w:type="dxa"/>
            <w:vMerge w:val="restart"/>
            <w:tcBorders>
              <w:top w:val="single" w:sz="4" w:space="0" w:color="auto"/>
              <w:left w:val="single" w:sz="4" w:space="0" w:color="auto"/>
            </w:tcBorders>
            <w:shd w:val="clear" w:color="auto" w:fill="auto"/>
            <w:vAlign w:val="center"/>
          </w:tcPr>
          <w:p w14:paraId="2C14C6C0" w14:textId="77777777" w:rsidR="009221CF" w:rsidRPr="001D386C" w:rsidRDefault="009221CF" w:rsidP="00B22E2E">
            <w:pPr>
              <w:pStyle w:val="a4"/>
              <w:ind w:firstLine="0"/>
              <w:jc w:val="center"/>
              <w:rPr>
                <w:sz w:val="24"/>
                <w:szCs w:val="24"/>
              </w:rPr>
            </w:pPr>
            <w:r w:rsidRPr="001D386C">
              <w:rPr>
                <w:sz w:val="24"/>
                <w:szCs w:val="24"/>
              </w:rPr>
              <w:t>Местоположе</w:t>
            </w:r>
            <w:r w:rsidRPr="001D386C">
              <w:rPr>
                <w:sz w:val="24"/>
                <w:szCs w:val="24"/>
              </w:rPr>
              <w:softHyphen/>
              <w:t>ние</w:t>
            </w:r>
          </w:p>
        </w:tc>
        <w:tc>
          <w:tcPr>
            <w:tcW w:w="2266" w:type="dxa"/>
            <w:vMerge w:val="restart"/>
            <w:tcBorders>
              <w:top w:val="single" w:sz="4" w:space="0" w:color="auto"/>
              <w:left w:val="single" w:sz="4" w:space="0" w:color="auto"/>
            </w:tcBorders>
            <w:shd w:val="clear" w:color="auto" w:fill="auto"/>
            <w:vAlign w:val="center"/>
          </w:tcPr>
          <w:p w14:paraId="34198366" w14:textId="77777777" w:rsidR="009221CF" w:rsidRPr="001D386C" w:rsidRDefault="009221CF" w:rsidP="00B22E2E">
            <w:pPr>
              <w:pStyle w:val="a4"/>
              <w:ind w:firstLine="0"/>
              <w:jc w:val="center"/>
              <w:rPr>
                <w:sz w:val="24"/>
                <w:szCs w:val="24"/>
              </w:rPr>
            </w:pPr>
            <w:r w:rsidRPr="001D386C">
              <w:rPr>
                <w:sz w:val="24"/>
                <w:szCs w:val="24"/>
              </w:rPr>
              <w:t>Наименование объекта</w:t>
            </w:r>
          </w:p>
        </w:tc>
        <w:tc>
          <w:tcPr>
            <w:tcW w:w="1987" w:type="dxa"/>
            <w:vMerge w:val="restart"/>
            <w:tcBorders>
              <w:top w:val="single" w:sz="4" w:space="0" w:color="auto"/>
              <w:left w:val="single" w:sz="4" w:space="0" w:color="auto"/>
            </w:tcBorders>
            <w:shd w:val="clear" w:color="auto" w:fill="auto"/>
            <w:vAlign w:val="center"/>
          </w:tcPr>
          <w:p w14:paraId="51D2BD1D" w14:textId="77777777" w:rsidR="009221CF" w:rsidRPr="001D386C" w:rsidRDefault="009221CF" w:rsidP="00B22E2E">
            <w:pPr>
              <w:pStyle w:val="a4"/>
              <w:spacing w:line="221" w:lineRule="auto"/>
              <w:ind w:firstLine="0"/>
              <w:jc w:val="center"/>
              <w:rPr>
                <w:sz w:val="24"/>
                <w:szCs w:val="24"/>
              </w:rPr>
            </w:pPr>
            <w:r w:rsidRPr="001D386C">
              <w:rPr>
                <w:sz w:val="24"/>
                <w:szCs w:val="24"/>
              </w:rPr>
              <w:t>Вид мероприятия</w:t>
            </w:r>
          </w:p>
        </w:tc>
        <w:tc>
          <w:tcPr>
            <w:tcW w:w="989" w:type="dxa"/>
            <w:vMerge w:val="restart"/>
            <w:tcBorders>
              <w:top w:val="single" w:sz="4" w:space="0" w:color="auto"/>
              <w:left w:val="single" w:sz="4" w:space="0" w:color="auto"/>
            </w:tcBorders>
            <w:shd w:val="clear" w:color="auto" w:fill="auto"/>
            <w:vAlign w:val="center"/>
          </w:tcPr>
          <w:p w14:paraId="1CADF24E" w14:textId="77777777" w:rsidR="009221CF" w:rsidRPr="001D386C" w:rsidRDefault="009221CF" w:rsidP="00B22E2E">
            <w:pPr>
              <w:pStyle w:val="a4"/>
              <w:ind w:firstLine="0"/>
              <w:jc w:val="center"/>
              <w:rPr>
                <w:sz w:val="24"/>
                <w:szCs w:val="24"/>
              </w:rPr>
            </w:pPr>
            <w:r w:rsidRPr="001D386C">
              <w:rPr>
                <w:sz w:val="24"/>
                <w:szCs w:val="24"/>
              </w:rPr>
              <w:t>Едини</w:t>
            </w:r>
            <w:r w:rsidRPr="001D386C">
              <w:rPr>
                <w:sz w:val="24"/>
                <w:szCs w:val="24"/>
              </w:rPr>
              <w:softHyphen/>
              <w:t>ца измере</w:t>
            </w:r>
            <w:r w:rsidRPr="001D386C">
              <w:rPr>
                <w:sz w:val="24"/>
                <w:szCs w:val="24"/>
              </w:rPr>
              <w:softHyphen/>
              <w:t>ния</w:t>
            </w:r>
          </w:p>
        </w:tc>
        <w:tc>
          <w:tcPr>
            <w:tcW w:w="2836" w:type="dxa"/>
            <w:gridSpan w:val="2"/>
            <w:tcBorders>
              <w:top w:val="single" w:sz="4" w:space="0" w:color="auto"/>
              <w:left w:val="single" w:sz="4" w:space="0" w:color="auto"/>
            </w:tcBorders>
            <w:shd w:val="clear" w:color="auto" w:fill="auto"/>
            <w:vAlign w:val="bottom"/>
          </w:tcPr>
          <w:p w14:paraId="58355BF9" w14:textId="77777777" w:rsidR="009221CF" w:rsidRPr="001D386C" w:rsidRDefault="009221CF" w:rsidP="00B22E2E">
            <w:pPr>
              <w:pStyle w:val="a4"/>
              <w:ind w:firstLine="0"/>
              <w:jc w:val="center"/>
              <w:rPr>
                <w:sz w:val="24"/>
                <w:szCs w:val="24"/>
              </w:rPr>
            </w:pPr>
            <w:r w:rsidRPr="001D386C">
              <w:rPr>
                <w:sz w:val="24"/>
                <w:szCs w:val="24"/>
              </w:rPr>
              <w:t>Мощность</w:t>
            </w:r>
          </w:p>
        </w:tc>
        <w:tc>
          <w:tcPr>
            <w:tcW w:w="2779" w:type="dxa"/>
            <w:gridSpan w:val="2"/>
            <w:tcBorders>
              <w:top w:val="single" w:sz="4" w:space="0" w:color="auto"/>
              <w:left w:val="single" w:sz="4" w:space="0" w:color="auto"/>
            </w:tcBorders>
            <w:shd w:val="clear" w:color="auto" w:fill="auto"/>
            <w:vAlign w:val="bottom"/>
          </w:tcPr>
          <w:p w14:paraId="12163DCB" w14:textId="77777777" w:rsidR="009221CF" w:rsidRPr="001D386C" w:rsidRDefault="009221CF" w:rsidP="00B22E2E">
            <w:pPr>
              <w:pStyle w:val="a4"/>
              <w:ind w:firstLine="0"/>
              <w:jc w:val="center"/>
              <w:rPr>
                <w:sz w:val="24"/>
                <w:szCs w:val="24"/>
              </w:rPr>
            </w:pPr>
            <w:r w:rsidRPr="001D386C">
              <w:rPr>
                <w:sz w:val="24"/>
                <w:szCs w:val="24"/>
              </w:rPr>
              <w:t>Срок реализации</w:t>
            </w:r>
          </w:p>
        </w:tc>
        <w:tc>
          <w:tcPr>
            <w:tcW w:w="2760" w:type="dxa"/>
            <w:vMerge w:val="restart"/>
            <w:tcBorders>
              <w:top w:val="single" w:sz="4" w:space="0" w:color="auto"/>
              <w:left w:val="single" w:sz="4" w:space="0" w:color="auto"/>
              <w:right w:val="single" w:sz="4" w:space="0" w:color="auto"/>
            </w:tcBorders>
            <w:shd w:val="clear" w:color="auto" w:fill="auto"/>
            <w:vAlign w:val="center"/>
          </w:tcPr>
          <w:p w14:paraId="7A4D6285" w14:textId="77777777" w:rsidR="009221CF" w:rsidRPr="001D386C" w:rsidRDefault="009221CF" w:rsidP="00B22E2E">
            <w:pPr>
              <w:pStyle w:val="a4"/>
              <w:ind w:firstLine="0"/>
              <w:jc w:val="center"/>
              <w:rPr>
                <w:sz w:val="24"/>
                <w:szCs w:val="24"/>
              </w:rPr>
            </w:pPr>
            <w:r w:rsidRPr="001D386C">
              <w:rPr>
                <w:sz w:val="24"/>
                <w:szCs w:val="24"/>
              </w:rPr>
              <w:t>Источник мероприятия</w:t>
            </w:r>
          </w:p>
        </w:tc>
      </w:tr>
      <w:tr w:rsidR="009221CF" w14:paraId="3DE8761F" w14:textId="77777777" w:rsidTr="00B22E2E">
        <w:trPr>
          <w:trHeight w:hRule="exact" w:val="1114"/>
          <w:jc w:val="center"/>
        </w:trPr>
        <w:tc>
          <w:tcPr>
            <w:tcW w:w="542" w:type="dxa"/>
            <w:vMerge/>
            <w:tcBorders>
              <w:left w:val="single" w:sz="4" w:space="0" w:color="auto"/>
            </w:tcBorders>
            <w:shd w:val="clear" w:color="auto" w:fill="auto"/>
            <w:vAlign w:val="center"/>
          </w:tcPr>
          <w:p w14:paraId="1CE68654" w14:textId="77777777" w:rsidR="009221CF" w:rsidRPr="001D386C" w:rsidRDefault="009221CF" w:rsidP="00B22E2E"/>
        </w:tc>
        <w:tc>
          <w:tcPr>
            <w:tcW w:w="1877" w:type="dxa"/>
            <w:vMerge/>
            <w:tcBorders>
              <w:left w:val="single" w:sz="4" w:space="0" w:color="auto"/>
            </w:tcBorders>
            <w:shd w:val="clear" w:color="auto" w:fill="auto"/>
            <w:vAlign w:val="center"/>
          </w:tcPr>
          <w:p w14:paraId="52BC03C1" w14:textId="77777777" w:rsidR="009221CF" w:rsidRPr="001D386C" w:rsidRDefault="009221CF" w:rsidP="00B22E2E"/>
        </w:tc>
        <w:tc>
          <w:tcPr>
            <w:tcW w:w="2266" w:type="dxa"/>
            <w:vMerge/>
            <w:tcBorders>
              <w:left w:val="single" w:sz="4" w:space="0" w:color="auto"/>
            </w:tcBorders>
            <w:shd w:val="clear" w:color="auto" w:fill="auto"/>
            <w:vAlign w:val="center"/>
          </w:tcPr>
          <w:p w14:paraId="11E8E8A5" w14:textId="77777777" w:rsidR="009221CF" w:rsidRPr="001D386C" w:rsidRDefault="009221CF" w:rsidP="00B22E2E"/>
        </w:tc>
        <w:tc>
          <w:tcPr>
            <w:tcW w:w="1987" w:type="dxa"/>
            <w:vMerge/>
            <w:tcBorders>
              <w:left w:val="single" w:sz="4" w:space="0" w:color="auto"/>
            </w:tcBorders>
            <w:shd w:val="clear" w:color="auto" w:fill="auto"/>
            <w:vAlign w:val="center"/>
          </w:tcPr>
          <w:p w14:paraId="2F31BA24" w14:textId="77777777" w:rsidR="009221CF" w:rsidRPr="001D386C" w:rsidRDefault="009221CF" w:rsidP="00B22E2E"/>
        </w:tc>
        <w:tc>
          <w:tcPr>
            <w:tcW w:w="989" w:type="dxa"/>
            <w:vMerge/>
            <w:tcBorders>
              <w:left w:val="single" w:sz="4" w:space="0" w:color="auto"/>
            </w:tcBorders>
            <w:shd w:val="clear" w:color="auto" w:fill="auto"/>
            <w:vAlign w:val="center"/>
          </w:tcPr>
          <w:p w14:paraId="21BEB366" w14:textId="77777777" w:rsidR="009221CF" w:rsidRPr="001D386C" w:rsidRDefault="009221CF" w:rsidP="00B22E2E"/>
        </w:tc>
        <w:tc>
          <w:tcPr>
            <w:tcW w:w="854" w:type="dxa"/>
            <w:tcBorders>
              <w:top w:val="single" w:sz="4" w:space="0" w:color="auto"/>
              <w:left w:val="single" w:sz="4" w:space="0" w:color="auto"/>
            </w:tcBorders>
            <w:shd w:val="clear" w:color="auto" w:fill="auto"/>
            <w:vAlign w:val="center"/>
          </w:tcPr>
          <w:p w14:paraId="2BF50C00" w14:textId="77777777" w:rsidR="009221CF" w:rsidRPr="001D386C" w:rsidRDefault="009221CF" w:rsidP="00B22E2E">
            <w:pPr>
              <w:pStyle w:val="a4"/>
              <w:spacing w:line="230" w:lineRule="auto"/>
              <w:ind w:firstLine="0"/>
              <w:jc w:val="center"/>
              <w:rPr>
                <w:sz w:val="24"/>
                <w:szCs w:val="24"/>
              </w:rPr>
            </w:pPr>
            <w:r w:rsidRPr="001D386C">
              <w:rPr>
                <w:sz w:val="24"/>
                <w:szCs w:val="24"/>
              </w:rPr>
              <w:t>Суще</w:t>
            </w:r>
            <w:r w:rsidRPr="001D386C">
              <w:rPr>
                <w:sz w:val="24"/>
                <w:szCs w:val="24"/>
              </w:rPr>
              <w:softHyphen/>
              <w:t>ствую</w:t>
            </w:r>
            <w:r w:rsidRPr="001D386C">
              <w:rPr>
                <w:sz w:val="24"/>
                <w:szCs w:val="24"/>
              </w:rPr>
              <w:softHyphen/>
              <w:t>щая</w:t>
            </w:r>
          </w:p>
        </w:tc>
        <w:tc>
          <w:tcPr>
            <w:tcW w:w="1982" w:type="dxa"/>
            <w:tcBorders>
              <w:top w:val="single" w:sz="4" w:space="0" w:color="auto"/>
              <w:left w:val="single" w:sz="4" w:space="0" w:color="auto"/>
            </w:tcBorders>
            <w:shd w:val="clear" w:color="auto" w:fill="auto"/>
            <w:vAlign w:val="center"/>
          </w:tcPr>
          <w:p w14:paraId="72DA1B76" w14:textId="77777777" w:rsidR="009221CF" w:rsidRPr="001D386C" w:rsidRDefault="009221CF" w:rsidP="00B22E2E">
            <w:pPr>
              <w:pStyle w:val="a4"/>
              <w:spacing w:line="233" w:lineRule="auto"/>
              <w:ind w:firstLine="0"/>
              <w:jc w:val="center"/>
              <w:rPr>
                <w:sz w:val="24"/>
                <w:szCs w:val="24"/>
              </w:rPr>
            </w:pPr>
            <w:r w:rsidRPr="001D386C">
              <w:rPr>
                <w:sz w:val="24"/>
                <w:szCs w:val="24"/>
              </w:rPr>
              <w:t>Новая (дополни</w:t>
            </w:r>
            <w:r w:rsidRPr="001D386C">
              <w:rPr>
                <w:sz w:val="24"/>
                <w:szCs w:val="24"/>
              </w:rPr>
              <w:softHyphen/>
              <w:t>тельная)</w:t>
            </w:r>
          </w:p>
        </w:tc>
        <w:tc>
          <w:tcPr>
            <w:tcW w:w="1373" w:type="dxa"/>
            <w:tcBorders>
              <w:top w:val="single" w:sz="4" w:space="0" w:color="auto"/>
              <w:left w:val="single" w:sz="4" w:space="0" w:color="auto"/>
            </w:tcBorders>
            <w:shd w:val="clear" w:color="auto" w:fill="auto"/>
            <w:vAlign w:val="center"/>
          </w:tcPr>
          <w:p w14:paraId="345C784D" w14:textId="77777777" w:rsidR="009221CF" w:rsidRPr="001D386C" w:rsidRDefault="009221CF" w:rsidP="00B22E2E">
            <w:pPr>
              <w:pStyle w:val="a4"/>
              <w:ind w:firstLine="0"/>
              <w:jc w:val="center"/>
              <w:rPr>
                <w:sz w:val="24"/>
                <w:szCs w:val="24"/>
              </w:rPr>
            </w:pPr>
            <w:r w:rsidRPr="001D386C">
              <w:rPr>
                <w:sz w:val="24"/>
                <w:szCs w:val="24"/>
              </w:rPr>
              <w:t>Первая очередь (до 2033 г.)</w:t>
            </w:r>
          </w:p>
        </w:tc>
        <w:tc>
          <w:tcPr>
            <w:tcW w:w="1406" w:type="dxa"/>
            <w:tcBorders>
              <w:top w:val="single" w:sz="4" w:space="0" w:color="auto"/>
              <w:left w:val="single" w:sz="4" w:space="0" w:color="auto"/>
            </w:tcBorders>
            <w:shd w:val="clear" w:color="auto" w:fill="auto"/>
            <w:vAlign w:val="bottom"/>
          </w:tcPr>
          <w:p w14:paraId="5A7FF451" w14:textId="77777777" w:rsidR="009221CF" w:rsidRPr="001D386C" w:rsidRDefault="009221CF" w:rsidP="00B22E2E">
            <w:pPr>
              <w:pStyle w:val="a4"/>
              <w:ind w:firstLine="0"/>
              <w:jc w:val="center"/>
              <w:rPr>
                <w:sz w:val="24"/>
                <w:szCs w:val="24"/>
              </w:rPr>
            </w:pPr>
            <w:r w:rsidRPr="001D386C">
              <w:rPr>
                <w:sz w:val="24"/>
                <w:szCs w:val="24"/>
              </w:rPr>
              <w:t>Расчетный срок (2034-2044 годы)</w:t>
            </w:r>
          </w:p>
        </w:tc>
        <w:tc>
          <w:tcPr>
            <w:tcW w:w="2760" w:type="dxa"/>
            <w:vMerge/>
            <w:tcBorders>
              <w:left w:val="single" w:sz="4" w:space="0" w:color="auto"/>
              <w:right w:val="single" w:sz="4" w:space="0" w:color="auto"/>
            </w:tcBorders>
            <w:shd w:val="clear" w:color="auto" w:fill="auto"/>
            <w:vAlign w:val="center"/>
          </w:tcPr>
          <w:p w14:paraId="79CCB92A" w14:textId="77777777" w:rsidR="009221CF" w:rsidRPr="001D386C" w:rsidRDefault="009221CF" w:rsidP="00B22E2E"/>
        </w:tc>
      </w:tr>
      <w:tr w:rsidR="009221CF" w14:paraId="547D14DF" w14:textId="77777777" w:rsidTr="00B22E2E">
        <w:trPr>
          <w:trHeight w:hRule="exact" w:val="2491"/>
          <w:jc w:val="center"/>
        </w:trPr>
        <w:tc>
          <w:tcPr>
            <w:tcW w:w="542" w:type="dxa"/>
            <w:tcBorders>
              <w:top w:val="single" w:sz="4" w:space="0" w:color="auto"/>
              <w:left w:val="single" w:sz="4" w:space="0" w:color="auto"/>
            </w:tcBorders>
            <w:shd w:val="clear" w:color="auto" w:fill="auto"/>
          </w:tcPr>
          <w:p w14:paraId="1A085277" w14:textId="77777777" w:rsidR="009221CF" w:rsidRPr="001D386C" w:rsidRDefault="009221CF" w:rsidP="00B22E2E">
            <w:pPr>
              <w:rPr>
                <w:sz w:val="10"/>
                <w:szCs w:val="10"/>
              </w:rPr>
            </w:pPr>
          </w:p>
        </w:tc>
        <w:tc>
          <w:tcPr>
            <w:tcW w:w="1877" w:type="dxa"/>
            <w:tcBorders>
              <w:top w:val="single" w:sz="4" w:space="0" w:color="auto"/>
              <w:left w:val="single" w:sz="4" w:space="0" w:color="auto"/>
            </w:tcBorders>
            <w:shd w:val="clear" w:color="auto" w:fill="auto"/>
          </w:tcPr>
          <w:p w14:paraId="4C50527B" w14:textId="77777777" w:rsidR="009221CF" w:rsidRPr="001D386C" w:rsidRDefault="009221CF" w:rsidP="00B22E2E">
            <w:pPr>
              <w:pStyle w:val="a4"/>
              <w:ind w:firstLine="0"/>
              <w:jc w:val="center"/>
              <w:rPr>
                <w:sz w:val="24"/>
                <w:szCs w:val="24"/>
              </w:rPr>
            </w:pPr>
            <w:r w:rsidRPr="001D386C">
              <w:rPr>
                <w:sz w:val="24"/>
                <w:szCs w:val="24"/>
              </w:rPr>
              <w:t>промышленный район «Промбаза», территория недействую</w:t>
            </w:r>
            <w:r w:rsidRPr="001D386C">
              <w:rPr>
                <w:sz w:val="24"/>
                <w:szCs w:val="24"/>
              </w:rPr>
              <w:softHyphen/>
              <w:t>щего объекта</w:t>
            </w:r>
          </w:p>
        </w:tc>
        <w:tc>
          <w:tcPr>
            <w:tcW w:w="2266" w:type="dxa"/>
            <w:tcBorders>
              <w:top w:val="single" w:sz="4" w:space="0" w:color="auto"/>
              <w:left w:val="single" w:sz="4" w:space="0" w:color="auto"/>
            </w:tcBorders>
            <w:shd w:val="clear" w:color="auto" w:fill="auto"/>
          </w:tcPr>
          <w:p w14:paraId="40791BD0" w14:textId="77777777" w:rsidR="009221CF" w:rsidRPr="001D386C" w:rsidRDefault="009221CF" w:rsidP="00B22E2E">
            <w:pPr>
              <w:pStyle w:val="a4"/>
              <w:ind w:firstLine="0"/>
              <w:jc w:val="center"/>
              <w:rPr>
                <w:sz w:val="24"/>
                <w:szCs w:val="24"/>
              </w:rPr>
            </w:pPr>
            <w:r w:rsidRPr="001D386C">
              <w:rPr>
                <w:sz w:val="24"/>
                <w:szCs w:val="24"/>
              </w:rPr>
              <w:t xml:space="preserve">перспективного развития объектов </w:t>
            </w:r>
            <w:proofErr w:type="spellStart"/>
            <w:r w:rsidRPr="001D386C">
              <w:rPr>
                <w:sz w:val="24"/>
                <w:szCs w:val="24"/>
              </w:rPr>
              <w:t>коммунально</w:t>
            </w:r>
            <w:r w:rsidRPr="001D386C">
              <w:rPr>
                <w:sz w:val="24"/>
                <w:szCs w:val="24"/>
              </w:rPr>
              <w:softHyphen/>
              <w:t>складского</w:t>
            </w:r>
            <w:proofErr w:type="spellEnd"/>
            <w:r w:rsidRPr="001D386C">
              <w:rPr>
                <w:sz w:val="24"/>
                <w:szCs w:val="24"/>
              </w:rPr>
              <w:t xml:space="preserve"> назначения (№239*)</w:t>
            </w:r>
          </w:p>
        </w:tc>
        <w:tc>
          <w:tcPr>
            <w:tcW w:w="1987" w:type="dxa"/>
            <w:tcBorders>
              <w:top w:val="single" w:sz="4" w:space="0" w:color="auto"/>
              <w:left w:val="single" w:sz="4" w:space="0" w:color="auto"/>
            </w:tcBorders>
            <w:shd w:val="clear" w:color="auto" w:fill="auto"/>
            <w:vAlign w:val="bottom"/>
          </w:tcPr>
          <w:p w14:paraId="012CE052" w14:textId="77777777" w:rsidR="009221CF" w:rsidRPr="001D386C" w:rsidRDefault="009221CF" w:rsidP="00B22E2E">
            <w:pPr>
              <w:pStyle w:val="a4"/>
              <w:ind w:firstLine="0"/>
              <w:jc w:val="center"/>
              <w:rPr>
                <w:sz w:val="24"/>
                <w:szCs w:val="24"/>
              </w:rPr>
            </w:pPr>
            <w:r w:rsidRPr="001D386C">
              <w:rPr>
                <w:sz w:val="24"/>
                <w:szCs w:val="24"/>
              </w:rPr>
              <w:t xml:space="preserve">строительство (создание условий для развития </w:t>
            </w:r>
            <w:proofErr w:type="spellStart"/>
            <w:r w:rsidRPr="001D386C">
              <w:rPr>
                <w:sz w:val="24"/>
                <w:szCs w:val="24"/>
              </w:rPr>
              <w:t>коммунально</w:t>
            </w:r>
            <w:r w:rsidRPr="001D386C">
              <w:rPr>
                <w:sz w:val="24"/>
                <w:szCs w:val="24"/>
              </w:rPr>
              <w:softHyphen/>
              <w:t>складского</w:t>
            </w:r>
            <w:proofErr w:type="spellEnd"/>
            <w:r w:rsidRPr="001D386C">
              <w:rPr>
                <w:sz w:val="24"/>
                <w:szCs w:val="24"/>
              </w:rPr>
              <w:t xml:space="preserve"> хозяйства не выше 4 класса опасности)</w:t>
            </w:r>
          </w:p>
        </w:tc>
        <w:tc>
          <w:tcPr>
            <w:tcW w:w="989" w:type="dxa"/>
            <w:tcBorders>
              <w:top w:val="single" w:sz="4" w:space="0" w:color="auto"/>
              <w:left w:val="single" w:sz="4" w:space="0" w:color="auto"/>
            </w:tcBorders>
            <w:shd w:val="clear" w:color="auto" w:fill="auto"/>
          </w:tcPr>
          <w:p w14:paraId="31A65087" w14:textId="77777777" w:rsidR="009221CF" w:rsidRPr="001D386C" w:rsidRDefault="009221CF" w:rsidP="00B22E2E">
            <w:pPr>
              <w:rPr>
                <w:sz w:val="10"/>
                <w:szCs w:val="10"/>
              </w:rPr>
            </w:pPr>
          </w:p>
        </w:tc>
        <w:tc>
          <w:tcPr>
            <w:tcW w:w="854" w:type="dxa"/>
            <w:tcBorders>
              <w:top w:val="single" w:sz="4" w:space="0" w:color="auto"/>
              <w:left w:val="single" w:sz="4" w:space="0" w:color="auto"/>
            </w:tcBorders>
            <w:shd w:val="clear" w:color="auto" w:fill="auto"/>
          </w:tcPr>
          <w:p w14:paraId="546C215C" w14:textId="77777777" w:rsidR="009221CF" w:rsidRPr="001D386C" w:rsidRDefault="009221CF" w:rsidP="00B22E2E">
            <w:pPr>
              <w:rPr>
                <w:sz w:val="10"/>
                <w:szCs w:val="10"/>
              </w:rPr>
            </w:pPr>
          </w:p>
        </w:tc>
        <w:tc>
          <w:tcPr>
            <w:tcW w:w="1982" w:type="dxa"/>
            <w:tcBorders>
              <w:top w:val="single" w:sz="4" w:space="0" w:color="auto"/>
              <w:left w:val="single" w:sz="4" w:space="0" w:color="auto"/>
            </w:tcBorders>
            <w:shd w:val="clear" w:color="auto" w:fill="auto"/>
          </w:tcPr>
          <w:p w14:paraId="5348B55A" w14:textId="77777777" w:rsidR="009221CF" w:rsidRPr="001D386C" w:rsidRDefault="009221CF" w:rsidP="00B22E2E">
            <w:pPr>
              <w:rPr>
                <w:sz w:val="10"/>
                <w:szCs w:val="10"/>
              </w:rPr>
            </w:pPr>
          </w:p>
        </w:tc>
        <w:tc>
          <w:tcPr>
            <w:tcW w:w="1373" w:type="dxa"/>
            <w:tcBorders>
              <w:top w:val="single" w:sz="4" w:space="0" w:color="auto"/>
              <w:left w:val="single" w:sz="4" w:space="0" w:color="auto"/>
            </w:tcBorders>
            <w:shd w:val="clear" w:color="auto" w:fill="auto"/>
          </w:tcPr>
          <w:p w14:paraId="276227A5" w14:textId="77777777" w:rsidR="009221CF" w:rsidRPr="001D386C" w:rsidRDefault="009221CF" w:rsidP="00B22E2E">
            <w:pPr>
              <w:rPr>
                <w:sz w:val="10"/>
                <w:szCs w:val="10"/>
              </w:rPr>
            </w:pPr>
          </w:p>
        </w:tc>
        <w:tc>
          <w:tcPr>
            <w:tcW w:w="1406" w:type="dxa"/>
            <w:tcBorders>
              <w:top w:val="single" w:sz="4" w:space="0" w:color="auto"/>
              <w:left w:val="single" w:sz="4" w:space="0" w:color="auto"/>
            </w:tcBorders>
            <w:shd w:val="clear" w:color="auto" w:fill="auto"/>
          </w:tcPr>
          <w:p w14:paraId="7B97B8A2" w14:textId="77777777" w:rsidR="009221CF" w:rsidRPr="001D386C" w:rsidRDefault="009221CF" w:rsidP="00B22E2E">
            <w:pPr>
              <w:rPr>
                <w:sz w:val="10"/>
                <w:szCs w:val="10"/>
              </w:rPr>
            </w:pPr>
          </w:p>
        </w:tc>
        <w:tc>
          <w:tcPr>
            <w:tcW w:w="2760" w:type="dxa"/>
            <w:tcBorders>
              <w:top w:val="single" w:sz="4" w:space="0" w:color="auto"/>
              <w:left w:val="single" w:sz="4" w:space="0" w:color="auto"/>
              <w:right w:val="single" w:sz="4" w:space="0" w:color="auto"/>
            </w:tcBorders>
            <w:shd w:val="clear" w:color="auto" w:fill="auto"/>
          </w:tcPr>
          <w:p w14:paraId="06931AF0" w14:textId="6BEDF050" w:rsidR="009221CF" w:rsidRPr="001D386C" w:rsidRDefault="00E6691A" w:rsidP="00B22E2E">
            <w:pPr>
              <w:pStyle w:val="a4"/>
              <w:ind w:firstLine="0"/>
              <w:jc w:val="center"/>
              <w:rPr>
                <w:sz w:val="24"/>
                <w:szCs w:val="24"/>
              </w:rPr>
            </w:pPr>
            <w:r w:rsidRPr="001D386C">
              <w:rPr>
                <w:sz w:val="24"/>
                <w:szCs w:val="24"/>
              </w:rPr>
              <w:t>город Нижнекамск</w:t>
            </w:r>
          </w:p>
        </w:tc>
      </w:tr>
      <w:tr w:rsidR="009221CF" w14:paraId="1B77FD49" w14:textId="77777777" w:rsidTr="00B22E2E">
        <w:trPr>
          <w:trHeight w:hRule="exact" w:val="2770"/>
          <w:jc w:val="center"/>
        </w:trPr>
        <w:tc>
          <w:tcPr>
            <w:tcW w:w="542" w:type="dxa"/>
            <w:tcBorders>
              <w:top w:val="single" w:sz="4" w:space="0" w:color="auto"/>
              <w:left w:val="single" w:sz="4" w:space="0" w:color="auto"/>
            </w:tcBorders>
            <w:shd w:val="clear" w:color="auto" w:fill="auto"/>
            <w:vAlign w:val="center"/>
          </w:tcPr>
          <w:p w14:paraId="5D9684E1" w14:textId="77777777" w:rsidR="009221CF" w:rsidRDefault="009221CF" w:rsidP="00B22E2E">
            <w:pPr>
              <w:pStyle w:val="a4"/>
              <w:ind w:firstLine="0"/>
              <w:rPr>
                <w:sz w:val="24"/>
                <w:szCs w:val="24"/>
              </w:rPr>
            </w:pPr>
            <w:r>
              <w:rPr>
                <w:sz w:val="24"/>
                <w:szCs w:val="24"/>
              </w:rPr>
              <w:t>27</w:t>
            </w:r>
          </w:p>
        </w:tc>
        <w:tc>
          <w:tcPr>
            <w:tcW w:w="1877" w:type="dxa"/>
            <w:tcBorders>
              <w:top w:val="single" w:sz="4" w:space="0" w:color="auto"/>
              <w:left w:val="single" w:sz="4" w:space="0" w:color="auto"/>
            </w:tcBorders>
            <w:shd w:val="clear" w:color="auto" w:fill="auto"/>
            <w:vAlign w:val="center"/>
          </w:tcPr>
          <w:p w14:paraId="72748BB8" w14:textId="77777777" w:rsidR="009221CF" w:rsidRDefault="009221CF" w:rsidP="00B22E2E">
            <w:pPr>
              <w:pStyle w:val="a4"/>
              <w:ind w:firstLine="0"/>
              <w:jc w:val="center"/>
              <w:rPr>
                <w:sz w:val="24"/>
                <w:szCs w:val="24"/>
              </w:rPr>
            </w:pPr>
            <w:r>
              <w:rPr>
                <w:sz w:val="24"/>
                <w:szCs w:val="24"/>
              </w:rPr>
              <w:t>г. Нижнекамск, промышленный район, «Промбаза», территория недействую</w:t>
            </w:r>
            <w:r>
              <w:rPr>
                <w:sz w:val="24"/>
                <w:szCs w:val="24"/>
              </w:rPr>
              <w:softHyphen/>
              <w:t>щего объекта</w:t>
            </w:r>
          </w:p>
        </w:tc>
        <w:tc>
          <w:tcPr>
            <w:tcW w:w="2266" w:type="dxa"/>
            <w:tcBorders>
              <w:top w:val="single" w:sz="4" w:space="0" w:color="auto"/>
              <w:left w:val="single" w:sz="4" w:space="0" w:color="auto"/>
            </w:tcBorders>
            <w:shd w:val="clear" w:color="auto" w:fill="auto"/>
            <w:vAlign w:val="center"/>
          </w:tcPr>
          <w:p w14:paraId="7C2105D4" w14:textId="77777777" w:rsidR="009221CF" w:rsidRDefault="009221CF" w:rsidP="00B22E2E">
            <w:pPr>
              <w:pStyle w:val="a4"/>
              <w:ind w:firstLine="0"/>
              <w:jc w:val="center"/>
              <w:rPr>
                <w:sz w:val="24"/>
                <w:szCs w:val="24"/>
              </w:rPr>
            </w:pPr>
            <w:r>
              <w:rPr>
                <w:sz w:val="24"/>
                <w:szCs w:val="24"/>
              </w:rPr>
              <w:t xml:space="preserve">Площадка перспективного развития объектов </w:t>
            </w:r>
            <w:proofErr w:type="spellStart"/>
            <w:r>
              <w:rPr>
                <w:sz w:val="24"/>
                <w:szCs w:val="24"/>
              </w:rPr>
              <w:t>коммунально</w:t>
            </w:r>
            <w:r>
              <w:rPr>
                <w:sz w:val="24"/>
                <w:szCs w:val="24"/>
              </w:rPr>
              <w:softHyphen/>
              <w:t>складского</w:t>
            </w:r>
            <w:proofErr w:type="spellEnd"/>
            <w:r>
              <w:rPr>
                <w:sz w:val="24"/>
                <w:szCs w:val="24"/>
              </w:rPr>
              <w:t xml:space="preserve"> назначения (№249*)</w:t>
            </w:r>
          </w:p>
        </w:tc>
        <w:tc>
          <w:tcPr>
            <w:tcW w:w="1987" w:type="dxa"/>
            <w:tcBorders>
              <w:top w:val="single" w:sz="4" w:space="0" w:color="auto"/>
              <w:left w:val="single" w:sz="4" w:space="0" w:color="auto"/>
            </w:tcBorders>
            <w:shd w:val="clear" w:color="auto" w:fill="auto"/>
            <w:vAlign w:val="bottom"/>
          </w:tcPr>
          <w:p w14:paraId="19E99D1D" w14:textId="77777777" w:rsidR="009221CF" w:rsidRDefault="009221CF" w:rsidP="00B22E2E">
            <w:pPr>
              <w:pStyle w:val="a4"/>
              <w:ind w:firstLine="0"/>
              <w:jc w:val="center"/>
              <w:rPr>
                <w:sz w:val="24"/>
                <w:szCs w:val="24"/>
              </w:rPr>
            </w:pPr>
            <w:r>
              <w:rPr>
                <w:sz w:val="24"/>
                <w:szCs w:val="24"/>
              </w:rPr>
              <w:t xml:space="preserve">новое строительство (создание условий для развития </w:t>
            </w:r>
            <w:proofErr w:type="spellStart"/>
            <w:r>
              <w:rPr>
                <w:sz w:val="24"/>
                <w:szCs w:val="24"/>
              </w:rPr>
              <w:t>коммунально</w:t>
            </w:r>
            <w:r>
              <w:rPr>
                <w:sz w:val="24"/>
                <w:szCs w:val="24"/>
              </w:rPr>
              <w:softHyphen/>
              <w:t>складского</w:t>
            </w:r>
            <w:proofErr w:type="spellEnd"/>
            <w:r>
              <w:rPr>
                <w:sz w:val="24"/>
                <w:szCs w:val="24"/>
              </w:rPr>
              <w:t xml:space="preserve"> хозяйства не выше 4 класса опасности)</w:t>
            </w:r>
          </w:p>
        </w:tc>
        <w:tc>
          <w:tcPr>
            <w:tcW w:w="989" w:type="dxa"/>
            <w:tcBorders>
              <w:top w:val="single" w:sz="4" w:space="0" w:color="auto"/>
              <w:left w:val="single" w:sz="4" w:space="0" w:color="auto"/>
            </w:tcBorders>
            <w:shd w:val="clear" w:color="auto" w:fill="auto"/>
            <w:vAlign w:val="center"/>
          </w:tcPr>
          <w:p w14:paraId="323D2832" w14:textId="77777777" w:rsidR="009221CF" w:rsidRDefault="009221CF" w:rsidP="00B22E2E">
            <w:pPr>
              <w:pStyle w:val="a4"/>
              <w:ind w:firstLine="360"/>
              <w:rPr>
                <w:sz w:val="24"/>
                <w:szCs w:val="24"/>
              </w:rPr>
            </w:pPr>
            <w:r>
              <w:rPr>
                <w:sz w:val="24"/>
                <w:szCs w:val="24"/>
              </w:rPr>
              <w:t>га</w:t>
            </w:r>
          </w:p>
        </w:tc>
        <w:tc>
          <w:tcPr>
            <w:tcW w:w="854" w:type="dxa"/>
            <w:tcBorders>
              <w:top w:val="single" w:sz="4" w:space="0" w:color="auto"/>
              <w:left w:val="single" w:sz="4" w:space="0" w:color="auto"/>
            </w:tcBorders>
            <w:shd w:val="clear" w:color="auto" w:fill="auto"/>
            <w:vAlign w:val="center"/>
          </w:tcPr>
          <w:p w14:paraId="6F3BC4A7" w14:textId="77777777" w:rsidR="009221CF" w:rsidRDefault="009221CF" w:rsidP="00B22E2E">
            <w:pPr>
              <w:pStyle w:val="a4"/>
              <w:ind w:firstLine="0"/>
              <w:jc w:val="center"/>
              <w:rPr>
                <w:sz w:val="24"/>
                <w:szCs w:val="24"/>
              </w:rPr>
            </w:pPr>
            <w:r>
              <w:rPr>
                <w:sz w:val="24"/>
                <w:szCs w:val="24"/>
              </w:rPr>
              <w:t>0,94</w:t>
            </w:r>
          </w:p>
        </w:tc>
        <w:tc>
          <w:tcPr>
            <w:tcW w:w="1982" w:type="dxa"/>
            <w:tcBorders>
              <w:top w:val="single" w:sz="4" w:space="0" w:color="auto"/>
              <w:left w:val="single" w:sz="4" w:space="0" w:color="auto"/>
            </w:tcBorders>
            <w:shd w:val="clear" w:color="auto" w:fill="auto"/>
            <w:vAlign w:val="center"/>
          </w:tcPr>
          <w:p w14:paraId="62F4273D" w14:textId="77777777" w:rsidR="009221CF" w:rsidRDefault="009221CF" w:rsidP="00B22E2E">
            <w:pPr>
              <w:pStyle w:val="a4"/>
              <w:ind w:firstLine="0"/>
              <w:jc w:val="center"/>
              <w:rPr>
                <w:sz w:val="24"/>
                <w:szCs w:val="24"/>
              </w:rPr>
            </w:pPr>
            <w:r>
              <w:rPr>
                <w:sz w:val="24"/>
                <w:szCs w:val="24"/>
              </w:rPr>
              <w:t>-</w:t>
            </w:r>
          </w:p>
        </w:tc>
        <w:tc>
          <w:tcPr>
            <w:tcW w:w="1373" w:type="dxa"/>
            <w:tcBorders>
              <w:top w:val="single" w:sz="4" w:space="0" w:color="auto"/>
              <w:left w:val="single" w:sz="4" w:space="0" w:color="auto"/>
            </w:tcBorders>
            <w:shd w:val="clear" w:color="auto" w:fill="auto"/>
            <w:vAlign w:val="center"/>
          </w:tcPr>
          <w:p w14:paraId="4B9230A4" w14:textId="77777777" w:rsidR="009221CF" w:rsidRDefault="009221CF" w:rsidP="00B22E2E">
            <w:pPr>
              <w:pStyle w:val="a4"/>
              <w:ind w:firstLine="0"/>
              <w:jc w:val="center"/>
              <w:rPr>
                <w:sz w:val="24"/>
                <w:szCs w:val="24"/>
              </w:rPr>
            </w:pPr>
            <w:r>
              <w:rPr>
                <w:sz w:val="24"/>
                <w:szCs w:val="24"/>
              </w:rPr>
              <w:t>+</w:t>
            </w:r>
          </w:p>
        </w:tc>
        <w:tc>
          <w:tcPr>
            <w:tcW w:w="1406" w:type="dxa"/>
            <w:tcBorders>
              <w:top w:val="single" w:sz="4" w:space="0" w:color="auto"/>
              <w:left w:val="single" w:sz="4" w:space="0" w:color="auto"/>
            </w:tcBorders>
            <w:shd w:val="clear" w:color="auto" w:fill="auto"/>
            <w:vAlign w:val="center"/>
          </w:tcPr>
          <w:p w14:paraId="4260E97B" w14:textId="77777777" w:rsidR="009221CF" w:rsidRDefault="009221CF" w:rsidP="00B22E2E">
            <w:pPr>
              <w:pStyle w:val="a4"/>
              <w:ind w:firstLine="0"/>
              <w:jc w:val="center"/>
              <w:rPr>
                <w:sz w:val="24"/>
                <w:szCs w:val="24"/>
              </w:rPr>
            </w:pPr>
            <w:r>
              <w:rPr>
                <w:sz w:val="24"/>
                <w:szCs w:val="24"/>
              </w:rPr>
              <w:t>+</w:t>
            </w:r>
          </w:p>
        </w:tc>
        <w:tc>
          <w:tcPr>
            <w:tcW w:w="2760" w:type="dxa"/>
            <w:tcBorders>
              <w:top w:val="single" w:sz="4" w:space="0" w:color="auto"/>
              <w:left w:val="single" w:sz="4" w:space="0" w:color="auto"/>
              <w:right w:val="single" w:sz="4" w:space="0" w:color="auto"/>
            </w:tcBorders>
            <w:shd w:val="clear" w:color="auto" w:fill="auto"/>
            <w:vAlign w:val="center"/>
          </w:tcPr>
          <w:p w14:paraId="1AE9EEB9" w14:textId="1B9E849B" w:rsidR="009221CF" w:rsidRDefault="009221CF" w:rsidP="00B22E2E">
            <w:pPr>
              <w:pStyle w:val="a4"/>
              <w:ind w:firstLine="0"/>
              <w:jc w:val="center"/>
              <w:rPr>
                <w:sz w:val="24"/>
                <w:szCs w:val="24"/>
              </w:rPr>
            </w:pPr>
            <w:r>
              <w:rPr>
                <w:sz w:val="24"/>
                <w:szCs w:val="24"/>
              </w:rPr>
              <w:t xml:space="preserve">Генеральный план МО </w:t>
            </w:r>
            <w:r w:rsidR="00E6691A">
              <w:rPr>
                <w:sz w:val="24"/>
                <w:szCs w:val="24"/>
              </w:rPr>
              <w:t>город Нижнекамск</w:t>
            </w:r>
          </w:p>
        </w:tc>
      </w:tr>
      <w:tr w:rsidR="009221CF" w14:paraId="7E652745" w14:textId="77777777" w:rsidTr="00B22E2E">
        <w:trPr>
          <w:trHeight w:hRule="exact" w:val="2770"/>
          <w:jc w:val="center"/>
        </w:trPr>
        <w:tc>
          <w:tcPr>
            <w:tcW w:w="542" w:type="dxa"/>
            <w:tcBorders>
              <w:top w:val="single" w:sz="4" w:space="0" w:color="auto"/>
              <w:left w:val="single" w:sz="4" w:space="0" w:color="auto"/>
            </w:tcBorders>
            <w:shd w:val="clear" w:color="auto" w:fill="auto"/>
            <w:vAlign w:val="center"/>
          </w:tcPr>
          <w:p w14:paraId="653C9755" w14:textId="77777777" w:rsidR="009221CF" w:rsidRDefault="009221CF" w:rsidP="00B22E2E">
            <w:pPr>
              <w:pStyle w:val="a4"/>
              <w:ind w:firstLine="0"/>
              <w:rPr>
                <w:sz w:val="24"/>
                <w:szCs w:val="24"/>
              </w:rPr>
            </w:pPr>
            <w:r>
              <w:rPr>
                <w:sz w:val="24"/>
                <w:szCs w:val="24"/>
              </w:rPr>
              <w:t>28</w:t>
            </w:r>
          </w:p>
        </w:tc>
        <w:tc>
          <w:tcPr>
            <w:tcW w:w="1877" w:type="dxa"/>
            <w:tcBorders>
              <w:top w:val="single" w:sz="4" w:space="0" w:color="auto"/>
              <w:left w:val="single" w:sz="4" w:space="0" w:color="auto"/>
            </w:tcBorders>
            <w:shd w:val="clear" w:color="auto" w:fill="auto"/>
            <w:vAlign w:val="center"/>
          </w:tcPr>
          <w:p w14:paraId="60869276" w14:textId="77777777" w:rsidR="009221CF" w:rsidRDefault="009221CF" w:rsidP="00B22E2E">
            <w:pPr>
              <w:pStyle w:val="a4"/>
              <w:ind w:firstLine="0"/>
              <w:jc w:val="center"/>
              <w:rPr>
                <w:sz w:val="24"/>
                <w:szCs w:val="24"/>
              </w:rPr>
            </w:pPr>
            <w:r>
              <w:rPr>
                <w:sz w:val="24"/>
                <w:szCs w:val="24"/>
              </w:rPr>
              <w:t>г. Нижнекамск, промышленный район «БСИ», территория недействую</w:t>
            </w:r>
            <w:r>
              <w:rPr>
                <w:sz w:val="24"/>
                <w:szCs w:val="24"/>
              </w:rPr>
              <w:softHyphen/>
              <w:t>щего объекта</w:t>
            </w:r>
          </w:p>
        </w:tc>
        <w:tc>
          <w:tcPr>
            <w:tcW w:w="2266" w:type="dxa"/>
            <w:tcBorders>
              <w:top w:val="single" w:sz="4" w:space="0" w:color="auto"/>
              <w:left w:val="single" w:sz="4" w:space="0" w:color="auto"/>
            </w:tcBorders>
            <w:shd w:val="clear" w:color="auto" w:fill="auto"/>
            <w:vAlign w:val="center"/>
          </w:tcPr>
          <w:p w14:paraId="25AD9901" w14:textId="77777777" w:rsidR="009221CF" w:rsidRDefault="009221CF" w:rsidP="00B22E2E">
            <w:pPr>
              <w:pStyle w:val="a4"/>
              <w:ind w:firstLine="0"/>
              <w:jc w:val="center"/>
              <w:rPr>
                <w:sz w:val="24"/>
                <w:szCs w:val="24"/>
              </w:rPr>
            </w:pPr>
            <w:r>
              <w:rPr>
                <w:sz w:val="24"/>
                <w:szCs w:val="24"/>
              </w:rPr>
              <w:t xml:space="preserve">Площадка перспективного развития объектов </w:t>
            </w:r>
            <w:proofErr w:type="spellStart"/>
            <w:r>
              <w:rPr>
                <w:sz w:val="24"/>
                <w:szCs w:val="24"/>
              </w:rPr>
              <w:t>коммунально</w:t>
            </w:r>
            <w:r>
              <w:rPr>
                <w:sz w:val="24"/>
                <w:szCs w:val="24"/>
              </w:rPr>
              <w:softHyphen/>
              <w:t>складского</w:t>
            </w:r>
            <w:proofErr w:type="spellEnd"/>
            <w:r>
              <w:rPr>
                <w:sz w:val="24"/>
                <w:szCs w:val="24"/>
              </w:rPr>
              <w:t xml:space="preserve"> назначения (№256*)</w:t>
            </w:r>
          </w:p>
        </w:tc>
        <w:tc>
          <w:tcPr>
            <w:tcW w:w="1987" w:type="dxa"/>
            <w:tcBorders>
              <w:top w:val="single" w:sz="4" w:space="0" w:color="auto"/>
              <w:left w:val="single" w:sz="4" w:space="0" w:color="auto"/>
            </w:tcBorders>
            <w:shd w:val="clear" w:color="auto" w:fill="auto"/>
            <w:vAlign w:val="bottom"/>
          </w:tcPr>
          <w:p w14:paraId="0FD37091" w14:textId="77777777" w:rsidR="009221CF" w:rsidRDefault="009221CF" w:rsidP="00B22E2E">
            <w:pPr>
              <w:pStyle w:val="a4"/>
              <w:ind w:firstLine="0"/>
              <w:jc w:val="center"/>
              <w:rPr>
                <w:sz w:val="24"/>
                <w:szCs w:val="24"/>
              </w:rPr>
            </w:pPr>
            <w:r>
              <w:rPr>
                <w:sz w:val="24"/>
                <w:szCs w:val="24"/>
              </w:rPr>
              <w:t xml:space="preserve">новое строительство (создание условий для развития </w:t>
            </w:r>
            <w:proofErr w:type="spellStart"/>
            <w:r>
              <w:rPr>
                <w:sz w:val="24"/>
                <w:szCs w:val="24"/>
              </w:rPr>
              <w:t>коммунально</w:t>
            </w:r>
            <w:r>
              <w:rPr>
                <w:sz w:val="24"/>
                <w:szCs w:val="24"/>
              </w:rPr>
              <w:softHyphen/>
              <w:t>складского</w:t>
            </w:r>
            <w:proofErr w:type="spellEnd"/>
            <w:r>
              <w:rPr>
                <w:sz w:val="24"/>
                <w:szCs w:val="24"/>
              </w:rPr>
              <w:t xml:space="preserve"> хозяйства не выше 4 класса опасности)</w:t>
            </w:r>
          </w:p>
        </w:tc>
        <w:tc>
          <w:tcPr>
            <w:tcW w:w="989" w:type="dxa"/>
            <w:tcBorders>
              <w:top w:val="single" w:sz="4" w:space="0" w:color="auto"/>
              <w:left w:val="single" w:sz="4" w:space="0" w:color="auto"/>
            </w:tcBorders>
            <w:shd w:val="clear" w:color="auto" w:fill="auto"/>
            <w:vAlign w:val="center"/>
          </w:tcPr>
          <w:p w14:paraId="3D921CCE" w14:textId="77777777" w:rsidR="009221CF" w:rsidRDefault="009221CF" w:rsidP="00B22E2E">
            <w:pPr>
              <w:pStyle w:val="a4"/>
              <w:ind w:firstLine="360"/>
              <w:rPr>
                <w:sz w:val="24"/>
                <w:szCs w:val="24"/>
              </w:rPr>
            </w:pPr>
            <w:r>
              <w:rPr>
                <w:sz w:val="24"/>
                <w:szCs w:val="24"/>
              </w:rPr>
              <w:t>га</w:t>
            </w:r>
          </w:p>
        </w:tc>
        <w:tc>
          <w:tcPr>
            <w:tcW w:w="854" w:type="dxa"/>
            <w:tcBorders>
              <w:top w:val="single" w:sz="4" w:space="0" w:color="auto"/>
              <w:left w:val="single" w:sz="4" w:space="0" w:color="auto"/>
            </w:tcBorders>
            <w:shd w:val="clear" w:color="auto" w:fill="auto"/>
            <w:vAlign w:val="center"/>
          </w:tcPr>
          <w:p w14:paraId="2967D22B" w14:textId="77777777" w:rsidR="009221CF" w:rsidRDefault="009221CF" w:rsidP="00B22E2E">
            <w:pPr>
              <w:pStyle w:val="a4"/>
              <w:ind w:firstLine="0"/>
              <w:jc w:val="center"/>
              <w:rPr>
                <w:sz w:val="24"/>
                <w:szCs w:val="24"/>
              </w:rPr>
            </w:pPr>
            <w:r>
              <w:rPr>
                <w:sz w:val="24"/>
                <w:szCs w:val="24"/>
              </w:rPr>
              <w:t>0,2</w:t>
            </w:r>
          </w:p>
        </w:tc>
        <w:tc>
          <w:tcPr>
            <w:tcW w:w="1982" w:type="dxa"/>
            <w:tcBorders>
              <w:top w:val="single" w:sz="4" w:space="0" w:color="auto"/>
              <w:left w:val="single" w:sz="4" w:space="0" w:color="auto"/>
            </w:tcBorders>
            <w:shd w:val="clear" w:color="auto" w:fill="auto"/>
            <w:vAlign w:val="center"/>
          </w:tcPr>
          <w:p w14:paraId="0EF69277" w14:textId="77777777" w:rsidR="009221CF" w:rsidRDefault="009221CF" w:rsidP="00B22E2E">
            <w:pPr>
              <w:pStyle w:val="a4"/>
              <w:ind w:firstLine="0"/>
              <w:jc w:val="center"/>
              <w:rPr>
                <w:sz w:val="24"/>
                <w:szCs w:val="24"/>
              </w:rPr>
            </w:pPr>
            <w:r>
              <w:rPr>
                <w:sz w:val="24"/>
                <w:szCs w:val="24"/>
              </w:rPr>
              <w:t>-</w:t>
            </w:r>
          </w:p>
        </w:tc>
        <w:tc>
          <w:tcPr>
            <w:tcW w:w="1373" w:type="dxa"/>
            <w:tcBorders>
              <w:top w:val="single" w:sz="4" w:space="0" w:color="auto"/>
              <w:left w:val="single" w:sz="4" w:space="0" w:color="auto"/>
            </w:tcBorders>
            <w:shd w:val="clear" w:color="auto" w:fill="auto"/>
            <w:vAlign w:val="center"/>
          </w:tcPr>
          <w:p w14:paraId="245DA6B7" w14:textId="77777777" w:rsidR="009221CF" w:rsidRDefault="009221CF" w:rsidP="00B22E2E">
            <w:pPr>
              <w:pStyle w:val="a4"/>
              <w:ind w:firstLine="0"/>
              <w:jc w:val="center"/>
              <w:rPr>
                <w:sz w:val="24"/>
                <w:szCs w:val="24"/>
              </w:rPr>
            </w:pPr>
            <w:r>
              <w:rPr>
                <w:sz w:val="24"/>
                <w:szCs w:val="24"/>
              </w:rPr>
              <w:t>+</w:t>
            </w:r>
          </w:p>
        </w:tc>
        <w:tc>
          <w:tcPr>
            <w:tcW w:w="1406" w:type="dxa"/>
            <w:tcBorders>
              <w:top w:val="single" w:sz="4" w:space="0" w:color="auto"/>
              <w:left w:val="single" w:sz="4" w:space="0" w:color="auto"/>
            </w:tcBorders>
            <w:shd w:val="clear" w:color="auto" w:fill="auto"/>
            <w:vAlign w:val="center"/>
          </w:tcPr>
          <w:p w14:paraId="37D178E6" w14:textId="77777777" w:rsidR="009221CF" w:rsidRDefault="009221CF" w:rsidP="00B22E2E">
            <w:pPr>
              <w:pStyle w:val="a4"/>
              <w:ind w:firstLine="0"/>
              <w:jc w:val="center"/>
              <w:rPr>
                <w:sz w:val="24"/>
                <w:szCs w:val="24"/>
              </w:rPr>
            </w:pPr>
            <w:r>
              <w:rPr>
                <w:sz w:val="24"/>
                <w:szCs w:val="24"/>
              </w:rPr>
              <w:t>+</w:t>
            </w:r>
          </w:p>
        </w:tc>
        <w:tc>
          <w:tcPr>
            <w:tcW w:w="2760" w:type="dxa"/>
            <w:tcBorders>
              <w:top w:val="single" w:sz="4" w:space="0" w:color="auto"/>
              <w:left w:val="single" w:sz="4" w:space="0" w:color="auto"/>
              <w:right w:val="single" w:sz="4" w:space="0" w:color="auto"/>
            </w:tcBorders>
            <w:shd w:val="clear" w:color="auto" w:fill="auto"/>
            <w:vAlign w:val="center"/>
          </w:tcPr>
          <w:p w14:paraId="7A17CECA" w14:textId="03911CAE" w:rsidR="009221CF" w:rsidRDefault="009221CF" w:rsidP="00B22E2E">
            <w:pPr>
              <w:pStyle w:val="a4"/>
              <w:ind w:firstLine="0"/>
              <w:jc w:val="center"/>
              <w:rPr>
                <w:sz w:val="24"/>
                <w:szCs w:val="24"/>
              </w:rPr>
            </w:pPr>
            <w:r>
              <w:rPr>
                <w:sz w:val="24"/>
                <w:szCs w:val="24"/>
              </w:rPr>
              <w:t xml:space="preserve">Генеральный план МО </w:t>
            </w:r>
            <w:r w:rsidR="00E6691A">
              <w:rPr>
                <w:sz w:val="24"/>
                <w:szCs w:val="24"/>
              </w:rPr>
              <w:t>город Нижнекамск</w:t>
            </w:r>
          </w:p>
        </w:tc>
      </w:tr>
      <w:tr w:rsidR="009221CF" w14:paraId="23079BB0" w14:textId="77777777" w:rsidTr="00B22E2E">
        <w:trPr>
          <w:trHeight w:hRule="exact" w:val="571"/>
          <w:jc w:val="center"/>
        </w:trPr>
        <w:tc>
          <w:tcPr>
            <w:tcW w:w="542" w:type="dxa"/>
            <w:tcBorders>
              <w:top w:val="single" w:sz="4" w:space="0" w:color="auto"/>
              <w:left w:val="single" w:sz="4" w:space="0" w:color="auto"/>
              <w:bottom w:val="single" w:sz="4" w:space="0" w:color="auto"/>
            </w:tcBorders>
            <w:shd w:val="clear" w:color="auto" w:fill="auto"/>
            <w:vAlign w:val="center"/>
          </w:tcPr>
          <w:p w14:paraId="09A08711" w14:textId="77777777" w:rsidR="009221CF" w:rsidRDefault="009221CF" w:rsidP="00B22E2E">
            <w:pPr>
              <w:pStyle w:val="a4"/>
              <w:ind w:firstLine="0"/>
              <w:rPr>
                <w:sz w:val="24"/>
                <w:szCs w:val="24"/>
              </w:rPr>
            </w:pPr>
            <w:r>
              <w:rPr>
                <w:sz w:val="24"/>
                <w:szCs w:val="24"/>
              </w:rPr>
              <w:t>30</w:t>
            </w:r>
          </w:p>
        </w:tc>
        <w:tc>
          <w:tcPr>
            <w:tcW w:w="1877" w:type="dxa"/>
            <w:tcBorders>
              <w:top w:val="single" w:sz="4" w:space="0" w:color="auto"/>
              <w:left w:val="single" w:sz="4" w:space="0" w:color="auto"/>
              <w:bottom w:val="single" w:sz="4" w:space="0" w:color="auto"/>
            </w:tcBorders>
            <w:shd w:val="clear" w:color="auto" w:fill="auto"/>
            <w:vAlign w:val="bottom"/>
          </w:tcPr>
          <w:p w14:paraId="6E6A5A89" w14:textId="77777777" w:rsidR="009221CF" w:rsidRDefault="009221CF" w:rsidP="00B22E2E">
            <w:pPr>
              <w:pStyle w:val="a4"/>
              <w:ind w:firstLine="0"/>
              <w:jc w:val="both"/>
              <w:rPr>
                <w:sz w:val="24"/>
                <w:szCs w:val="24"/>
              </w:rPr>
            </w:pPr>
            <w:r>
              <w:rPr>
                <w:sz w:val="24"/>
                <w:szCs w:val="24"/>
              </w:rPr>
              <w:t>г. Нижнекамск, промышленный</w:t>
            </w:r>
          </w:p>
        </w:tc>
        <w:tc>
          <w:tcPr>
            <w:tcW w:w="2266" w:type="dxa"/>
            <w:tcBorders>
              <w:top w:val="single" w:sz="4" w:space="0" w:color="auto"/>
              <w:left w:val="single" w:sz="4" w:space="0" w:color="auto"/>
              <w:bottom w:val="single" w:sz="4" w:space="0" w:color="auto"/>
            </w:tcBorders>
            <w:shd w:val="clear" w:color="auto" w:fill="auto"/>
            <w:vAlign w:val="bottom"/>
          </w:tcPr>
          <w:p w14:paraId="01201EED" w14:textId="77777777" w:rsidR="009221CF" w:rsidRDefault="009221CF" w:rsidP="00B22E2E">
            <w:pPr>
              <w:pStyle w:val="a4"/>
              <w:ind w:firstLine="0"/>
              <w:jc w:val="center"/>
              <w:rPr>
                <w:sz w:val="24"/>
                <w:szCs w:val="24"/>
              </w:rPr>
            </w:pPr>
            <w:r>
              <w:rPr>
                <w:sz w:val="24"/>
                <w:szCs w:val="24"/>
              </w:rPr>
              <w:t>Площадка перспективного</w:t>
            </w:r>
          </w:p>
        </w:tc>
        <w:tc>
          <w:tcPr>
            <w:tcW w:w="1987" w:type="dxa"/>
            <w:tcBorders>
              <w:top w:val="single" w:sz="4" w:space="0" w:color="auto"/>
              <w:left w:val="single" w:sz="4" w:space="0" w:color="auto"/>
              <w:bottom w:val="single" w:sz="4" w:space="0" w:color="auto"/>
            </w:tcBorders>
            <w:shd w:val="clear" w:color="auto" w:fill="auto"/>
            <w:vAlign w:val="bottom"/>
          </w:tcPr>
          <w:p w14:paraId="484F25F7" w14:textId="77777777" w:rsidR="009221CF" w:rsidRDefault="009221CF" w:rsidP="00B22E2E">
            <w:pPr>
              <w:pStyle w:val="a4"/>
              <w:ind w:firstLine="0"/>
              <w:jc w:val="center"/>
              <w:rPr>
                <w:sz w:val="24"/>
                <w:szCs w:val="24"/>
              </w:rPr>
            </w:pPr>
            <w:r>
              <w:rPr>
                <w:sz w:val="24"/>
                <w:szCs w:val="24"/>
              </w:rPr>
              <w:t>новое строительство</w:t>
            </w:r>
          </w:p>
        </w:tc>
        <w:tc>
          <w:tcPr>
            <w:tcW w:w="989" w:type="dxa"/>
            <w:tcBorders>
              <w:top w:val="single" w:sz="4" w:space="0" w:color="auto"/>
              <w:left w:val="single" w:sz="4" w:space="0" w:color="auto"/>
              <w:bottom w:val="single" w:sz="4" w:space="0" w:color="auto"/>
            </w:tcBorders>
            <w:shd w:val="clear" w:color="auto" w:fill="auto"/>
            <w:vAlign w:val="center"/>
          </w:tcPr>
          <w:p w14:paraId="1F705398" w14:textId="77777777" w:rsidR="009221CF" w:rsidRDefault="009221CF" w:rsidP="00B22E2E">
            <w:pPr>
              <w:pStyle w:val="a4"/>
              <w:ind w:firstLine="360"/>
              <w:rPr>
                <w:sz w:val="24"/>
                <w:szCs w:val="24"/>
              </w:rPr>
            </w:pPr>
            <w:r>
              <w:rPr>
                <w:sz w:val="24"/>
                <w:szCs w:val="24"/>
              </w:rPr>
              <w:t>га</w:t>
            </w:r>
          </w:p>
        </w:tc>
        <w:tc>
          <w:tcPr>
            <w:tcW w:w="854" w:type="dxa"/>
            <w:tcBorders>
              <w:top w:val="single" w:sz="4" w:space="0" w:color="auto"/>
              <w:left w:val="single" w:sz="4" w:space="0" w:color="auto"/>
              <w:bottom w:val="single" w:sz="4" w:space="0" w:color="auto"/>
            </w:tcBorders>
            <w:shd w:val="clear" w:color="auto" w:fill="auto"/>
            <w:vAlign w:val="center"/>
          </w:tcPr>
          <w:p w14:paraId="3343AB83" w14:textId="77777777" w:rsidR="009221CF" w:rsidRDefault="009221CF" w:rsidP="00B22E2E">
            <w:pPr>
              <w:pStyle w:val="a4"/>
              <w:ind w:firstLine="0"/>
              <w:jc w:val="center"/>
              <w:rPr>
                <w:sz w:val="24"/>
                <w:szCs w:val="24"/>
              </w:rPr>
            </w:pPr>
            <w:r>
              <w:rPr>
                <w:sz w:val="24"/>
                <w:szCs w:val="24"/>
              </w:rPr>
              <w:t>0,12</w:t>
            </w:r>
          </w:p>
        </w:tc>
        <w:tc>
          <w:tcPr>
            <w:tcW w:w="1982" w:type="dxa"/>
            <w:tcBorders>
              <w:top w:val="single" w:sz="4" w:space="0" w:color="auto"/>
              <w:left w:val="single" w:sz="4" w:space="0" w:color="auto"/>
              <w:bottom w:val="single" w:sz="4" w:space="0" w:color="auto"/>
            </w:tcBorders>
            <w:shd w:val="clear" w:color="auto" w:fill="auto"/>
            <w:vAlign w:val="center"/>
          </w:tcPr>
          <w:p w14:paraId="46178A65" w14:textId="77777777" w:rsidR="009221CF" w:rsidRDefault="009221CF" w:rsidP="00B22E2E">
            <w:pPr>
              <w:pStyle w:val="a4"/>
              <w:ind w:firstLine="0"/>
              <w:jc w:val="center"/>
              <w:rPr>
                <w:sz w:val="24"/>
                <w:szCs w:val="24"/>
              </w:rPr>
            </w:pPr>
            <w:r>
              <w:rPr>
                <w:sz w:val="24"/>
                <w:szCs w:val="24"/>
              </w:rPr>
              <w:t>-</w:t>
            </w:r>
          </w:p>
        </w:tc>
        <w:tc>
          <w:tcPr>
            <w:tcW w:w="1373" w:type="dxa"/>
            <w:tcBorders>
              <w:top w:val="single" w:sz="4" w:space="0" w:color="auto"/>
              <w:left w:val="single" w:sz="4" w:space="0" w:color="auto"/>
              <w:bottom w:val="single" w:sz="4" w:space="0" w:color="auto"/>
            </w:tcBorders>
            <w:shd w:val="clear" w:color="auto" w:fill="auto"/>
            <w:vAlign w:val="center"/>
          </w:tcPr>
          <w:p w14:paraId="10251B50" w14:textId="77777777" w:rsidR="009221CF" w:rsidRDefault="009221CF" w:rsidP="00B22E2E">
            <w:pPr>
              <w:pStyle w:val="a4"/>
              <w:ind w:firstLine="0"/>
              <w:jc w:val="center"/>
              <w:rPr>
                <w:sz w:val="24"/>
                <w:szCs w:val="24"/>
              </w:rPr>
            </w:pPr>
            <w:r>
              <w:rPr>
                <w:sz w:val="24"/>
                <w:szCs w:val="24"/>
              </w:rPr>
              <w:t>+</w:t>
            </w:r>
          </w:p>
        </w:tc>
        <w:tc>
          <w:tcPr>
            <w:tcW w:w="1406" w:type="dxa"/>
            <w:tcBorders>
              <w:top w:val="single" w:sz="4" w:space="0" w:color="auto"/>
              <w:left w:val="single" w:sz="4" w:space="0" w:color="auto"/>
              <w:bottom w:val="single" w:sz="4" w:space="0" w:color="auto"/>
            </w:tcBorders>
            <w:shd w:val="clear" w:color="auto" w:fill="auto"/>
            <w:vAlign w:val="center"/>
          </w:tcPr>
          <w:p w14:paraId="7A957EA3" w14:textId="77777777" w:rsidR="009221CF" w:rsidRDefault="009221CF" w:rsidP="00B22E2E">
            <w:pPr>
              <w:pStyle w:val="a4"/>
              <w:ind w:firstLine="0"/>
              <w:jc w:val="center"/>
              <w:rPr>
                <w:sz w:val="24"/>
                <w:szCs w:val="24"/>
              </w:rPr>
            </w:pPr>
            <w:r>
              <w:rPr>
                <w:sz w:val="24"/>
                <w:szCs w:val="24"/>
              </w:rPr>
              <w:t>+</w:t>
            </w:r>
          </w:p>
        </w:tc>
        <w:tc>
          <w:tcPr>
            <w:tcW w:w="2760" w:type="dxa"/>
            <w:tcBorders>
              <w:top w:val="single" w:sz="4" w:space="0" w:color="auto"/>
              <w:left w:val="single" w:sz="4" w:space="0" w:color="auto"/>
              <w:bottom w:val="single" w:sz="4" w:space="0" w:color="auto"/>
              <w:right w:val="single" w:sz="4" w:space="0" w:color="auto"/>
            </w:tcBorders>
            <w:shd w:val="clear" w:color="auto" w:fill="auto"/>
            <w:vAlign w:val="bottom"/>
          </w:tcPr>
          <w:p w14:paraId="5428245B" w14:textId="0DD16961" w:rsidR="009221CF" w:rsidRDefault="009221CF" w:rsidP="00B22E2E">
            <w:pPr>
              <w:pStyle w:val="a4"/>
              <w:ind w:firstLine="0"/>
              <w:jc w:val="center"/>
              <w:rPr>
                <w:sz w:val="24"/>
                <w:szCs w:val="24"/>
              </w:rPr>
            </w:pPr>
            <w:r>
              <w:rPr>
                <w:sz w:val="24"/>
                <w:szCs w:val="24"/>
              </w:rPr>
              <w:t xml:space="preserve">Генеральный план МО </w:t>
            </w:r>
            <w:r w:rsidR="00E6691A">
              <w:rPr>
                <w:sz w:val="24"/>
                <w:szCs w:val="24"/>
              </w:rPr>
              <w:t>город Нижнекамск</w:t>
            </w:r>
          </w:p>
        </w:tc>
      </w:tr>
    </w:tbl>
    <w:p w14:paraId="75EC869A" w14:textId="77777777" w:rsidR="009221CF" w:rsidRDefault="009221CF" w:rsidP="009221CF">
      <w:pPr>
        <w:spacing w:line="1" w:lineRule="exact"/>
        <w:rPr>
          <w:sz w:val="2"/>
          <w:szCs w:val="2"/>
        </w:rPr>
      </w:pPr>
      <w:r>
        <w:br w:type="page"/>
      </w:r>
    </w:p>
    <w:tbl>
      <w:tblPr>
        <w:tblOverlap w:val="never"/>
        <w:tblW w:w="0" w:type="auto"/>
        <w:jc w:val="center"/>
        <w:tblLayout w:type="fixed"/>
        <w:tblCellMar>
          <w:left w:w="10" w:type="dxa"/>
          <w:right w:w="10" w:type="dxa"/>
        </w:tblCellMar>
        <w:tblLook w:val="04A0" w:firstRow="1" w:lastRow="0" w:firstColumn="1" w:lastColumn="0" w:noHBand="0" w:noVBand="1"/>
      </w:tblPr>
      <w:tblGrid>
        <w:gridCol w:w="542"/>
        <w:gridCol w:w="1877"/>
        <w:gridCol w:w="2266"/>
        <w:gridCol w:w="1987"/>
        <w:gridCol w:w="989"/>
        <w:gridCol w:w="854"/>
        <w:gridCol w:w="1982"/>
        <w:gridCol w:w="1373"/>
        <w:gridCol w:w="1406"/>
        <w:gridCol w:w="2760"/>
      </w:tblGrid>
      <w:tr w:rsidR="009221CF" w14:paraId="33C9C8FB" w14:textId="77777777" w:rsidTr="00B22E2E">
        <w:trPr>
          <w:trHeight w:hRule="exact" w:val="317"/>
          <w:jc w:val="center"/>
        </w:trPr>
        <w:tc>
          <w:tcPr>
            <w:tcW w:w="542" w:type="dxa"/>
            <w:vMerge w:val="restart"/>
            <w:tcBorders>
              <w:top w:val="single" w:sz="4" w:space="0" w:color="auto"/>
              <w:left w:val="single" w:sz="4" w:space="0" w:color="auto"/>
            </w:tcBorders>
            <w:shd w:val="clear" w:color="auto" w:fill="auto"/>
            <w:vAlign w:val="center"/>
          </w:tcPr>
          <w:p w14:paraId="0DF4AFB8" w14:textId="77777777" w:rsidR="009221CF" w:rsidRPr="001D386C" w:rsidRDefault="009221CF" w:rsidP="00B22E2E">
            <w:pPr>
              <w:pStyle w:val="a4"/>
              <w:ind w:firstLine="0"/>
              <w:jc w:val="center"/>
              <w:rPr>
                <w:sz w:val="24"/>
                <w:szCs w:val="24"/>
              </w:rPr>
            </w:pPr>
            <w:r w:rsidRPr="001D386C">
              <w:rPr>
                <w:sz w:val="24"/>
                <w:szCs w:val="24"/>
              </w:rPr>
              <w:lastRenderedPageBreak/>
              <w:t>№ п/п</w:t>
            </w:r>
          </w:p>
        </w:tc>
        <w:tc>
          <w:tcPr>
            <w:tcW w:w="1877" w:type="dxa"/>
            <w:vMerge w:val="restart"/>
            <w:tcBorders>
              <w:top w:val="single" w:sz="4" w:space="0" w:color="auto"/>
              <w:left w:val="single" w:sz="4" w:space="0" w:color="auto"/>
            </w:tcBorders>
            <w:shd w:val="clear" w:color="auto" w:fill="auto"/>
            <w:vAlign w:val="center"/>
          </w:tcPr>
          <w:p w14:paraId="7F05DD5D" w14:textId="77777777" w:rsidR="009221CF" w:rsidRPr="001D386C" w:rsidRDefault="009221CF" w:rsidP="00B22E2E">
            <w:pPr>
              <w:pStyle w:val="a4"/>
              <w:ind w:firstLine="0"/>
              <w:jc w:val="center"/>
              <w:rPr>
                <w:sz w:val="24"/>
                <w:szCs w:val="24"/>
              </w:rPr>
            </w:pPr>
            <w:r w:rsidRPr="001D386C">
              <w:rPr>
                <w:sz w:val="24"/>
                <w:szCs w:val="24"/>
              </w:rPr>
              <w:t>Местоположе</w:t>
            </w:r>
            <w:r w:rsidRPr="001D386C">
              <w:rPr>
                <w:sz w:val="24"/>
                <w:szCs w:val="24"/>
              </w:rPr>
              <w:softHyphen/>
              <w:t>ние</w:t>
            </w:r>
          </w:p>
        </w:tc>
        <w:tc>
          <w:tcPr>
            <w:tcW w:w="2266" w:type="dxa"/>
            <w:vMerge w:val="restart"/>
            <w:tcBorders>
              <w:top w:val="single" w:sz="4" w:space="0" w:color="auto"/>
              <w:left w:val="single" w:sz="4" w:space="0" w:color="auto"/>
            </w:tcBorders>
            <w:shd w:val="clear" w:color="auto" w:fill="auto"/>
            <w:vAlign w:val="center"/>
          </w:tcPr>
          <w:p w14:paraId="1F0A297B" w14:textId="77777777" w:rsidR="009221CF" w:rsidRPr="001D386C" w:rsidRDefault="009221CF" w:rsidP="00B22E2E">
            <w:pPr>
              <w:pStyle w:val="a4"/>
              <w:ind w:firstLine="0"/>
              <w:jc w:val="center"/>
              <w:rPr>
                <w:sz w:val="24"/>
                <w:szCs w:val="24"/>
              </w:rPr>
            </w:pPr>
            <w:r w:rsidRPr="001D386C">
              <w:rPr>
                <w:sz w:val="24"/>
                <w:szCs w:val="24"/>
              </w:rPr>
              <w:t>Наименование объекта</w:t>
            </w:r>
          </w:p>
        </w:tc>
        <w:tc>
          <w:tcPr>
            <w:tcW w:w="1987" w:type="dxa"/>
            <w:vMerge w:val="restart"/>
            <w:tcBorders>
              <w:top w:val="single" w:sz="4" w:space="0" w:color="auto"/>
              <w:left w:val="single" w:sz="4" w:space="0" w:color="auto"/>
            </w:tcBorders>
            <w:shd w:val="clear" w:color="auto" w:fill="auto"/>
            <w:vAlign w:val="center"/>
          </w:tcPr>
          <w:p w14:paraId="63E60E5A" w14:textId="77777777" w:rsidR="009221CF" w:rsidRPr="001D386C" w:rsidRDefault="009221CF" w:rsidP="00B22E2E">
            <w:pPr>
              <w:pStyle w:val="a4"/>
              <w:spacing w:line="221" w:lineRule="auto"/>
              <w:ind w:firstLine="0"/>
              <w:jc w:val="center"/>
              <w:rPr>
                <w:sz w:val="24"/>
                <w:szCs w:val="24"/>
              </w:rPr>
            </w:pPr>
            <w:r w:rsidRPr="001D386C">
              <w:rPr>
                <w:sz w:val="24"/>
                <w:szCs w:val="24"/>
              </w:rPr>
              <w:t>Вид мероприятия</w:t>
            </w:r>
          </w:p>
        </w:tc>
        <w:tc>
          <w:tcPr>
            <w:tcW w:w="989" w:type="dxa"/>
            <w:vMerge w:val="restart"/>
            <w:tcBorders>
              <w:top w:val="single" w:sz="4" w:space="0" w:color="auto"/>
              <w:left w:val="single" w:sz="4" w:space="0" w:color="auto"/>
            </w:tcBorders>
            <w:shd w:val="clear" w:color="auto" w:fill="auto"/>
            <w:vAlign w:val="center"/>
          </w:tcPr>
          <w:p w14:paraId="0BC17528" w14:textId="77777777" w:rsidR="009221CF" w:rsidRPr="001D386C" w:rsidRDefault="009221CF" w:rsidP="00B22E2E">
            <w:pPr>
              <w:pStyle w:val="a4"/>
              <w:ind w:firstLine="0"/>
              <w:jc w:val="center"/>
              <w:rPr>
                <w:sz w:val="24"/>
                <w:szCs w:val="24"/>
              </w:rPr>
            </w:pPr>
            <w:r w:rsidRPr="001D386C">
              <w:rPr>
                <w:sz w:val="24"/>
                <w:szCs w:val="24"/>
              </w:rPr>
              <w:t>Едини</w:t>
            </w:r>
            <w:r w:rsidRPr="001D386C">
              <w:rPr>
                <w:sz w:val="24"/>
                <w:szCs w:val="24"/>
              </w:rPr>
              <w:softHyphen/>
              <w:t>ца измере</w:t>
            </w:r>
            <w:r w:rsidRPr="001D386C">
              <w:rPr>
                <w:sz w:val="24"/>
                <w:szCs w:val="24"/>
              </w:rPr>
              <w:softHyphen/>
              <w:t>ния</w:t>
            </w:r>
          </w:p>
        </w:tc>
        <w:tc>
          <w:tcPr>
            <w:tcW w:w="2836" w:type="dxa"/>
            <w:gridSpan w:val="2"/>
            <w:tcBorders>
              <w:top w:val="single" w:sz="4" w:space="0" w:color="auto"/>
              <w:left w:val="single" w:sz="4" w:space="0" w:color="auto"/>
            </w:tcBorders>
            <w:shd w:val="clear" w:color="auto" w:fill="auto"/>
            <w:vAlign w:val="bottom"/>
          </w:tcPr>
          <w:p w14:paraId="17B82692" w14:textId="77777777" w:rsidR="009221CF" w:rsidRPr="001D386C" w:rsidRDefault="009221CF" w:rsidP="00B22E2E">
            <w:pPr>
              <w:pStyle w:val="a4"/>
              <w:ind w:firstLine="0"/>
              <w:jc w:val="center"/>
              <w:rPr>
                <w:sz w:val="24"/>
                <w:szCs w:val="24"/>
              </w:rPr>
            </w:pPr>
            <w:r w:rsidRPr="001D386C">
              <w:rPr>
                <w:sz w:val="24"/>
                <w:szCs w:val="24"/>
              </w:rPr>
              <w:t>Мощность</w:t>
            </w:r>
          </w:p>
        </w:tc>
        <w:tc>
          <w:tcPr>
            <w:tcW w:w="2779" w:type="dxa"/>
            <w:gridSpan w:val="2"/>
            <w:tcBorders>
              <w:top w:val="single" w:sz="4" w:space="0" w:color="auto"/>
              <w:left w:val="single" w:sz="4" w:space="0" w:color="auto"/>
            </w:tcBorders>
            <w:shd w:val="clear" w:color="auto" w:fill="auto"/>
            <w:vAlign w:val="bottom"/>
          </w:tcPr>
          <w:p w14:paraId="0EAC7ADF" w14:textId="77777777" w:rsidR="009221CF" w:rsidRPr="001D386C" w:rsidRDefault="009221CF" w:rsidP="00B22E2E">
            <w:pPr>
              <w:pStyle w:val="a4"/>
              <w:ind w:firstLine="0"/>
              <w:jc w:val="center"/>
              <w:rPr>
                <w:sz w:val="24"/>
                <w:szCs w:val="24"/>
              </w:rPr>
            </w:pPr>
            <w:r w:rsidRPr="001D386C">
              <w:rPr>
                <w:sz w:val="24"/>
                <w:szCs w:val="24"/>
              </w:rPr>
              <w:t>Срок реализации</w:t>
            </w:r>
          </w:p>
        </w:tc>
        <w:tc>
          <w:tcPr>
            <w:tcW w:w="2760" w:type="dxa"/>
            <w:vMerge w:val="restart"/>
            <w:tcBorders>
              <w:top w:val="single" w:sz="4" w:space="0" w:color="auto"/>
              <w:left w:val="single" w:sz="4" w:space="0" w:color="auto"/>
              <w:right w:val="single" w:sz="4" w:space="0" w:color="auto"/>
            </w:tcBorders>
            <w:shd w:val="clear" w:color="auto" w:fill="auto"/>
            <w:vAlign w:val="center"/>
          </w:tcPr>
          <w:p w14:paraId="09F26999" w14:textId="77777777" w:rsidR="009221CF" w:rsidRPr="001D386C" w:rsidRDefault="009221CF" w:rsidP="00B22E2E">
            <w:pPr>
              <w:pStyle w:val="a4"/>
              <w:ind w:firstLine="0"/>
              <w:jc w:val="center"/>
              <w:rPr>
                <w:sz w:val="24"/>
                <w:szCs w:val="24"/>
              </w:rPr>
            </w:pPr>
            <w:r w:rsidRPr="001D386C">
              <w:rPr>
                <w:sz w:val="24"/>
                <w:szCs w:val="24"/>
              </w:rPr>
              <w:t>Источник мероприятия</w:t>
            </w:r>
          </w:p>
        </w:tc>
      </w:tr>
      <w:tr w:rsidR="009221CF" w14:paraId="3290F2F1" w14:textId="77777777" w:rsidTr="00B22E2E">
        <w:trPr>
          <w:trHeight w:hRule="exact" w:val="1114"/>
          <w:jc w:val="center"/>
        </w:trPr>
        <w:tc>
          <w:tcPr>
            <w:tcW w:w="542" w:type="dxa"/>
            <w:vMerge/>
            <w:tcBorders>
              <w:left w:val="single" w:sz="4" w:space="0" w:color="auto"/>
            </w:tcBorders>
            <w:shd w:val="clear" w:color="auto" w:fill="auto"/>
            <w:vAlign w:val="center"/>
          </w:tcPr>
          <w:p w14:paraId="5F301A13" w14:textId="77777777" w:rsidR="009221CF" w:rsidRPr="001D386C" w:rsidRDefault="009221CF" w:rsidP="00B22E2E"/>
        </w:tc>
        <w:tc>
          <w:tcPr>
            <w:tcW w:w="1877" w:type="dxa"/>
            <w:vMerge/>
            <w:tcBorders>
              <w:left w:val="single" w:sz="4" w:space="0" w:color="auto"/>
            </w:tcBorders>
            <w:shd w:val="clear" w:color="auto" w:fill="auto"/>
            <w:vAlign w:val="center"/>
          </w:tcPr>
          <w:p w14:paraId="53654363" w14:textId="77777777" w:rsidR="009221CF" w:rsidRPr="001D386C" w:rsidRDefault="009221CF" w:rsidP="00B22E2E"/>
        </w:tc>
        <w:tc>
          <w:tcPr>
            <w:tcW w:w="2266" w:type="dxa"/>
            <w:vMerge/>
            <w:tcBorders>
              <w:left w:val="single" w:sz="4" w:space="0" w:color="auto"/>
            </w:tcBorders>
            <w:shd w:val="clear" w:color="auto" w:fill="auto"/>
            <w:vAlign w:val="center"/>
          </w:tcPr>
          <w:p w14:paraId="6ED709CC" w14:textId="77777777" w:rsidR="009221CF" w:rsidRPr="001D386C" w:rsidRDefault="009221CF" w:rsidP="00B22E2E"/>
        </w:tc>
        <w:tc>
          <w:tcPr>
            <w:tcW w:w="1987" w:type="dxa"/>
            <w:vMerge/>
            <w:tcBorders>
              <w:left w:val="single" w:sz="4" w:space="0" w:color="auto"/>
            </w:tcBorders>
            <w:shd w:val="clear" w:color="auto" w:fill="auto"/>
            <w:vAlign w:val="center"/>
          </w:tcPr>
          <w:p w14:paraId="4A9FD956" w14:textId="77777777" w:rsidR="009221CF" w:rsidRPr="001D386C" w:rsidRDefault="009221CF" w:rsidP="00B22E2E"/>
        </w:tc>
        <w:tc>
          <w:tcPr>
            <w:tcW w:w="989" w:type="dxa"/>
            <w:vMerge/>
            <w:tcBorders>
              <w:left w:val="single" w:sz="4" w:space="0" w:color="auto"/>
            </w:tcBorders>
            <w:shd w:val="clear" w:color="auto" w:fill="auto"/>
            <w:vAlign w:val="center"/>
          </w:tcPr>
          <w:p w14:paraId="71618664" w14:textId="77777777" w:rsidR="009221CF" w:rsidRPr="001D386C" w:rsidRDefault="009221CF" w:rsidP="00B22E2E"/>
        </w:tc>
        <w:tc>
          <w:tcPr>
            <w:tcW w:w="854" w:type="dxa"/>
            <w:tcBorders>
              <w:top w:val="single" w:sz="4" w:space="0" w:color="auto"/>
              <w:left w:val="single" w:sz="4" w:space="0" w:color="auto"/>
            </w:tcBorders>
            <w:shd w:val="clear" w:color="auto" w:fill="auto"/>
            <w:vAlign w:val="center"/>
          </w:tcPr>
          <w:p w14:paraId="456D957A" w14:textId="77777777" w:rsidR="009221CF" w:rsidRPr="001D386C" w:rsidRDefault="009221CF" w:rsidP="00B22E2E">
            <w:pPr>
              <w:pStyle w:val="a4"/>
              <w:spacing w:line="230" w:lineRule="auto"/>
              <w:ind w:firstLine="0"/>
              <w:jc w:val="center"/>
              <w:rPr>
                <w:sz w:val="24"/>
                <w:szCs w:val="24"/>
              </w:rPr>
            </w:pPr>
            <w:r w:rsidRPr="001D386C">
              <w:rPr>
                <w:sz w:val="24"/>
                <w:szCs w:val="24"/>
              </w:rPr>
              <w:t>Суще</w:t>
            </w:r>
            <w:r w:rsidRPr="001D386C">
              <w:rPr>
                <w:sz w:val="24"/>
                <w:szCs w:val="24"/>
              </w:rPr>
              <w:softHyphen/>
              <w:t>ствую</w:t>
            </w:r>
            <w:r w:rsidRPr="001D386C">
              <w:rPr>
                <w:sz w:val="24"/>
                <w:szCs w:val="24"/>
              </w:rPr>
              <w:softHyphen/>
              <w:t>щая</w:t>
            </w:r>
          </w:p>
        </w:tc>
        <w:tc>
          <w:tcPr>
            <w:tcW w:w="1982" w:type="dxa"/>
            <w:tcBorders>
              <w:top w:val="single" w:sz="4" w:space="0" w:color="auto"/>
              <w:left w:val="single" w:sz="4" w:space="0" w:color="auto"/>
            </w:tcBorders>
            <w:shd w:val="clear" w:color="auto" w:fill="auto"/>
            <w:vAlign w:val="center"/>
          </w:tcPr>
          <w:p w14:paraId="180C3992" w14:textId="77777777" w:rsidR="009221CF" w:rsidRPr="001D386C" w:rsidRDefault="009221CF" w:rsidP="00B22E2E">
            <w:pPr>
              <w:pStyle w:val="a4"/>
              <w:spacing w:line="233" w:lineRule="auto"/>
              <w:ind w:firstLine="0"/>
              <w:jc w:val="center"/>
              <w:rPr>
                <w:sz w:val="24"/>
                <w:szCs w:val="24"/>
              </w:rPr>
            </w:pPr>
            <w:r w:rsidRPr="001D386C">
              <w:rPr>
                <w:sz w:val="24"/>
                <w:szCs w:val="24"/>
              </w:rPr>
              <w:t>Новая (дополни</w:t>
            </w:r>
            <w:r w:rsidRPr="001D386C">
              <w:rPr>
                <w:sz w:val="24"/>
                <w:szCs w:val="24"/>
              </w:rPr>
              <w:softHyphen/>
              <w:t>тельная)</w:t>
            </w:r>
          </w:p>
        </w:tc>
        <w:tc>
          <w:tcPr>
            <w:tcW w:w="1373" w:type="dxa"/>
            <w:tcBorders>
              <w:top w:val="single" w:sz="4" w:space="0" w:color="auto"/>
              <w:left w:val="single" w:sz="4" w:space="0" w:color="auto"/>
            </w:tcBorders>
            <w:shd w:val="clear" w:color="auto" w:fill="auto"/>
            <w:vAlign w:val="center"/>
          </w:tcPr>
          <w:p w14:paraId="28095E1F" w14:textId="77777777" w:rsidR="009221CF" w:rsidRPr="001D386C" w:rsidRDefault="009221CF" w:rsidP="00B22E2E">
            <w:pPr>
              <w:pStyle w:val="a4"/>
              <w:ind w:firstLine="0"/>
              <w:jc w:val="center"/>
              <w:rPr>
                <w:sz w:val="24"/>
                <w:szCs w:val="24"/>
              </w:rPr>
            </w:pPr>
            <w:r w:rsidRPr="001D386C">
              <w:rPr>
                <w:sz w:val="24"/>
                <w:szCs w:val="24"/>
              </w:rPr>
              <w:t>Первая очередь (до 2033 г.)</w:t>
            </w:r>
          </w:p>
        </w:tc>
        <w:tc>
          <w:tcPr>
            <w:tcW w:w="1406" w:type="dxa"/>
            <w:tcBorders>
              <w:top w:val="single" w:sz="4" w:space="0" w:color="auto"/>
              <w:left w:val="single" w:sz="4" w:space="0" w:color="auto"/>
            </w:tcBorders>
            <w:shd w:val="clear" w:color="auto" w:fill="auto"/>
            <w:vAlign w:val="bottom"/>
          </w:tcPr>
          <w:p w14:paraId="0A6C9B10" w14:textId="77777777" w:rsidR="009221CF" w:rsidRPr="001D386C" w:rsidRDefault="009221CF" w:rsidP="00B22E2E">
            <w:pPr>
              <w:pStyle w:val="a4"/>
              <w:ind w:firstLine="0"/>
              <w:jc w:val="center"/>
              <w:rPr>
                <w:sz w:val="24"/>
                <w:szCs w:val="24"/>
              </w:rPr>
            </w:pPr>
            <w:r w:rsidRPr="001D386C">
              <w:rPr>
                <w:sz w:val="24"/>
                <w:szCs w:val="24"/>
              </w:rPr>
              <w:t>Расчетный срок (2034-2044 годы)</w:t>
            </w:r>
          </w:p>
        </w:tc>
        <w:tc>
          <w:tcPr>
            <w:tcW w:w="2760" w:type="dxa"/>
            <w:vMerge/>
            <w:tcBorders>
              <w:left w:val="single" w:sz="4" w:space="0" w:color="auto"/>
              <w:right w:val="single" w:sz="4" w:space="0" w:color="auto"/>
            </w:tcBorders>
            <w:shd w:val="clear" w:color="auto" w:fill="auto"/>
            <w:vAlign w:val="center"/>
          </w:tcPr>
          <w:p w14:paraId="03857973" w14:textId="77777777" w:rsidR="009221CF" w:rsidRPr="001D386C" w:rsidRDefault="009221CF" w:rsidP="00B22E2E"/>
        </w:tc>
      </w:tr>
      <w:tr w:rsidR="009221CF" w14:paraId="644A33C3" w14:textId="77777777" w:rsidTr="00B22E2E">
        <w:trPr>
          <w:trHeight w:hRule="exact" w:val="2218"/>
          <w:jc w:val="center"/>
        </w:trPr>
        <w:tc>
          <w:tcPr>
            <w:tcW w:w="542" w:type="dxa"/>
            <w:tcBorders>
              <w:top w:val="single" w:sz="4" w:space="0" w:color="auto"/>
              <w:left w:val="single" w:sz="4" w:space="0" w:color="auto"/>
            </w:tcBorders>
            <w:shd w:val="clear" w:color="auto" w:fill="auto"/>
          </w:tcPr>
          <w:p w14:paraId="7DC4C9EF" w14:textId="77777777" w:rsidR="009221CF" w:rsidRPr="001D386C" w:rsidRDefault="009221CF" w:rsidP="00B22E2E">
            <w:pPr>
              <w:rPr>
                <w:sz w:val="10"/>
                <w:szCs w:val="10"/>
              </w:rPr>
            </w:pPr>
          </w:p>
        </w:tc>
        <w:tc>
          <w:tcPr>
            <w:tcW w:w="1877" w:type="dxa"/>
            <w:tcBorders>
              <w:top w:val="single" w:sz="4" w:space="0" w:color="auto"/>
              <w:left w:val="single" w:sz="4" w:space="0" w:color="auto"/>
            </w:tcBorders>
            <w:shd w:val="clear" w:color="auto" w:fill="auto"/>
          </w:tcPr>
          <w:p w14:paraId="0183D37C" w14:textId="77777777" w:rsidR="009221CF" w:rsidRPr="001D386C" w:rsidRDefault="009221CF" w:rsidP="00B22E2E">
            <w:pPr>
              <w:pStyle w:val="a4"/>
              <w:ind w:firstLine="0"/>
              <w:jc w:val="center"/>
              <w:rPr>
                <w:sz w:val="24"/>
                <w:szCs w:val="24"/>
              </w:rPr>
            </w:pPr>
            <w:r w:rsidRPr="001D386C">
              <w:rPr>
                <w:sz w:val="24"/>
                <w:szCs w:val="24"/>
              </w:rPr>
              <w:t>район «БСИ», территория недействую</w:t>
            </w:r>
            <w:r w:rsidRPr="001D386C">
              <w:rPr>
                <w:sz w:val="24"/>
                <w:szCs w:val="24"/>
              </w:rPr>
              <w:softHyphen/>
              <w:t>щего объекта</w:t>
            </w:r>
          </w:p>
        </w:tc>
        <w:tc>
          <w:tcPr>
            <w:tcW w:w="2266" w:type="dxa"/>
            <w:tcBorders>
              <w:top w:val="single" w:sz="4" w:space="0" w:color="auto"/>
              <w:left w:val="single" w:sz="4" w:space="0" w:color="auto"/>
            </w:tcBorders>
            <w:shd w:val="clear" w:color="auto" w:fill="auto"/>
          </w:tcPr>
          <w:p w14:paraId="3954E0B0" w14:textId="77777777" w:rsidR="009221CF" w:rsidRPr="001D386C" w:rsidRDefault="009221CF" w:rsidP="00B22E2E">
            <w:pPr>
              <w:pStyle w:val="a4"/>
              <w:ind w:firstLine="0"/>
              <w:jc w:val="center"/>
              <w:rPr>
                <w:sz w:val="24"/>
                <w:szCs w:val="24"/>
              </w:rPr>
            </w:pPr>
            <w:r w:rsidRPr="001D386C">
              <w:rPr>
                <w:sz w:val="24"/>
                <w:szCs w:val="24"/>
              </w:rPr>
              <w:t xml:space="preserve">развития объектов </w:t>
            </w:r>
            <w:proofErr w:type="spellStart"/>
            <w:r w:rsidRPr="001D386C">
              <w:rPr>
                <w:sz w:val="24"/>
                <w:szCs w:val="24"/>
              </w:rPr>
              <w:t>коммунально</w:t>
            </w:r>
            <w:r w:rsidRPr="001D386C">
              <w:rPr>
                <w:sz w:val="24"/>
                <w:szCs w:val="24"/>
              </w:rPr>
              <w:softHyphen/>
              <w:t>складского</w:t>
            </w:r>
            <w:proofErr w:type="spellEnd"/>
            <w:r w:rsidRPr="001D386C">
              <w:rPr>
                <w:sz w:val="24"/>
                <w:szCs w:val="24"/>
              </w:rPr>
              <w:t xml:space="preserve"> назначения (№260*)</w:t>
            </w:r>
          </w:p>
        </w:tc>
        <w:tc>
          <w:tcPr>
            <w:tcW w:w="1987" w:type="dxa"/>
            <w:tcBorders>
              <w:top w:val="single" w:sz="4" w:space="0" w:color="auto"/>
              <w:left w:val="single" w:sz="4" w:space="0" w:color="auto"/>
            </w:tcBorders>
            <w:shd w:val="clear" w:color="auto" w:fill="auto"/>
            <w:vAlign w:val="bottom"/>
          </w:tcPr>
          <w:p w14:paraId="083C92F7" w14:textId="77777777" w:rsidR="009221CF" w:rsidRPr="001D386C" w:rsidRDefault="009221CF" w:rsidP="00B22E2E">
            <w:pPr>
              <w:pStyle w:val="a4"/>
              <w:ind w:firstLine="0"/>
              <w:jc w:val="center"/>
              <w:rPr>
                <w:sz w:val="24"/>
                <w:szCs w:val="24"/>
              </w:rPr>
            </w:pPr>
            <w:r w:rsidRPr="001D386C">
              <w:rPr>
                <w:sz w:val="24"/>
                <w:szCs w:val="24"/>
              </w:rPr>
              <w:t xml:space="preserve">(создание условий для развития </w:t>
            </w:r>
            <w:proofErr w:type="spellStart"/>
            <w:r w:rsidRPr="001D386C">
              <w:rPr>
                <w:sz w:val="24"/>
                <w:szCs w:val="24"/>
              </w:rPr>
              <w:t>коммунально</w:t>
            </w:r>
            <w:r w:rsidRPr="001D386C">
              <w:rPr>
                <w:sz w:val="24"/>
                <w:szCs w:val="24"/>
              </w:rPr>
              <w:softHyphen/>
              <w:t>складского</w:t>
            </w:r>
            <w:proofErr w:type="spellEnd"/>
            <w:r w:rsidRPr="001D386C">
              <w:rPr>
                <w:sz w:val="24"/>
                <w:szCs w:val="24"/>
              </w:rPr>
              <w:t xml:space="preserve"> хозяйства не выше 4 класса опасности)</w:t>
            </w:r>
          </w:p>
        </w:tc>
        <w:tc>
          <w:tcPr>
            <w:tcW w:w="989" w:type="dxa"/>
            <w:tcBorders>
              <w:top w:val="single" w:sz="4" w:space="0" w:color="auto"/>
              <w:left w:val="single" w:sz="4" w:space="0" w:color="auto"/>
            </w:tcBorders>
            <w:shd w:val="clear" w:color="auto" w:fill="auto"/>
          </w:tcPr>
          <w:p w14:paraId="16DEB033" w14:textId="77777777" w:rsidR="009221CF" w:rsidRPr="001D386C" w:rsidRDefault="009221CF" w:rsidP="00B22E2E">
            <w:pPr>
              <w:rPr>
                <w:sz w:val="10"/>
                <w:szCs w:val="10"/>
              </w:rPr>
            </w:pPr>
          </w:p>
        </w:tc>
        <w:tc>
          <w:tcPr>
            <w:tcW w:w="854" w:type="dxa"/>
            <w:tcBorders>
              <w:top w:val="single" w:sz="4" w:space="0" w:color="auto"/>
              <w:left w:val="single" w:sz="4" w:space="0" w:color="auto"/>
            </w:tcBorders>
            <w:shd w:val="clear" w:color="auto" w:fill="auto"/>
          </w:tcPr>
          <w:p w14:paraId="781A5D48" w14:textId="77777777" w:rsidR="009221CF" w:rsidRPr="001D386C" w:rsidRDefault="009221CF" w:rsidP="00B22E2E">
            <w:pPr>
              <w:rPr>
                <w:sz w:val="10"/>
                <w:szCs w:val="10"/>
              </w:rPr>
            </w:pPr>
          </w:p>
        </w:tc>
        <w:tc>
          <w:tcPr>
            <w:tcW w:w="1982" w:type="dxa"/>
            <w:tcBorders>
              <w:top w:val="single" w:sz="4" w:space="0" w:color="auto"/>
              <w:left w:val="single" w:sz="4" w:space="0" w:color="auto"/>
            </w:tcBorders>
            <w:shd w:val="clear" w:color="auto" w:fill="auto"/>
          </w:tcPr>
          <w:p w14:paraId="26797B4F" w14:textId="77777777" w:rsidR="009221CF" w:rsidRPr="001D386C" w:rsidRDefault="009221CF" w:rsidP="00B22E2E">
            <w:pPr>
              <w:rPr>
                <w:sz w:val="10"/>
                <w:szCs w:val="10"/>
              </w:rPr>
            </w:pPr>
          </w:p>
        </w:tc>
        <w:tc>
          <w:tcPr>
            <w:tcW w:w="1373" w:type="dxa"/>
            <w:tcBorders>
              <w:top w:val="single" w:sz="4" w:space="0" w:color="auto"/>
              <w:left w:val="single" w:sz="4" w:space="0" w:color="auto"/>
            </w:tcBorders>
            <w:shd w:val="clear" w:color="auto" w:fill="auto"/>
          </w:tcPr>
          <w:p w14:paraId="1D7C4BC2" w14:textId="77777777" w:rsidR="009221CF" w:rsidRPr="001D386C" w:rsidRDefault="009221CF" w:rsidP="00B22E2E">
            <w:pPr>
              <w:rPr>
                <w:sz w:val="10"/>
                <w:szCs w:val="10"/>
              </w:rPr>
            </w:pPr>
          </w:p>
        </w:tc>
        <w:tc>
          <w:tcPr>
            <w:tcW w:w="1406" w:type="dxa"/>
            <w:tcBorders>
              <w:top w:val="single" w:sz="4" w:space="0" w:color="auto"/>
              <w:left w:val="single" w:sz="4" w:space="0" w:color="auto"/>
            </w:tcBorders>
            <w:shd w:val="clear" w:color="auto" w:fill="auto"/>
          </w:tcPr>
          <w:p w14:paraId="447324F2" w14:textId="77777777" w:rsidR="009221CF" w:rsidRPr="001D386C" w:rsidRDefault="009221CF" w:rsidP="00B22E2E">
            <w:pPr>
              <w:rPr>
                <w:sz w:val="10"/>
                <w:szCs w:val="10"/>
              </w:rPr>
            </w:pPr>
          </w:p>
        </w:tc>
        <w:tc>
          <w:tcPr>
            <w:tcW w:w="2760" w:type="dxa"/>
            <w:tcBorders>
              <w:top w:val="single" w:sz="4" w:space="0" w:color="auto"/>
              <w:left w:val="single" w:sz="4" w:space="0" w:color="auto"/>
              <w:right w:val="single" w:sz="4" w:space="0" w:color="auto"/>
            </w:tcBorders>
            <w:shd w:val="clear" w:color="auto" w:fill="auto"/>
          </w:tcPr>
          <w:p w14:paraId="105D3F18" w14:textId="77777777" w:rsidR="009221CF" w:rsidRPr="001D386C" w:rsidRDefault="009221CF" w:rsidP="00B22E2E">
            <w:pPr>
              <w:rPr>
                <w:sz w:val="10"/>
                <w:szCs w:val="10"/>
              </w:rPr>
            </w:pPr>
          </w:p>
        </w:tc>
      </w:tr>
      <w:tr w:rsidR="009221CF" w14:paraId="2BE39607" w14:textId="77777777" w:rsidTr="00B22E2E">
        <w:trPr>
          <w:trHeight w:hRule="exact" w:val="2770"/>
          <w:jc w:val="center"/>
        </w:trPr>
        <w:tc>
          <w:tcPr>
            <w:tcW w:w="542" w:type="dxa"/>
            <w:tcBorders>
              <w:top w:val="single" w:sz="4" w:space="0" w:color="auto"/>
              <w:left w:val="single" w:sz="4" w:space="0" w:color="auto"/>
            </w:tcBorders>
            <w:shd w:val="clear" w:color="auto" w:fill="auto"/>
            <w:vAlign w:val="center"/>
          </w:tcPr>
          <w:p w14:paraId="0DB0BAF3" w14:textId="77777777" w:rsidR="009221CF" w:rsidRDefault="009221CF" w:rsidP="00B22E2E">
            <w:pPr>
              <w:pStyle w:val="a4"/>
              <w:ind w:firstLine="0"/>
              <w:rPr>
                <w:sz w:val="24"/>
                <w:szCs w:val="24"/>
              </w:rPr>
            </w:pPr>
            <w:r>
              <w:rPr>
                <w:sz w:val="24"/>
                <w:szCs w:val="24"/>
              </w:rPr>
              <w:t>31</w:t>
            </w:r>
          </w:p>
        </w:tc>
        <w:tc>
          <w:tcPr>
            <w:tcW w:w="1877" w:type="dxa"/>
            <w:tcBorders>
              <w:top w:val="single" w:sz="4" w:space="0" w:color="auto"/>
              <w:left w:val="single" w:sz="4" w:space="0" w:color="auto"/>
            </w:tcBorders>
            <w:shd w:val="clear" w:color="auto" w:fill="auto"/>
            <w:vAlign w:val="center"/>
          </w:tcPr>
          <w:p w14:paraId="5000C076" w14:textId="220074D4" w:rsidR="009221CF" w:rsidRDefault="009221CF" w:rsidP="00B22E2E">
            <w:pPr>
              <w:pStyle w:val="a4"/>
              <w:ind w:firstLine="0"/>
              <w:jc w:val="center"/>
              <w:rPr>
                <w:sz w:val="24"/>
                <w:szCs w:val="24"/>
              </w:rPr>
            </w:pPr>
            <w:r>
              <w:rPr>
                <w:sz w:val="24"/>
                <w:szCs w:val="24"/>
              </w:rPr>
              <w:t xml:space="preserve">г. Нижнекамск, </w:t>
            </w:r>
            <w:proofErr w:type="spellStart"/>
            <w:r>
              <w:rPr>
                <w:sz w:val="24"/>
                <w:szCs w:val="24"/>
              </w:rPr>
              <w:t>ул.Индустриаль</w:t>
            </w:r>
            <w:proofErr w:type="spellEnd"/>
            <w:r w:rsidR="001D386C">
              <w:rPr>
                <w:sz w:val="24"/>
                <w:szCs w:val="24"/>
              </w:rPr>
              <w:t>-</w:t>
            </w:r>
            <w:r>
              <w:rPr>
                <w:sz w:val="24"/>
                <w:szCs w:val="24"/>
              </w:rPr>
              <w:t xml:space="preserve"> ная</w:t>
            </w:r>
          </w:p>
        </w:tc>
        <w:tc>
          <w:tcPr>
            <w:tcW w:w="2266" w:type="dxa"/>
            <w:tcBorders>
              <w:top w:val="single" w:sz="4" w:space="0" w:color="auto"/>
              <w:left w:val="single" w:sz="4" w:space="0" w:color="auto"/>
            </w:tcBorders>
            <w:shd w:val="clear" w:color="auto" w:fill="auto"/>
            <w:vAlign w:val="center"/>
          </w:tcPr>
          <w:p w14:paraId="47E453F2" w14:textId="77777777" w:rsidR="009221CF" w:rsidRDefault="009221CF" w:rsidP="00B22E2E">
            <w:pPr>
              <w:pStyle w:val="a4"/>
              <w:ind w:firstLine="0"/>
              <w:jc w:val="center"/>
              <w:rPr>
                <w:sz w:val="24"/>
                <w:szCs w:val="24"/>
              </w:rPr>
            </w:pPr>
            <w:r>
              <w:rPr>
                <w:sz w:val="24"/>
                <w:szCs w:val="24"/>
              </w:rPr>
              <w:t xml:space="preserve">Площадка перспективного развития объектов </w:t>
            </w:r>
            <w:proofErr w:type="spellStart"/>
            <w:r>
              <w:rPr>
                <w:sz w:val="24"/>
                <w:szCs w:val="24"/>
              </w:rPr>
              <w:t>коммунально</w:t>
            </w:r>
            <w:r>
              <w:rPr>
                <w:sz w:val="24"/>
                <w:szCs w:val="24"/>
              </w:rPr>
              <w:softHyphen/>
              <w:t>складского</w:t>
            </w:r>
            <w:proofErr w:type="spellEnd"/>
            <w:r>
              <w:rPr>
                <w:sz w:val="24"/>
                <w:szCs w:val="24"/>
              </w:rPr>
              <w:t xml:space="preserve"> назначения (№261*)</w:t>
            </w:r>
          </w:p>
        </w:tc>
        <w:tc>
          <w:tcPr>
            <w:tcW w:w="1987" w:type="dxa"/>
            <w:tcBorders>
              <w:top w:val="single" w:sz="4" w:space="0" w:color="auto"/>
              <w:left w:val="single" w:sz="4" w:space="0" w:color="auto"/>
            </w:tcBorders>
            <w:shd w:val="clear" w:color="auto" w:fill="auto"/>
            <w:vAlign w:val="bottom"/>
          </w:tcPr>
          <w:p w14:paraId="1D754608" w14:textId="77777777" w:rsidR="009221CF" w:rsidRDefault="009221CF" w:rsidP="00B22E2E">
            <w:pPr>
              <w:pStyle w:val="a4"/>
              <w:ind w:firstLine="0"/>
              <w:jc w:val="center"/>
              <w:rPr>
                <w:sz w:val="24"/>
                <w:szCs w:val="24"/>
              </w:rPr>
            </w:pPr>
            <w:r>
              <w:rPr>
                <w:sz w:val="24"/>
                <w:szCs w:val="24"/>
              </w:rPr>
              <w:t xml:space="preserve">новое строительство (создание условий для развития </w:t>
            </w:r>
            <w:proofErr w:type="spellStart"/>
            <w:r>
              <w:rPr>
                <w:sz w:val="24"/>
                <w:szCs w:val="24"/>
              </w:rPr>
              <w:t>коммунально</w:t>
            </w:r>
            <w:r>
              <w:rPr>
                <w:sz w:val="24"/>
                <w:szCs w:val="24"/>
              </w:rPr>
              <w:softHyphen/>
              <w:t>складского</w:t>
            </w:r>
            <w:proofErr w:type="spellEnd"/>
            <w:r>
              <w:rPr>
                <w:sz w:val="24"/>
                <w:szCs w:val="24"/>
              </w:rPr>
              <w:t xml:space="preserve"> хозяйства не выше 4 класса опасности)</w:t>
            </w:r>
          </w:p>
        </w:tc>
        <w:tc>
          <w:tcPr>
            <w:tcW w:w="989" w:type="dxa"/>
            <w:tcBorders>
              <w:top w:val="single" w:sz="4" w:space="0" w:color="auto"/>
              <w:left w:val="single" w:sz="4" w:space="0" w:color="auto"/>
            </w:tcBorders>
            <w:shd w:val="clear" w:color="auto" w:fill="auto"/>
            <w:vAlign w:val="center"/>
          </w:tcPr>
          <w:p w14:paraId="370C4F96" w14:textId="77777777" w:rsidR="009221CF" w:rsidRDefault="009221CF" w:rsidP="00B22E2E">
            <w:pPr>
              <w:pStyle w:val="a4"/>
              <w:ind w:firstLine="360"/>
              <w:rPr>
                <w:sz w:val="24"/>
                <w:szCs w:val="24"/>
              </w:rPr>
            </w:pPr>
            <w:r>
              <w:rPr>
                <w:sz w:val="24"/>
                <w:szCs w:val="24"/>
              </w:rPr>
              <w:t>га</w:t>
            </w:r>
          </w:p>
        </w:tc>
        <w:tc>
          <w:tcPr>
            <w:tcW w:w="854" w:type="dxa"/>
            <w:tcBorders>
              <w:top w:val="single" w:sz="4" w:space="0" w:color="auto"/>
              <w:left w:val="single" w:sz="4" w:space="0" w:color="auto"/>
            </w:tcBorders>
            <w:shd w:val="clear" w:color="auto" w:fill="auto"/>
            <w:vAlign w:val="center"/>
          </w:tcPr>
          <w:p w14:paraId="6E560D8C" w14:textId="77777777" w:rsidR="009221CF" w:rsidRDefault="009221CF" w:rsidP="00B22E2E">
            <w:pPr>
              <w:pStyle w:val="a4"/>
              <w:ind w:firstLine="0"/>
              <w:jc w:val="center"/>
              <w:rPr>
                <w:sz w:val="24"/>
                <w:szCs w:val="24"/>
              </w:rPr>
            </w:pPr>
            <w:r>
              <w:rPr>
                <w:sz w:val="24"/>
                <w:szCs w:val="24"/>
              </w:rPr>
              <w:t>-</w:t>
            </w:r>
          </w:p>
        </w:tc>
        <w:tc>
          <w:tcPr>
            <w:tcW w:w="1982" w:type="dxa"/>
            <w:tcBorders>
              <w:top w:val="single" w:sz="4" w:space="0" w:color="auto"/>
              <w:left w:val="single" w:sz="4" w:space="0" w:color="auto"/>
            </w:tcBorders>
            <w:shd w:val="clear" w:color="auto" w:fill="auto"/>
            <w:vAlign w:val="center"/>
          </w:tcPr>
          <w:p w14:paraId="7652AED0" w14:textId="77777777" w:rsidR="009221CF" w:rsidRDefault="009221CF" w:rsidP="00B22E2E">
            <w:pPr>
              <w:pStyle w:val="a4"/>
              <w:ind w:firstLine="0"/>
              <w:jc w:val="center"/>
              <w:rPr>
                <w:sz w:val="24"/>
                <w:szCs w:val="24"/>
              </w:rPr>
            </w:pPr>
            <w:r>
              <w:rPr>
                <w:sz w:val="24"/>
                <w:szCs w:val="24"/>
              </w:rPr>
              <w:t>0,4</w:t>
            </w:r>
          </w:p>
        </w:tc>
        <w:tc>
          <w:tcPr>
            <w:tcW w:w="1373" w:type="dxa"/>
            <w:tcBorders>
              <w:top w:val="single" w:sz="4" w:space="0" w:color="auto"/>
              <w:left w:val="single" w:sz="4" w:space="0" w:color="auto"/>
            </w:tcBorders>
            <w:shd w:val="clear" w:color="auto" w:fill="auto"/>
            <w:vAlign w:val="center"/>
          </w:tcPr>
          <w:p w14:paraId="5D09649C" w14:textId="77777777" w:rsidR="009221CF" w:rsidRDefault="009221CF" w:rsidP="00B22E2E">
            <w:pPr>
              <w:pStyle w:val="a4"/>
              <w:ind w:firstLine="0"/>
              <w:jc w:val="center"/>
              <w:rPr>
                <w:sz w:val="24"/>
                <w:szCs w:val="24"/>
              </w:rPr>
            </w:pPr>
            <w:r>
              <w:rPr>
                <w:sz w:val="24"/>
                <w:szCs w:val="24"/>
              </w:rPr>
              <w:t>+</w:t>
            </w:r>
          </w:p>
        </w:tc>
        <w:tc>
          <w:tcPr>
            <w:tcW w:w="1406" w:type="dxa"/>
            <w:tcBorders>
              <w:top w:val="single" w:sz="4" w:space="0" w:color="auto"/>
              <w:left w:val="single" w:sz="4" w:space="0" w:color="auto"/>
            </w:tcBorders>
            <w:shd w:val="clear" w:color="auto" w:fill="auto"/>
            <w:vAlign w:val="center"/>
          </w:tcPr>
          <w:p w14:paraId="4C65A909" w14:textId="77777777" w:rsidR="009221CF" w:rsidRDefault="009221CF" w:rsidP="00B22E2E">
            <w:pPr>
              <w:pStyle w:val="a4"/>
              <w:ind w:firstLine="0"/>
              <w:jc w:val="center"/>
              <w:rPr>
                <w:sz w:val="24"/>
                <w:szCs w:val="24"/>
              </w:rPr>
            </w:pPr>
            <w:r>
              <w:rPr>
                <w:sz w:val="24"/>
                <w:szCs w:val="24"/>
              </w:rPr>
              <w:t>+</w:t>
            </w:r>
          </w:p>
        </w:tc>
        <w:tc>
          <w:tcPr>
            <w:tcW w:w="2760" w:type="dxa"/>
            <w:tcBorders>
              <w:top w:val="single" w:sz="4" w:space="0" w:color="auto"/>
              <w:left w:val="single" w:sz="4" w:space="0" w:color="auto"/>
              <w:right w:val="single" w:sz="4" w:space="0" w:color="auto"/>
            </w:tcBorders>
            <w:shd w:val="clear" w:color="auto" w:fill="auto"/>
            <w:vAlign w:val="center"/>
          </w:tcPr>
          <w:p w14:paraId="73129B7A" w14:textId="48FF8580" w:rsidR="009221CF" w:rsidRDefault="009221CF" w:rsidP="00B22E2E">
            <w:pPr>
              <w:pStyle w:val="a4"/>
              <w:ind w:firstLine="0"/>
              <w:jc w:val="center"/>
              <w:rPr>
                <w:sz w:val="24"/>
                <w:szCs w:val="24"/>
              </w:rPr>
            </w:pPr>
            <w:r>
              <w:rPr>
                <w:sz w:val="24"/>
                <w:szCs w:val="24"/>
              </w:rPr>
              <w:t xml:space="preserve">Генеральный план МО </w:t>
            </w:r>
            <w:r w:rsidR="00E6691A">
              <w:rPr>
                <w:sz w:val="24"/>
                <w:szCs w:val="24"/>
              </w:rPr>
              <w:t>город Нижнекамск</w:t>
            </w:r>
          </w:p>
        </w:tc>
      </w:tr>
      <w:tr w:rsidR="009221CF" w14:paraId="27364A61" w14:textId="77777777" w:rsidTr="00B22E2E">
        <w:trPr>
          <w:trHeight w:hRule="exact" w:val="2770"/>
          <w:jc w:val="center"/>
        </w:trPr>
        <w:tc>
          <w:tcPr>
            <w:tcW w:w="542" w:type="dxa"/>
            <w:tcBorders>
              <w:top w:val="single" w:sz="4" w:space="0" w:color="auto"/>
              <w:left w:val="single" w:sz="4" w:space="0" w:color="auto"/>
            </w:tcBorders>
            <w:shd w:val="clear" w:color="auto" w:fill="auto"/>
            <w:vAlign w:val="center"/>
          </w:tcPr>
          <w:p w14:paraId="54FF4403" w14:textId="77777777" w:rsidR="009221CF" w:rsidRDefault="009221CF" w:rsidP="00B22E2E">
            <w:pPr>
              <w:pStyle w:val="a4"/>
              <w:ind w:firstLine="0"/>
              <w:rPr>
                <w:sz w:val="24"/>
                <w:szCs w:val="24"/>
              </w:rPr>
            </w:pPr>
            <w:r>
              <w:rPr>
                <w:sz w:val="24"/>
                <w:szCs w:val="24"/>
              </w:rPr>
              <w:t>32</w:t>
            </w:r>
          </w:p>
        </w:tc>
        <w:tc>
          <w:tcPr>
            <w:tcW w:w="1877" w:type="dxa"/>
            <w:tcBorders>
              <w:top w:val="single" w:sz="4" w:space="0" w:color="auto"/>
              <w:left w:val="single" w:sz="4" w:space="0" w:color="auto"/>
            </w:tcBorders>
            <w:shd w:val="clear" w:color="auto" w:fill="auto"/>
            <w:vAlign w:val="center"/>
          </w:tcPr>
          <w:p w14:paraId="5FE10D24" w14:textId="77777777" w:rsidR="009221CF" w:rsidRDefault="009221CF" w:rsidP="00B22E2E">
            <w:pPr>
              <w:pStyle w:val="a4"/>
              <w:ind w:firstLine="0"/>
              <w:jc w:val="center"/>
              <w:rPr>
                <w:sz w:val="24"/>
                <w:szCs w:val="24"/>
              </w:rPr>
            </w:pPr>
            <w:r>
              <w:rPr>
                <w:sz w:val="24"/>
                <w:szCs w:val="24"/>
              </w:rPr>
              <w:t>г. Нижнекамск, промышленный район «БСИ», территория недействую</w:t>
            </w:r>
            <w:r>
              <w:rPr>
                <w:sz w:val="24"/>
                <w:szCs w:val="24"/>
              </w:rPr>
              <w:softHyphen/>
              <w:t>щего объекта</w:t>
            </w:r>
          </w:p>
        </w:tc>
        <w:tc>
          <w:tcPr>
            <w:tcW w:w="2266" w:type="dxa"/>
            <w:tcBorders>
              <w:top w:val="single" w:sz="4" w:space="0" w:color="auto"/>
              <w:left w:val="single" w:sz="4" w:space="0" w:color="auto"/>
            </w:tcBorders>
            <w:shd w:val="clear" w:color="auto" w:fill="auto"/>
            <w:vAlign w:val="center"/>
          </w:tcPr>
          <w:p w14:paraId="57C2070D" w14:textId="77777777" w:rsidR="009221CF" w:rsidRDefault="009221CF" w:rsidP="00B22E2E">
            <w:pPr>
              <w:pStyle w:val="a4"/>
              <w:ind w:firstLine="0"/>
              <w:jc w:val="center"/>
              <w:rPr>
                <w:sz w:val="24"/>
                <w:szCs w:val="24"/>
              </w:rPr>
            </w:pPr>
            <w:r>
              <w:rPr>
                <w:sz w:val="24"/>
                <w:szCs w:val="24"/>
              </w:rPr>
              <w:t xml:space="preserve">Площадка перспективного развития объектов </w:t>
            </w:r>
            <w:proofErr w:type="spellStart"/>
            <w:r>
              <w:rPr>
                <w:sz w:val="24"/>
                <w:szCs w:val="24"/>
              </w:rPr>
              <w:t>коммунально</w:t>
            </w:r>
            <w:r>
              <w:rPr>
                <w:sz w:val="24"/>
                <w:szCs w:val="24"/>
              </w:rPr>
              <w:softHyphen/>
              <w:t>складского</w:t>
            </w:r>
            <w:proofErr w:type="spellEnd"/>
            <w:r>
              <w:rPr>
                <w:sz w:val="24"/>
                <w:szCs w:val="24"/>
              </w:rPr>
              <w:t xml:space="preserve"> назначения (№262*)</w:t>
            </w:r>
          </w:p>
        </w:tc>
        <w:tc>
          <w:tcPr>
            <w:tcW w:w="1987" w:type="dxa"/>
            <w:tcBorders>
              <w:top w:val="single" w:sz="4" w:space="0" w:color="auto"/>
              <w:left w:val="single" w:sz="4" w:space="0" w:color="auto"/>
            </w:tcBorders>
            <w:shd w:val="clear" w:color="auto" w:fill="auto"/>
            <w:vAlign w:val="bottom"/>
          </w:tcPr>
          <w:p w14:paraId="499569EB" w14:textId="77777777" w:rsidR="009221CF" w:rsidRDefault="009221CF" w:rsidP="00B22E2E">
            <w:pPr>
              <w:pStyle w:val="a4"/>
              <w:ind w:firstLine="0"/>
              <w:jc w:val="center"/>
              <w:rPr>
                <w:sz w:val="24"/>
                <w:szCs w:val="24"/>
              </w:rPr>
            </w:pPr>
            <w:r>
              <w:rPr>
                <w:sz w:val="24"/>
                <w:szCs w:val="24"/>
              </w:rPr>
              <w:t xml:space="preserve">новое строительство (создание условий для развития </w:t>
            </w:r>
            <w:proofErr w:type="spellStart"/>
            <w:r>
              <w:rPr>
                <w:sz w:val="24"/>
                <w:szCs w:val="24"/>
              </w:rPr>
              <w:t>коммунально</w:t>
            </w:r>
            <w:r>
              <w:rPr>
                <w:sz w:val="24"/>
                <w:szCs w:val="24"/>
              </w:rPr>
              <w:softHyphen/>
              <w:t>складского</w:t>
            </w:r>
            <w:proofErr w:type="spellEnd"/>
            <w:r>
              <w:rPr>
                <w:sz w:val="24"/>
                <w:szCs w:val="24"/>
              </w:rPr>
              <w:t xml:space="preserve"> хозяйства не выше 4 класса опасности)</w:t>
            </w:r>
          </w:p>
        </w:tc>
        <w:tc>
          <w:tcPr>
            <w:tcW w:w="989" w:type="dxa"/>
            <w:tcBorders>
              <w:top w:val="single" w:sz="4" w:space="0" w:color="auto"/>
              <w:left w:val="single" w:sz="4" w:space="0" w:color="auto"/>
            </w:tcBorders>
            <w:shd w:val="clear" w:color="auto" w:fill="auto"/>
            <w:vAlign w:val="center"/>
          </w:tcPr>
          <w:p w14:paraId="040D414E" w14:textId="77777777" w:rsidR="009221CF" w:rsidRDefault="009221CF" w:rsidP="00B22E2E">
            <w:pPr>
              <w:pStyle w:val="a4"/>
              <w:ind w:firstLine="360"/>
              <w:rPr>
                <w:sz w:val="24"/>
                <w:szCs w:val="24"/>
              </w:rPr>
            </w:pPr>
            <w:r>
              <w:rPr>
                <w:sz w:val="24"/>
                <w:szCs w:val="24"/>
              </w:rPr>
              <w:t>га</w:t>
            </w:r>
          </w:p>
        </w:tc>
        <w:tc>
          <w:tcPr>
            <w:tcW w:w="854" w:type="dxa"/>
            <w:tcBorders>
              <w:top w:val="single" w:sz="4" w:space="0" w:color="auto"/>
              <w:left w:val="single" w:sz="4" w:space="0" w:color="auto"/>
            </w:tcBorders>
            <w:shd w:val="clear" w:color="auto" w:fill="auto"/>
            <w:vAlign w:val="center"/>
          </w:tcPr>
          <w:p w14:paraId="0B8EF427" w14:textId="77777777" w:rsidR="009221CF" w:rsidRDefault="009221CF" w:rsidP="00B22E2E">
            <w:pPr>
              <w:pStyle w:val="a4"/>
              <w:ind w:firstLine="0"/>
              <w:jc w:val="center"/>
              <w:rPr>
                <w:sz w:val="24"/>
                <w:szCs w:val="24"/>
              </w:rPr>
            </w:pPr>
            <w:r>
              <w:rPr>
                <w:sz w:val="24"/>
                <w:szCs w:val="24"/>
              </w:rPr>
              <w:t>0,48</w:t>
            </w:r>
          </w:p>
        </w:tc>
        <w:tc>
          <w:tcPr>
            <w:tcW w:w="1982" w:type="dxa"/>
            <w:tcBorders>
              <w:top w:val="single" w:sz="4" w:space="0" w:color="auto"/>
              <w:left w:val="single" w:sz="4" w:space="0" w:color="auto"/>
            </w:tcBorders>
            <w:shd w:val="clear" w:color="auto" w:fill="auto"/>
            <w:vAlign w:val="center"/>
          </w:tcPr>
          <w:p w14:paraId="06393318" w14:textId="77777777" w:rsidR="009221CF" w:rsidRDefault="009221CF" w:rsidP="00B22E2E">
            <w:pPr>
              <w:pStyle w:val="a4"/>
              <w:ind w:firstLine="0"/>
              <w:jc w:val="center"/>
              <w:rPr>
                <w:sz w:val="24"/>
                <w:szCs w:val="24"/>
              </w:rPr>
            </w:pPr>
            <w:r>
              <w:rPr>
                <w:sz w:val="24"/>
                <w:szCs w:val="24"/>
              </w:rPr>
              <w:t>-</w:t>
            </w:r>
          </w:p>
        </w:tc>
        <w:tc>
          <w:tcPr>
            <w:tcW w:w="1373" w:type="dxa"/>
            <w:tcBorders>
              <w:top w:val="single" w:sz="4" w:space="0" w:color="auto"/>
              <w:left w:val="single" w:sz="4" w:space="0" w:color="auto"/>
            </w:tcBorders>
            <w:shd w:val="clear" w:color="auto" w:fill="auto"/>
            <w:vAlign w:val="center"/>
          </w:tcPr>
          <w:p w14:paraId="5B69D8AA" w14:textId="77777777" w:rsidR="009221CF" w:rsidRDefault="009221CF" w:rsidP="00B22E2E">
            <w:pPr>
              <w:pStyle w:val="a4"/>
              <w:ind w:firstLine="0"/>
              <w:jc w:val="center"/>
              <w:rPr>
                <w:sz w:val="24"/>
                <w:szCs w:val="24"/>
              </w:rPr>
            </w:pPr>
            <w:r>
              <w:rPr>
                <w:sz w:val="24"/>
                <w:szCs w:val="24"/>
              </w:rPr>
              <w:t>+</w:t>
            </w:r>
          </w:p>
        </w:tc>
        <w:tc>
          <w:tcPr>
            <w:tcW w:w="1406" w:type="dxa"/>
            <w:tcBorders>
              <w:top w:val="single" w:sz="4" w:space="0" w:color="auto"/>
              <w:left w:val="single" w:sz="4" w:space="0" w:color="auto"/>
            </w:tcBorders>
            <w:shd w:val="clear" w:color="auto" w:fill="auto"/>
            <w:vAlign w:val="center"/>
          </w:tcPr>
          <w:p w14:paraId="06A9CD66" w14:textId="77777777" w:rsidR="009221CF" w:rsidRDefault="009221CF" w:rsidP="00B22E2E">
            <w:pPr>
              <w:pStyle w:val="a4"/>
              <w:ind w:firstLine="0"/>
              <w:jc w:val="center"/>
              <w:rPr>
                <w:sz w:val="24"/>
                <w:szCs w:val="24"/>
              </w:rPr>
            </w:pPr>
            <w:r>
              <w:rPr>
                <w:sz w:val="24"/>
                <w:szCs w:val="24"/>
              </w:rPr>
              <w:t>+</w:t>
            </w:r>
          </w:p>
        </w:tc>
        <w:tc>
          <w:tcPr>
            <w:tcW w:w="2760" w:type="dxa"/>
            <w:tcBorders>
              <w:top w:val="single" w:sz="4" w:space="0" w:color="auto"/>
              <w:left w:val="single" w:sz="4" w:space="0" w:color="auto"/>
              <w:right w:val="single" w:sz="4" w:space="0" w:color="auto"/>
            </w:tcBorders>
            <w:shd w:val="clear" w:color="auto" w:fill="auto"/>
            <w:vAlign w:val="center"/>
          </w:tcPr>
          <w:p w14:paraId="3B397B27" w14:textId="65560BF3" w:rsidR="009221CF" w:rsidRDefault="009221CF" w:rsidP="00B22E2E">
            <w:pPr>
              <w:pStyle w:val="a4"/>
              <w:ind w:firstLine="0"/>
              <w:jc w:val="center"/>
              <w:rPr>
                <w:sz w:val="24"/>
                <w:szCs w:val="24"/>
              </w:rPr>
            </w:pPr>
            <w:r>
              <w:rPr>
                <w:sz w:val="24"/>
                <w:szCs w:val="24"/>
              </w:rPr>
              <w:t xml:space="preserve">Генеральный план МО </w:t>
            </w:r>
            <w:r w:rsidR="00E6691A">
              <w:rPr>
                <w:sz w:val="24"/>
                <w:szCs w:val="24"/>
              </w:rPr>
              <w:t>город Нижнекамск</w:t>
            </w:r>
          </w:p>
        </w:tc>
      </w:tr>
      <w:tr w:rsidR="009221CF" w14:paraId="0615113C" w14:textId="77777777" w:rsidTr="00B22E2E">
        <w:trPr>
          <w:trHeight w:hRule="exact" w:val="845"/>
          <w:jc w:val="center"/>
        </w:trPr>
        <w:tc>
          <w:tcPr>
            <w:tcW w:w="542" w:type="dxa"/>
            <w:tcBorders>
              <w:top w:val="single" w:sz="4" w:space="0" w:color="auto"/>
              <w:left w:val="single" w:sz="4" w:space="0" w:color="auto"/>
              <w:bottom w:val="single" w:sz="4" w:space="0" w:color="auto"/>
            </w:tcBorders>
            <w:shd w:val="clear" w:color="auto" w:fill="auto"/>
            <w:vAlign w:val="center"/>
          </w:tcPr>
          <w:p w14:paraId="68D04274" w14:textId="77777777" w:rsidR="009221CF" w:rsidRDefault="009221CF" w:rsidP="00B22E2E">
            <w:pPr>
              <w:pStyle w:val="a4"/>
              <w:ind w:firstLine="0"/>
              <w:rPr>
                <w:sz w:val="24"/>
                <w:szCs w:val="24"/>
              </w:rPr>
            </w:pPr>
            <w:r>
              <w:rPr>
                <w:sz w:val="24"/>
                <w:szCs w:val="24"/>
              </w:rPr>
              <w:t>33</w:t>
            </w:r>
          </w:p>
        </w:tc>
        <w:tc>
          <w:tcPr>
            <w:tcW w:w="1877" w:type="dxa"/>
            <w:tcBorders>
              <w:top w:val="single" w:sz="4" w:space="0" w:color="auto"/>
              <w:left w:val="single" w:sz="4" w:space="0" w:color="auto"/>
              <w:bottom w:val="single" w:sz="4" w:space="0" w:color="auto"/>
            </w:tcBorders>
            <w:shd w:val="clear" w:color="auto" w:fill="auto"/>
            <w:vAlign w:val="bottom"/>
          </w:tcPr>
          <w:p w14:paraId="18924677" w14:textId="77777777" w:rsidR="009221CF" w:rsidRDefault="009221CF" w:rsidP="00B22E2E">
            <w:pPr>
              <w:pStyle w:val="a4"/>
              <w:ind w:firstLine="0"/>
              <w:jc w:val="center"/>
              <w:rPr>
                <w:sz w:val="24"/>
                <w:szCs w:val="24"/>
              </w:rPr>
            </w:pPr>
            <w:r>
              <w:rPr>
                <w:sz w:val="24"/>
                <w:szCs w:val="24"/>
              </w:rPr>
              <w:t>г. Нижнекамск, промышленный район «БСИ»,</w:t>
            </w:r>
          </w:p>
        </w:tc>
        <w:tc>
          <w:tcPr>
            <w:tcW w:w="2266" w:type="dxa"/>
            <w:tcBorders>
              <w:top w:val="single" w:sz="4" w:space="0" w:color="auto"/>
              <w:left w:val="single" w:sz="4" w:space="0" w:color="auto"/>
              <w:bottom w:val="single" w:sz="4" w:space="0" w:color="auto"/>
            </w:tcBorders>
            <w:shd w:val="clear" w:color="auto" w:fill="auto"/>
            <w:vAlign w:val="bottom"/>
          </w:tcPr>
          <w:p w14:paraId="3EA61367" w14:textId="77777777" w:rsidR="009221CF" w:rsidRDefault="009221CF" w:rsidP="00B22E2E">
            <w:pPr>
              <w:pStyle w:val="a4"/>
              <w:ind w:firstLine="0"/>
              <w:jc w:val="center"/>
              <w:rPr>
                <w:sz w:val="24"/>
                <w:szCs w:val="24"/>
              </w:rPr>
            </w:pPr>
            <w:r>
              <w:rPr>
                <w:sz w:val="24"/>
                <w:szCs w:val="24"/>
              </w:rPr>
              <w:t>Площадка перспективного развития объектов</w:t>
            </w:r>
          </w:p>
        </w:tc>
        <w:tc>
          <w:tcPr>
            <w:tcW w:w="1987" w:type="dxa"/>
            <w:tcBorders>
              <w:top w:val="single" w:sz="4" w:space="0" w:color="auto"/>
              <w:left w:val="single" w:sz="4" w:space="0" w:color="auto"/>
              <w:bottom w:val="single" w:sz="4" w:space="0" w:color="auto"/>
            </w:tcBorders>
            <w:shd w:val="clear" w:color="auto" w:fill="auto"/>
            <w:vAlign w:val="bottom"/>
          </w:tcPr>
          <w:p w14:paraId="04433DE6" w14:textId="77777777" w:rsidR="009221CF" w:rsidRDefault="009221CF" w:rsidP="00B22E2E">
            <w:pPr>
              <w:pStyle w:val="a4"/>
              <w:ind w:firstLine="0"/>
              <w:jc w:val="center"/>
              <w:rPr>
                <w:sz w:val="24"/>
                <w:szCs w:val="24"/>
              </w:rPr>
            </w:pPr>
            <w:r>
              <w:rPr>
                <w:sz w:val="24"/>
                <w:szCs w:val="24"/>
              </w:rPr>
              <w:t>новое строительство (создание</w:t>
            </w:r>
          </w:p>
        </w:tc>
        <w:tc>
          <w:tcPr>
            <w:tcW w:w="989" w:type="dxa"/>
            <w:tcBorders>
              <w:top w:val="single" w:sz="4" w:space="0" w:color="auto"/>
              <w:left w:val="single" w:sz="4" w:space="0" w:color="auto"/>
              <w:bottom w:val="single" w:sz="4" w:space="0" w:color="auto"/>
            </w:tcBorders>
            <w:shd w:val="clear" w:color="auto" w:fill="auto"/>
            <w:vAlign w:val="center"/>
          </w:tcPr>
          <w:p w14:paraId="22AA4E1D" w14:textId="77777777" w:rsidR="009221CF" w:rsidRDefault="009221CF" w:rsidP="00B22E2E">
            <w:pPr>
              <w:pStyle w:val="a4"/>
              <w:ind w:firstLine="360"/>
              <w:rPr>
                <w:sz w:val="24"/>
                <w:szCs w:val="24"/>
              </w:rPr>
            </w:pPr>
            <w:r>
              <w:rPr>
                <w:sz w:val="24"/>
                <w:szCs w:val="24"/>
              </w:rPr>
              <w:t>га</w:t>
            </w:r>
          </w:p>
        </w:tc>
        <w:tc>
          <w:tcPr>
            <w:tcW w:w="854" w:type="dxa"/>
            <w:tcBorders>
              <w:top w:val="single" w:sz="4" w:space="0" w:color="auto"/>
              <w:left w:val="single" w:sz="4" w:space="0" w:color="auto"/>
              <w:bottom w:val="single" w:sz="4" w:space="0" w:color="auto"/>
            </w:tcBorders>
            <w:shd w:val="clear" w:color="auto" w:fill="auto"/>
            <w:vAlign w:val="center"/>
          </w:tcPr>
          <w:p w14:paraId="7A8372CB" w14:textId="77777777" w:rsidR="009221CF" w:rsidRDefault="009221CF" w:rsidP="00B22E2E">
            <w:pPr>
              <w:pStyle w:val="a4"/>
              <w:ind w:firstLine="0"/>
              <w:jc w:val="center"/>
              <w:rPr>
                <w:sz w:val="24"/>
                <w:szCs w:val="24"/>
              </w:rPr>
            </w:pPr>
            <w:r>
              <w:rPr>
                <w:sz w:val="24"/>
                <w:szCs w:val="24"/>
              </w:rPr>
              <w:t>0,5</w:t>
            </w:r>
          </w:p>
        </w:tc>
        <w:tc>
          <w:tcPr>
            <w:tcW w:w="1982" w:type="dxa"/>
            <w:tcBorders>
              <w:top w:val="single" w:sz="4" w:space="0" w:color="auto"/>
              <w:left w:val="single" w:sz="4" w:space="0" w:color="auto"/>
              <w:bottom w:val="single" w:sz="4" w:space="0" w:color="auto"/>
            </w:tcBorders>
            <w:shd w:val="clear" w:color="auto" w:fill="auto"/>
            <w:vAlign w:val="center"/>
          </w:tcPr>
          <w:p w14:paraId="1FD7C1CC" w14:textId="77777777" w:rsidR="009221CF" w:rsidRDefault="009221CF" w:rsidP="00B22E2E">
            <w:pPr>
              <w:pStyle w:val="a4"/>
              <w:ind w:firstLine="0"/>
              <w:jc w:val="center"/>
              <w:rPr>
                <w:sz w:val="24"/>
                <w:szCs w:val="24"/>
              </w:rPr>
            </w:pPr>
            <w:r>
              <w:rPr>
                <w:sz w:val="24"/>
                <w:szCs w:val="24"/>
              </w:rPr>
              <w:t>-</w:t>
            </w:r>
          </w:p>
        </w:tc>
        <w:tc>
          <w:tcPr>
            <w:tcW w:w="1373" w:type="dxa"/>
            <w:tcBorders>
              <w:top w:val="single" w:sz="4" w:space="0" w:color="auto"/>
              <w:left w:val="single" w:sz="4" w:space="0" w:color="auto"/>
              <w:bottom w:val="single" w:sz="4" w:space="0" w:color="auto"/>
            </w:tcBorders>
            <w:shd w:val="clear" w:color="auto" w:fill="auto"/>
            <w:vAlign w:val="center"/>
          </w:tcPr>
          <w:p w14:paraId="33325FE4" w14:textId="77777777" w:rsidR="009221CF" w:rsidRDefault="009221CF" w:rsidP="00B22E2E">
            <w:pPr>
              <w:pStyle w:val="a4"/>
              <w:ind w:firstLine="0"/>
              <w:jc w:val="center"/>
              <w:rPr>
                <w:sz w:val="24"/>
                <w:szCs w:val="24"/>
              </w:rPr>
            </w:pPr>
            <w:r>
              <w:rPr>
                <w:sz w:val="24"/>
                <w:szCs w:val="24"/>
              </w:rPr>
              <w:t>+</w:t>
            </w:r>
          </w:p>
        </w:tc>
        <w:tc>
          <w:tcPr>
            <w:tcW w:w="1406" w:type="dxa"/>
            <w:tcBorders>
              <w:top w:val="single" w:sz="4" w:space="0" w:color="auto"/>
              <w:left w:val="single" w:sz="4" w:space="0" w:color="auto"/>
              <w:bottom w:val="single" w:sz="4" w:space="0" w:color="auto"/>
            </w:tcBorders>
            <w:shd w:val="clear" w:color="auto" w:fill="auto"/>
            <w:vAlign w:val="center"/>
          </w:tcPr>
          <w:p w14:paraId="2E956AD2" w14:textId="77777777" w:rsidR="009221CF" w:rsidRDefault="009221CF" w:rsidP="00B22E2E">
            <w:pPr>
              <w:pStyle w:val="a4"/>
              <w:ind w:firstLine="0"/>
              <w:jc w:val="center"/>
              <w:rPr>
                <w:sz w:val="24"/>
                <w:szCs w:val="24"/>
              </w:rPr>
            </w:pPr>
            <w:r>
              <w:rPr>
                <w:sz w:val="24"/>
                <w:szCs w:val="24"/>
              </w:rPr>
              <w:t>+</w:t>
            </w:r>
          </w:p>
        </w:tc>
        <w:tc>
          <w:tcPr>
            <w:tcW w:w="2760" w:type="dxa"/>
            <w:tcBorders>
              <w:top w:val="single" w:sz="4" w:space="0" w:color="auto"/>
              <w:left w:val="single" w:sz="4" w:space="0" w:color="auto"/>
              <w:bottom w:val="single" w:sz="4" w:space="0" w:color="auto"/>
              <w:right w:val="single" w:sz="4" w:space="0" w:color="auto"/>
            </w:tcBorders>
            <w:shd w:val="clear" w:color="auto" w:fill="auto"/>
            <w:vAlign w:val="center"/>
          </w:tcPr>
          <w:p w14:paraId="352FCE96" w14:textId="1D59E6E9" w:rsidR="009221CF" w:rsidRDefault="009221CF" w:rsidP="00B22E2E">
            <w:pPr>
              <w:pStyle w:val="a4"/>
              <w:ind w:firstLine="0"/>
              <w:jc w:val="center"/>
              <w:rPr>
                <w:sz w:val="24"/>
                <w:szCs w:val="24"/>
              </w:rPr>
            </w:pPr>
            <w:r>
              <w:rPr>
                <w:sz w:val="24"/>
                <w:szCs w:val="24"/>
              </w:rPr>
              <w:t xml:space="preserve">Генеральный план МО </w:t>
            </w:r>
            <w:r w:rsidR="00E6691A">
              <w:rPr>
                <w:sz w:val="24"/>
                <w:szCs w:val="24"/>
              </w:rPr>
              <w:t>город Нижнекамск</w:t>
            </w:r>
          </w:p>
        </w:tc>
      </w:tr>
    </w:tbl>
    <w:p w14:paraId="7142DBDF" w14:textId="77777777" w:rsidR="009221CF" w:rsidRDefault="009221CF" w:rsidP="009221CF">
      <w:pPr>
        <w:spacing w:line="1" w:lineRule="exact"/>
        <w:rPr>
          <w:sz w:val="2"/>
          <w:szCs w:val="2"/>
        </w:rPr>
      </w:pPr>
      <w:r>
        <w:br w:type="page"/>
      </w:r>
    </w:p>
    <w:tbl>
      <w:tblPr>
        <w:tblOverlap w:val="never"/>
        <w:tblW w:w="0" w:type="auto"/>
        <w:jc w:val="center"/>
        <w:tblLayout w:type="fixed"/>
        <w:tblCellMar>
          <w:left w:w="10" w:type="dxa"/>
          <w:right w:w="10" w:type="dxa"/>
        </w:tblCellMar>
        <w:tblLook w:val="04A0" w:firstRow="1" w:lastRow="0" w:firstColumn="1" w:lastColumn="0" w:noHBand="0" w:noVBand="1"/>
      </w:tblPr>
      <w:tblGrid>
        <w:gridCol w:w="542"/>
        <w:gridCol w:w="1877"/>
        <w:gridCol w:w="2266"/>
        <w:gridCol w:w="1987"/>
        <w:gridCol w:w="989"/>
        <w:gridCol w:w="854"/>
        <w:gridCol w:w="1982"/>
        <w:gridCol w:w="1373"/>
        <w:gridCol w:w="1406"/>
        <w:gridCol w:w="2760"/>
      </w:tblGrid>
      <w:tr w:rsidR="009221CF" w14:paraId="21EBF73B" w14:textId="77777777" w:rsidTr="00B22E2E">
        <w:trPr>
          <w:trHeight w:hRule="exact" w:val="317"/>
          <w:jc w:val="center"/>
        </w:trPr>
        <w:tc>
          <w:tcPr>
            <w:tcW w:w="542" w:type="dxa"/>
            <w:vMerge w:val="restart"/>
            <w:tcBorders>
              <w:top w:val="single" w:sz="4" w:space="0" w:color="auto"/>
              <w:left w:val="single" w:sz="4" w:space="0" w:color="auto"/>
            </w:tcBorders>
            <w:shd w:val="clear" w:color="auto" w:fill="auto"/>
            <w:vAlign w:val="center"/>
          </w:tcPr>
          <w:p w14:paraId="2CF9F93E" w14:textId="77777777" w:rsidR="009221CF" w:rsidRPr="001D386C" w:rsidRDefault="009221CF" w:rsidP="00B22E2E">
            <w:pPr>
              <w:pStyle w:val="a4"/>
              <w:ind w:firstLine="0"/>
              <w:jc w:val="center"/>
              <w:rPr>
                <w:sz w:val="24"/>
                <w:szCs w:val="24"/>
              </w:rPr>
            </w:pPr>
            <w:r w:rsidRPr="001D386C">
              <w:rPr>
                <w:sz w:val="24"/>
                <w:szCs w:val="24"/>
              </w:rPr>
              <w:lastRenderedPageBreak/>
              <w:t>№ п/п</w:t>
            </w:r>
          </w:p>
        </w:tc>
        <w:tc>
          <w:tcPr>
            <w:tcW w:w="1877" w:type="dxa"/>
            <w:vMerge w:val="restart"/>
            <w:tcBorders>
              <w:top w:val="single" w:sz="4" w:space="0" w:color="auto"/>
              <w:left w:val="single" w:sz="4" w:space="0" w:color="auto"/>
            </w:tcBorders>
            <w:shd w:val="clear" w:color="auto" w:fill="auto"/>
            <w:vAlign w:val="center"/>
          </w:tcPr>
          <w:p w14:paraId="0CDB837D" w14:textId="77777777" w:rsidR="009221CF" w:rsidRPr="001D386C" w:rsidRDefault="009221CF" w:rsidP="00B22E2E">
            <w:pPr>
              <w:pStyle w:val="a4"/>
              <w:ind w:firstLine="0"/>
              <w:jc w:val="center"/>
              <w:rPr>
                <w:sz w:val="24"/>
                <w:szCs w:val="24"/>
              </w:rPr>
            </w:pPr>
            <w:r w:rsidRPr="001D386C">
              <w:rPr>
                <w:sz w:val="24"/>
                <w:szCs w:val="24"/>
              </w:rPr>
              <w:t>Местоположе</w:t>
            </w:r>
            <w:r w:rsidRPr="001D386C">
              <w:rPr>
                <w:sz w:val="24"/>
                <w:szCs w:val="24"/>
              </w:rPr>
              <w:softHyphen/>
              <w:t>ние</w:t>
            </w:r>
          </w:p>
        </w:tc>
        <w:tc>
          <w:tcPr>
            <w:tcW w:w="2266" w:type="dxa"/>
            <w:vMerge w:val="restart"/>
            <w:tcBorders>
              <w:top w:val="single" w:sz="4" w:space="0" w:color="auto"/>
              <w:left w:val="single" w:sz="4" w:space="0" w:color="auto"/>
            </w:tcBorders>
            <w:shd w:val="clear" w:color="auto" w:fill="auto"/>
            <w:vAlign w:val="center"/>
          </w:tcPr>
          <w:p w14:paraId="5C4FFC38" w14:textId="77777777" w:rsidR="009221CF" w:rsidRPr="001D386C" w:rsidRDefault="009221CF" w:rsidP="00B22E2E">
            <w:pPr>
              <w:pStyle w:val="a4"/>
              <w:ind w:firstLine="0"/>
              <w:jc w:val="center"/>
              <w:rPr>
                <w:sz w:val="24"/>
                <w:szCs w:val="24"/>
              </w:rPr>
            </w:pPr>
            <w:r w:rsidRPr="001D386C">
              <w:rPr>
                <w:sz w:val="24"/>
                <w:szCs w:val="24"/>
              </w:rPr>
              <w:t>Наименование объекта</w:t>
            </w:r>
          </w:p>
        </w:tc>
        <w:tc>
          <w:tcPr>
            <w:tcW w:w="1987" w:type="dxa"/>
            <w:vMerge w:val="restart"/>
            <w:tcBorders>
              <w:top w:val="single" w:sz="4" w:space="0" w:color="auto"/>
              <w:left w:val="single" w:sz="4" w:space="0" w:color="auto"/>
            </w:tcBorders>
            <w:shd w:val="clear" w:color="auto" w:fill="auto"/>
            <w:vAlign w:val="center"/>
          </w:tcPr>
          <w:p w14:paraId="038BD7D3" w14:textId="77777777" w:rsidR="009221CF" w:rsidRPr="001D386C" w:rsidRDefault="009221CF" w:rsidP="00B22E2E">
            <w:pPr>
              <w:pStyle w:val="a4"/>
              <w:spacing w:line="221" w:lineRule="auto"/>
              <w:ind w:firstLine="0"/>
              <w:jc w:val="center"/>
              <w:rPr>
                <w:sz w:val="24"/>
                <w:szCs w:val="24"/>
              </w:rPr>
            </w:pPr>
            <w:r w:rsidRPr="001D386C">
              <w:rPr>
                <w:sz w:val="24"/>
                <w:szCs w:val="24"/>
              </w:rPr>
              <w:t>Вид мероприятия</w:t>
            </w:r>
          </w:p>
        </w:tc>
        <w:tc>
          <w:tcPr>
            <w:tcW w:w="989" w:type="dxa"/>
            <w:vMerge w:val="restart"/>
            <w:tcBorders>
              <w:top w:val="single" w:sz="4" w:space="0" w:color="auto"/>
              <w:left w:val="single" w:sz="4" w:space="0" w:color="auto"/>
            </w:tcBorders>
            <w:shd w:val="clear" w:color="auto" w:fill="auto"/>
            <w:vAlign w:val="center"/>
          </w:tcPr>
          <w:p w14:paraId="26E36736" w14:textId="77777777" w:rsidR="009221CF" w:rsidRPr="001D386C" w:rsidRDefault="009221CF" w:rsidP="00B22E2E">
            <w:pPr>
              <w:pStyle w:val="a4"/>
              <w:ind w:firstLine="0"/>
              <w:jc w:val="center"/>
              <w:rPr>
                <w:sz w:val="24"/>
                <w:szCs w:val="24"/>
              </w:rPr>
            </w:pPr>
            <w:r w:rsidRPr="001D386C">
              <w:rPr>
                <w:sz w:val="24"/>
                <w:szCs w:val="24"/>
              </w:rPr>
              <w:t>Едини</w:t>
            </w:r>
            <w:r w:rsidRPr="001D386C">
              <w:rPr>
                <w:sz w:val="24"/>
                <w:szCs w:val="24"/>
              </w:rPr>
              <w:softHyphen/>
              <w:t>ца измере</w:t>
            </w:r>
            <w:r w:rsidRPr="001D386C">
              <w:rPr>
                <w:sz w:val="24"/>
                <w:szCs w:val="24"/>
              </w:rPr>
              <w:softHyphen/>
              <w:t>ния</w:t>
            </w:r>
          </w:p>
        </w:tc>
        <w:tc>
          <w:tcPr>
            <w:tcW w:w="2836" w:type="dxa"/>
            <w:gridSpan w:val="2"/>
            <w:tcBorders>
              <w:top w:val="single" w:sz="4" w:space="0" w:color="auto"/>
              <w:left w:val="single" w:sz="4" w:space="0" w:color="auto"/>
            </w:tcBorders>
            <w:shd w:val="clear" w:color="auto" w:fill="auto"/>
            <w:vAlign w:val="bottom"/>
          </w:tcPr>
          <w:p w14:paraId="7CFB46E0" w14:textId="77777777" w:rsidR="009221CF" w:rsidRPr="001D386C" w:rsidRDefault="009221CF" w:rsidP="00B22E2E">
            <w:pPr>
              <w:pStyle w:val="a4"/>
              <w:ind w:firstLine="0"/>
              <w:jc w:val="center"/>
              <w:rPr>
                <w:sz w:val="24"/>
                <w:szCs w:val="24"/>
              </w:rPr>
            </w:pPr>
            <w:r w:rsidRPr="001D386C">
              <w:rPr>
                <w:sz w:val="24"/>
                <w:szCs w:val="24"/>
              </w:rPr>
              <w:t>Мощность</w:t>
            </w:r>
          </w:p>
        </w:tc>
        <w:tc>
          <w:tcPr>
            <w:tcW w:w="2779" w:type="dxa"/>
            <w:gridSpan w:val="2"/>
            <w:tcBorders>
              <w:top w:val="single" w:sz="4" w:space="0" w:color="auto"/>
              <w:left w:val="single" w:sz="4" w:space="0" w:color="auto"/>
            </w:tcBorders>
            <w:shd w:val="clear" w:color="auto" w:fill="auto"/>
            <w:vAlign w:val="bottom"/>
          </w:tcPr>
          <w:p w14:paraId="4EDAEB6C" w14:textId="77777777" w:rsidR="009221CF" w:rsidRPr="001D386C" w:rsidRDefault="009221CF" w:rsidP="00B22E2E">
            <w:pPr>
              <w:pStyle w:val="a4"/>
              <w:ind w:firstLine="0"/>
              <w:jc w:val="center"/>
              <w:rPr>
                <w:sz w:val="24"/>
                <w:szCs w:val="24"/>
              </w:rPr>
            </w:pPr>
            <w:r w:rsidRPr="001D386C">
              <w:rPr>
                <w:sz w:val="24"/>
                <w:szCs w:val="24"/>
              </w:rPr>
              <w:t>Срок реализации</w:t>
            </w:r>
          </w:p>
        </w:tc>
        <w:tc>
          <w:tcPr>
            <w:tcW w:w="2760" w:type="dxa"/>
            <w:vMerge w:val="restart"/>
            <w:tcBorders>
              <w:top w:val="single" w:sz="4" w:space="0" w:color="auto"/>
              <w:left w:val="single" w:sz="4" w:space="0" w:color="auto"/>
              <w:right w:val="single" w:sz="4" w:space="0" w:color="auto"/>
            </w:tcBorders>
            <w:shd w:val="clear" w:color="auto" w:fill="auto"/>
            <w:vAlign w:val="center"/>
          </w:tcPr>
          <w:p w14:paraId="3F866560" w14:textId="77777777" w:rsidR="009221CF" w:rsidRPr="001D386C" w:rsidRDefault="009221CF" w:rsidP="00B22E2E">
            <w:pPr>
              <w:pStyle w:val="a4"/>
              <w:ind w:firstLine="0"/>
              <w:jc w:val="center"/>
              <w:rPr>
                <w:sz w:val="24"/>
                <w:szCs w:val="24"/>
              </w:rPr>
            </w:pPr>
            <w:r w:rsidRPr="001D386C">
              <w:rPr>
                <w:sz w:val="24"/>
                <w:szCs w:val="24"/>
              </w:rPr>
              <w:t>Источник мероприятия</w:t>
            </w:r>
          </w:p>
        </w:tc>
      </w:tr>
      <w:tr w:rsidR="009221CF" w14:paraId="72F19A23" w14:textId="77777777" w:rsidTr="00B22E2E">
        <w:trPr>
          <w:trHeight w:hRule="exact" w:val="1114"/>
          <w:jc w:val="center"/>
        </w:trPr>
        <w:tc>
          <w:tcPr>
            <w:tcW w:w="542" w:type="dxa"/>
            <w:vMerge/>
            <w:tcBorders>
              <w:left w:val="single" w:sz="4" w:space="0" w:color="auto"/>
            </w:tcBorders>
            <w:shd w:val="clear" w:color="auto" w:fill="auto"/>
            <w:vAlign w:val="center"/>
          </w:tcPr>
          <w:p w14:paraId="747866BA" w14:textId="77777777" w:rsidR="009221CF" w:rsidRPr="001D386C" w:rsidRDefault="009221CF" w:rsidP="00B22E2E"/>
        </w:tc>
        <w:tc>
          <w:tcPr>
            <w:tcW w:w="1877" w:type="dxa"/>
            <w:vMerge/>
            <w:tcBorders>
              <w:left w:val="single" w:sz="4" w:space="0" w:color="auto"/>
            </w:tcBorders>
            <w:shd w:val="clear" w:color="auto" w:fill="auto"/>
            <w:vAlign w:val="center"/>
          </w:tcPr>
          <w:p w14:paraId="4A09D4AC" w14:textId="77777777" w:rsidR="009221CF" w:rsidRPr="001D386C" w:rsidRDefault="009221CF" w:rsidP="00B22E2E"/>
        </w:tc>
        <w:tc>
          <w:tcPr>
            <w:tcW w:w="2266" w:type="dxa"/>
            <w:vMerge/>
            <w:tcBorders>
              <w:left w:val="single" w:sz="4" w:space="0" w:color="auto"/>
            </w:tcBorders>
            <w:shd w:val="clear" w:color="auto" w:fill="auto"/>
            <w:vAlign w:val="center"/>
          </w:tcPr>
          <w:p w14:paraId="7630A1EC" w14:textId="77777777" w:rsidR="009221CF" w:rsidRPr="001D386C" w:rsidRDefault="009221CF" w:rsidP="00B22E2E"/>
        </w:tc>
        <w:tc>
          <w:tcPr>
            <w:tcW w:w="1987" w:type="dxa"/>
            <w:vMerge/>
            <w:tcBorders>
              <w:left w:val="single" w:sz="4" w:space="0" w:color="auto"/>
            </w:tcBorders>
            <w:shd w:val="clear" w:color="auto" w:fill="auto"/>
            <w:vAlign w:val="center"/>
          </w:tcPr>
          <w:p w14:paraId="42C0D9F6" w14:textId="77777777" w:rsidR="009221CF" w:rsidRPr="001D386C" w:rsidRDefault="009221CF" w:rsidP="00B22E2E"/>
        </w:tc>
        <w:tc>
          <w:tcPr>
            <w:tcW w:w="989" w:type="dxa"/>
            <w:vMerge/>
            <w:tcBorders>
              <w:left w:val="single" w:sz="4" w:space="0" w:color="auto"/>
            </w:tcBorders>
            <w:shd w:val="clear" w:color="auto" w:fill="auto"/>
            <w:vAlign w:val="center"/>
          </w:tcPr>
          <w:p w14:paraId="7B769CB0" w14:textId="77777777" w:rsidR="009221CF" w:rsidRPr="001D386C" w:rsidRDefault="009221CF" w:rsidP="00B22E2E"/>
        </w:tc>
        <w:tc>
          <w:tcPr>
            <w:tcW w:w="854" w:type="dxa"/>
            <w:tcBorders>
              <w:top w:val="single" w:sz="4" w:space="0" w:color="auto"/>
              <w:left w:val="single" w:sz="4" w:space="0" w:color="auto"/>
            </w:tcBorders>
            <w:shd w:val="clear" w:color="auto" w:fill="auto"/>
            <w:vAlign w:val="center"/>
          </w:tcPr>
          <w:p w14:paraId="1066027A" w14:textId="77777777" w:rsidR="009221CF" w:rsidRPr="001D386C" w:rsidRDefault="009221CF" w:rsidP="00B22E2E">
            <w:pPr>
              <w:pStyle w:val="a4"/>
              <w:spacing w:line="230" w:lineRule="auto"/>
              <w:ind w:firstLine="0"/>
              <w:jc w:val="center"/>
              <w:rPr>
                <w:sz w:val="24"/>
                <w:szCs w:val="24"/>
              </w:rPr>
            </w:pPr>
            <w:r w:rsidRPr="001D386C">
              <w:rPr>
                <w:sz w:val="24"/>
                <w:szCs w:val="24"/>
              </w:rPr>
              <w:t>Суще</w:t>
            </w:r>
            <w:r w:rsidRPr="001D386C">
              <w:rPr>
                <w:sz w:val="24"/>
                <w:szCs w:val="24"/>
              </w:rPr>
              <w:softHyphen/>
              <w:t>ствую</w:t>
            </w:r>
            <w:r w:rsidRPr="001D386C">
              <w:rPr>
                <w:sz w:val="24"/>
                <w:szCs w:val="24"/>
              </w:rPr>
              <w:softHyphen/>
              <w:t>щая</w:t>
            </w:r>
          </w:p>
        </w:tc>
        <w:tc>
          <w:tcPr>
            <w:tcW w:w="1982" w:type="dxa"/>
            <w:tcBorders>
              <w:top w:val="single" w:sz="4" w:space="0" w:color="auto"/>
              <w:left w:val="single" w:sz="4" w:space="0" w:color="auto"/>
            </w:tcBorders>
            <w:shd w:val="clear" w:color="auto" w:fill="auto"/>
            <w:vAlign w:val="center"/>
          </w:tcPr>
          <w:p w14:paraId="3479C395" w14:textId="77777777" w:rsidR="009221CF" w:rsidRPr="001D386C" w:rsidRDefault="009221CF" w:rsidP="00B22E2E">
            <w:pPr>
              <w:pStyle w:val="a4"/>
              <w:spacing w:line="233" w:lineRule="auto"/>
              <w:ind w:firstLine="0"/>
              <w:jc w:val="center"/>
              <w:rPr>
                <w:sz w:val="24"/>
                <w:szCs w:val="24"/>
              </w:rPr>
            </w:pPr>
            <w:r w:rsidRPr="001D386C">
              <w:rPr>
                <w:sz w:val="24"/>
                <w:szCs w:val="24"/>
              </w:rPr>
              <w:t>Новая (дополни</w:t>
            </w:r>
            <w:r w:rsidRPr="001D386C">
              <w:rPr>
                <w:sz w:val="24"/>
                <w:szCs w:val="24"/>
              </w:rPr>
              <w:softHyphen/>
              <w:t>тельная)</w:t>
            </w:r>
          </w:p>
        </w:tc>
        <w:tc>
          <w:tcPr>
            <w:tcW w:w="1373" w:type="dxa"/>
            <w:tcBorders>
              <w:top w:val="single" w:sz="4" w:space="0" w:color="auto"/>
              <w:left w:val="single" w:sz="4" w:space="0" w:color="auto"/>
            </w:tcBorders>
            <w:shd w:val="clear" w:color="auto" w:fill="auto"/>
            <w:vAlign w:val="center"/>
          </w:tcPr>
          <w:p w14:paraId="3E510CFC" w14:textId="77777777" w:rsidR="009221CF" w:rsidRPr="001D386C" w:rsidRDefault="009221CF" w:rsidP="00B22E2E">
            <w:pPr>
              <w:pStyle w:val="a4"/>
              <w:ind w:firstLine="0"/>
              <w:jc w:val="center"/>
              <w:rPr>
                <w:sz w:val="24"/>
                <w:szCs w:val="24"/>
              </w:rPr>
            </w:pPr>
            <w:r w:rsidRPr="001D386C">
              <w:rPr>
                <w:sz w:val="24"/>
                <w:szCs w:val="24"/>
              </w:rPr>
              <w:t>Первая очередь (до 2033 г.)</w:t>
            </w:r>
          </w:p>
        </w:tc>
        <w:tc>
          <w:tcPr>
            <w:tcW w:w="1406" w:type="dxa"/>
            <w:tcBorders>
              <w:top w:val="single" w:sz="4" w:space="0" w:color="auto"/>
              <w:left w:val="single" w:sz="4" w:space="0" w:color="auto"/>
            </w:tcBorders>
            <w:shd w:val="clear" w:color="auto" w:fill="auto"/>
            <w:vAlign w:val="bottom"/>
          </w:tcPr>
          <w:p w14:paraId="466C01ED" w14:textId="77777777" w:rsidR="009221CF" w:rsidRPr="001D386C" w:rsidRDefault="009221CF" w:rsidP="00B22E2E">
            <w:pPr>
              <w:pStyle w:val="a4"/>
              <w:ind w:firstLine="0"/>
              <w:jc w:val="center"/>
              <w:rPr>
                <w:sz w:val="24"/>
                <w:szCs w:val="24"/>
              </w:rPr>
            </w:pPr>
            <w:r w:rsidRPr="001D386C">
              <w:rPr>
                <w:sz w:val="24"/>
                <w:szCs w:val="24"/>
              </w:rPr>
              <w:t>Расчетный срок (2034-2044 годы)</w:t>
            </w:r>
          </w:p>
        </w:tc>
        <w:tc>
          <w:tcPr>
            <w:tcW w:w="2760" w:type="dxa"/>
            <w:vMerge/>
            <w:tcBorders>
              <w:left w:val="single" w:sz="4" w:space="0" w:color="auto"/>
              <w:right w:val="single" w:sz="4" w:space="0" w:color="auto"/>
            </w:tcBorders>
            <w:shd w:val="clear" w:color="auto" w:fill="auto"/>
            <w:vAlign w:val="center"/>
          </w:tcPr>
          <w:p w14:paraId="3892CDE5" w14:textId="77777777" w:rsidR="009221CF" w:rsidRPr="001D386C" w:rsidRDefault="009221CF" w:rsidP="00B22E2E"/>
        </w:tc>
      </w:tr>
      <w:tr w:rsidR="009221CF" w14:paraId="1E6F9B3F" w14:textId="77777777" w:rsidTr="00B22E2E">
        <w:trPr>
          <w:trHeight w:hRule="exact" w:val="1939"/>
          <w:jc w:val="center"/>
        </w:trPr>
        <w:tc>
          <w:tcPr>
            <w:tcW w:w="542" w:type="dxa"/>
            <w:tcBorders>
              <w:top w:val="single" w:sz="4" w:space="0" w:color="auto"/>
              <w:left w:val="single" w:sz="4" w:space="0" w:color="auto"/>
            </w:tcBorders>
            <w:shd w:val="clear" w:color="auto" w:fill="auto"/>
          </w:tcPr>
          <w:p w14:paraId="39B329A6" w14:textId="77777777" w:rsidR="009221CF" w:rsidRPr="001D386C" w:rsidRDefault="009221CF" w:rsidP="00B22E2E">
            <w:pPr>
              <w:rPr>
                <w:sz w:val="10"/>
                <w:szCs w:val="10"/>
              </w:rPr>
            </w:pPr>
          </w:p>
        </w:tc>
        <w:tc>
          <w:tcPr>
            <w:tcW w:w="1877" w:type="dxa"/>
            <w:tcBorders>
              <w:top w:val="single" w:sz="4" w:space="0" w:color="auto"/>
              <w:left w:val="single" w:sz="4" w:space="0" w:color="auto"/>
            </w:tcBorders>
            <w:shd w:val="clear" w:color="auto" w:fill="auto"/>
          </w:tcPr>
          <w:p w14:paraId="2951A5BD" w14:textId="77777777" w:rsidR="009221CF" w:rsidRPr="001D386C" w:rsidRDefault="009221CF" w:rsidP="00B22E2E">
            <w:pPr>
              <w:pStyle w:val="a4"/>
              <w:ind w:firstLine="0"/>
              <w:jc w:val="center"/>
              <w:rPr>
                <w:sz w:val="24"/>
                <w:szCs w:val="24"/>
              </w:rPr>
            </w:pPr>
            <w:r w:rsidRPr="001D386C">
              <w:rPr>
                <w:sz w:val="24"/>
                <w:szCs w:val="24"/>
              </w:rPr>
              <w:t>территория недействую</w:t>
            </w:r>
            <w:r w:rsidRPr="001D386C">
              <w:rPr>
                <w:sz w:val="24"/>
                <w:szCs w:val="24"/>
              </w:rPr>
              <w:softHyphen/>
              <w:t>щего объекта</w:t>
            </w:r>
          </w:p>
        </w:tc>
        <w:tc>
          <w:tcPr>
            <w:tcW w:w="2266" w:type="dxa"/>
            <w:tcBorders>
              <w:top w:val="single" w:sz="4" w:space="0" w:color="auto"/>
              <w:left w:val="single" w:sz="4" w:space="0" w:color="auto"/>
            </w:tcBorders>
            <w:shd w:val="clear" w:color="auto" w:fill="auto"/>
          </w:tcPr>
          <w:p w14:paraId="3C5014BC" w14:textId="77777777" w:rsidR="009221CF" w:rsidRPr="001D386C" w:rsidRDefault="009221CF" w:rsidP="00B22E2E">
            <w:pPr>
              <w:pStyle w:val="a4"/>
              <w:ind w:firstLine="0"/>
              <w:jc w:val="center"/>
              <w:rPr>
                <w:sz w:val="24"/>
                <w:szCs w:val="24"/>
              </w:rPr>
            </w:pPr>
            <w:proofErr w:type="spellStart"/>
            <w:r w:rsidRPr="001D386C">
              <w:rPr>
                <w:sz w:val="24"/>
                <w:szCs w:val="24"/>
              </w:rPr>
              <w:t>коммунально</w:t>
            </w:r>
            <w:r w:rsidRPr="001D386C">
              <w:rPr>
                <w:sz w:val="24"/>
                <w:szCs w:val="24"/>
              </w:rPr>
              <w:softHyphen/>
              <w:t>складского</w:t>
            </w:r>
            <w:proofErr w:type="spellEnd"/>
            <w:r w:rsidRPr="001D386C">
              <w:rPr>
                <w:sz w:val="24"/>
                <w:szCs w:val="24"/>
              </w:rPr>
              <w:t xml:space="preserve"> назначения (№264*)</w:t>
            </w:r>
          </w:p>
        </w:tc>
        <w:tc>
          <w:tcPr>
            <w:tcW w:w="1987" w:type="dxa"/>
            <w:tcBorders>
              <w:top w:val="single" w:sz="4" w:space="0" w:color="auto"/>
              <w:left w:val="single" w:sz="4" w:space="0" w:color="auto"/>
            </w:tcBorders>
            <w:shd w:val="clear" w:color="auto" w:fill="auto"/>
            <w:vAlign w:val="bottom"/>
          </w:tcPr>
          <w:p w14:paraId="6738384D" w14:textId="77777777" w:rsidR="009221CF" w:rsidRPr="001D386C" w:rsidRDefault="009221CF" w:rsidP="00B22E2E">
            <w:pPr>
              <w:pStyle w:val="a4"/>
              <w:ind w:firstLine="0"/>
              <w:jc w:val="center"/>
              <w:rPr>
                <w:sz w:val="24"/>
                <w:szCs w:val="24"/>
              </w:rPr>
            </w:pPr>
            <w:r w:rsidRPr="001D386C">
              <w:rPr>
                <w:sz w:val="24"/>
                <w:szCs w:val="24"/>
              </w:rPr>
              <w:t xml:space="preserve">условий для развития </w:t>
            </w:r>
            <w:proofErr w:type="spellStart"/>
            <w:r w:rsidRPr="001D386C">
              <w:rPr>
                <w:sz w:val="24"/>
                <w:szCs w:val="24"/>
              </w:rPr>
              <w:t>коммунально</w:t>
            </w:r>
            <w:r w:rsidRPr="001D386C">
              <w:rPr>
                <w:sz w:val="24"/>
                <w:szCs w:val="24"/>
              </w:rPr>
              <w:softHyphen/>
              <w:t>складского</w:t>
            </w:r>
            <w:proofErr w:type="spellEnd"/>
            <w:r w:rsidRPr="001D386C">
              <w:rPr>
                <w:sz w:val="24"/>
                <w:szCs w:val="24"/>
              </w:rPr>
              <w:t xml:space="preserve"> хозяйства не выше 4 класса опасности)</w:t>
            </w:r>
          </w:p>
        </w:tc>
        <w:tc>
          <w:tcPr>
            <w:tcW w:w="989" w:type="dxa"/>
            <w:tcBorders>
              <w:top w:val="single" w:sz="4" w:space="0" w:color="auto"/>
              <w:left w:val="single" w:sz="4" w:space="0" w:color="auto"/>
            </w:tcBorders>
            <w:shd w:val="clear" w:color="auto" w:fill="auto"/>
          </w:tcPr>
          <w:p w14:paraId="72D4D12A" w14:textId="77777777" w:rsidR="009221CF" w:rsidRPr="001D386C" w:rsidRDefault="009221CF" w:rsidP="00B22E2E">
            <w:pPr>
              <w:rPr>
                <w:sz w:val="10"/>
                <w:szCs w:val="10"/>
              </w:rPr>
            </w:pPr>
          </w:p>
        </w:tc>
        <w:tc>
          <w:tcPr>
            <w:tcW w:w="854" w:type="dxa"/>
            <w:tcBorders>
              <w:top w:val="single" w:sz="4" w:space="0" w:color="auto"/>
              <w:left w:val="single" w:sz="4" w:space="0" w:color="auto"/>
            </w:tcBorders>
            <w:shd w:val="clear" w:color="auto" w:fill="auto"/>
          </w:tcPr>
          <w:p w14:paraId="69692760" w14:textId="77777777" w:rsidR="009221CF" w:rsidRPr="001D386C" w:rsidRDefault="009221CF" w:rsidP="00B22E2E">
            <w:pPr>
              <w:rPr>
                <w:sz w:val="10"/>
                <w:szCs w:val="10"/>
              </w:rPr>
            </w:pPr>
          </w:p>
        </w:tc>
        <w:tc>
          <w:tcPr>
            <w:tcW w:w="1982" w:type="dxa"/>
            <w:tcBorders>
              <w:top w:val="single" w:sz="4" w:space="0" w:color="auto"/>
              <w:left w:val="single" w:sz="4" w:space="0" w:color="auto"/>
            </w:tcBorders>
            <w:shd w:val="clear" w:color="auto" w:fill="auto"/>
          </w:tcPr>
          <w:p w14:paraId="0218761B" w14:textId="77777777" w:rsidR="009221CF" w:rsidRPr="001D386C" w:rsidRDefault="009221CF" w:rsidP="00B22E2E">
            <w:pPr>
              <w:rPr>
                <w:sz w:val="10"/>
                <w:szCs w:val="10"/>
              </w:rPr>
            </w:pPr>
          </w:p>
        </w:tc>
        <w:tc>
          <w:tcPr>
            <w:tcW w:w="1373" w:type="dxa"/>
            <w:tcBorders>
              <w:top w:val="single" w:sz="4" w:space="0" w:color="auto"/>
              <w:left w:val="single" w:sz="4" w:space="0" w:color="auto"/>
            </w:tcBorders>
            <w:shd w:val="clear" w:color="auto" w:fill="auto"/>
          </w:tcPr>
          <w:p w14:paraId="7F779051" w14:textId="77777777" w:rsidR="009221CF" w:rsidRPr="001D386C" w:rsidRDefault="009221CF" w:rsidP="00B22E2E">
            <w:pPr>
              <w:rPr>
                <w:sz w:val="10"/>
                <w:szCs w:val="10"/>
              </w:rPr>
            </w:pPr>
          </w:p>
        </w:tc>
        <w:tc>
          <w:tcPr>
            <w:tcW w:w="1406" w:type="dxa"/>
            <w:tcBorders>
              <w:top w:val="single" w:sz="4" w:space="0" w:color="auto"/>
              <w:left w:val="single" w:sz="4" w:space="0" w:color="auto"/>
            </w:tcBorders>
            <w:shd w:val="clear" w:color="auto" w:fill="auto"/>
          </w:tcPr>
          <w:p w14:paraId="28E88192" w14:textId="77777777" w:rsidR="009221CF" w:rsidRPr="001D386C" w:rsidRDefault="009221CF" w:rsidP="00B22E2E">
            <w:pPr>
              <w:rPr>
                <w:sz w:val="10"/>
                <w:szCs w:val="10"/>
              </w:rPr>
            </w:pPr>
          </w:p>
        </w:tc>
        <w:tc>
          <w:tcPr>
            <w:tcW w:w="2760" w:type="dxa"/>
            <w:tcBorders>
              <w:top w:val="single" w:sz="4" w:space="0" w:color="auto"/>
              <w:left w:val="single" w:sz="4" w:space="0" w:color="auto"/>
              <w:right w:val="single" w:sz="4" w:space="0" w:color="auto"/>
            </w:tcBorders>
            <w:shd w:val="clear" w:color="auto" w:fill="auto"/>
          </w:tcPr>
          <w:p w14:paraId="7ABF781B" w14:textId="77777777" w:rsidR="009221CF" w:rsidRPr="001D386C" w:rsidRDefault="009221CF" w:rsidP="00B22E2E">
            <w:pPr>
              <w:rPr>
                <w:sz w:val="10"/>
                <w:szCs w:val="10"/>
              </w:rPr>
            </w:pPr>
          </w:p>
        </w:tc>
      </w:tr>
      <w:tr w:rsidR="009221CF" w14:paraId="4DC2D8AD" w14:textId="77777777" w:rsidTr="00B22E2E">
        <w:trPr>
          <w:trHeight w:hRule="exact" w:val="2770"/>
          <w:jc w:val="center"/>
        </w:trPr>
        <w:tc>
          <w:tcPr>
            <w:tcW w:w="542" w:type="dxa"/>
            <w:tcBorders>
              <w:top w:val="single" w:sz="4" w:space="0" w:color="auto"/>
              <w:left w:val="single" w:sz="4" w:space="0" w:color="auto"/>
            </w:tcBorders>
            <w:shd w:val="clear" w:color="auto" w:fill="auto"/>
            <w:vAlign w:val="center"/>
          </w:tcPr>
          <w:p w14:paraId="3AA3880B" w14:textId="77777777" w:rsidR="009221CF" w:rsidRDefault="009221CF" w:rsidP="00B22E2E">
            <w:pPr>
              <w:pStyle w:val="a4"/>
              <w:ind w:firstLine="0"/>
              <w:rPr>
                <w:sz w:val="24"/>
                <w:szCs w:val="24"/>
              </w:rPr>
            </w:pPr>
            <w:r>
              <w:rPr>
                <w:sz w:val="24"/>
                <w:szCs w:val="24"/>
              </w:rPr>
              <w:t>34</w:t>
            </w:r>
          </w:p>
        </w:tc>
        <w:tc>
          <w:tcPr>
            <w:tcW w:w="1877" w:type="dxa"/>
            <w:tcBorders>
              <w:top w:val="single" w:sz="4" w:space="0" w:color="auto"/>
              <w:left w:val="single" w:sz="4" w:space="0" w:color="auto"/>
            </w:tcBorders>
            <w:shd w:val="clear" w:color="auto" w:fill="auto"/>
            <w:vAlign w:val="center"/>
          </w:tcPr>
          <w:p w14:paraId="2EA6E4C4" w14:textId="77777777" w:rsidR="009221CF" w:rsidRDefault="009221CF" w:rsidP="00B22E2E">
            <w:pPr>
              <w:pStyle w:val="a4"/>
              <w:ind w:firstLine="0"/>
              <w:jc w:val="center"/>
              <w:rPr>
                <w:sz w:val="24"/>
                <w:szCs w:val="24"/>
              </w:rPr>
            </w:pPr>
            <w:r>
              <w:rPr>
                <w:sz w:val="24"/>
                <w:szCs w:val="24"/>
              </w:rPr>
              <w:t>г. Нижнекамск, промышленный район «БСИ», территория недействую</w:t>
            </w:r>
            <w:r>
              <w:rPr>
                <w:sz w:val="24"/>
                <w:szCs w:val="24"/>
              </w:rPr>
              <w:softHyphen/>
              <w:t>щего объекта</w:t>
            </w:r>
          </w:p>
        </w:tc>
        <w:tc>
          <w:tcPr>
            <w:tcW w:w="2266" w:type="dxa"/>
            <w:tcBorders>
              <w:top w:val="single" w:sz="4" w:space="0" w:color="auto"/>
              <w:left w:val="single" w:sz="4" w:space="0" w:color="auto"/>
            </w:tcBorders>
            <w:shd w:val="clear" w:color="auto" w:fill="auto"/>
            <w:vAlign w:val="center"/>
          </w:tcPr>
          <w:p w14:paraId="53A2F3B7" w14:textId="77777777" w:rsidR="009221CF" w:rsidRDefault="009221CF" w:rsidP="00B22E2E">
            <w:pPr>
              <w:pStyle w:val="a4"/>
              <w:ind w:firstLine="0"/>
              <w:jc w:val="center"/>
              <w:rPr>
                <w:sz w:val="24"/>
                <w:szCs w:val="24"/>
              </w:rPr>
            </w:pPr>
            <w:r>
              <w:rPr>
                <w:sz w:val="24"/>
                <w:szCs w:val="24"/>
              </w:rPr>
              <w:t xml:space="preserve">Площадка перспективного развития объектов </w:t>
            </w:r>
            <w:proofErr w:type="spellStart"/>
            <w:r>
              <w:rPr>
                <w:sz w:val="24"/>
                <w:szCs w:val="24"/>
              </w:rPr>
              <w:t>коммунально</w:t>
            </w:r>
            <w:r>
              <w:rPr>
                <w:sz w:val="24"/>
                <w:szCs w:val="24"/>
              </w:rPr>
              <w:softHyphen/>
              <w:t>складского</w:t>
            </w:r>
            <w:proofErr w:type="spellEnd"/>
            <w:r>
              <w:rPr>
                <w:sz w:val="24"/>
                <w:szCs w:val="24"/>
              </w:rPr>
              <w:t xml:space="preserve"> назначения (№266*)</w:t>
            </w:r>
          </w:p>
        </w:tc>
        <w:tc>
          <w:tcPr>
            <w:tcW w:w="1987" w:type="dxa"/>
            <w:tcBorders>
              <w:top w:val="single" w:sz="4" w:space="0" w:color="auto"/>
              <w:left w:val="single" w:sz="4" w:space="0" w:color="auto"/>
            </w:tcBorders>
            <w:shd w:val="clear" w:color="auto" w:fill="auto"/>
            <w:vAlign w:val="bottom"/>
          </w:tcPr>
          <w:p w14:paraId="2D6C9C62" w14:textId="77777777" w:rsidR="009221CF" w:rsidRDefault="009221CF" w:rsidP="00B22E2E">
            <w:pPr>
              <w:pStyle w:val="a4"/>
              <w:ind w:firstLine="0"/>
              <w:jc w:val="center"/>
              <w:rPr>
                <w:sz w:val="24"/>
                <w:szCs w:val="24"/>
              </w:rPr>
            </w:pPr>
            <w:r>
              <w:rPr>
                <w:sz w:val="24"/>
                <w:szCs w:val="24"/>
              </w:rPr>
              <w:t xml:space="preserve">новое строительство (создание условий для развития </w:t>
            </w:r>
            <w:proofErr w:type="spellStart"/>
            <w:r>
              <w:rPr>
                <w:sz w:val="24"/>
                <w:szCs w:val="24"/>
              </w:rPr>
              <w:t>коммунально</w:t>
            </w:r>
            <w:r>
              <w:rPr>
                <w:sz w:val="24"/>
                <w:szCs w:val="24"/>
              </w:rPr>
              <w:softHyphen/>
              <w:t>складского</w:t>
            </w:r>
            <w:proofErr w:type="spellEnd"/>
            <w:r>
              <w:rPr>
                <w:sz w:val="24"/>
                <w:szCs w:val="24"/>
              </w:rPr>
              <w:t xml:space="preserve"> хозяйства не выше 4 класса опасности)</w:t>
            </w:r>
          </w:p>
        </w:tc>
        <w:tc>
          <w:tcPr>
            <w:tcW w:w="989" w:type="dxa"/>
            <w:tcBorders>
              <w:top w:val="single" w:sz="4" w:space="0" w:color="auto"/>
              <w:left w:val="single" w:sz="4" w:space="0" w:color="auto"/>
            </w:tcBorders>
            <w:shd w:val="clear" w:color="auto" w:fill="auto"/>
            <w:vAlign w:val="center"/>
          </w:tcPr>
          <w:p w14:paraId="3AB81A78" w14:textId="77777777" w:rsidR="009221CF" w:rsidRDefault="009221CF" w:rsidP="00B22E2E">
            <w:pPr>
              <w:pStyle w:val="a4"/>
              <w:ind w:firstLine="360"/>
              <w:rPr>
                <w:sz w:val="24"/>
                <w:szCs w:val="24"/>
              </w:rPr>
            </w:pPr>
            <w:r>
              <w:rPr>
                <w:sz w:val="24"/>
                <w:szCs w:val="24"/>
              </w:rPr>
              <w:t>га</w:t>
            </w:r>
          </w:p>
        </w:tc>
        <w:tc>
          <w:tcPr>
            <w:tcW w:w="854" w:type="dxa"/>
            <w:tcBorders>
              <w:top w:val="single" w:sz="4" w:space="0" w:color="auto"/>
              <w:left w:val="single" w:sz="4" w:space="0" w:color="auto"/>
            </w:tcBorders>
            <w:shd w:val="clear" w:color="auto" w:fill="auto"/>
            <w:vAlign w:val="center"/>
          </w:tcPr>
          <w:p w14:paraId="43DC3048" w14:textId="77777777" w:rsidR="009221CF" w:rsidRDefault="009221CF" w:rsidP="00B22E2E">
            <w:pPr>
              <w:pStyle w:val="a4"/>
              <w:ind w:firstLine="0"/>
              <w:jc w:val="center"/>
              <w:rPr>
                <w:sz w:val="24"/>
                <w:szCs w:val="24"/>
              </w:rPr>
            </w:pPr>
            <w:r>
              <w:rPr>
                <w:sz w:val="24"/>
                <w:szCs w:val="24"/>
              </w:rPr>
              <w:t>0,32</w:t>
            </w:r>
          </w:p>
        </w:tc>
        <w:tc>
          <w:tcPr>
            <w:tcW w:w="1982" w:type="dxa"/>
            <w:tcBorders>
              <w:top w:val="single" w:sz="4" w:space="0" w:color="auto"/>
              <w:left w:val="single" w:sz="4" w:space="0" w:color="auto"/>
            </w:tcBorders>
            <w:shd w:val="clear" w:color="auto" w:fill="auto"/>
            <w:vAlign w:val="center"/>
          </w:tcPr>
          <w:p w14:paraId="713506F4" w14:textId="77777777" w:rsidR="009221CF" w:rsidRDefault="009221CF" w:rsidP="00B22E2E">
            <w:pPr>
              <w:pStyle w:val="a4"/>
              <w:ind w:firstLine="0"/>
              <w:jc w:val="center"/>
              <w:rPr>
                <w:sz w:val="24"/>
                <w:szCs w:val="24"/>
              </w:rPr>
            </w:pPr>
            <w:r>
              <w:rPr>
                <w:sz w:val="24"/>
                <w:szCs w:val="24"/>
              </w:rPr>
              <w:t>-</w:t>
            </w:r>
          </w:p>
        </w:tc>
        <w:tc>
          <w:tcPr>
            <w:tcW w:w="1373" w:type="dxa"/>
            <w:tcBorders>
              <w:top w:val="single" w:sz="4" w:space="0" w:color="auto"/>
              <w:left w:val="single" w:sz="4" w:space="0" w:color="auto"/>
            </w:tcBorders>
            <w:shd w:val="clear" w:color="auto" w:fill="auto"/>
            <w:vAlign w:val="center"/>
          </w:tcPr>
          <w:p w14:paraId="1A58C5D0" w14:textId="77777777" w:rsidR="009221CF" w:rsidRDefault="009221CF" w:rsidP="00B22E2E">
            <w:pPr>
              <w:pStyle w:val="a4"/>
              <w:ind w:firstLine="0"/>
              <w:jc w:val="center"/>
              <w:rPr>
                <w:sz w:val="24"/>
                <w:szCs w:val="24"/>
              </w:rPr>
            </w:pPr>
            <w:r>
              <w:rPr>
                <w:sz w:val="24"/>
                <w:szCs w:val="24"/>
              </w:rPr>
              <w:t>+</w:t>
            </w:r>
          </w:p>
        </w:tc>
        <w:tc>
          <w:tcPr>
            <w:tcW w:w="1406" w:type="dxa"/>
            <w:tcBorders>
              <w:top w:val="single" w:sz="4" w:space="0" w:color="auto"/>
              <w:left w:val="single" w:sz="4" w:space="0" w:color="auto"/>
            </w:tcBorders>
            <w:shd w:val="clear" w:color="auto" w:fill="auto"/>
            <w:vAlign w:val="center"/>
          </w:tcPr>
          <w:p w14:paraId="5AA98A1D" w14:textId="77777777" w:rsidR="009221CF" w:rsidRDefault="009221CF" w:rsidP="00B22E2E">
            <w:pPr>
              <w:pStyle w:val="a4"/>
              <w:ind w:firstLine="0"/>
              <w:jc w:val="center"/>
              <w:rPr>
                <w:sz w:val="24"/>
                <w:szCs w:val="24"/>
              </w:rPr>
            </w:pPr>
            <w:r>
              <w:rPr>
                <w:sz w:val="24"/>
                <w:szCs w:val="24"/>
              </w:rPr>
              <w:t>+</w:t>
            </w:r>
          </w:p>
        </w:tc>
        <w:tc>
          <w:tcPr>
            <w:tcW w:w="2760" w:type="dxa"/>
            <w:tcBorders>
              <w:top w:val="single" w:sz="4" w:space="0" w:color="auto"/>
              <w:left w:val="single" w:sz="4" w:space="0" w:color="auto"/>
              <w:right w:val="single" w:sz="4" w:space="0" w:color="auto"/>
            </w:tcBorders>
            <w:shd w:val="clear" w:color="auto" w:fill="auto"/>
            <w:vAlign w:val="center"/>
          </w:tcPr>
          <w:p w14:paraId="3524544D" w14:textId="12CDA093" w:rsidR="009221CF" w:rsidRDefault="009221CF" w:rsidP="00B22E2E">
            <w:pPr>
              <w:pStyle w:val="a4"/>
              <w:ind w:firstLine="0"/>
              <w:jc w:val="center"/>
              <w:rPr>
                <w:sz w:val="24"/>
                <w:szCs w:val="24"/>
              </w:rPr>
            </w:pPr>
            <w:r>
              <w:rPr>
                <w:sz w:val="24"/>
                <w:szCs w:val="24"/>
              </w:rPr>
              <w:t xml:space="preserve">Генеральный план МО </w:t>
            </w:r>
            <w:r w:rsidR="00E6691A">
              <w:rPr>
                <w:sz w:val="24"/>
                <w:szCs w:val="24"/>
              </w:rPr>
              <w:t>город Нижнекамск</w:t>
            </w:r>
          </w:p>
        </w:tc>
      </w:tr>
      <w:tr w:rsidR="009221CF" w14:paraId="4D291A53" w14:textId="77777777" w:rsidTr="00B22E2E">
        <w:trPr>
          <w:trHeight w:hRule="exact" w:val="2770"/>
          <w:jc w:val="center"/>
        </w:trPr>
        <w:tc>
          <w:tcPr>
            <w:tcW w:w="542" w:type="dxa"/>
            <w:tcBorders>
              <w:top w:val="single" w:sz="4" w:space="0" w:color="auto"/>
              <w:left w:val="single" w:sz="4" w:space="0" w:color="auto"/>
            </w:tcBorders>
            <w:shd w:val="clear" w:color="auto" w:fill="auto"/>
            <w:vAlign w:val="center"/>
          </w:tcPr>
          <w:p w14:paraId="46FF425C" w14:textId="77777777" w:rsidR="009221CF" w:rsidRDefault="009221CF" w:rsidP="00B22E2E">
            <w:pPr>
              <w:pStyle w:val="a4"/>
              <w:ind w:firstLine="0"/>
              <w:rPr>
                <w:sz w:val="24"/>
                <w:szCs w:val="24"/>
              </w:rPr>
            </w:pPr>
            <w:r>
              <w:rPr>
                <w:sz w:val="24"/>
                <w:szCs w:val="24"/>
              </w:rPr>
              <w:t>35</w:t>
            </w:r>
          </w:p>
        </w:tc>
        <w:tc>
          <w:tcPr>
            <w:tcW w:w="1877" w:type="dxa"/>
            <w:tcBorders>
              <w:top w:val="single" w:sz="4" w:space="0" w:color="auto"/>
              <w:left w:val="single" w:sz="4" w:space="0" w:color="auto"/>
            </w:tcBorders>
            <w:shd w:val="clear" w:color="auto" w:fill="auto"/>
            <w:vAlign w:val="center"/>
          </w:tcPr>
          <w:p w14:paraId="49A19146" w14:textId="77777777" w:rsidR="009221CF" w:rsidRDefault="009221CF" w:rsidP="00B22E2E">
            <w:pPr>
              <w:pStyle w:val="a4"/>
              <w:ind w:firstLine="0"/>
              <w:jc w:val="center"/>
              <w:rPr>
                <w:sz w:val="24"/>
                <w:szCs w:val="24"/>
              </w:rPr>
            </w:pPr>
            <w:r>
              <w:rPr>
                <w:sz w:val="24"/>
                <w:szCs w:val="24"/>
              </w:rPr>
              <w:t>г. Нижнекамск, промышленный район «Промбаза», территория недействую</w:t>
            </w:r>
            <w:r>
              <w:rPr>
                <w:sz w:val="24"/>
                <w:szCs w:val="24"/>
              </w:rPr>
              <w:softHyphen/>
              <w:t>щего объекта</w:t>
            </w:r>
          </w:p>
        </w:tc>
        <w:tc>
          <w:tcPr>
            <w:tcW w:w="2266" w:type="dxa"/>
            <w:tcBorders>
              <w:top w:val="single" w:sz="4" w:space="0" w:color="auto"/>
              <w:left w:val="single" w:sz="4" w:space="0" w:color="auto"/>
            </w:tcBorders>
            <w:shd w:val="clear" w:color="auto" w:fill="auto"/>
            <w:vAlign w:val="center"/>
          </w:tcPr>
          <w:p w14:paraId="564EF9B4" w14:textId="77777777" w:rsidR="009221CF" w:rsidRDefault="009221CF" w:rsidP="00B22E2E">
            <w:pPr>
              <w:pStyle w:val="a4"/>
              <w:ind w:firstLine="0"/>
              <w:jc w:val="center"/>
              <w:rPr>
                <w:sz w:val="24"/>
                <w:szCs w:val="24"/>
              </w:rPr>
            </w:pPr>
            <w:r>
              <w:rPr>
                <w:sz w:val="24"/>
                <w:szCs w:val="24"/>
              </w:rPr>
              <w:t xml:space="preserve">Площадка перспективного развития объектов </w:t>
            </w:r>
            <w:proofErr w:type="spellStart"/>
            <w:r>
              <w:rPr>
                <w:sz w:val="24"/>
                <w:szCs w:val="24"/>
              </w:rPr>
              <w:t>коммунально</w:t>
            </w:r>
            <w:r>
              <w:rPr>
                <w:sz w:val="24"/>
                <w:szCs w:val="24"/>
              </w:rPr>
              <w:softHyphen/>
              <w:t>складского</w:t>
            </w:r>
            <w:proofErr w:type="spellEnd"/>
            <w:r>
              <w:rPr>
                <w:sz w:val="24"/>
                <w:szCs w:val="24"/>
              </w:rPr>
              <w:t xml:space="preserve"> назначения (№267*)</w:t>
            </w:r>
          </w:p>
        </w:tc>
        <w:tc>
          <w:tcPr>
            <w:tcW w:w="1987" w:type="dxa"/>
            <w:tcBorders>
              <w:top w:val="single" w:sz="4" w:space="0" w:color="auto"/>
              <w:left w:val="single" w:sz="4" w:space="0" w:color="auto"/>
            </w:tcBorders>
            <w:shd w:val="clear" w:color="auto" w:fill="auto"/>
            <w:vAlign w:val="bottom"/>
          </w:tcPr>
          <w:p w14:paraId="2ECE4EF9" w14:textId="77777777" w:rsidR="009221CF" w:rsidRDefault="009221CF" w:rsidP="00B22E2E">
            <w:pPr>
              <w:pStyle w:val="a4"/>
              <w:ind w:firstLine="0"/>
              <w:jc w:val="center"/>
              <w:rPr>
                <w:sz w:val="24"/>
                <w:szCs w:val="24"/>
              </w:rPr>
            </w:pPr>
            <w:r>
              <w:rPr>
                <w:sz w:val="24"/>
                <w:szCs w:val="24"/>
              </w:rPr>
              <w:t xml:space="preserve">новое строительство (создание условий для развития </w:t>
            </w:r>
            <w:proofErr w:type="spellStart"/>
            <w:r>
              <w:rPr>
                <w:sz w:val="24"/>
                <w:szCs w:val="24"/>
              </w:rPr>
              <w:t>коммунально</w:t>
            </w:r>
            <w:r>
              <w:rPr>
                <w:sz w:val="24"/>
                <w:szCs w:val="24"/>
              </w:rPr>
              <w:softHyphen/>
              <w:t>складского</w:t>
            </w:r>
            <w:proofErr w:type="spellEnd"/>
            <w:r>
              <w:rPr>
                <w:sz w:val="24"/>
                <w:szCs w:val="24"/>
              </w:rPr>
              <w:t xml:space="preserve"> хозяйства не выше 4 класса опасности)</w:t>
            </w:r>
          </w:p>
        </w:tc>
        <w:tc>
          <w:tcPr>
            <w:tcW w:w="989" w:type="dxa"/>
            <w:tcBorders>
              <w:top w:val="single" w:sz="4" w:space="0" w:color="auto"/>
              <w:left w:val="single" w:sz="4" w:space="0" w:color="auto"/>
            </w:tcBorders>
            <w:shd w:val="clear" w:color="auto" w:fill="auto"/>
            <w:vAlign w:val="center"/>
          </w:tcPr>
          <w:p w14:paraId="3BB88577" w14:textId="77777777" w:rsidR="009221CF" w:rsidRDefault="009221CF" w:rsidP="00B22E2E">
            <w:pPr>
              <w:pStyle w:val="a4"/>
              <w:ind w:firstLine="360"/>
              <w:rPr>
                <w:sz w:val="24"/>
                <w:szCs w:val="24"/>
              </w:rPr>
            </w:pPr>
            <w:r>
              <w:rPr>
                <w:sz w:val="24"/>
                <w:szCs w:val="24"/>
              </w:rPr>
              <w:t>га</w:t>
            </w:r>
          </w:p>
        </w:tc>
        <w:tc>
          <w:tcPr>
            <w:tcW w:w="854" w:type="dxa"/>
            <w:tcBorders>
              <w:top w:val="single" w:sz="4" w:space="0" w:color="auto"/>
              <w:left w:val="single" w:sz="4" w:space="0" w:color="auto"/>
            </w:tcBorders>
            <w:shd w:val="clear" w:color="auto" w:fill="auto"/>
            <w:vAlign w:val="center"/>
          </w:tcPr>
          <w:p w14:paraId="30E50C5C" w14:textId="77777777" w:rsidR="009221CF" w:rsidRDefault="009221CF" w:rsidP="00B22E2E">
            <w:pPr>
              <w:pStyle w:val="a4"/>
              <w:ind w:firstLine="0"/>
              <w:jc w:val="center"/>
              <w:rPr>
                <w:sz w:val="24"/>
                <w:szCs w:val="24"/>
              </w:rPr>
            </w:pPr>
            <w:r>
              <w:rPr>
                <w:sz w:val="24"/>
                <w:szCs w:val="24"/>
              </w:rPr>
              <w:t>0,25</w:t>
            </w:r>
          </w:p>
        </w:tc>
        <w:tc>
          <w:tcPr>
            <w:tcW w:w="1982" w:type="dxa"/>
            <w:tcBorders>
              <w:top w:val="single" w:sz="4" w:space="0" w:color="auto"/>
              <w:left w:val="single" w:sz="4" w:space="0" w:color="auto"/>
            </w:tcBorders>
            <w:shd w:val="clear" w:color="auto" w:fill="auto"/>
            <w:vAlign w:val="center"/>
          </w:tcPr>
          <w:p w14:paraId="5E17EF00" w14:textId="77777777" w:rsidR="009221CF" w:rsidRDefault="009221CF" w:rsidP="00B22E2E">
            <w:pPr>
              <w:pStyle w:val="a4"/>
              <w:ind w:firstLine="0"/>
              <w:jc w:val="center"/>
              <w:rPr>
                <w:sz w:val="24"/>
                <w:szCs w:val="24"/>
              </w:rPr>
            </w:pPr>
            <w:r>
              <w:rPr>
                <w:sz w:val="24"/>
                <w:szCs w:val="24"/>
              </w:rPr>
              <w:t>-</w:t>
            </w:r>
          </w:p>
        </w:tc>
        <w:tc>
          <w:tcPr>
            <w:tcW w:w="1373" w:type="dxa"/>
            <w:tcBorders>
              <w:top w:val="single" w:sz="4" w:space="0" w:color="auto"/>
              <w:left w:val="single" w:sz="4" w:space="0" w:color="auto"/>
            </w:tcBorders>
            <w:shd w:val="clear" w:color="auto" w:fill="auto"/>
            <w:vAlign w:val="center"/>
          </w:tcPr>
          <w:p w14:paraId="5738BB13" w14:textId="77777777" w:rsidR="009221CF" w:rsidRDefault="009221CF" w:rsidP="00B22E2E">
            <w:pPr>
              <w:pStyle w:val="a4"/>
              <w:ind w:firstLine="0"/>
              <w:jc w:val="center"/>
              <w:rPr>
                <w:sz w:val="24"/>
                <w:szCs w:val="24"/>
              </w:rPr>
            </w:pPr>
            <w:r>
              <w:rPr>
                <w:sz w:val="24"/>
                <w:szCs w:val="24"/>
              </w:rPr>
              <w:t>+</w:t>
            </w:r>
          </w:p>
        </w:tc>
        <w:tc>
          <w:tcPr>
            <w:tcW w:w="1406" w:type="dxa"/>
            <w:tcBorders>
              <w:top w:val="single" w:sz="4" w:space="0" w:color="auto"/>
              <w:left w:val="single" w:sz="4" w:space="0" w:color="auto"/>
            </w:tcBorders>
            <w:shd w:val="clear" w:color="auto" w:fill="auto"/>
            <w:vAlign w:val="center"/>
          </w:tcPr>
          <w:p w14:paraId="366DAD35" w14:textId="77777777" w:rsidR="009221CF" w:rsidRDefault="009221CF" w:rsidP="00B22E2E">
            <w:pPr>
              <w:pStyle w:val="a4"/>
              <w:ind w:firstLine="0"/>
              <w:jc w:val="center"/>
              <w:rPr>
                <w:sz w:val="24"/>
                <w:szCs w:val="24"/>
              </w:rPr>
            </w:pPr>
            <w:r>
              <w:rPr>
                <w:sz w:val="24"/>
                <w:szCs w:val="24"/>
              </w:rPr>
              <w:t>+</w:t>
            </w:r>
          </w:p>
        </w:tc>
        <w:tc>
          <w:tcPr>
            <w:tcW w:w="2760" w:type="dxa"/>
            <w:tcBorders>
              <w:top w:val="single" w:sz="4" w:space="0" w:color="auto"/>
              <w:left w:val="single" w:sz="4" w:space="0" w:color="auto"/>
              <w:right w:val="single" w:sz="4" w:space="0" w:color="auto"/>
            </w:tcBorders>
            <w:shd w:val="clear" w:color="auto" w:fill="auto"/>
            <w:vAlign w:val="center"/>
          </w:tcPr>
          <w:p w14:paraId="289A93E9" w14:textId="0F73CD00" w:rsidR="009221CF" w:rsidRDefault="009221CF" w:rsidP="00B22E2E">
            <w:pPr>
              <w:pStyle w:val="a4"/>
              <w:ind w:firstLine="0"/>
              <w:jc w:val="center"/>
              <w:rPr>
                <w:sz w:val="24"/>
                <w:szCs w:val="24"/>
              </w:rPr>
            </w:pPr>
            <w:r>
              <w:rPr>
                <w:sz w:val="24"/>
                <w:szCs w:val="24"/>
              </w:rPr>
              <w:t xml:space="preserve">Генеральный план МО </w:t>
            </w:r>
            <w:r w:rsidR="00E6691A">
              <w:rPr>
                <w:sz w:val="24"/>
                <w:szCs w:val="24"/>
              </w:rPr>
              <w:t>город Нижнекамск</w:t>
            </w:r>
          </w:p>
        </w:tc>
      </w:tr>
      <w:tr w:rsidR="009221CF" w14:paraId="3741E2D2" w14:textId="77777777" w:rsidTr="00B22E2E">
        <w:trPr>
          <w:trHeight w:hRule="exact" w:val="1123"/>
          <w:jc w:val="center"/>
        </w:trPr>
        <w:tc>
          <w:tcPr>
            <w:tcW w:w="542" w:type="dxa"/>
            <w:tcBorders>
              <w:top w:val="single" w:sz="4" w:space="0" w:color="auto"/>
              <w:left w:val="single" w:sz="4" w:space="0" w:color="auto"/>
              <w:bottom w:val="single" w:sz="4" w:space="0" w:color="auto"/>
            </w:tcBorders>
            <w:shd w:val="clear" w:color="auto" w:fill="auto"/>
            <w:vAlign w:val="center"/>
          </w:tcPr>
          <w:p w14:paraId="3CE3C356" w14:textId="77777777" w:rsidR="009221CF" w:rsidRDefault="009221CF" w:rsidP="00B22E2E">
            <w:pPr>
              <w:pStyle w:val="a4"/>
              <w:ind w:firstLine="0"/>
              <w:rPr>
                <w:sz w:val="24"/>
                <w:szCs w:val="24"/>
              </w:rPr>
            </w:pPr>
            <w:r>
              <w:rPr>
                <w:sz w:val="24"/>
                <w:szCs w:val="24"/>
              </w:rPr>
              <w:t>36</w:t>
            </w:r>
          </w:p>
        </w:tc>
        <w:tc>
          <w:tcPr>
            <w:tcW w:w="1877" w:type="dxa"/>
            <w:tcBorders>
              <w:top w:val="single" w:sz="4" w:space="0" w:color="auto"/>
              <w:left w:val="single" w:sz="4" w:space="0" w:color="auto"/>
              <w:bottom w:val="single" w:sz="4" w:space="0" w:color="auto"/>
            </w:tcBorders>
            <w:shd w:val="clear" w:color="auto" w:fill="auto"/>
            <w:vAlign w:val="bottom"/>
          </w:tcPr>
          <w:p w14:paraId="08C98446" w14:textId="77777777" w:rsidR="009221CF" w:rsidRDefault="009221CF" w:rsidP="00B22E2E">
            <w:pPr>
              <w:pStyle w:val="a4"/>
              <w:ind w:firstLine="0"/>
              <w:jc w:val="center"/>
              <w:rPr>
                <w:sz w:val="24"/>
                <w:szCs w:val="24"/>
              </w:rPr>
            </w:pPr>
            <w:r>
              <w:rPr>
                <w:sz w:val="24"/>
                <w:szCs w:val="24"/>
              </w:rPr>
              <w:t>г. Нижнекамск, промышленный район «Промбаза»,</w:t>
            </w:r>
          </w:p>
        </w:tc>
        <w:tc>
          <w:tcPr>
            <w:tcW w:w="2266" w:type="dxa"/>
            <w:tcBorders>
              <w:top w:val="single" w:sz="4" w:space="0" w:color="auto"/>
              <w:left w:val="single" w:sz="4" w:space="0" w:color="auto"/>
              <w:bottom w:val="single" w:sz="4" w:space="0" w:color="auto"/>
            </w:tcBorders>
            <w:shd w:val="clear" w:color="auto" w:fill="auto"/>
            <w:vAlign w:val="bottom"/>
          </w:tcPr>
          <w:p w14:paraId="35E43697" w14:textId="77777777" w:rsidR="009221CF" w:rsidRDefault="009221CF" w:rsidP="00B22E2E">
            <w:pPr>
              <w:pStyle w:val="a4"/>
              <w:ind w:firstLine="0"/>
              <w:jc w:val="center"/>
              <w:rPr>
                <w:sz w:val="24"/>
                <w:szCs w:val="24"/>
              </w:rPr>
            </w:pPr>
            <w:r>
              <w:rPr>
                <w:sz w:val="24"/>
                <w:szCs w:val="24"/>
              </w:rPr>
              <w:t>Площадка перспективного развития объектов коммунально-</w:t>
            </w:r>
          </w:p>
        </w:tc>
        <w:tc>
          <w:tcPr>
            <w:tcW w:w="1987" w:type="dxa"/>
            <w:tcBorders>
              <w:top w:val="single" w:sz="4" w:space="0" w:color="auto"/>
              <w:left w:val="single" w:sz="4" w:space="0" w:color="auto"/>
              <w:bottom w:val="single" w:sz="4" w:space="0" w:color="auto"/>
            </w:tcBorders>
            <w:shd w:val="clear" w:color="auto" w:fill="auto"/>
            <w:vAlign w:val="bottom"/>
          </w:tcPr>
          <w:p w14:paraId="0F0F0B6F" w14:textId="77777777" w:rsidR="009221CF" w:rsidRDefault="009221CF" w:rsidP="00B22E2E">
            <w:pPr>
              <w:pStyle w:val="a4"/>
              <w:ind w:firstLine="0"/>
              <w:jc w:val="center"/>
              <w:rPr>
                <w:sz w:val="24"/>
                <w:szCs w:val="24"/>
              </w:rPr>
            </w:pPr>
            <w:r>
              <w:rPr>
                <w:sz w:val="24"/>
                <w:szCs w:val="24"/>
              </w:rPr>
              <w:t>новое строительство (создание условий для</w:t>
            </w:r>
          </w:p>
        </w:tc>
        <w:tc>
          <w:tcPr>
            <w:tcW w:w="989" w:type="dxa"/>
            <w:tcBorders>
              <w:top w:val="single" w:sz="4" w:space="0" w:color="auto"/>
              <w:left w:val="single" w:sz="4" w:space="0" w:color="auto"/>
              <w:bottom w:val="single" w:sz="4" w:space="0" w:color="auto"/>
            </w:tcBorders>
            <w:shd w:val="clear" w:color="auto" w:fill="auto"/>
            <w:vAlign w:val="center"/>
          </w:tcPr>
          <w:p w14:paraId="4F366D3A" w14:textId="77777777" w:rsidR="009221CF" w:rsidRDefault="009221CF" w:rsidP="00B22E2E">
            <w:pPr>
              <w:pStyle w:val="a4"/>
              <w:ind w:firstLine="360"/>
              <w:rPr>
                <w:sz w:val="24"/>
                <w:szCs w:val="24"/>
              </w:rPr>
            </w:pPr>
            <w:r>
              <w:rPr>
                <w:sz w:val="24"/>
                <w:szCs w:val="24"/>
              </w:rPr>
              <w:t>га</w:t>
            </w:r>
          </w:p>
        </w:tc>
        <w:tc>
          <w:tcPr>
            <w:tcW w:w="854" w:type="dxa"/>
            <w:tcBorders>
              <w:top w:val="single" w:sz="4" w:space="0" w:color="auto"/>
              <w:left w:val="single" w:sz="4" w:space="0" w:color="auto"/>
              <w:bottom w:val="single" w:sz="4" w:space="0" w:color="auto"/>
            </w:tcBorders>
            <w:shd w:val="clear" w:color="auto" w:fill="auto"/>
            <w:vAlign w:val="center"/>
          </w:tcPr>
          <w:p w14:paraId="760923FB" w14:textId="77777777" w:rsidR="009221CF" w:rsidRDefault="009221CF" w:rsidP="00B22E2E">
            <w:pPr>
              <w:pStyle w:val="a4"/>
              <w:ind w:firstLine="0"/>
              <w:jc w:val="center"/>
              <w:rPr>
                <w:sz w:val="24"/>
                <w:szCs w:val="24"/>
              </w:rPr>
            </w:pPr>
            <w:r>
              <w:rPr>
                <w:sz w:val="24"/>
                <w:szCs w:val="24"/>
              </w:rPr>
              <w:t>1,28</w:t>
            </w:r>
          </w:p>
        </w:tc>
        <w:tc>
          <w:tcPr>
            <w:tcW w:w="1982" w:type="dxa"/>
            <w:tcBorders>
              <w:top w:val="single" w:sz="4" w:space="0" w:color="auto"/>
              <w:left w:val="single" w:sz="4" w:space="0" w:color="auto"/>
              <w:bottom w:val="single" w:sz="4" w:space="0" w:color="auto"/>
            </w:tcBorders>
            <w:shd w:val="clear" w:color="auto" w:fill="auto"/>
            <w:vAlign w:val="center"/>
          </w:tcPr>
          <w:p w14:paraId="57B65330" w14:textId="77777777" w:rsidR="009221CF" w:rsidRDefault="009221CF" w:rsidP="00B22E2E">
            <w:pPr>
              <w:pStyle w:val="a4"/>
              <w:ind w:firstLine="0"/>
              <w:jc w:val="center"/>
              <w:rPr>
                <w:sz w:val="24"/>
                <w:szCs w:val="24"/>
              </w:rPr>
            </w:pPr>
            <w:r>
              <w:rPr>
                <w:sz w:val="24"/>
                <w:szCs w:val="24"/>
              </w:rPr>
              <w:t>-</w:t>
            </w:r>
          </w:p>
        </w:tc>
        <w:tc>
          <w:tcPr>
            <w:tcW w:w="1373" w:type="dxa"/>
            <w:tcBorders>
              <w:top w:val="single" w:sz="4" w:space="0" w:color="auto"/>
              <w:left w:val="single" w:sz="4" w:space="0" w:color="auto"/>
              <w:bottom w:val="single" w:sz="4" w:space="0" w:color="auto"/>
            </w:tcBorders>
            <w:shd w:val="clear" w:color="auto" w:fill="auto"/>
            <w:vAlign w:val="center"/>
          </w:tcPr>
          <w:p w14:paraId="08A22DC9" w14:textId="77777777" w:rsidR="009221CF" w:rsidRDefault="009221CF" w:rsidP="00B22E2E">
            <w:pPr>
              <w:pStyle w:val="a4"/>
              <w:ind w:firstLine="0"/>
              <w:jc w:val="center"/>
              <w:rPr>
                <w:sz w:val="24"/>
                <w:szCs w:val="24"/>
              </w:rPr>
            </w:pPr>
            <w:r>
              <w:rPr>
                <w:sz w:val="24"/>
                <w:szCs w:val="24"/>
              </w:rPr>
              <w:t>+</w:t>
            </w:r>
          </w:p>
        </w:tc>
        <w:tc>
          <w:tcPr>
            <w:tcW w:w="1406" w:type="dxa"/>
            <w:tcBorders>
              <w:top w:val="single" w:sz="4" w:space="0" w:color="auto"/>
              <w:left w:val="single" w:sz="4" w:space="0" w:color="auto"/>
              <w:bottom w:val="single" w:sz="4" w:space="0" w:color="auto"/>
            </w:tcBorders>
            <w:shd w:val="clear" w:color="auto" w:fill="auto"/>
            <w:vAlign w:val="center"/>
          </w:tcPr>
          <w:p w14:paraId="50C32739" w14:textId="77777777" w:rsidR="009221CF" w:rsidRDefault="009221CF" w:rsidP="00B22E2E">
            <w:pPr>
              <w:pStyle w:val="a4"/>
              <w:ind w:firstLine="0"/>
              <w:jc w:val="center"/>
              <w:rPr>
                <w:sz w:val="24"/>
                <w:szCs w:val="24"/>
              </w:rPr>
            </w:pPr>
            <w:r>
              <w:rPr>
                <w:sz w:val="24"/>
                <w:szCs w:val="24"/>
              </w:rPr>
              <w:t>+</w:t>
            </w:r>
          </w:p>
        </w:tc>
        <w:tc>
          <w:tcPr>
            <w:tcW w:w="2760" w:type="dxa"/>
            <w:tcBorders>
              <w:top w:val="single" w:sz="4" w:space="0" w:color="auto"/>
              <w:left w:val="single" w:sz="4" w:space="0" w:color="auto"/>
              <w:bottom w:val="single" w:sz="4" w:space="0" w:color="auto"/>
              <w:right w:val="single" w:sz="4" w:space="0" w:color="auto"/>
            </w:tcBorders>
            <w:shd w:val="clear" w:color="auto" w:fill="auto"/>
            <w:vAlign w:val="center"/>
          </w:tcPr>
          <w:p w14:paraId="69C4A02E" w14:textId="68086E28" w:rsidR="009221CF" w:rsidRDefault="009221CF" w:rsidP="00B22E2E">
            <w:pPr>
              <w:pStyle w:val="a4"/>
              <w:ind w:firstLine="0"/>
              <w:jc w:val="center"/>
              <w:rPr>
                <w:sz w:val="24"/>
                <w:szCs w:val="24"/>
              </w:rPr>
            </w:pPr>
            <w:r>
              <w:rPr>
                <w:sz w:val="24"/>
                <w:szCs w:val="24"/>
              </w:rPr>
              <w:t xml:space="preserve">Генеральный план МО </w:t>
            </w:r>
            <w:r w:rsidR="00E6691A">
              <w:rPr>
                <w:sz w:val="24"/>
                <w:szCs w:val="24"/>
              </w:rPr>
              <w:t>город Нижнекамск</w:t>
            </w:r>
          </w:p>
        </w:tc>
      </w:tr>
    </w:tbl>
    <w:p w14:paraId="75A77185" w14:textId="77777777" w:rsidR="009221CF" w:rsidRDefault="009221CF" w:rsidP="009221CF">
      <w:pPr>
        <w:spacing w:line="1" w:lineRule="exact"/>
        <w:rPr>
          <w:sz w:val="2"/>
          <w:szCs w:val="2"/>
        </w:rPr>
      </w:pPr>
      <w:r>
        <w:br w:type="page"/>
      </w:r>
    </w:p>
    <w:tbl>
      <w:tblPr>
        <w:tblOverlap w:val="never"/>
        <w:tblW w:w="0" w:type="auto"/>
        <w:jc w:val="center"/>
        <w:tblLayout w:type="fixed"/>
        <w:tblCellMar>
          <w:left w:w="10" w:type="dxa"/>
          <w:right w:w="10" w:type="dxa"/>
        </w:tblCellMar>
        <w:tblLook w:val="04A0" w:firstRow="1" w:lastRow="0" w:firstColumn="1" w:lastColumn="0" w:noHBand="0" w:noVBand="1"/>
      </w:tblPr>
      <w:tblGrid>
        <w:gridCol w:w="542"/>
        <w:gridCol w:w="1877"/>
        <w:gridCol w:w="2266"/>
        <w:gridCol w:w="1987"/>
        <w:gridCol w:w="989"/>
        <w:gridCol w:w="854"/>
        <w:gridCol w:w="1982"/>
        <w:gridCol w:w="1373"/>
        <w:gridCol w:w="1406"/>
        <w:gridCol w:w="2760"/>
      </w:tblGrid>
      <w:tr w:rsidR="009221CF" w14:paraId="3A73FEC2" w14:textId="77777777" w:rsidTr="00B22E2E">
        <w:trPr>
          <w:trHeight w:hRule="exact" w:val="317"/>
          <w:jc w:val="center"/>
        </w:trPr>
        <w:tc>
          <w:tcPr>
            <w:tcW w:w="542" w:type="dxa"/>
            <w:vMerge w:val="restart"/>
            <w:tcBorders>
              <w:top w:val="single" w:sz="4" w:space="0" w:color="auto"/>
              <w:left w:val="single" w:sz="4" w:space="0" w:color="auto"/>
            </w:tcBorders>
            <w:shd w:val="clear" w:color="auto" w:fill="auto"/>
            <w:vAlign w:val="center"/>
          </w:tcPr>
          <w:p w14:paraId="33BAF65A" w14:textId="77777777" w:rsidR="009221CF" w:rsidRPr="001D386C" w:rsidRDefault="009221CF" w:rsidP="00B22E2E">
            <w:pPr>
              <w:pStyle w:val="a4"/>
              <w:ind w:firstLine="0"/>
              <w:jc w:val="center"/>
              <w:rPr>
                <w:sz w:val="24"/>
                <w:szCs w:val="24"/>
              </w:rPr>
            </w:pPr>
            <w:r w:rsidRPr="001D386C">
              <w:rPr>
                <w:sz w:val="24"/>
                <w:szCs w:val="24"/>
              </w:rPr>
              <w:lastRenderedPageBreak/>
              <w:t>№ п/п</w:t>
            </w:r>
          </w:p>
        </w:tc>
        <w:tc>
          <w:tcPr>
            <w:tcW w:w="1877" w:type="dxa"/>
            <w:vMerge w:val="restart"/>
            <w:tcBorders>
              <w:top w:val="single" w:sz="4" w:space="0" w:color="auto"/>
              <w:left w:val="single" w:sz="4" w:space="0" w:color="auto"/>
            </w:tcBorders>
            <w:shd w:val="clear" w:color="auto" w:fill="auto"/>
            <w:vAlign w:val="center"/>
          </w:tcPr>
          <w:p w14:paraId="26899810" w14:textId="77777777" w:rsidR="009221CF" w:rsidRPr="001D386C" w:rsidRDefault="009221CF" w:rsidP="00B22E2E">
            <w:pPr>
              <w:pStyle w:val="a4"/>
              <w:ind w:firstLine="0"/>
              <w:jc w:val="center"/>
              <w:rPr>
                <w:sz w:val="24"/>
                <w:szCs w:val="24"/>
              </w:rPr>
            </w:pPr>
            <w:r w:rsidRPr="001D386C">
              <w:rPr>
                <w:sz w:val="24"/>
                <w:szCs w:val="24"/>
              </w:rPr>
              <w:t>Местоположе</w:t>
            </w:r>
            <w:r w:rsidRPr="001D386C">
              <w:rPr>
                <w:sz w:val="24"/>
                <w:szCs w:val="24"/>
              </w:rPr>
              <w:softHyphen/>
              <w:t>ние</w:t>
            </w:r>
          </w:p>
        </w:tc>
        <w:tc>
          <w:tcPr>
            <w:tcW w:w="2266" w:type="dxa"/>
            <w:vMerge w:val="restart"/>
            <w:tcBorders>
              <w:top w:val="single" w:sz="4" w:space="0" w:color="auto"/>
              <w:left w:val="single" w:sz="4" w:space="0" w:color="auto"/>
            </w:tcBorders>
            <w:shd w:val="clear" w:color="auto" w:fill="auto"/>
            <w:vAlign w:val="center"/>
          </w:tcPr>
          <w:p w14:paraId="079B6E97" w14:textId="77777777" w:rsidR="009221CF" w:rsidRPr="001D386C" w:rsidRDefault="009221CF" w:rsidP="00B22E2E">
            <w:pPr>
              <w:pStyle w:val="a4"/>
              <w:ind w:firstLine="0"/>
              <w:jc w:val="center"/>
              <w:rPr>
                <w:sz w:val="24"/>
                <w:szCs w:val="24"/>
              </w:rPr>
            </w:pPr>
            <w:r w:rsidRPr="001D386C">
              <w:rPr>
                <w:sz w:val="24"/>
                <w:szCs w:val="24"/>
              </w:rPr>
              <w:t>Наименование объекта</w:t>
            </w:r>
          </w:p>
        </w:tc>
        <w:tc>
          <w:tcPr>
            <w:tcW w:w="1987" w:type="dxa"/>
            <w:vMerge w:val="restart"/>
            <w:tcBorders>
              <w:top w:val="single" w:sz="4" w:space="0" w:color="auto"/>
              <w:left w:val="single" w:sz="4" w:space="0" w:color="auto"/>
            </w:tcBorders>
            <w:shd w:val="clear" w:color="auto" w:fill="auto"/>
            <w:vAlign w:val="center"/>
          </w:tcPr>
          <w:p w14:paraId="70EE42FC" w14:textId="77777777" w:rsidR="009221CF" w:rsidRPr="001D386C" w:rsidRDefault="009221CF" w:rsidP="00B22E2E">
            <w:pPr>
              <w:pStyle w:val="a4"/>
              <w:spacing w:line="221" w:lineRule="auto"/>
              <w:ind w:firstLine="0"/>
              <w:jc w:val="center"/>
              <w:rPr>
                <w:sz w:val="24"/>
                <w:szCs w:val="24"/>
              </w:rPr>
            </w:pPr>
            <w:r w:rsidRPr="001D386C">
              <w:rPr>
                <w:sz w:val="24"/>
                <w:szCs w:val="24"/>
              </w:rPr>
              <w:t>Вид мероприятия</w:t>
            </w:r>
          </w:p>
        </w:tc>
        <w:tc>
          <w:tcPr>
            <w:tcW w:w="989" w:type="dxa"/>
            <w:vMerge w:val="restart"/>
            <w:tcBorders>
              <w:top w:val="single" w:sz="4" w:space="0" w:color="auto"/>
              <w:left w:val="single" w:sz="4" w:space="0" w:color="auto"/>
            </w:tcBorders>
            <w:shd w:val="clear" w:color="auto" w:fill="auto"/>
            <w:vAlign w:val="center"/>
          </w:tcPr>
          <w:p w14:paraId="7F8CBD39" w14:textId="77777777" w:rsidR="009221CF" w:rsidRPr="001D386C" w:rsidRDefault="009221CF" w:rsidP="00B22E2E">
            <w:pPr>
              <w:pStyle w:val="a4"/>
              <w:ind w:firstLine="0"/>
              <w:jc w:val="center"/>
              <w:rPr>
                <w:sz w:val="24"/>
                <w:szCs w:val="24"/>
              </w:rPr>
            </w:pPr>
            <w:r w:rsidRPr="001D386C">
              <w:rPr>
                <w:sz w:val="24"/>
                <w:szCs w:val="24"/>
              </w:rPr>
              <w:t>Едини</w:t>
            </w:r>
            <w:r w:rsidRPr="001D386C">
              <w:rPr>
                <w:sz w:val="24"/>
                <w:szCs w:val="24"/>
              </w:rPr>
              <w:softHyphen/>
              <w:t>ца измере</w:t>
            </w:r>
            <w:r w:rsidRPr="001D386C">
              <w:rPr>
                <w:sz w:val="24"/>
                <w:szCs w:val="24"/>
              </w:rPr>
              <w:softHyphen/>
              <w:t>ния</w:t>
            </w:r>
          </w:p>
        </w:tc>
        <w:tc>
          <w:tcPr>
            <w:tcW w:w="2836" w:type="dxa"/>
            <w:gridSpan w:val="2"/>
            <w:tcBorders>
              <w:top w:val="single" w:sz="4" w:space="0" w:color="auto"/>
              <w:left w:val="single" w:sz="4" w:space="0" w:color="auto"/>
            </w:tcBorders>
            <w:shd w:val="clear" w:color="auto" w:fill="auto"/>
            <w:vAlign w:val="bottom"/>
          </w:tcPr>
          <w:p w14:paraId="55442153" w14:textId="77777777" w:rsidR="009221CF" w:rsidRPr="001D386C" w:rsidRDefault="009221CF" w:rsidP="00B22E2E">
            <w:pPr>
              <w:pStyle w:val="a4"/>
              <w:ind w:firstLine="0"/>
              <w:jc w:val="center"/>
              <w:rPr>
                <w:sz w:val="24"/>
                <w:szCs w:val="24"/>
              </w:rPr>
            </w:pPr>
            <w:r w:rsidRPr="001D386C">
              <w:rPr>
                <w:sz w:val="24"/>
                <w:szCs w:val="24"/>
              </w:rPr>
              <w:t>Мощность</w:t>
            </w:r>
          </w:p>
        </w:tc>
        <w:tc>
          <w:tcPr>
            <w:tcW w:w="2779" w:type="dxa"/>
            <w:gridSpan w:val="2"/>
            <w:tcBorders>
              <w:top w:val="single" w:sz="4" w:space="0" w:color="auto"/>
              <w:left w:val="single" w:sz="4" w:space="0" w:color="auto"/>
            </w:tcBorders>
            <w:shd w:val="clear" w:color="auto" w:fill="auto"/>
            <w:vAlign w:val="bottom"/>
          </w:tcPr>
          <w:p w14:paraId="31BF6377" w14:textId="77777777" w:rsidR="009221CF" w:rsidRPr="001D386C" w:rsidRDefault="009221CF" w:rsidP="00B22E2E">
            <w:pPr>
              <w:pStyle w:val="a4"/>
              <w:ind w:firstLine="0"/>
              <w:jc w:val="center"/>
              <w:rPr>
                <w:sz w:val="24"/>
                <w:szCs w:val="24"/>
              </w:rPr>
            </w:pPr>
            <w:r w:rsidRPr="001D386C">
              <w:rPr>
                <w:sz w:val="24"/>
                <w:szCs w:val="24"/>
              </w:rPr>
              <w:t>Срок реализации</w:t>
            </w:r>
          </w:p>
        </w:tc>
        <w:tc>
          <w:tcPr>
            <w:tcW w:w="2760" w:type="dxa"/>
            <w:vMerge w:val="restart"/>
            <w:tcBorders>
              <w:top w:val="single" w:sz="4" w:space="0" w:color="auto"/>
              <w:left w:val="single" w:sz="4" w:space="0" w:color="auto"/>
              <w:right w:val="single" w:sz="4" w:space="0" w:color="auto"/>
            </w:tcBorders>
            <w:shd w:val="clear" w:color="auto" w:fill="auto"/>
            <w:vAlign w:val="center"/>
          </w:tcPr>
          <w:p w14:paraId="16579ECE" w14:textId="77777777" w:rsidR="009221CF" w:rsidRPr="001D386C" w:rsidRDefault="009221CF" w:rsidP="00B22E2E">
            <w:pPr>
              <w:pStyle w:val="a4"/>
              <w:ind w:firstLine="0"/>
              <w:jc w:val="center"/>
              <w:rPr>
                <w:sz w:val="24"/>
                <w:szCs w:val="24"/>
              </w:rPr>
            </w:pPr>
            <w:r w:rsidRPr="001D386C">
              <w:rPr>
                <w:sz w:val="24"/>
                <w:szCs w:val="24"/>
              </w:rPr>
              <w:t>Источник мероприятия</w:t>
            </w:r>
          </w:p>
        </w:tc>
      </w:tr>
      <w:tr w:rsidR="009221CF" w14:paraId="08357834" w14:textId="77777777" w:rsidTr="00B22E2E">
        <w:trPr>
          <w:trHeight w:hRule="exact" w:val="1114"/>
          <w:jc w:val="center"/>
        </w:trPr>
        <w:tc>
          <w:tcPr>
            <w:tcW w:w="542" w:type="dxa"/>
            <w:vMerge/>
            <w:tcBorders>
              <w:left w:val="single" w:sz="4" w:space="0" w:color="auto"/>
            </w:tcBorders>
            <w:shd w:val="clear" w:color="auto" w:fill="auto"/>
            <w:vAlign w:val="center"/>
          </w:tcPr>
          <w:p w14:paraId="0F011B9E" w14:textId="77777777" w:rsidR="009221CF" w:rsidRPr="001D386C" w:rsidRDefault="009221CF" w:rsidP="00B22E2E"/>
        </w:tc>
        <w:tc>
          <w:tcPr>
            <w:tcW w:w="1877" w:type="dxa"/>
            <w:vMerge/>
            <w:tcBorders>
              <w:left w:val="single" w:sz="4" w:space="0" w:color="auto"/>
            </w:tcBorders>
            <w:shd w:val="clear" w:color="auto" w:fill="auto"/>
            <w:vAlign w:val="center"/>
          </w:tcPr>
          <w:p w14:paraId="388D2649" w14:textId="77777777" w:rsidR="009221CF" w:rsidRPr="001D386C" w:rsidRDefault="009221CF" w:rsidP="00B22E2E"/>
        </w:tc>
        <w:tc>
          <w:tcPr>
            <w:tcW w:w="2266" w:type="dxa"/>
            <w:vMerge/>
            <w:tcBorders>
              <w:left w:val="single" w:sz="4" w:space="0" w:color="auto"/>
            </w:tcBorders>
            <w:shd w:val="clear" w:color="auto" w:fill="auto"/>
            <w:vAlign w:val="center"/>
          </w:tcPr>
          <w:p w14:paraId="1A02869A" w14:textId="77777777" w:rsidR="009221CF" w:rsidRPr="001D386C" w:rsidRDefault="009221CF" w:rsidP="00B22E2E"/>
        </w:tc>
        <w:tc>
          <w:tcPr>
            <w:tcW w:w="1987" w:type="dxa"/>
            <w:vMerge/>
            <w:tcBorders>
              <w:left w:val="single" w:sz="4" w:space="0" w:color="auto"/>
            </w:tcBorders>
            <w:shd w:val="clear" w:color="auto" w:fill="auto"/>
            <w:vAlign w:val="center"/>
          </w:tcPr>
          <w:p w14:paraId="6DF291BE" w14:textId="77777777" w:rsidR="009221CF" w:rsidRPr="001D386C" w:rsidRDefault="009221CF" w:rsidP="00B22E2E"/>
        </w:tc>
        <w:tc>
          <w:tcPr>
            <w:tcW w:w="989" w:type="dxa"/>
            <w:vMerge/>
            <w:tcBorders>
              <w:left w:val="single" w:sz="4" w:space="0" w:color="auto"/>
            </w:tcBorders>
            <w:shd w:val="clear" w:color="auto" w:fill="auto"/>
            <w:vAlign w:val="center"/>
          </w:tcPr>
          <w:p w14:paraId="0DCE1106" w14:textId="77777777" w:rsidR="009221CF" w:rsidRPr="001D386C" w:rsidRDefault="009221CF" w:rsidP="00B22E2E"/>
        </w:tc>
        <w:tc>
          <w:tcPr>
            <w:tcW w:w="854" w:type="dxa"/>
            <w:tcBorders>
              <w:top w:val="single" w:sz="4" w:space="0" w:color="auto"/>
              <w:left w:val="single" w:sz="4" w:space="0" w:color="auto"/>
            </w:tcBorders>
            <w:shd w:val="clear" w:color="auto" w:fill="auto"/>
            <w:vAlign w:val="center"/>
          </w:tcPr>
          <w:p w14:paraId="356FD558" w14:textId="77777777" w:rsidR="009221CF" w:rsidRPr="001D386C" w:rsidRDefault="009221CF" w:rsidP="00B22E2E">
            <w:pPr>
              <w:pStyle w:val="a4"/>
              <w:spacing w:line="230" w:lineRule="auto"/>
              <w:ind w:firstLine="0"/>
              <w:jc w:val="center"/>
              <w:rPr>
                <w:sz w:val="24"/>
                <w:szCs w:val="24"/>
              </w:rPr>
            </w:pPr>
            <w:r w:rsidRPr="001D386C">
              <w:rPr>
                <w:sz w:val="24"/>
                <w:szCs w:val="24"/>
              </w:rPr>
              <w:t>Суще</w:t>
            </w:r>
            <w:r w:rsidRPr="001D386C">
              <w:rPr>
                <w:sz w:val="24"/>
                <w:szCs w:val="24"/>
              </w:rPr>
              <w:softHyphen/>
              <w:t>ствую</w:t>
            </w:r>
            <w:r w:rsidRPr="001D386C">
              <w:rPr>
                <w:sz w:val="24"/>
                <w:szCs w:val="24"/>
              </w:rPr>
              <w:softHyphen/>
              <w:t>щая</w:t>
            </w:r>
          </w:p>
        </w:tc>
        <w:tc>
          <w:tcPr>
            <w:tcW w:w="1982" w:type="dxa"/>
            <w:tcBorders>
              <w:top w:val="single" w:sz="4" w:space="0" w:color="auto"/>
              <w:left w:val="single" w:sz="4" w:space="0" w:color="auto"/>
            </w:tcBorders>
            <w:shd w:val="clear" w:color="auto" w:fill="auto"/>
            <w:vAlign w:val="center"/>
          </w:tcPr>
          <w:p w14:paraId="1E58535C" w14:textId="77777777" w:rsidR="009221CF" w:rsidRPr="001D386C" w:rsidRDefault="009221CF" w:rsidP="00B22E2E">
            <w:pPr>
              <w:pStyle w:val="a4"/>
              <w:spacing w:line="233" w:lineRule="auto"/>
              <w:ind w:firstLine="0"/>
              <w:jc w:val="center"/>
              <w:rPr>
                <w:sz w:val="24"/>
                <w:szCs w:val="24"/>
              </w:rPr>
            </w:pPr>
            <w:r w:rsidRPr="001D386C">
              <w:rPr>
                <w:sz w:val="24"/>
                <w:szCs w:val="24"/>
              </w:rPr>
              <w:t>Новая (дополни</w:t>
            </w:r>
            <w:r w:rsidRPr="001D386C">
              <w:rPr>
                <w:sz w:val="24"/>
                <w:szCs w:val="24"/>
              </w:rPr>
              <w:softHyphen/>
              <w:t>тельная)</w:t>
            </w:r>
          </w:p>
        </w:tc>
        <w:tc>
          <w:tcPr>
            <w:tcW w:w="1373" w:type="dxa"/>
            <w:tcBorders>
              <w:top w:val="single" w:sz="4" w:space="0" w:color="auto"/>
              <w:left w:val="single" w:sz="4" w:space="0" w:color="auto"/>
            </w:tcBorders>
            <w:shd w:val="clear" w:color="auto" w:fill="auto"/>
            <w:vAlign w:val="center"/>
          </w:tcPr>
          <w:p w14:paraId="3D82A15A" w14:textId="77777777" w:rsidR="009221CF" w:rsidRPr="001D386C" w:rsidRDefault="009221CF" w:rsidP="00B22E2E">
            <w:pPr>
              <w:pStyle w:val="a4"/>
              <w:ind w:firstLine="0"/>
              <w:jc w:val="center"/>
              <w:rPr>
                <w:sz w:val="24"/>
                <w:szCs w:val="24"/>
              </w:rPr>
            </w:pPr>
            <w:r w:rsidRPr="001D386C">
              <w:rPr>
                <w:sz w:val="24"/>
                <w:szCs w:val="24"/>
              </w:rPr>
              <w:t>Первая очередь (до 2033 г.)</w:t>
            </w:r>
          </w:p>
        </w:tc>
        <w:tc>
          <w:tcPr>
            <w:tcW w:w="1406" w:type="dxa"/>
            <w:tcBorders>
              <w:top w:val="single" w:sz="4" w:space="0" w:color="auto"/>
              <w:left w:val="single" w:sz="4" w:space="0" w:color="auto"/>
            </w:tcBorders>
            <w:shd w:val="clear" w:color="auto" w:fill="auto"/>
            <w:vAlign w:val="bottom"/>
          </w:tcPr>
          <w:p w14:paraId="5774C49F" w14:textId="77777777" w:rsidR="009221CF" w:rsidRPr="001D386C" w:rsidRDefault="009221CF" w:rsidP="00B22E2E">
            <w:pPr>
              <w:pStyle w:val="a4"/>
              <w:ind w:firstLine="0"/>
              <w:jc w:val="center"/>
              <w:rPr>
                <w:sz w:val="24"/>
                <w:szCs w:val="24"/>
              </w:rPr>
            </w:pPr>
            <w:r w:rsidRPr="001D386C">
              <w:rPr>
                <w:sz w:val="24"/>
                <w:szCs w:val="24"/>
              </w:rPr>
              <w:t>Расчетный срок (2034-2044 годы)</w:t>
            </w:r>
          </w:p>
        </w:tc>
        <w:tc>
          <w:tcPr>
            <w:tcW w:w="2760" w:type="dxa"/>
            <w:vMerge/>
            <w:tcBorders>
              <w:left w:val="single" w:sz="4" w:space="0" w:color="auto"/>
              <w:right w:val="single" w:sz="4" w:space="0" w:color="auto"/>
            </w:tcBorders>
            <w:shd w:val="clear" w:color="auto" w:fill="auto"/>
            <w:vAlign w:val="center"/>
          </w:tcPr>
          <w:p w14:paraId="35A7FA2E" w14:textId="77777777" w:rsidR="009221CF" w:rsidRPr="001D386C" w:rsidRDefault="009221CF" w:rsidP="00B22E2E"/>
        </w:tc>
      </w:tr>
      <w:tr w:rsidR="009221CF" w14:paraId="6C5B66E8" w14:textId="77777777" w:rsidTr="00B22E2E">
        <w:trPr>
          <w:trHeight w:hRule="exact" w:val="1666"/>
          <w:jc w:val="center"/>
        </w:trPr>
        <w:tc>
          <w:tcPr>
            <w:tcW w:w="542" w:type="dxa"/>
            <w:tcBorders>
              <w:top w:val="single" w:sz="4" w:space="0" w:color="auto"/>
              <w:left w:val="single" w:sz="4" w:space="0" w:color="auto"/>
            </w:tcBorders>
            <w:shd w:val="clear" w:color="auto" w:fill="auto"/>
          </w:tcPr>
          <w:p w14:paraId="06510CEE" w14:textId="77777777" w:rsidR="009221CF" w:rsidRPr="001D386C" w:rsidRDefault="009221CF" w:rsidP="00B22E2E">
            <w:pPr>
              <w:rPr>
                <w:sz w:val="10"/>
                <w:szCs w:val="10"/>
              </w:rPr>
            </w:pPr>
          </w:p>
        </w:tc>
        <w:tc>
          <w:tcPr>
            <w:tcW w:w="1877" w:type="dxa"/>
            <w:tcBorders>
              <w:top w:val="single" w:sz="4" w:space="0" w:color="auto"/>
              <w:left w:val="single" w:sz="4" w:space="0" w:color="auto"/>
            </w:tcBorders>
            <w:shd w:val="clear" w:color="auto" w:fill="auto"/>
          </w:tcPr>
          <w:p w14:paraId="6E69B61D" w14:textId="77777777" w:rsidR="009221CF" w:rsidRPr="001D386C" w:rsidRDefault="009221CF" w:rsidP="00B22E2E">
            <w:pPr>
              <w:pStyle w:val="a4"/>
              <w:ind w:firstLine="0"/>
              <w:jc w:val="center"/>
              <w:rPr>
                <w:sz w:val="24"/>
                <w:szCs w:val="24"/>
              </w:rPr>
            </w:pPr>
            <w:r w:rsidRPr="001D386C">
              <w:rPr>
                <w:sz w:val="24"/>
                <w:szCs w:val="24"/>
              </w:rPr>
              <w:t>территория недействую</w:t>
            </w:r>
            <w:r w:rsidRPr="001D386C">
              <w:rPr>
                <w:sz w:val="24"/>
                <w:szCs w:val="24"/>
              </w:rPr>
              <w:softHyphen/>
              <w:t>щего объекта</w:t>
            </w:r>
          </w:p>
        </w:tc>
        <w:tc>
          <w:tcPr>
            <w:tcW w:w="2266" w:type="dxa"/>
            <w:tcBorders>
              <w:top w:val="single" w:sz="4" w:space="0" w:color="auto"/>
              <w:left w:val="single" w:sz="4" w:space="0" w:color="auto"/>
            </w:tcBorders>
            <w:shd w:val="clear" w:color="auto" w:fill="auto"/>
          </w:tcPr>
          <w:p w14:paraId="687C6474" w14:textId="77777777" w:rsidR="009221CF" w:rsidRPr="001D386C" w:rsidRDefault="009221CF" w:rsidP="00B22E2E">
            <w:pPr>
              <w:pStyle w:val="a4"/>
              <w:ind w:firstLine="0"/>
              <w:jc w:val="center"/>
              <w:rPr>
                <w:sz w:val="24"/>
                <w:szCs w:val="24"/>
              </w:rPr>
            </w:pPr>
            <w:r w:rsidRPr="001D386C">
              <w:rPr>
                <w:sz w:val="24"/>
                <w:szCs w:val="24"/>
              </w:rPr>
              <w:t>складского назначения (№268*)</w:t>
            </w:r>
          </w:p>
        </w:tc>
        <w:tc>
          <w:tcPr>
            <w:tcW w:w="1987" w:type="dxa"/>
            <w:tcBorders>
              <w:top w:val="single" w:sz="4" w:space="0" w:color="auto"/>
              <w:left w:val="single" w:sz="4" w:space="0" w:color="auto"/>
            </w:tcBorders>
            <w:shd w:val="clear" w:color="auto" w:fill="auto"/>
            <w:vAlign w:val="bottom"/>
          </w:tcPr>
          <w:p w14:paraId="0726A1F7" w14:textId="77777777" w:rsidR="009221CF" w:rsidRPr="001D386C" w:rsidRDefault="009221CF" w:rsidP="00B22E2E">
            <w:pPr>
              <w:pStyle w:val="a4"/>
              <w:ind w:firstLine="0"/>
              <w:jc w:val="center"/>
              <w:rPr>
                <w:sz w:val="24"/>
                <w:szCs w:val="24"/>
              </w:rPr>
            </w:pPr>
            <w:r w:rsidRPr="001D386C">
              <w:rPr>
                <w:sz w:val="24"/>
                <w:szCs w:val="24"/>
              </w:rPr>
              <w:t xml:space="preserve">развития </w:t>
            </w:r>
            <w:proofErr w:type="spellStart"/>
            <w:r w:rsidRPr="001D386C">
              <w:rPr>
                <w:sz w:val="24"/>
                <w:szCs w:val="24"/>
              </w:rPr>
              <w:t>коммунально</w:t>
            </w:r>
            <w:r w:rsidRPr="001D386C">
              <w:rPr>
                <w:sz w:val="24"/>
                <w:szCs w:val="24"/>
              </w:rPr>
              <w:softHyphen/>
              <w:t>складского</w:t>
            </w:r>
            <w:proofErr w:type="spellEnd"/>
            <w:r w:rsidRPr="001D386C">
              <w:rPr>
                <w:sz w:val="24"/>
                <w:szCs w:val="24"/>
              </w:rPr>
              <w:t xml:space="preserve"> хозяйства не выше 3 класса опасности)</w:t>
            </w:r>
          </w:p>
        </w:tc>
        <w:tc>
          <w:tcPr>
            <w:tcW w:w="989" w:type="dxa"/>
            <w:tcBorders>
              <w:top w:val="single" w:sz="4" w:space="0" w:color="auto"/>
              <w:left w:val="single" w:sz="4" w:space="0" w:color="auto"/>
            </w:tcBorders>
            <w:shd w:val="clear" w:color="auto" w:fill="auto"/>
          </w:tcPr>
          <w:p w14:paraId="702042D1" w14:textId="77777777" w:rsidR="009221CF" w:rsidRPr="001D386C" w:rsidRDefault="009221CF" w:rsidP="00B22E2E">
            <w:pPr>
              <w:rPr>
                <w:sz w:val="10"/>
                <w:szCs w:val="10"/>
              </w:rPr>
            </w:pPr>
          </w:p>
        </w:tc>
        <w:tc>
          <w:tcPr>
            <w:tcW w:w="854" w:type="dxa"/>
            <w:tcBorders>
              <w:top w:val="single" w:sz="4" w:space="0" w:color="auto"/>
              <w:left w:val="single" w:sz="4" w:space="0" w:color="auto"/>
            </w:tcBorders>
            <w:shd w:val="clear" w:color="auto" w:fill="auto"/>
          </w:tcPr>
          <w:p w14:paraId="20B02DB6" w14:textId="77777777" w:rsidR="009221CF" w:rsidRPr="001D386C" w:rsidRDefault="009221CF" w:rsidP="00B22E2E">
            <w:pPr>
              <w:rPr>
                <w:sz w:val="10"/>
                <w:szCs w:val="10"/>
              </w:rPr>
            </w:pPr>
          </w:p>
        </w:tc>
        <w:tc>
          <w:tcPr>
            <w:tcW w:w="1982" w:type="dxa"/>
            <w:tcBorders>
              <w:top w:val="single" w:sz="4" w:space="0" w:color="auto"/>
              <w:left w:val="single" w:sz="4" w:space="0" w:color="auto"/>
            </w:tcBorders>
            <w:shd w:val="clear" w:color="auto" w:fill="auto"/>
          </w:tcPr>
          <w:p w14:paraId="21D6543E" w14:textId="77777777" w:rsidR="009221CF" w:rsidRPr="001D386C" w:rsidRDefault="009221CF" w:rsidP="00B22E2E">
            <w:pPr>
              <w:rPr>
                <w:sz w:val="10"/>
                <w:szCs w:val="10"/>
              </w:rPr>
            </w:pPr>
          </w:p>
        </w:tc>
        <w:tc>
          <w:tcPr>
            <w:tcW w:w="1373" w:type="dxa"/>
            <w:tcBorders>
              <w:top w:val="single" w:sz="4" w:space="0" w:color="auto"/>
              <w:left w:val="single" w:sz="4" w:space="0" w:color="auto"/>
            </w:tcBorders>
            <w:shd w:val="clear" w:color="auto" w:fill="auto"/>
          </w:tcPr>
          <w:p w14:paraId="366AA00C" w14:textId="77777777" w:rsidR="009221CF" w:rsidRPr="001D386C" w:rsidRDefault="009221CF" w:rsidP="00B22E2E">
            <w:pPr>
              <w:rPr>
                <w:sz w:val="10"/>
                <w:szCs w:val="10"/>
              </w:rPr>
            </w:pPr>
          </w:p>
        </w:tc>
        <w:tc>
          <w:tcPr>
            <w:tcW w:w="1406" w:type="dxa"/>
            <w:tcBorders>
              <w:top w:val="single" w:sz="4" w:space="0" w:color="auto"/>
              <w:left w:val="single" w:sz="4" w:space="0" w:color="auto"/>
            </w:tcBorders>
            <w:shd w:val="clear" w:color="auto" w:fill="auto"/>
          </w:tcPr>
          <w:p w14:paraId="338AB7D0" w14:textId="77777777" w:rsidR="009221CF" w:rsidRPr="001D386C" w:rsidRDefault="009221CF" w:rsidP="00B22E2E">
            <w:pPr>
              <w:rPr>
                <w:sz w:val="10"/>
                <w:szCs w:val="10"/>
              </w:rPr>
            </w:pPr>
          </w:p>
        </w:tc>
        <w:tc>
          <w:tcPr>
            <w:tcW w:w="2760" w:type="dxa"/>
            <w:tcBorders>
              <w:top w:val="single" w:sz="4" w:space="0" w:color="auto"/>
              <w:left w:val="single" w:sz="4" w:space="0" w:color="auto"/>
              <w:right w:val="single" w:sz="4" w:space="0" w:color="auto"/>
            </w:tcBorders>
            <w:shd w:val="clear" w:color="auto" w:fill="auto"/>
          </w:tcPr>
          <w:p w14:paraId="6BBA7D07" w14:textId="77777777" w:rsidR="009221CF" w:rsidRPr="001D386C" w:rsidRDefault="009221CF" w:rsidP="00B22E2E">
            <w:pPr>
              <w:rPr>
                <w:sz w:val="10"/>
                <w:szCs w:val="10"/>
              </w:rPr>
            </w:pPr>
          </w:p>
        </w:tc>
      </w:tr>
      <w:tr w:rsidR="009221CF" w14:paraId="2B92D5B2" w14:textId="77777777" w:rsidTr="00B22E2E">
        <w:trPr>
          <w:trHeight w:hRule="exact" w:val="2770"/>
          <w:jc w:val="center"/>
        </w:trPr>
        <w:tc>
          <w:tcPr>
            <w:tcW w:w="542" w:type="dxa"/>
            <w:tcBorders>
              <w:top w:val="single" w:sz="4" w:space="0" w:color="auto"/>
              <w:left w:val="single" w:sz="4" w:space="0" w:color="auto"/>
            </w:tcBorders>
            <w:shd w:val="clear" w:color="auto" w:fill="auto"/>
            <w:vAlign w:val="center"/>
          </w:tcPr>
          <w:p w14:paraId="0987CBBE" w14:textId="77777777" w:rsidR="009221CF" w:rsidRDefault="009221CF" w:rsidP="00B22E2E">
            <w:pPr>
              <w:pStyle w:val="a4"/>
              <w:ind w:firstLine="0"/>
              <w:rPr>
                <w:sz w:val="24"/>
                <w:szCs w:val="24"/>
              </w:rPr>
            </w:pPr>
            <w:r>
              <w:rPr>
                <w:sz w:val="24"/>
                <w:szCs w:val="24"/>
              </w:rPr>
              <w:t>37</w:t>
            </w:r>
          </w:p>
        </w:tc>
        <w:tc>
          <w:tcPr>
            <w:tcW w:w="1877" w:type="dxa"/>
            <w:tcBorders>
              <w:top w:val="single" w:sz="4" w:space="0" w:color="auto"/>
              <w:left w:val="single" w:sz="4" w:space="0" w:color="auto"/>
            </w:tcBorders>
            <w:shd w:val="clear" w:color="auto" w:fill="auto"/>
            <w:vAlign w:val="center"/>
          </w:tcPr>
          <w:p w14:paraId="399FFC6F" w14:textId="219CBFA2" w:rsidR="009221CF" w:rsidRDefault="009221CF" w:rsidP="00B22E2E">
            <w:pPr>
              <w:pStyle w:val="a4"/>
              <w:ind w:firstLine="0"/>
              <w:jc w:val="center"/>
              <w:rPr>
                <w:sz w:val="24"/>
                <w:szCs w:val="24"/>
              </w:rPr>
            </w:pPr>
            <w:r>
              <w:rPr>
                <w:sz w:val="24"/>
                <w:szCs w:val="24"/>
              </w:rPr>
              <w:t>г. Нижнекамск, пос. Строителе</w:t>
            </w:r>
            <w:r w:rsidR="001D386C">
              <w:rPr>
                <w:sz w:val="24"/>
                <w:szCs w:val="24"/>
              </w:rPr>
              <w:t xml:space="preserve">й, </w:t>
            </w:r>
            <w:r>
              <w:rPr>
                <w:sz w:val="24"/>
                <w:szCs w:val="24"/>
              </w:rPr>
              <w:t>территория недействую</w:t>
            </w:r>
            <w:r>
              <w:rPr>
                <w:sz w:val="24"/>
                <w:szCs w:val="24"/>
              </w:rPr>
              <w:softHyphen/>
              <w:t>щего объекта</w:t>
            </w:r>
          </w:p>
        </w:tc>
        <w:tc>
          <w:tcPr>
            <w:tcW w:w="2266" w:type="dxa"/>
            <w:tcBorders>
              <w:top w:val="single" w:sz="4" w:space="0" w:color="auto"/>
              <w:left w:val="single" w:sz="4" w:space="0" w:color="auto"/>
            </w:tcBorders>
            <w:shd w:val="clear" w:color="auto" w:fill="auto"/>
            <w:vAlign w:val="center"/>
          </w:tcPr>
          <w:p w14:paraId="49A401F2" w14:textId="77777777" w:rsidR="009221CF" w:rsidRDefault="009221CF" w:rsidP="00B22E2E">
            <w:pPr>
              <w:pStyle w:val="a4"/>
              <w:ind w:firstLine="0"/>
              <w:jc w:val="center"/>
              <w:rPr>
                <w:sz w:val="24"/>
                <w:szCs w:val="24"/>
              </w:rPr>
            </w:pPr>
            <w:r>
              <w:rPr>
                <w:sz w:val="24"/>
                <w:szCs w:val="24"/>
              </w:rPr>
              <w:t xml:space="preserve">Площадка перспективного развития объектов </w:t>
            </w:r>
            <w:proofErr w:type="spellStart"/>
            <w:r>
              <w:rPr>
                <w:sz w:val="24"/>
                <w:szCs w:val="24"/>
              </w:rPr>
              <w:t>коммунально</w:t>
            </w:r>
            <w:r>
              <w:rPr>
                <w:sz w:val="24"/>
                <w:szCs w:val="24"/>
              </w:rPr>
              <w:softHyphen/>
              <w:t>складского</w:t>
            </w:r>
            <w:proofErr w:type="spellEnd"/>
            <w:r>
              <w:rPr>
                <w:sz w:val="24"/>
                <w:szCs w:val="24"/>
              </w:rPr>
              <w:t xml:space="preserve"> назначения (№275*)</w:t>
            </w:r>
          </w:p>
        </w:tc>
        <w:tc>
          <w:tcPr>
            <w:tcW w:w="1987" w:type="dxa"/>
            <w:tcBorders>
              <w:top w:val="single" w:sz="4" w:space="0" w:color="auto"/>
              <w:left w:val="single" w:sz="4" w:space="0" w:color="auto"/>
            </w:tcBorders>
            <w:shd w:val="clear" w:color="auto" w:fill="auto"/>
            <w:vAlign w:val="bottom"/>
          </w:tcPr>
          <w:p w14:paraId="33EB6FAA" w14:textId="77777777" w:rsidR="009221CF" w:rsidRDefault="009221CF" w:rsidP="00B22E2E">
            <w:pPr>
              <w:pStyle w:val="a4"/>
              <w:ind w:firstLine="0"/>
              <w:jc w:val="center"/>
              <w:rPr>
                <w:sz w:val="24"/>
                <w:szCs w:val="24"/>
              </w:rPr>
            </w:pPr>
            <w:r>
              <w:rPr>
                <w:sz w:val="24"/>
                <w:szCs w:val="24"/>
              </w:rPr>
              <w:t xml:space="preserve">новое строительство (создание условий для развития </w:t>
            </w:r>
            <w:proofErr w:type="spellStart"/>
            <w:r>
              <w:rPr>
                <w:sz w:val="24"/>
                <w:szCs w:val="24"/>
              </w:rPr>
              <w:t>коммунально</w:t>
            </w:r>
            <w:r>
              <w:rPr>
                <w:sz w:val="24"/>
                <w:szCs w:val="24"/>
              </w:rPr>
              <w:softHyphen/>
              <w:t>складского</w:t>
            </w:r>
            <w:proofErr w:type="spellEnd"/>
            <w:r>
              <w:rPr>
                <w:sz w:val="24"/>
                <w:szCs w:val="24"/>
              </w:rPr>
              <w:t xml:space="preserve"> хозяйства не выше 4 класса опасности)</w:t>
            </w:r>
          </w:p>
        </w:tc>
        <w:tc>
          <w:tcPr>
            <w:tcW w:w="989" w:type="dxa"/>
            <w:tcBorders>
              <w:top w:val="single" w:sz="4" w:space="0" w:color="auto"/>
              <w:left w:val="single" w:sz="4" w:space="0" w:color="auto"/>
            </w:tcBorders>
            <w:shd w:val="clear" w:color="auto" w:fill="auto"/>
            <w:vAlign w:val="center"/>
          </w:tcPr>
          <w:p w14:paraId="6A27A2EC" w14:textId="77777777" w:rsidR="009221CF" w:rsidRDefault="009221CF" w:rsidP="00B22E2E">
            <w:pPr>
              <w:pStyle w:val="a4"/>
              <w:ind w:firstLine="360"/>
              <w:rPr>
                <w:sz w:val="24"/>
                <w:szCs w:val="24"/>
              </w:rPr>
            </w:pPr>
            <w:r>
              <w:rPr>
                <w:sz w:val="24"/>
                <w:szCs w:val="24"/>
              </w:rPr>
              <w:t>га</w:t>
            </w:r>
          </w:p>
        </w:tc>
        <w:tc>
          <w:tcPr>
            <w:tcW w:w="854" w:type="dxa"/>
            <w:tcBorders>
              <w:top w:val="single" w:sz="4" w:space="0" w:color="auto"/>
              <w:left w:val="single" w:sz="4" w:space="0" w:color="auto"/>
            </w:tcBorders>
            <w:shd w:val="clear" w:color="auto" w:fill="auto"/>
            <w:vAlign w:val="center"/>
          </w:tcPr>
          <w:p w14:paraId="0DA23398" w14:textId="77777777" w:rsidR="009221CF" w:rsidRDefault="009221CF" w:rsidP="00B22E2E">
            <w:pPr>
              <w:pStyle w:val="a4"/>
              <w:ind w:firstLine="0"/>
              <w:jc w:val="center"/>
              <w:rPr>
                <w:sz w:val="24"/>
                <w:szCs w:val="24"/>
              </w:rPr>
            </w:pPr>
            <w:r>
              <w:rPr>
                <w:sz w:val="24"/>
                <w:szCs w:val="24"/>
              </w:rPr>
              <w:t>0,1</w:t>
            </w:r>
          </w:p>
        </w:tc>
        <w:tc>
          <w:tcPr>
            <w:tcW w:w="1982" w:type="dxa"/>
            <w:tcBorders>
              <w:top w:val="single" w:sz="4" w:space="0" w:color="auto"/>
              <w:left w:val="single" w:sz="4" w:space="0" w:color="auto"/>
            </w:tcBorders>
            <w:shd w:val="clear" w:color="auto" w:fill="auto"/>
            <w:vAlign w:val="center"/>
          </w:tcPr>
          <w:p w14:paraId="22A20B5D" w14:textId="77777777" w:rsidR="009221CF" w:rsidRDefault="009221CF" w:rsidP="00B22E2E">
            <w:pPr>
              <w:pStyle w:val="a4"/>
              <w:ind w:firstLine="0"/>
              <w:jc w:val="center"/>
              <w:rPr>
                <w:sz w:val="24"/>
                <w:szCs w:val="24"/>
              </w:rPr>
            </w:pPr>
            <w:r>
              <w:rPr>
                <w:sz w:val="24"/>
                <w:szCs w:val="24"/>
              </w:rPr>
              <w:t>-</w:t>
            </w:r>
          </w:p>
        </w:tc>
        <w:tc>
          <w:tcPr>
            <w:tcW w:w="1373" w:type="dxa"/>
            <w:tcBorders>
              <w:top w:val="single" w:sz="4" w:space="0" w:color="auto"/>
              <w:left w:val="single" w:sz="4" w:space="0" w:color="auto"/>
            </w:tcBorders>
            <w:shd w:val="clear" w:color="auto" w:fill="auto"/>
            <w:vAlign w:val="center"/>
          </w:tcPr>
          <w:p w14:paraId="3D9AAAA7" w14:textId="77777777" w:rsidR="009221CF" w:rsidRDefault="009221CF" w:rsidP="00B22E2E">
            <w:pPr>
              <w:pStyle w:val="a4"/>
              <w:ind w:firstLine="0"/>
              <w:jc w:val="center"/>
              <w:rPr>
                <w:sz w:val="24"/>
                <w:szCs w:val="24"/>
              </w:rPr>
            </w:pPr>
            <w:r>
              <w:rPr>
                <w:sz w:val="24"/>
                <w:szCs w:val="24"/>
              </w:rPr>
              <w:t>+</w:t>
            </w:r>
          </w:p>
        </w:tc>
        <w:tc>
          <w:tcPr>
            <w:tcW w:w="1406" w:type="dxa"/>
            <w:tcBorders>
              <w:top w:val="single" w:sz="4" w:space="0" w:color="auto"/>
              <w:left w:val="single" w:sz="4" w:space="0" w:color="auto"/>
            </w:tcBorders>
            <w:shd w:val="clear" w:color="auto" w:fill="auto"/>
            <w:vAlign w:val="center"/>
          </w:tcPr>
          <w:p w14:paraId="7191A786" w14:textId="77777777" w:rsidR="009221CF" w:rsidRDefault="009221CF" w:rsidP="00B22E2E">
            <w:pPr>
              <w:pStyle w:val="a4"/>
              <w:ind w:firstLine="0"/>
              <w:jc w:val="center"/>
              <w:rPr>
                <w:sz w:val="24"/>
                <w:szCs w:val="24"/>
              </w:rPr>
            </w:pPr>
            <w:r>
              <w:rPr>
                <w:sz w:val="24"/>
                <w:szCs w:val="24"/>
              </w:rPr>
              <w:t>+</w:t>
            </w:r>
          </w:p>
        </w:tc>
        <w:tc>
          <w:tcPr>
            <w:tcW w:w="2760" w:type="dxa"/>
            <w:tcBorders>
              <w:top w:val="single" w:sz="4" w:space="0" w:color="auto"/>
              <w:left w:val="single" w:sz="4" w:space="0" w:color="auto"/>
              <w:right w:val="single" w:sz="4" w:space="0" w:color="auto"/>
            </w:tcBorders>
            <w:shd w:val="clear" w:color="auto" w:fill="auto"/>
            <w:vAlign w:val="center"/>
          </w:tcPr>
          <w:p w14:paraId="7BD4BE3B" w14:textId="3C07E870" w:rsidR="009221CF" w:rsidRDefault="009221CF" w:rsidP="00B22E2E">
            <w:pPr>
              <w:pStyle w:val="a4"/>
              <w:ind w:firstLine="0"/>
              <w:jc w:val="center"/>
              <w:rPr>
                <w:sz w:val="24"/>
                <w:szCs w:val="24"/>
              </w:rPr>
            </w:pPr>
            <w:r>
              <w:rPr>
                <w:sz w:val="24"/>
                <w:szCs w:val="24"/>
              </w:rPr>
              <w:t xml:space="preserve">Генеральный план МО </w:t>
            </w:r>
            <w:r w:rsidR="00E6691A">
              <w:rPr>
                <w:sz w:val="24"/>
                <w:szCs w:val="24"/>
              </w:rPr>
              <w:t>город Нижнекамск</w:t>
            </w:r>
          </w:p>
        </w:tc>
      </w:tr>
      <w:tr w:rsidR="009221CF" w14:paraId="4518F249" w14:textId="77777777" w:rsidTr="00B22E2E">
        <w:trPr>
          <w:trHeight w:hRule="exact" w:val="2770"/>
          <w:jc w:val="center"/>
        </w:trPr>
        <w:tc>
          <w:tcPr>
            <w:tcW w:w="542" w:type="dxa"/>
            <w:tcBorders>
              <w:top w:val="single" w:sz="4" w:space="0" w:color="auto"/>
              <w:left w:val="single" w:sz="4" w:space="0" w:color="auto"/>
            </w:tcBorders>
            <w:shd w:val="clear" w:color="auto" w:fill="auto"/>
            <w:vAlign w:val="center"/>
          </w:tcPr>
          <w:p w14:paraId="3B1CD5AC" w14:textId="77777777" w:rsidR="009221CF" w:rsidRDefault="009221CF" w:rsidP="00B22E2E">
            <w:pPr>
              <w:pStyle w:val="a4"/>
              <w:ind w:firstLine="0"/>
              <w:rPr>
                <w:sz w:val="24"/>
                <w:szCs w:val="24"/>
              </w:rPr>
            </w:pPr>
            <w:r>
              <w:rPr>
                <w:sz w:val="24"/>
                <w:szCs w:val="24"/>
              </w:rPr>
              <w:t>38</w:t>
            </w:r>
          </w:p>
        </w:tc>
        <w:tc>
          <w:tcPr>
            <w:tcW w:w="1877" w:type="dxa"/>
            <w:tcBorders>
              <w:top w:val="single" w:sz="4" w:space="0" w:color="auto"/>
              <w:left w:val="single" w:sz="4" w:space="0" w:color="auto"/>
            </w:tcBorders>
            <w:shd w:val="clear" w:color="auto" w:fill="auto"/>
            <w:vAlign w:val="center"/>
          </w:tcPr>
          <w:p w14:paraId="5C3DF050" w14:textId="77777777" w:rsidR="009221CF" w:rsidRDefault="009221CF" w:rsidP="00B22E2E">
            <w:pPr>
              <w:pStyle w:val="a4"/>
              <w:ind w:firstLine="0"/>
              <w:jc w:val="center"/>
              <w:rPr>
                <w:sz w:val="24"/>
                <w:szCs w:val="24"/>
              </w:rPr>
            </w:pPr>
            <w:r>
              <w:rPr>
                <w:sz w:val="24"/>
                <w:szCs w:val="24"/>
              </w:rPr>
              <w:t>г. Нижнекамск, промышленный район «БСИ», на территории недействую</w:t>
            </w:r>
            <w:r>
              <w:rPr>
                <w:sz w:val="24"/>
                <w:szCs w:val="24"/>
              </w:rPr>
              <w:softHyphen/>
              <w:t>щего объекта ООО «</w:t>
            </w:r>
            <w:proofErr w:type="spellStart"/>
            <w:r>
              <w:rPr>
                <w:sz w:val="24"/>
                <w:szCs w:val="24"/>
              </w:rPr>
              <w:t>Техстрой</w:t>
            </w:r>
            <w:proofErr w:type="spellEnd"/>
          </w:p>
        </w:tc>
        <w:tc>
          <w:tcPr>
            <w:tcW w:w="2266" w:type="dxa"/>
            <w:tcBorders>
              <w:top w:val="single" w:sz="4" w:space="0" w:color="auto"/>
              <w:left w:val="single" w:sz="4" w:space="0" w:color="auto"/>
            </w:tcBorders>
            <w:shd w:val="clear" w:color="auto" w:fill="auto"/>
            <w:vAlign w:val="center"/>
          </w:tcPr>
          <w:p w14:paraId="4F391C2E" w14:textId="77777777" w:rsidR="009221CF" w:rsidRDefault="009221CF" w:rsidP="00B22E2E">
            <w:pPr>
              <w:pStyle w:val="a4"/>
              <w:ind w:firstLine="0"/>
              <w:jc w:val="center"/>
              <w:rPr>
                <w:sz w:val="24"/>
                <w:szCs w:val="24"/>
              </w:rPr>
            </w:pPr>
            <w:r>
              <w:rPr>
                <w:sz w:val="24"/>
                <w:szCs w:val="24"/>
              </w:rPr>
              <w:t xml:space="preserve">Площадки перспективного развития объектов </w:t>
            </w:r>
            <w:proofErr w:type="spellStart"/>
            <w:r>
              <w:rPr>
                <w:sz w:val="24"/>
                <w:szCs w:val="24"/>
              </w:rPr>
              <w:t>коммунально</w:t>
            </w:r>
            <w:r>
              <w:rPr>
                <w:sz w:val="24"/>
                <w:szCs w:val="24"/>
              </w:rPr>
              <w:softHyphen/>
              <w:t>складского</w:t>
            </w:r>
            <w:proofErr w:type="spellEnd"/>
            <w:r w:rsidR="00077394">
              <w:rPr>
                <w:sz w:val="24"/>
                <w:szCs w:val="24"/>
              </w:rPr>
              <w:t xml:space="preserve"> и промышленного</w:t>
            </w:r>
            <w:r>
              <w:rPr>
                <w:sz w:val="24"/>
                <w:szCs w:val="24"/>
              </w:rPr>
              <w:t xml:space="preserve"> назначения (2 ед.) (№291*)</w:t>
            </w:r>
          </w:p>
        </w:tc>
        <w:tc>
          <w:tcPr>
            <w:tcW w:w="1987" w:type="dxa"/>
            <w:tcBorders>
              <w:top w:val="single" w:sz="4" w:space="0" w:color="auto"/>
              <w:left w:val="single" w:sz="4" w:space="0" w:color="auto"/>
            </w:tcBorders>
            <w:shd w:val="clear" w:color="auto" w:fill="auto"/>
            <w:vAlign w:val="bottom"/>
          </w:tcPr>
          <w:p w14:paraId="5CFAF8DC" w14:textId="77777777" w:rsidR="009221CF" w:rsidRDefault="009221CF" w:rsidP="00B22E2E">
            <w:pPr>
              <w:pStyle w:val="a4"/>
              <w:ind w:firstLine="0"/>
              <w:jc w:val="center"/>
              <w:rPr>
                <w:sz w:val="24"/>
                <w:szCs w:val="24"/>
              </w:rPr>
            </w:pPr>
            <w:r>
              <w:rPr>
                <w:sz w:val="24"/>
                <w:szCs w:val="24"/>
              </w:rPr>
              <w:t xml:space="preserve">новое строительство (создание условий для развития </w:t>
            </w:r>
            <w:proofErr w:type="spellStart"/>
            <w:r>
              <w:rPr>
                <w:sz w:val="24"/>
                <w:szCs w:val="24"/>
              </w:rPr>
              <w:t>коммунально</w:t>
            </w:r>
            <w:r>
              <w:rPr>
                <w:sz w:val="24"/>
                <w:szCs w:val="24"/>
              </w:rPr>
              <w:softHyphen/>
              <w:t>складского</w:t>
            </w:r>
            <w:proofErr w:type="spellEnd"/>
            <w:r>
              <w:rPr>
                <w:sz w:val="24"/>
                <w:szCs w:val="24"/>
              </w:rPr>
              <w:t xml:space="preserve"> </w:t>
            </w:r>
            <w:r w:rsidR="00077394">
              <w:rPr>
                <w:sz w:val="24"/>
                <w:szCs w:val="24"/>
              </w:rPr>
              <w:t xml:space="preserve">и промышленного </w:t>
            </w:r>
            <w:r>
              <w:rPr>
                <w:sz w:val="24"/>
                <w:szCs w:val="24"/>
              </w:rPr>
              <w:t>хозяйства не выше 4 класса опасности)</w:t>
            </w:r>
          </w:p>
        </w:tc>
        <w:tc>
          <w:tcPr>
            <w:tcW w:w="989" w:type="dxa"/>
            <w:tcBorders>
              <w:top w:val="single" w:sz="4" w:space="0" w:color="auto"/>
              <w:left w:val="single" w:sz="4" w:space="0" w:color="auto"/>
            </w:tcBorders>
            <w:shd w:val="clear" w:color="auto" w:fill="auto"/>
            <w:vAlign w:val="center"/>
          </w:tcPr>
          <w:p w14:paraId="2329FC32" w14:textId="77777777" w:rsidR="009221CF" w:rsidRDefault="009221CF" w:rsidP="00B22E2E">
            <w:pPr>
              <w:pStyle w:val="a4"/>
              <w:ind w:firstLine="360"/>
              <w:rPr>
                <w:sz w:val="24"/>
                <w:szCs w:val="24"/>
              </w:rPr>
            </w:pPr>
            <w:r>
              <w:rPr>
                <w:sz w:val="24"/>
                <w:szCs w:val="24"/>
              </w:rPr>
              <w:t>га</w:t>
            </w:r>
          </w:p>
        </w:tc>
        <w:tc>
          <w:tcPr>
            <w:tcW w:w="854" w:type="dxa"/>
            <w:tcBorders>
              <w:top w:val="single" w:sz="4" w:space="0" w:color="auto"/>
              <w:left w:val="single" w:sz="4" w:space="0" w:color="auto"/>
            </w:tcBorders>
            <w:shd w:val="clear" w:color="auto" w:fill="auto"/>
            <w:vAlign w:val="center"/>
          </w:tcPr>
          <w:p w14:paraId="1CBCCFB3" w14:textId="77777777" w:rsidR="009221CF" w:rsidRDefault="009221CF" w:rsidP="00B22E2E">
            <w:pPr>
              <w:pStyle w:val="a4"/>
              <w:ind w:firstLine="0"/>
              <w:jc w:val="center"/>
              <w:rPr>
                <w:sz w:val="24"/>
                <w:szCs w:val="24"/>
              </w:rPr>
            </w:pPr>
            <w:r>
              <w:rPr>
                <w:sz w:val="24"/>
                <w:szCs w:val="24"/>
              </w:rPr>
              <w:t>1,2</w:t>
            </w:r>
          </w:p>
        </w:tc>
        <w:tc>
          <w:tcPr>
            <w:tcW w:w="1982" w:type="dxa"/>
            <w:tcBorders>
              <w:top w:val="single" w:sz="4" w:space="0" w:color="auto"/>
              <w:left w:val="single" w:sz="4" w:space="0" w:color="auto"/>
            </w:tcBorders>
            <w:shd w:val="clear" w:color="auto" w:fill="auto"/>
            <w:vAlign w:val="center"/>
          </w:tcPr>
          <w:p w14:paraId="1278CF16" w14:textId="77777777" w:rsidR="009221CF" w:rsidRDefault="009221CF" w:rsidP="00B22E2E">
            <w:pPr>
              <w:pStyle w:val="a4"/>
              <w:ind w:firstLine="0"/>
              <w:jc w:val="center"/>
              <w:rPr>
                <w:sz w:val="24"/>
                <w:szCs w:val="24"/>
              </w:rPr>
            </w:pPr>
            <w:r>
              <w:rPr>
                <w:sz w:val="24"/>
                <w:szCs w:val="24"/>
              </w:rPr>
              <w:t>-</w:t>
            </w:r>
          </w:p>
        </w:tc>
        <w:tc>
          <w:tcPr>
            <w:tcW w:w="1373" w:type="dxa"/>
            <w:tcBorders>
              <w:top w:val="single" w:sz="4" w:space="0" w:color="auto"/>
              <w:left w:val="single" w:sz="4" w:space="0" w:color="auto"/>
            </w:tcBorders>
            <w:shd w:val="clear" w:color="auto" w:fill="auto"/>
            <w:vAlign w:val="center"/>
          </w:tcPr>
          <w:p w14:paraId="3FAD364A" w14:textId="77777777" w:rsidR="009221CF" w:rsidRDefault="009221CF" w:rsidP="00B22E2E">
            <w:pPr>
              <w:pStyle w:val="a4"/>
              <w:ind w:firstLine="0"/>
              <w:jc w:val="center"/>
              <w:rPr>
                <w:sz w:val="24"/>
                <w:szCs w:val="24"/>
              </w:rPr>
            </w:pPr>
            <w:r>
              <w:rPr>
                <w:sz w:val="24"/>
                <w:szCs w:val="24"/>
              </w:rPr>
              <w:t>+</w:t>
            </w:r>
          </w:p>
        </w:tc>
        <w:tc>
          <w:tcPr>
            <w:tcW w:w="1406" w:type="dxa"/>
            <w:tcBorders>
              <w:top w:val="single" w:sz="4" w:space="0" w:color="auto"/>
              <w:left w:val="single" w:sz="4" w:space="0" w:color="auto"/>
            </w:tcBorders>
            <w:shd w:val="clear" w:color="auto" w:fill="auto"/>
            <w:vAlign w:val="center"/>
          </w:tcPr>
          <w:p w14:paraId="730890AB" w14:textId="77777777" w:rsidR="009221CF" w:rsidRDefault="009221CF" w:rsidP="00B22E2E">
            <w:pPr>
              <w:pStyle w:val="a4"/>
              <w:ind w:firstLine="0"/>
              <w:jc w:val="center"/>
              <w:rPr>
                <w:sz w:val="24"/>
                <w:szCs w:val="24"/>
              </w:rPr>
            </w:pPr>
            <w:r>
              <w:rPr>
                <w:sz w:val="24"/>
                <w:szCs w:val="24"/>
              </w:rPr>
              <w:t>+</w:t>
            </w:r>
          </w:p>
        </w:tc>
        <w:tc>
          <w:tcPr>
            <w:tcW w:w="2760" w:type="dxa"/>
            <w:tcBorders>
              <w:top w:val="single" w:sz="4" w:space="0" w:color="auto"/>
              <w:left w:val="single" w:sz="4" w:space="0" w:color="auto"/>
              <w:right w:val="single" w:sz="4" w:space="0" w:color="auto"/>
            </w:tcBorders>
            <w:shd w:val="clear" w:color="auto" w:fill="auto"/>
            <w:vAlign w:val="center"/>
          </w:tcPr>
          <w:p w14:paraId="2AA2DD85" w14:textId="67BF3922" w:rsidR="009221CF" w:rsidRDefault="009221CF" w:rsidP="00B22E2E">
            <w:pPr>
              <w:pStyle w:val="a4"/>
              <w:ind w:firstLine="0"/>
              <w:jc w:val="center"/>
              <w:rPr>
                <w:sz w:val="24"/>
                <w:szCs w:val="24"/>
              </w:rPr>
            </w:pPr>
            <w:r>
              <w:rPr>
                <w:sz w:val="24"/>
                <w:szCs w:val="24"/>
              </w:rPr>
              <w:t xml:space="preserve">Генеральный план МО </w:t>
            </w:r>
            <w:r w:rsidR="00E6691A">
              <w:rPr>
                <w:sz w:val="24"/>
                <w:szCs w:val="24"/>
              </w:rPr>
              <w:t>город Нижнекамск</w:t>
            </w:r>
          </w:p>
        </w:tc>
      </w:tr>
      <w:tr w:rsidR="009221CF" w14:paraId="7A9B8AE1" w14:textId="77777777" w:rsidTr="00B22E2E">
        <w:trPr>
          <w:trHeight w:hRule="exact" w:val="1397"/>
          <w:jc w:val="center"/>
        </w:trPr>
        <w:tc>
          <w:tcPr>
            <w:tcW w:w="542" w:type="dxa"/>
            <w:tcBorders>
              <w:top w:val="single" w:sz="4" w:space="0" w:color="auto"/>
              <w:left w:val="single" w:sz="4" w:space="0" w:color="auto"/>
              <w:bottom w:val="single" w:sz="4" w:space="0" w:color="auto"/>
            </w:tcBorders>
            <w:shd w:val="clear" w:color="auto" w:fill="auto"/>
            <w:vAlign w:val="center"/>
          </w:tcPr>
          <w:p w14:paraId="6913B27C" w14:textId="77777777" w:rsidR="009221CF" w:rsidRDefault="009221CF" w:rsidP="00B22E2E">
            <w:pPr>
              <w:pStyle w:val="a4"/>
              <w:ind w:firstLine="0"/>
              <w:rPr>
                <w:sz w:val="24"/>
                <w:szCs w:val="24"/>
              </w:rPr>
            </w:pPr>
            <w:r>
              <w:rPr>
                <w:sz w:val="24"/>
                <w:szCs w:val="24"/>
              </w:rPr>
              <w:t>39</w:t>
            </w:r>
          </w:p>
        </w:tc>
        <w:tc>
          <w:tcPr>
            <w:tcW w:w="1877" w:type="dxa"/>
            <w:tcBorders>
              <w:top w:val="single" w:sz="4" w:space="0" w:color="auto"/>
              <w:left w:val="single" w:sz="4" w:space="0" w:color="auto"/>
              <w:bottom w:val="single" w:sz="4" w:space="0" w:color="auto"/>
            </w:tcBorders>
            <w:shd w:val="clear" w:color="auto" w:fill="auto"/>
            <w:vAlign w:val="bottom"/>
          </w:tcPr>
          <w:p w14:paraId="33B32254" w14:textId="77777777" w:rsidR="009221CF" w:rsidRDefault="009221CF" w:rsidP="00B22E2E">
            <w:pPr>
              <w:pStyle w:val="a4"/>
              <w:ind w:firstLine="0"/>
              <w:jc w:val="center"/>
              <w:rPr>
                <w:sz w:val="24"/>
                <w:szCs w:val="24"/>
              </w:rPr>
            </w:pPr>
            <w:r>
              <w:rPr>
                <w:sz w:val="24"/>
                <w:szCs w:val="24"/>
              </w:rPr>
              <w:t>г. Нижнекамск, промышленный район «Промбаза», территория</w:t>
            </w:r>
          </w:p>
        </w:tc>
        <w:tc>
          <w:tcPr>
            <w:tcW w:w="2266" w:type="dxa"/>
            <w:tcBorders>
              <w:top w:val="single" w:sz="4" w:space="0" w:color="auto"/>
              <w:left w:val="single" w:sz="4" w:space="0" w:color="auto"/>
              <w:bottom w:val="single" w:sz="4" w:space="0" w:color="auto"/>
            </w:tcBorders>
            <w:shd w:val="clear" w:color="auto" w:fill="auto"/>
            <w:vAlign w:val="bottom"/>
          </w:tcPr>
          <w:p w14:paraId="7A38BDD7" w14:textId="77777777" w:rsidR="009221CF" w:rsidRDefault="009221CF" w:rsidP="00B22E2E">
            <w:pPr>
              <w:pStyle w:val="a4"/>
              <w:ind w:firstLine="0"/>
              <w:jc w:val="center"/>
              <w:rPr>
                <w:sz w:val="24"/>
                <w:szCs w:val="24"/>
              </w:rPr>
            </w:pPr>
            <w:r>
              <w:rPr>
                <w:sz w:val="24"/>
                <w:szCs w:val="24"/>
              </w:rPr>
              <w:t xml:space="preserve">Площадка перспективного развития объектов </w:t>
            </w:r>
            <w:proofErr w:type="spellStart"/>
            <w:r>
              <w:rPr>
                <w:sz w:val="24"/>
                <w:szCs w:val="24"/>
              </w:rPr>
              <w:t>коммунально</w:t>
            </w:r>
            <w:r>
              <w:rPr>
                <w:sz w:val="24"/>
                <w:szCs w:val="24"/>
              </w:rPr>
              <w:softHyphen/>
              <w:t>складского</w:t>
            </w:r>
            <w:proofErr w:type="spellEnd"/>
          </w:p>
        </w:tc>
        <w:tc>
          <w:tcPr>
            <w:tcW w:w="1987" w:type="dxa"/>
            <w:tcBorders>
              <w:top w:val="single" w:sz="4" w:space="0" w:color="auto"/>
              <w:left w:val="single" w:sz="4" w:space="0" w:color="auto"/>
              <w:bottom w:val="single" w:sz="4" w:space="0" w:color="auto"/>
            </w:tcBorders>
            <w:shd w:val="clear" w:color="auto" w:fill="auto"/>
            <w:vAlign w:val="bottom"/>
          </w:tcPr>
          <w:p w14:paraId="6DD7CC53" w14:textId="77777777" w:rsidR="009221CF" w:rsidRDefault="009221CF" w:rsidP="00B22E2E">
            <w:pPr>
              <w:pStyle w:val="a4"/>
              <w:ind w:firstLine="0"/>
              <w:jc w:val="center"/>
              <w:rPr>
                <w:sz w:val="24"/>
                <w:szCs w:val="24"/>
              </w:rPr>
            </w:pPr>
            <w:r>
              <w:rPr>
                <w:sz w:val="24"/>
                <w:szCs w:val="24"/>
              </w:rPr>
              <w:t>новое строительство (создание условий для развития</w:t>
            </w:r>
          </w:p>
        </w:tc>
        <w:tc>
          <w:tcPr>
            <w:tcW w:w="989" w:type="dxa"/>
            <w:tcBorders>
              <w:top w:val="single" w:sz="4" w:space="0" w:color="auto"/>
              <w:left w:val="single" w:sz="4" w:space="0" w:color="auto"/>
              <w:bottom w:val="single" w:sz="4" w:space="0" w:color="auto"/>
            </w:tcBorders>
            <w:shd w:val="clear" w:color="auto" w:fill="auto"/>
            <w:vAlign w:val="center"/>
          </w:tcPr>
          <w:p w14:paraId="0AC689A9" w14:textId="77777777" w:rsidR="009221CF" w:rsidRDefault="009221CF" w:rsidP="00B22E2E">
            <w:pPr>
              <w:pStyle w:val="a4"/>
              <w:ind w:firstLine="360"/>
              <w:rPr>
                <w:sz w:val="24"/>
                <w:szCs w:val="24"/>
              </w:rPr>
            </w:pPr>
            <w:r>
              <w:rPr>
                <w:sz w:val="24"/>
                <w:szCs w:val="24"/>
              </w:rPr>
              <w:t>га</w:t>
            </w:r>
          </w:p>
        </w:tc>
        <w:tc>
          <w:tcPr>
            <w:tcW w:w="854" w:type="dxa"/>
            <w:tcBorders>
              <w:top w:val="single" w:sz="4" w:space="0" w:color="auto"/>
              <w:left w:val="single" w:sz="4" w:space="0" w:color="auto"/>
              <w:bottom w:val="single" w:sz="4" w:space="0" w:color="auto"/>
            </w:tcBorders>
            <w:shd w:val="clear" w:color="auto" w:fill="auto"/>
            <w:vAlign w:val="center"/>
          </w:tcPr>
          <w:p w14:paraId="7D9BD575" w14:textId="77777777" w:rsidR="009221CF" w:rsidRDefault="009221CF" w:rsidP="00B22E2E">
            <w:pPr>
              <w:pStyle w:val="a4"/>
              <w:ind w:firstLine="0"/>
              <w:jc w:val="center"/>
              <w:rPr>
                <w:sz w:val="24"/>
                <w:szCs w:val="24"/>
              </w:rPr>
            </w:pPr>
            <w:r>
              <w:rPr>
                <w:sz w:val="24"/>
                <w:szCs w:val="24"/>
              </w:rPr>
              <w:t>0,44</w:t>
            </w:r>
          </w:p>
        </w:tc>
        <w:tc>
          <w:tcPr>
            <w:tcW w:w="1982" w:type="dxa"/>
            <w:tcBorders>
              <w:top w:val="single" w:sz="4" w:space="0" w:color="auto"/>
              <w:left w:val="single" w:sz="4" w:space="0" w:color="auto"/>
              <w:bottom w:val="single" w:sz="4" w:space="0" w:color="auto"/>
            </w:tcBorders>
            <w:shd w:val="clear" w:color="auto" w:fill="auto"/>
            <w:vAlign w:val="center"/>
          </w:tcPr>
          <w:p w14:paraId="5E58EB21" w14:textId="77777777" w:rsidR="009221CF" w:rsidRDefault="009221CF" w:rsidP="00B22E2E">
            <w:pPr>
              <w:pStyle w:val="a4"/>
              <w:ind w:firstLine="0"/>
              <w:jc w:val="center"/>
              <w:rPr>
                <w:sz w:val="24"/>
                <w:szCs w:val="24"/>
              </w:rPr>
            </w:pPr>
            <w:r>
              <w:rPr>
                <w:sz w:val="24"/>
                <w:szCs w:val="24"/>
              </w:rPr>
              <w:t>-</w:t>
            </w:r>
          </w:p>
        </w:tc>
        <w:tc>
          <w:tcPr>
            <w:tcW w:w="1373" w:type="dxa"/>
            <w:tcBorders>
              <w:top w:val="single" w:sz="4" w:space="0" w:color="auto"/>
              <w:left w:val="single" w:sz="4" w:space="0" w:color="auto"/>
              <w:bottom w:val="single" w:sz="4" w:space="0" w:color="auto"/>
            </w:tcBorders>
            <w:shd w:val="clear" w:color="auto" w:fill="auto"/>
            <w:vAlign w:val="center"/>
          </w:tcPr>
          <w:p w14:paraId="1441341F" w14:textId="77777777" w:rsidR="009221CF" w:rsidRDefault="009221CF" w:rsidP="00B22E2E">
            <w:pPr>
              <w:pStyle w:val="a4"/>
              <w:ind w:firstLine="0"/>
              <w:jc w:val="center"/>
              <w:rPr>
                <w:sz w:val="24"/>
                <w:szCs w:val="24"/>
              </w:rPr>
            </w:pPr>
            <w:r>
              <w:rPr>
                <w:sz w:val="24"/>
                <w:szCs w:val="24"/>
              </w:rPr>
              <w:t>+</w:t>
            </w:r>
          </w:p>
        </w:tc>
        <w:tc>
          <w:tcPr>
            <w:tcW w:w="1406" w:type="dxa"/>
            <w:tcBorders>
              <w:top w:val="single" w:sz="4" w:space="0" w:color="auto"/>
              <w:left w:val="single" w:sz="4" w:space="0" w:color="auto"/>
              <w:bottom w:val="single" w:sz="4" w:space="0" w:color="auto"/>
            </w:tcBorders>
            <w:shd w:val="clear" w:color="auto" w:fill="auto"/>
            <w:vAlign w:val="center"/>
          </w:tcPr>
          <w:p w14:paraId="247948A7" w14:textId="77777777" w:rsidR="009221CF" w:rsidRDefault="009221CF" w:rsidP="00B22E2E">
            <w:pPr>
              <w:pStyle w:val="a4"/>
              <w:ind w:firstLine="0"/>
              <w:jc w:val="center"/>
              <w:rPr>
                <w:sz w:val="24"/>
                <w:szCs w:val="24"/>
              </w:rPr>
            </w:pPr>
            <w:r>
              <w:rPr>
                <w:sz w:val="24"/>
                <w:szCs w:val="24"/>
              </w:rPr>
              <w:t>+</w:t>
            </w:r>
          </w:p>
        </w:tc>
        <w:tc>
          <w:tcPr>
            <w:tcW w:w="2760" w:type="dxa"/>
            <w:tcBorders>
              <w:top w:val="single" w:sz="4" w:space="0" w:color="auto"/>
              <w:left w:val="single" w:sz="4" w:space="0" w:color="auto"/>
              <w:bottom w:val="single" w:sz="4" w:space="0" w:color="auto"/>
              <w:right w:val="single" w:sz="4" w:space="0" w:color="auto"/>
            </w:tcBorders>
            <w:shd w:val="clear" w:color="auto" w:fill="auto"/>
            <w:vAlign w:val="center"/>
          </w:tcPr>
          <w:p w14:paraId="5BE4FBC5" w14:textId="450585BB" w:rsidR="009221CF" w:rsidRDefault="009221CF" w:rsidP="00B22E2E">
            <w:pPr>
              <w:pStyle w:val="a4"/>
              <w:ind w:firstLine="0"/>
              <w:jc w:val="center"/>
              <w:rPr>
                <w:sz w:val="24"/>
                <w:szCs w:val="24"/>
              </w:rPr>
            </w:pPr>
            <w:r>
              <w:rPr>
                <w:sz w:val="24"/>
                <w:szCs w:val="24"/>
              </w:rPr>
              <w:t xml:space="preserve">Генеральный план МО </w:t>
            </w:r>
            <w:r w:rsidR="00E6691A">
              <w:rPr>
                <w:sz w:val="24"/>
                <w:szCs w:val="24"/>
              </w:rPr>
              <w:t>город Нижнекамск</w:t>
            </w:r>
          </w:p>
        </w:tc>
      </w:tr>
    </w:tbl>
    <w:p w14:paraId="3C2BE388" w14:textId="77777777" w:rsidR="009221CF" w:rsidRDefault="009221CF" w:rsidP="009221CF">
      <w:pPr>
        <w:spacing w:line="1" w:lineRule="exact"/>
        <w:rPr>
          <w:sz w:val="2"/>
          <w:szCs w:val="2"/>
        </w:rPr>
      </w:pPr>
      <w:r>
        <w:br w:type="page"/>
      </w:r>
    </w:p>
    <w:tbl>
      <w:tblPr>
        <w:tblOverlap w:val="never"/>
        <w:tblW w:w="0" w:type="auto"/>
        <w:jc w:val="center"/>
        <w:tblLayout w:type="fixed"/>
        <w:tblCellMar>
          <w:left w:w="10" w:type="dxa"/>
          <w:right w:w="10" w:type="dxa"/>
        </w:tblCellMar>
        <w:tblLook w:val="04A0" w:firstRow="1" w:lastRow="0" w:firstColumn="1" w:lastColumn="0" w:noHBand="0" w:noVBand="1"/>
      </w:tblPr>
      <w:tblGrid>
        <w:gridCol w:w="542"/>
        <w:gridCol w:w="1877"/>
        <w:gridCol w:w="2266"/>
        <w:gridCol w:w="1987"/>
        <w:gridCol w:w="989"/>
        <w:gridCol w:w="854"/>
        <w:gridCol w:w="1982"/>
        <w:gridCol w:w="1373"/>
        <w:gridCol w:w="1406"/>
        <w:gridCol w:w="2760"/>
      </w:tblGrid>
      <w:tr w:rsidR="009221CF" w14:paraId="10767A77" w14:textId="77777777" w:rsidTr="00B22E2E">
        <w:trPr>
          <w:trHeight w:hRule="exact" w:val="317"/>
          <w:jc w:val="center"/>
        </w:trPr>
        <w:tc>
          <w:tcPr>
            <w:tcW w:w="542" w:type="dxa"/>
            <w:vMerge w:val="restart"/>
            <w:tcBorders>
              <w:top w:val="single" w:sz="4" w:space="0" w:color="auto"/>
              <w:left w:val="single" w:sz="4" w:space="0" w:color="auto"/>
            </w:tcBorders>
            <w:shd w:val="clear" w:color="auto" w:fill="auto"/>
            <w:vAlign w:val="center"/>
          </w:tcPr>
          <w:p w14:paraId="7AC4B3BE" w14:textId="77777777" w:rsidR="009221CF" w:rsidRPr="001D386C" w:rsidRDefault="009221CF" w:rsidP="00B22E2E">
            <w:pPr>
              <w:pStyle w:val="a4"/>
              <w:ind w:firstLine="0"/>
              <w:jc w:val="center"/>
              <w:rPr>
                <w:sz w:val="24"/>
                <w:szCs w:val="24"/>
              </w:rPr>
            </w:pPr>
            <w:r w:rsidRPr="001D386C">
              <w:rPr>
                <w:sz w:val="24"/>
                <w:szCs w:val="24"/>
              </w:rPr>
              <w:lastRenderedPageBreak/>
              <w:t>№ п/п</w:t>
            </w:r>
          </w:p>
        </w:tc>
        <w:tc>
          <w:tcPr>
            <w:tcW w:w="1877" w:type="dxa"/>
            <w:vMerge w:val="restart"/>
            <w:tcBorders>
              <w:top w:val="single" w:sz="4" w:space="0" w:color="auto"/>
              <w:left w:val="single" w:sz="4" w:space="0" w:color="auto"/>
            </w:tcBorders>
            <w:shd w:val="clear" w:color="auto" w:fill="auto"/>
            <w:vAlign w:val="center"/>
          </w:tcPr>
          <w:p w14:paraId="673069F8" w14:textId="77777777" w:rsidR="009221CF" w:rsidRPr="001D386C" w:rsidRDefault="009221CF" w:rsidP="00B22E2E">
            <w:pPr>
              <w:pStyle w:val="a4"/>
              <w:ind w:firstLine="0"/>
              <w:jc w:val="center"/>
              <w:rPr>
                <w:sz w:val="24"/>
                <w:szCs w:val="24"/>
              </w:rPr>
            </w:pPr>
            <w:r w:rsidRPr="001D386C">
              <w:rPr>
                <w:sz w:val="24"/>
                <w:szCs w:val="24"/>
              </w:rPr>
              <w:t>Местоположе</w:t>
            </w:r>
            <w:r w:rsidRPr="001D386C">
              <w:rPr>
                <w:sz w:val="24"/>
                <w:szCs w:val="24"/>
              </w:rPr>
              <w:softHyphen/>
              <w:t>ние</w:t>
            </w:r>
          </w:p>
        </w:tc>
        <w:tc>
          <w:tcPr>
            <w:tcW w:w="2266" w:type="dxa"/>
            <w:vMerge w:val="restart"/>
            <w:tcBorders>
              <w:top w:val="single" w:sz="4" w:space="0" w:color="auto"/>
              <w:left w:val="single" w:sz="4" w:space="0" w:color="auto"/>
            </w:tcBorders>
            <w:shd w:val="clear" w:color="auto" w:fill="auto"/>
            <w:vAlign w:val="center"/>
          </w:tcPr>
          <w:p w14:paraId="475E494D" w14:textId="77777777" w:rsidR="009221CF" w:rsidRPr="001D386C" w:rsidRDefault="009221CF" w:rsidP="00B22E2E">
            <w:pPr>
              <w:pStyle w:val="a4"/>
              <w:ind w:firstLine="0"/>
              <w:jc w:val="center"/>
              <w:rPr>
                <w:sz w:val="24"/>
                <w:szCs w:val="24"/>
              </w:rPr>
            </w:pPr>
            <w:r w:rsidRPr="001D386C">
              <w:rPr>
                <w:sz w:val="24"/>
                <w:szCs w:val="24"/>
              </w:rPr>
              <w:t>Наименование объекта</w:t>
            </w:r>
          </w:p>
        </w:tc>
        <w:tc>
          <w:tcPr>
            <w:tcW w:w="1987" w:type="dxa"/>
            <w:vMerge w:val="restart"/>
            <w:tcBorders>
              <w:top w:val="single" w:sz="4" w:space="0" w:color="auto"/>
              <w:left w:val="single" w:sz="4" w:space="0" w:color="auto"/>
            </w:tcBorders>
            <w:shd w:val="clear" w:color="auto" w:fill="auto"/>
            <w:vAlign w:val="center"/>
          </w:tcPr>
          <w:p w14:paraId="072EF2A2" w14:textId="77777777" w:rsidR="009221CF" w:rsidRPr="001D386C" w:rsidRDefault="009221CF" w:rsidP="00B22E2E">
            <w:pPr>
              <w:pStyle w:val="a4"/>
              <w:spacing w:line="221" w:lineRule="auto"/>
              <w:ind w:firstLine="0"/>
              <w:jc w:val="center"/>
              <w:rPr>
                <w:sz w:val="24"/>
                <w:szCs w:val="24"/>
              </w:rPr>
            </w:pPr>
            <w:r w:rsidRPr="001D386C">
              <w:rPr>
                <w:sz w:val="24"/>
                <w:szCs w:val="24"/>
              </w:rPr>
              <w:t>Вид мероприятия</w:t>
            </w:r>
          </w:p>
        </w:tc>
        <w:tc>
          <w:tcPr>
            <w:tcW w:w="989" w:type="dxa"/>
            <w:vMerge w:val="restart"/>
            <w:tcBorders>
              <w:top w:val="single" w:sz="4" w:space="0" w:color="auto"/>
              <w:left w:val="single" w:sz="4" w:space="0" w:color="auto"/>
            </w:tcBorders>
            <w:shd w:val="clear" w:color="auto" w:fill="auto"/>
            <w:vAlign w:val="center"/>
          </w:tcPr>
          <w:p w14:paraId="2F1ED44B" w14:textId="77777777" w:rsidR="009221CF" w:rsidRPr="001D386C" w:rsidRDefault="009221CF" w:rsidP="00B22E2E">
            <w:pPr>
              <w:pStyle w:val="a4"/>
              <w:ind w:firstLine="0"/>
              <w:jc w:val="center"/>
              <w:rPr>
                <w:sz w:val="24"/>
                <w:szCs w:val="24"/>
              </w:rPr>
            </w:pPr>
            <w:r w:rsidRPr="001D386C">
              <w:rPr>
                <w:sz w:val="24"/>
                <w:szCs w:val="24"/>
              </w:rPr>
              <w:t>Едини</w:t>
            </w:r>
            <w:r w:rsidRPr="001D386C">
              <w:rPr>
                <w:sz w:val="24"/>
                <w:szCs w:val="24"/>
              </w:rPr>
              <w:softHyphen/>
              <w:t>ца измере</w:t>
            </w:r>
            <w:r w:rsidRPr="001D386C">
              <w:rPr>
                <w:sz w:val="24"/>
                <w:szCs w:val="24"/>
              </w:rPr>
              <w:softHyphen/>
              <w:t>ния</w:t>
            </w:r>
          </w:p>
        </w:tc>
        <w:tc>
          <w:tcPr>
            <w:tcW w:w="2836" w:type="dxa"/>
            <w:gridSpan w:val="2"/>
            <w:tcBorders>
              <w:top w:val="single" w:sz="4" w:space="0" w:color="auto"/>
              <w:left w:val="single" w:sz="4" w:space="0" w:color="auto"/>
            </w:tcBorders>
            <w:shd w:val="clear" w:color="auto" w:fill="auto"/>
            <w:vAlign w:val="bottom"/>
          </w:tcPr>
          <w:p w14:paraId="4CC317DD" w14:textId="77777777" w:rsidR="009221CF" w:rsidRPr="001D386C" w:rsidRDefault="009221CF" w:rsidP="00B22E2E">
            <w:pPr>
              <w:pStyle w:val="a4"/>
              <w:ind w:firstLine="0"/>
              <w:jc w:val="center"/>
              <w:rPr>
                <w:sz w:val="24"/>
                <w:szCs w:val="24"/>
              </w:rPr>
            </w:pPr>
            <w:r w:rsidRPr="001D386C">
              <w:rPr>
                <w:sz w:val="24"/>
                <w:szCs w:val="24"/>
              </w:rPr>
              <w:t>Мощность</w:t>
            </w:r>
          </w:p>
        </w:tc>
        <w:tc>
          <w:tcPr>
            <w:tcW w:w="2779" w:type="dxa"/>
            <w:gridSpan w:val="2"/>
            <w:tcBorders>
              <w:top w:val="single" w:sz="4" w:space="0" w:color="auto"/>
              <w:left w:val="single" w:sz="4" w:space="0" w:color="auto"/>
            </w:tcBorders>
            <w:shd w:val="clear" w:color="auto" w:fill="auto"/>
            <w:vAlign w:val="bottom"/>
          </w:tcPr>
          <w:p w14:paraId="73775239" w14:textId="77777777" w:rsidR="009221CF" w:rsidRPr="001D386C" w:rsidRDefault="009221CF" w:rsidP="00B22E2E">
            <w:pPr>
              <w:pStyle w:val="a4"/>
              <w:ind w:firstLine="0"/>
              <w:jc w:val="center"/>
              <w:rPr>
                <w:sz w:val="24"/>
                <w:szCs w:val="24"/>
              </w:rPr>
            </w:pPr>
            <w:r w:rsidRPr="001D386C">
              <w:rPr>
                <w:sz w:val="24"/>
                <w:szCs w:val="24"/>
              </w:rPr>
              <w:t>Срок реализации</w:t>
            </w:r>
          </w:p>
        </w:tc>
        <w:tc>
          <w:tcPr>
            <w:tcW w:w="2760" w:type="dxa"/>
            <w:vMerge w:val="restart"/>
            <w:tcBorders>
              <w:top w:val="single" w:sz="4" w:space="0" w:color="auto"/>
              <w:left w:val="single" w:sz="4" w:space="0" w:color="auto"/>
              <w:right w:val="single" w:sz="4" w:space="0" w:color="auto"/>
            </w:tcBorders>
            <w:shd w:val="clear" w:color="auto" w:fill="auto"/>
            <w:vAlign w:val="center"/>
          </w:tcPr>
          <w:p w14:paraId="439A45D9" w14:textId="77777777" w:rsidR="009221CF" w:rsidRPr="001D386C" w:rsidRDefault="009221CF" w:rsidP="00B22E2E">
            <w:pPr>
              <w:pStyle w:val="a4"/>
              <w:ind w:firstLine="0"/>
              <w:jc w:val="center"/>
              <w:rPr>
                <w:sz w:val="24"/>
                <w:szCs w:val="24"/>
              </w:rPr>
            </w:pPr>
            <w:r w:rsidRPr="001D386C">
              <w:rPr>
                <w:sz w:val="24"/>
                <w:szCs w:val="24"/>
              </w:rPr>
              <w:t>Источник мероприятия</w:t>
            </w:r>
          </w:p>
        </w:tc>
      </w:tr>
      <w:tr w:rsidR="009221CF" w14:paraId="2E21B8E6" w14:textId="77777777" w:rsidTr="00B22E2E">
        <w:trPr>
          <w:trHeight w:hRule="exact" w:val="1114"/>
          <w:jc w:val="center"/>
        </w:trPr>
        <w:tc>
          <w:tcPr>
            <w:tcW w:w="542" w:type="dxa"/>
            <w:vMerge/>
            <w:tcBorders>
              <w:left w:val="single" w:sz="4" w:space="0" w:color="auto"/>
            </w:tcBorders>
            <w:shd w:val="clear" w:color="auto" w:fill="auto"/>
            <w:vAlign w:val="center"/>
          </w:tcPr>
          <w:p w14:paraId="2C44D889" w14:textId="77777777" w:rsidR="009221CF" w:rsidRPr="001D386C" w:rsidRDefault="009221CF" w:rsidP="00B22E2E"/>
        </w:tc>
        <w:tc>
          <w:tcPr>
            <w:tcW w:w="1877" w:type="dxa"/>
            <w:vMerge/>
            <w:tcBorders>
              <w:left w:val="single" w:sz="4" w:space="0" w:color="auto"/>
            </w:tcBorders>
            <w:shd w:val="clear" w:color="auto" w:fill="auto"/>
            <w:vAlign w:val="center"/>
          </w:tcPr>
          <w:p w14:paraId="6833C72D" w14:textId="77777777" w:rsidR="009221CF" w:rsidRPr="001D386C" w:rsidRDefault="009221CF" w:rsidP="00B22E2E"/>
        </w:tc>
        <w:tc>
          <w:tcPr>
            <w:tcW w:w="2266" w:type="dxa"/>
            <w:vMerge/>
            <w:tcBorders>
              <w:left w:val="single" w:sz="4" w:space="0" w:color="auto"/>
            </w:tcBorders>
            <w:shd w:val="clear" w:color="auto" w:fill="auto"/>
            <w:vAlign w:val="center"/>
          </w:tcPr>
          <w:p w14:paraId="256CE729" w14:textId="77777777" w:rsidR="009221CF" w:rsidRPr="001D386C" w:rsidRDefault="009221CF" w:rsidP="00B22E2E"/>
        </w:tc>
        <w:tc>
          <w:tcPr>
            <w:tcW w:w="1987" w:type="dxa"/>
            <w:vMerge/>
            <w:tcBorders>
              <w:left w:val="single" w:sz="4" w:space="0" w:color="auto"/>
            </w:tcBorders>
            <w:shd w:val="clear" w:color="auto" w:fill="auto"/>
            <w:vAlign w:val="center"/>
          </w:tcPr>
          <w:p w14:paraId="5DECD341" w14:textId="77777777" w:rsidR="009221CF" w:rsidRPr="001D386C" w:rsidRDefault="009221CF" w:rsidP="00B22E2E"/>
        </w:tc>
        <w:tc>
          <w:tcPr>
            <w:tcW w:w="989" w:type="dxa"/>
            <w:vMerge/>
            <w:tcBorders>
              <w:left w:val="single" w:sz="4" w:space="0" w:color="auto"/>
            </w:tcBorders>
            <w:shd w:val="clear" w:color="auto" w:fill="auto"/>
            <w:vAlign w:val="center"/>
          </w:tcPr>
          <w:p w14:paraId="617149C4" w14:textId="77777777" w:rsidR="009221CF" w:rsidRPr="001D386C" w:rsidRDefault="009221CF" w:rsidP="00B22E2E"/>
        </w:tc>
        <w:tc>
          <w:tcPr>
            <w:tcW w:w="854" w:type="dxa"/>
            <w:tcBorders>
              <w:top w:val="single" w:sz="4" w:space="0" w:color="auto"/>
              <w:left w:val="single" w:sz="4" w:space="0" w:color="auto"/>
            </w:tcBorders>
            <w:shd w:val="clear" w:color="auto" w:fill="auto"/>
            <w:vAlign w:val="center"/>
          </w:tcPr>
          <w:p w14:paraId="5227C649" w14:textId="77777777" w:rsidR="009221CF" w:rsidRPr="001D386C" w:rsidRDefault="009221CF" w:rsidP="00B22E2E">
            <w:pPr>
              <w:pStyle w:val="a4"/>
              <w:spacing w:line="230" w:lineRule="auto"/>
              <w:ind w:firstLine="0"/>
              <w:jc w:val="center"/>
              <w:rPr>
                <w:sz w:val="24"/>
                <w:szCs w:val="24"/>
              </w:rPr>
            </w:pPr>
            <w:r w:rsidRPr="001D386C">
              <w:rPr>
                <w:sz w:val="24"/>
                <w:szCs w:val="24"/>
              </w:rPr>
              <w:t>Суще</w:t>
            </w:r>
            <w:r w:rsidRPr="001D386C">
              <w:rPr>
                <w:sz w:val="24"/>
                <w:szCs w:val="24"/>
              </w:rPr>
              <w:softHyphen/>
              <w:t>ствую</w:t>
            </w:r>
            <w:r w:rsidRPr="001D386C">
              <w:rPr>
                <w:sz w:val="24"/>
                <w:szCs w:val="24"/>
              </w:rPr>
              <w:softHyphen/>
              <w:t>щая</w:t>
            </w:r>
          </w:p>
        </w:tc>
        <w:tc>
          <w:tcPr>
            <w:tcW w:w="1982" w:type="dxa"/>
            <w:tcBorders>
              <w:top w:val="single" w:sz="4" w:space="0" w:color="auto"/>
              <w:left w:val="single" w:sz="4" w:space="0" w:color="auto"/>
            </w:tcBorders>
            <w:shd w:val="clear" w:color="auto" w:fill="auto"/>
            <w:vAlign w:val="center"/>
          </w:tcPr>
          <w:p w14:paraId="5AEEAF71" w14:textId="77777777" w:rsidR="009221CF" w:rsidRPr="001D386C" w:rsidRDefault="009221CF" w:rsidP="00B22E2E">
            <w:pPr>
              <w:pStyle w:val="a4"/>
              <w:spacing w:line="233" w:lineRule="auto"/>
              <w:ind w:firstLine="0"/>
              <w:jc w:val="center"/>
              <w:rPr>
                <w:sz w:val="24"/>
                <w:szCs w:val="24"/>
              </w:rPr>
            </w:pPr>
            <w:r w:rsidRPr="001D386C">
              <w:rPr>
                <w:sz w:val="24"/>
                <w:szCs w:val="24"/>
              </w:rPr>
              <w:t>Новая (дополни</w:t>
            </w:r>
            <w:r w:rsidRPr="001D386C">
              <w:rPr>
                <w:sz w:val="24"/>
                <w:szCs w:val="24"/>
              </w:rPr>
              <w:softHyphen/>
              <w:t>тельная)</w:t>
            </w:r>
          </w:p>
        </w:tc>
        <w:tc>
          <w:tcPr>
            <w:tcW w:w="1373" w:type="dxa"/>
            <w:tcBorders>
              <w:top w:val="single" w:sz="4" w:space="0" w:color="auto"/>
              <w:left w:val="single" w:sz="4" w:space="0" w:color="auto"/>
            </w:tcBorders>
            <w:shd w:val="clear" w:color="auto" w:fill="auto"/>
            <w:vAlign w:val="center"/>
          </w:tcPr>
          <w:p w14:paraId="11CD627D" w14:textId="77777777" w:rsidR="009221CF" w:rsidRPr="001D386C" w:rsidRDefault="009221CF" w:rsidP="00B22E2E">
            <w:pPr>
              <w:pStyle w:val="a4"/>
              <w:ind w:firstLine="0"/>
              <w:jc w:val="center"/>
              <w:rPr>
                <w:sz w:val="24"/>
                <w:szCs w:val="24"/>
              </w:rPr>
            </w:pPr>
            <w:r w:rsidRPr="001D386C">
              <w:rPr>
                <w:sz w:val="24"/>
                <w:szCs w:val="24"/>
              </w:rPr>
              <w:t>Первая очередь (до 2033 г.)</w:t>
            </w:r>
          </w:p>
        </w:tc>
        <w:tc>
          <w:tcPr>
            <w:tcW w:w="1406" w:type="dxa"/>
            <w:tcBorders>
              <w:top w:val="single" w:sz="4" w:space="0" w:color="auto"/>
              <w:left w:val="single" w:sz="4" w:space="0" w:color="auto"/>
            </w:tcBorders>
            <w:shd w:val="clear" w:color="auto" w:fill="auto"/>
            <w:vAlign w:val="bottom"/>
          </w:tcPr>
          <w:p w14:paraId="0F48001F" w14:textId="77777777" w:rsidR="009221CF" w:rsidRPr="001D386C" w:rsidRDefault="009221CF" w:rsidP="00B22E2E">
            <w:pPr>
              <w:pStyle w:val="a4"/>
              <w:ind w:firstLine="0"/>
              <w:jc w:val="center"/>
              <w:rPr>
                <w:sz w:val="24"/>
                <w:szCs w:val="24"/>
              </w:rPr>
            </w:pPr>
            <w:r w:rsidRPr="001D386C">
              <w:rPr>
                <w:sz w:val="24"/>
                <w:szCs w:val="24"/>
              </w:rPr>
              <w:t>Расчетный срок (2034-2044 годы)</w:t>
            </w:r>
          </w:p>
        </w:tc>
        <w:tc>
          <w:tcPr>
            <w:tcW w:w="2760" w:type="dxa"/>
            <w:vMerge/>
            <w:tcBorders>
              <w:left w:val="single" w:sz="4" w:space="0" w:color="auto"/>
              <w:right w:val="single" w:sz="4" w:space="0" w:color="auto"/>
            </w:tcBorders>
            <w:shd w:val="clear" w:color="auto" w:fill="auto"/>
            <w:vAlign w:val="center"/>
          </w:tcPr>
          <w:p w14:paraId="58396D44" w14:textId="77777777" w:rsidR="009221CF" w:rsidRPr="001D386C" w:rsidRDefault="009221CF" w:rsidP="00B22E2E"/>
        </w:tc>
      </w:tr>
      <w:tr w:rsidR="009221CF" w14:paraId="1FAB4FCF" w14:textId="77777777" w:rsidTr="00B22E2E">
        <w:trPr>
          <w:trHeight w:hRule="exact" w:val="1387"/>
          <w:jc w:val="center"/>
        </w:trPr>
        <w:tc>
          <w:tcPr>
            <w:tcW w:w="542" w:type="dxa"/>
            <w:tcBorders>
              <w:top w:val="single" w:sz="4" w:space="0" w:color="auto"/>
              <w:left w:val="single" w:sz="4" w:space="0" w:color="auto"/>
            </w:tcBorders>
            <w:shd w:val="clear" w:color="auto" w:fill="auto"/>
          </w:tcPr>
          <w:p w14:paraId="5EBF184F" w14:textId="77777777" w:rsidR="009221CF" w:rsidRPr="001D386C" w:rsidRDefault="009221CF" w:rsidP="00B22E2E">
            <w:pPr>
              <w:rPr>
                <w:sz w:val="10"/>
                <w:szCs w:val="10"/>
              </w:rPr>
            </w:pPr>
          </w:p>
        </w:tc>
        <w:tc>
          <w:tcPr>
            <w:tcW w:w="1877" w:type="dxa"/>
            <w:tcBorders>
              <w:top w:val="single" w:sz="4" w:space="0" w:color="auto"/>
              <w:left w:val="single" w:sz="4" w:space="0" w:color="auto"/>
            </w:tcBorders>
            <w:shd w:val="clear" w:color="auto" w:fill="auto"/>
          </w:tcPr>
          <w:p w14:paraId="641476D9" w14:textId="77777777" w:rsidR="009221CF" w:rsidRPr="001D386C" w:rsidRDefault="009221CF" w:rsidP="00B22E2E">
            <w:pPr>
              <w:pStyle w:val="a4"/>
              <w:ind w:firstLine="0"/>
              <w:jc w:val="center"/>
              <w:rPr>
                <w:sz w:val="24"/>
                <w:szCs w:val="24"/>
              </w:rPr>
            </w:pPr>
            <w:r w:rsidRPr="001D386C">
              <w:rPr>
                <w:sz w:val="24"/>
                <w:szCs w:val="24"/>
              </w:rPr>
              <w:t>недействую</w:t>
            </w:r>
            <w:r w:rsidRPr="001D386C">
              <w:rPr>
                <w:sz w:val="24"/>
                <w:szCs w:val="24"/>
              </w:rPr>
              <w:softHyphen/>
              <w:t>щего объекта</w:t>
            </w:r>
          </w:p>
        </w:tc>
        <w:tc>
          <w:tcPr>
            <w:tcW w:w="2266" w:type="dxa"/>
            <w:tcBorders>
              <w:top w:val="single" w:sz="4" w:space="0" w:color="auto"/>
              <w:left w:val="single" w:sz="4" w:space="0" w:color="auto"/>
            </w:tcBorders>
            <w:shd w:val="clear" w:color="auto" w:fill="auto"/>
          </w:tcPr>
          <w:p w14:paraId="00204F1C" w14:textId="77777777" w:rsidR="009221CF" w:rsidRPr="001D386C" w:rsidRDefault="009221CF" w:rsidP="00B22E2E">
            <w:pPr>
              <w:pStyle w:val="a4"/>
              <w:ind w:firstLine="0"/>
              <w:jc w:val="center"/>
              <w:rPr>
                <w:sz w:val="24"/>
                <w:szCs w:val="24"/>
              </w:rPr>
            </w:pPr>
            <w:r w:rsidRPr="001D386C">
              <w:rPr>
                <w:sz w:val="24"/>
                <w:szCs w:val="24"/>
              </w:rPr>
              <w:t>назначения (№292*)</w:t>
            </w:r>
          </w:p>
        </w:tc>
        <w:tc>
          <w:tcPr>
            <w:tcW w:w="1987" w:type="dxa"/>
            <w:tcBorders>
              <w:top w:val="single" w:sz="4" w:space="0" w:color="auto"/>
              <w:left w:val="single" w:sz="4" w:space="0" w:color="auto"/>
            </w:tcBorders>
            <w:shd w:val="clear" w:color="auto" w:fill="auto"/>
            <w:vAlign w:val="bottom"/>
          </w:tcPr>
          <w:p w14:paraId="72878457" w14:textId="77777777" w:rsidR="009221CF" w:rsidRPr="001D386C" w:rsidRDefault="009221CF" w:rsidP="00B22E2E">
            <w:pPr>
              <w:pStyle w:val="a4"/>
              <w:ind w:firstLine="0"/>
              <w:jc w:val="center"/>
              <w:rPr>
                <w:sz w:val="24"/>
                <w:szCs w:val="24"/>
              </w:rPr>
            </w:pPr>
            <w:proofErr w:type="spellStart"/>
            <w:r w:rsidRPr="001D386C">
              <w:rPr>
                <w:sz w:val="24"/>
                <w:szCs w:val="24"/>
              </w:rPr>
              <w:t>коммунально</w:t>
            </w:r>
            <w:r w:rsidRPr="001D386C">
              <w:rPr>
                <w:sz w:val="24"/>
                <w:szCs w:val="24"/>
              </w:rPr>
              <w:softHyphen/>
              <w:t>складского</w:t>
            </w:r>
            <w:proofErr w:type="spellEnd"/>
            <w:r w:rsidRPr="001D386C">
              <w:rPr>
                <w:sz w:val="24"/>
                <w:szCs w:val="24"/>
              </w:rPr>
              <w:t xml:space="preserve"> хозяйства не выше 5 класса опасности)</w:t>
            </w:r>
          </w:p>
        </w:tc>
        <w:tc>
          <w:tcPr>
            <w:tcW w:w="989" w:type="dxa"/>
            <w:tcBorders>
              <w:top w:val="single" w:sz="4" w:space="0" w:color="auto"/>
              <w:left w:val="single" w:sz="4" w:space="0" w:color="auto"/>
            </w:tcBorders>
            <w:shd w:val="clear" w:color="auto" w:fill="auto"/>
          </w:tcPr>
          <w:p w14:paraId="53ECED06" w14:textId="77777777" w:rsidR="009221CF" w:rsidRPr="001D386C" w:rsidRDefault="009221CF" w:rsidP="00B22E2E">
            <w:pPr>
              <w:rPr>
                <w:sz w:val="10"/>
                <w:szCs w:val="10"/>
              </w:rPr>
            </w:pPr>
          </w:p>
        </w:tc>
        <w:tc>
          <w:tcPr>
            <w:tcW w:w="854" w:type="dxa"/>
            <w:tcBorders>
              <w:top w:val="single" w:sz="4" w:space="0" w:color="auto"/>
              <w:left w:val="single" w:sz="4" w:space="0" w:color="auto"/>
            </w:tcBorders>
            <w:shd w:val="clear" w:color="auto" w:fill="auto"/>
          </w:tcPr>
          <w:p w14:paraId="434DEB4D" w14:textId="77777777" w:rsidR="009221CF" w:rsidRPr="001D386C" w:rsidRDefault="009221CF" w:rsidP="00B22E2E">
            <w:pPr>
              <w:rPr>
                <w:sz w:val="10"/>
                <w:szCs w:val="10"/>
              </w:rPr>
            </w:pPr>
          </w:p>
        </w:tc>
        <w:tc>
          <w:tcPr>
            <w:tcW w:w="1982" w:type="dxa"/>
            <w:tcBorders>
              <w:top w:val="single" w:sz="4" w:space="0" w:color="auto"/>
              <w:left w:val="single" w:sz="4" w:space="0" w:color="auto"/>
            </w:tcBorders>
            <w:shd w:val="clear" w:color="auto" w:fill="auto"/>
          </w:tcPr>
          <w:p w14:paraId="1F48C6EF" w14:textId="77777777" w:rsidR="009221CF" w:rsidRPr="001D386C" w:rsidRDefault="009221CF" w:rsidP="00B22E2E">
            <w:pPr>
              <w:rPr>
                <w:sz w:val="10"/>
                <w:szCs w:val="10"/>
              </w:rPr>
            </w:pPr>
          </w:p>
        </w:tc>
        <w:tc>
          <w:tcPr>
            <w:tcW w:w="1373" w:type="dxa"/>
            <w:tcBorders>
              <w:top w:val="single" w:sz="4" w:space="0" w:color="auto"/>
              <w:left w:val="single" w:sz="4" w:space="0" w:color="auto"/>
            </w:tcBorders>
            <w:shd w:val="clear" w:color="auto" w:fill="auto"/>
          </w:tcPr>
          <w:p w14:paraId="4604901F" w14:textId="77777777" w:rsidR="009221CF" w:rsidRPr="001D386C" w:rsidRDefault="009221CF" w:rsidP="00B22E2E">
            <w:pPr>
              <w:rPr>
                <w:sz w:val="10"/>
                <w:szCs w:val="10"/>
              </w:rPr>
            </w:pPr>
          </w:p>
        </w:tc>
        <w:tc>
          <w:tcPr>
            <w:tcW w:w="1406" w:type="dxa"/>
            <w:tcBorders>
              <w:top w:val="single" w:sz="4" w:space="0" w:color="auto"/>
              <w:left w:val="single" w:sz="4" w:space="0" w:color="auto"/>
            </w:tcBorders>
            <w:shd w:val="clear" w:color="auto" w:fill="auto"/>
          </w:tcPr>
          <w:p w14:paraId="3819D22C" w14:textId="77777777" w:rsidR="009221CF" w:rsidRPr="001D386C" w:rsidRDefault="009221CF" w:rsidP="00B22E2E">
            <w:pPr>
              <w:rPr>
                <w:sz w:val="10"/>
                <w:szCs w:val="10"/>
              </w:rPr>
            </w:pPr>
          </w:p>
        </w:tc>
        <w:tc>
          <w:tcPr>
            <w:tcW w:w="2760" w:type="dxa"/>
            <w:tcBorders>
              <w:top w:val="single" w:sz="4" w:space="0" w:color="auto"/>
              <w:left w:val="single" w:sz="4" w:space="0" w:color="auto"/>
              <w:right w:val="single" w:sz="4" w:space="0" w:color="auto"/>
            </w:tcBorders>
            <w:shd w:val="clear" w:color="auto" w:fill="auto"/>
          </w:tcPr>
          <w:p w14:paraId="51A0C4D0" w14:textId="77777777" w:rsidR="009221CF" w:rsidRPr="001D386C" w:rsidRDefault="009221CF" w:rsidP="00B22E2E">
            <w:pPr>
              <w:rPr>
                <w:sz w:val="10"/>
                <w:szCs w:val="10"/>
              </w:rPr>
            </w:pPr>
          </w:p>
        </w:tc>
      </w:tr>
      <w:tr w:rsidR="009221CF" w14:paraId="7F4D0E19" w14:textId="77777777" w:rsidTr="00B22E2E">
        <w:trPr>
          <w:trHeight w:hRule="exact" w:val="2770"/>
          <w:jc w:val="center"/>
        </w:trPr>
        <w:tc>
          <w:tcPr>
            <w:tcW w:w="542" w:type="dxa"/>
            <w:tcBorders>
              <w:top w:val="single" w:sz="4" w:space="0" w:color="auto"/>
              <w:left w:val="single" w:sz="4" w:space="0" w:color="auto"/>
            </w:tcBorders>
            <w:shd w:val="clear" w:color="auto" w:fill="auto"/>
            <w:vAlign w:val="center"/>
          </w:tcPr>
          <w:p w14:paraId="0A216F6D" w14:textId="77777777" w:rsidR="009221CF" w:rsidRDefault="009221CF" w:rsidP="00B22E2E">
            <w:pPr>
              <w:pStyle w:val="a4"/>
              <w:ind w:firstLine="0"/>
              <w:rPr>
                <w:sz w:val="24"/>
                <w:szCs w:val="24"/>
              </w:rPr>
            </w:pPr>
            <w:r>
              <w:rPr>
                <w:sz w:val="24"/>
                <w:szCs w:val="24"/>
              </w:rPr>
              <w:t>40</w:t>
            </w:r>
          </w:p>
        </w:tc>
        <w:tc>
          <w:tcPr>
            <w:tcW w:w="1877" w:type="dxa"/>
            <w:tcBorders>
              <w:top w:val="single" w:sz="4" w:space="0" w:color="auto"/>
              <w:left w:val="single" w:sz="4" w:space="0" w:color="auto"/>
            </w:tcBorders>
            <w:shd w:val="clear" w:color="auto" w:fill="auto"/>
            <w:vAlign w:val="center"/>
          </w:tcPr>
          <w:p w14:paraId="3FBC570E" w14:textId="77777777" w:rsidR="009221CF" w:rsidRDefault="009221CF" w:rsidP="00B22E2E">
            <w:pPr>
              <w:pStyle w:val="a4"/>
              <w:ind w:firstLine="0"/>
              <w:jc w:val="center"/>
              <w:rPr>
                <w:sz w:val="24"/>
                <w:szCs w:val="24"/>
              </w:rPr>
            </w:pPr>
            <w:r>
              <w:rPr>
                <w:sz w:val="24"/>
                <w:szCs w:val="24"/>
              </w:rPr>
              <w:t>г. Нижнекамск, промышленный район «БСИ», территории недействующих объектов</w:t>
            </w:r>
          </w:p>
        </w:tc>
        <w:tc>
          <w:tcPr>
            <w:tcW w:w="2266" w:type="dxa"/>
            <w:tcBorders>
              <w:top w:val="single" w:sz="4" w:space="0" w:color="auto"/>
              <w:left w:val="single" w:sz="4" w:space="0" w:color="auto"/>
            </w:tcBorders>
            <w:shd w:val="clear" w:color="auto" w:fill="auto"/>
            <w:vAlign w:val="center"/>
          </w:tcPr>
          <w:p w14:paraId="37647F3D" w14:textId="77777777" w:rsidR="009221CF" w:rsidRDefault="009221CF" w:rsidP="00B22E2E">
            <w:pPr>
              <w:pStyle w:val="a4"/>
              <w:ind w:firstLine="0"/>
              <w:jc w:val="center"/>
              <w:rPr>
                <w:sz w:val="24"/>
                <w:szCs w:val="24"/>
              </w:rPr>
            </w:pPr>
            <w:r>
              <w:rPr>
                <w:sz w:val="24"/>
                <w:szCs w:val="24"/>
              </w:rPr>
              <w:t xml:space="preserve">Площадки перспективного развития объектов </w:t>
            </w:r>
            <w:proofErr w:type="spellStart"/>
            <w:r>
              <w:rPr>
                <w:sz w:val="24"/>
                <w:szCs w:val="24"/>
              </w:rPr>
              <w:t>коммунально</w:t>
            </w:r>
            <w:r>
              <w:rPr>
                <w:sz w:val="24"/>
                <w:szCs w:val="24"/>
              </w:rPr>
              <w:softHyphen/>
              <w:t>складского</w:t>
            </w:r>
            <w:proofErr w:type="spellEnd"/>
            <w:r>
              <w:rPr>
                <w:sz w:val="24"/>
                <w:szCs w:val="24"/>
              </w:rPr>
              <w:t xml:space="preserve"> назначения (2 </w:t>
            </w:r>
            <w:proofErr w:type="spellStart"/>
            <w:r>
              <w:rPr>
                <w:sz w:val="24"/>
                <w:szCs w:val="24"/>
              </w:rPr>
              <w:t>ед</w:t>
            </w:r>
            <w:proofErr w:type="spellEnd"/>
            <w:r>
              <w:rPr>
                <w:sz w:val="24"/>
                <w:szCs w:val="24"/>
              </w:rPr>
              <w:t>) (№303*)</w:t>
            </w:r>
          </w:p>
        </w:tc>
        <w:tc>
          <w:tcPr>
            <w:tcW w:w="1987" w:type="dxa"/>
            <w:tcBorders>
              <w:top w:val="single" w:sz="4" w:space="0" w:color="auto"/>
              <w:left w:val="single" w:sz="4" w:space="0" w:color="auto"/>
            </w:tcBorders>
            <w:shd w:val="clear" w:color="auto" w:fill="auto"/>
            <w:vAlign w:val="bottom"/>
          </w:tcPr>
          <w:p w14:paraId="2572281F" w14:textId="77777777" w:rsidR="009221CF" w:rsidRDefault="009221CF" w:rsidP="00B22E2E">
            <w:pPr>
              <w:pStyle w:val="a4"/>
              <w:ind w:firstLine="0"/>
              <w:jc w:val="center"/>
              <w:rPr>
                <w:sz w:val="24"/>
                <w:szCs w:val="24"/>
              </w:rPr>
            </w:pPr>
            <w:r>
              <w:rPr>
                <w:sz w:val="24"/>
                <w:szCs w:val="24"/>
              </w:rPr>
              <w:t xml:space="preserve">новое строительство (создание условий для развития </w:t>
            </w:r>
            <w:proofErr w:type="spellStart"/>
            <w:r>
              <w:rPr>
                <w:sz w:val="24"/>
                <w:szCs w:val="24"/>
              </w:rPr>
              <w:t>коммунально</w:t>
            </w:r>
            <w:r>
              <w:rPr>
                <w:sz w:val="24"/>
                <w:szCs w:val="24"/>
              </w:rPr>
              <w:softHyphen/>
              <w:t>складского</w:t>
            </w:r>
            <w:proofErr w:type="spellEnd"/>
            <w:r>
              <w:rPr>
                <w:sz w:val="24"/>
                <w:szCs w:val="24"/>
              </w:rPr>
              <w:t xml:space="preserve"> хозяйства не выше 4 класса опасности)</w:t>
            </w:r>
          </w:p>
        </w:tc>
        <w:tc>
          <w:tcPr>
            <w:tcW w:w="989" w:type="dxa"/>
            <w:tcBorders>
              <w:top w:val="single" w:sz="4" w:space="0" w:color="auto"/>
              <w:left w:val="single" w:sz="4" w:space="0" w:color="auto"/>
            </w:tcBorders>
            <w:shd w:val="clear" w:color="auto" w:fill="auto"/>
            <w:vAlign w:val="center"/>
          </w:tcPr>
          <w:p w14:paraId="2779E263" w14:textId="77777777" w:rsidR="009221CF" w:rsidRDefault="009221CF" w:rsidP="00B22E2E">
            <w:pPr>
              <w:pStyle w:val="a4"/>
              <w:ind w:firstLine="360"/>
              <w:rPr>
                <w:sz w:val="24"/>
                <w:szCs w:val="24"/>
              </w:rPr>
            </w:pPr>
            <w:r>
              <w:rPr>
                <w:sz w:val="24"/>
                <w:szCs w:val="24"/>
              </w:rPr>
              <w:t>га</w:t>
            </w:r>
          </w:p>
        </w:tc>
        <w:tc>
          <w:tcPr>
            <w:tcW w:w="854" w:type="dxa"/>
            <w:tcBorders>
              <w:top w:val="single" w:sz="4" w:space="0" w:color="auto"/>
              <w:left w:val="single" w:sz="4" w:space="0" w:color="auto"/>
            </w:tcBorders>
            <w:shd w:val="clear" w:color="auto" w:fill="auto"/>
            <w:vAlign w:val="center"/>
          </w:tcPr>
          <w:p w14:paraId="09EEC17E" w14:textId="77777777" w:rsidR="009221CF" w:rsidRDefault="009221CF" w:rsidP="00B22E2E">
            <w:pPr>
              <w:pStyle w:val="a4"/>
              <w:ind w:firstLine="0"/>
              <w:jc w:val="center"/>
              <w:rPr>
                <w:sz w:val="24"/>
                <w:szCs w:val="24"/>
              </w:rPr>
            </w:pPr>
            <w:r>
              <w:rPr>
                <w:sz w:val="24"/>
                <w:szCs w:val="24"/>
              </w:rPr>
              <w:t>0,51</w:t>
            </w:r>
          </w:p>
        </w:tc>
        <w:tc>
          <w:tcPr>
            <w:tcW w:w="1982" w:type="dxa"/>
            <w:tcBorders>
              <w:top w:val="single" w:sz="4" w:space="0" w:color="auto"/>
              <w:left w:val="single" w:sz="4" w:space="0" w:color="auto"/>
            </w:tcBorders>
            <w:shd w:val="clear" w:color="auto" w:fill="auto"/>
            <w:vAlign w:val="center"/>
          </w:tcPr>
          <w:p w14:paraId="2781A3DD" w14:textId="77777777" w:rsidR="009221CF" w:rsidRDefault="009221CF" w:rsidP="00B22E2E">
            <w:pPr>
              <w:pStyle w:val="a4"/>
              <w:ind w:firstLine="0"/>
              <w:jc w:val="center"/>
              <w:rPr>
                <w:sz w:val="24"/>
                <w:szCs w:val="24"/>
              </w:rPr>
            </w:pPr>
            <w:r>
              <w:rPr>
                <w:sz w:val="24"/>
                <w:szCs w:val="24"/>
              </w:rPr>
              <w:t>-</w:t>
            </w:r>
          </w:p>
        </w:tc>
        <w:tc>
          <w:tcPr>
            <w:tcW w:w="1373" w:type="dxa"/>
            <w:tcBorders>
              <w:top w:val="single" w:sz="4" w:space="0" w:color="auto"/>
              <w:left w:val="single" w:sz="4" w:space="0" w:color="auto"/>
            </w:tcBorders>
            <w:shd w:val="clear" w:color="auto" w:fill="auto"/>
            <w:vAlign w:val="center"/>
          </w:tcPr>
          <w:p w14:paraId="33782BC1" w14:textId="77777777" w:rsidR="009221CF" w:rsidRDefault="009221CF" w:rsidP="00B22E2E">
            <w:pPr>
              <w:pStyle w:val="a4"/>
              <w:ind w:firstLine="0"/>
              <w:jc w:val="center"/>
              <w:rPr>
                <w:sz w:val="24"/>
                <w:szCs w:val="24"/>
              </w:rPr>
            </w:pPr>
            <w:r>
              <w:rPr>
                <w:sz w:val="24"/>
                <w:szCs w:val="24"/>
              </w:rPr>
              <w:t>+</w:t>
            </w:r>
          </w:p>
        </w:tc>
        <w:tc>
          <w:tcPr>
            <w:tcW w:w="1406" w:type="dxa"/>
            <w:tcBorders>
              <w:top w:val="single" w:sz="4" w:space="0" w:color="auto"/>
              <w:left w:val="single" w:sz="4" w:space="0" w:color="auto"/>
            </w:tcBorders>
            <w:shd w:val="clear" w:color="auto" w:fill="auto"/>
            <w:vAlign w:val="center"/>
          </w:tcPr>
          <w:p w14:paraId="2433561E" w14:textId="77777777" w:rsidR="009221CF" w:rsidRDefault="009221CF" w:rsidP="00B22E2E">
            <w:pPr>
              <w:pStyle w:val="a4"/>
              <w:ind w:firstLine="0"/>
              <w:jc w:val="center"/>
              <w:rPr>
                <w:sz w:val="24"/>
                <w:szCs w:val="24"/>
              </w:rPr>
            </w:pPr>
            <w:r>
              <w:rPr>
                <w:sz w:val="24"/>
                <w:szCs w:val="24"/>
              </w:rPr>
              <w:t>+</w:t>
            </w:r>
          </w:p>
        </w:tc>
        <w:tc>
          <w:tcPr>
            <w:tcW w:w="2760" w:type="dxa"/>
            <w:tcBorders>
              <w:top w:val="single" w:sz="4" w:space="0" w:color="auto"/>
              <w:left w:val="single" w:sz="4" w:space="0" w:color="auto"/>
              <w:right w:val="single" w:sz="4" w:space="0" w:color="auto"/>
            </w:tcBorders>
            <w:shd w:val="clear" w:color="auto" w:fill="auto"/>
            <w:vAlign w:val="center"/>
          </w:tcPr>
          <w:p w14:paraId="607B8FEB" w14:textId="08287EAD" w:rsidR="009221CF" w:rsidRDefault="009221CF" w:rsidP="00B22E2E">
            <w:pPr>
              <w:pStyle w:val="a4"/>
              <w:ind w:firstLine="0"/>
              <w:jc w:val="center"/>
              <w:rPr>
                <w:sz w:val="24"/>
                <w:szCs w:val="24"/>
              </w:rPr>
            </w:pPr>
            <w:r>
              <w:rPr>
                <w:sz w:val="24"/>
                <w:szCs w:val="24"/>
              </w:rPr>
              <w:t xml:space="preserve">Генеральный план МО </w:t>
            </w:r>
            <w:r w:rsidR="00E6691A">
              <w:rPr>
                <w:sz w:val="24"/>
                <w:szCs w:val="24"/>
              </w:rPr>
              <w:t>город Нижнекамск</w:t>
            </w:r>
          </w:p>
        </w:tc>
      </w:tr>
      <w:tr w:rsidR="009221CF" w14:paraId="682B97FC" w14:textId="77777777" w:rsidTr="00B22E2E">
        <w:trPr>
          <w:trHeight w:hRule="exact" w:val="2770"/>
          <w:jc w:val="center"/>
        </w:trPr>
        <w:tc>
          <w:tcPr>
            <w:tcW w:w="542" w:type="dxa"/>
            <w:tcBorders>
              <w:top w:val="single" w:sz="4" w:space="0" w:color="auto"/>
              <w:left w:val="single" w:sz="4" w:space="0" w:color="auto"/>
            </w:tcBorders>
            <w:shd w:val="clear" w:color="auto" w:fill="auto"/>
            <w:vAlign w:val="center"/>
          </w:tcPr>
          <w:p w14:paraId="4A22CC38" w14:textId="77777777" w:rsidR="009221CF" w:rsidRDefault="009221CF" w:rsidP="00B22E2E">
            <w:pPr>
              <w:pStyle w:val="a4"/>
              <w:ind w:firstLine="0"/>
              <w:rPr>
                <w:sz w:val="24"/>
                <w:szCs w:val="24"/>
              </w:rPr>
            </w:pPr>
            <w:r>
              <w:rPr>
                <w:sz w:val="24"/>
                <w:szCs w:val="24"/>
              </w:rPr>
              <w:t>41</w:t>
            </w:r>
          </w:p>
        </w:tc>
        <w:tc>
          <w:tcPr>
            <w:tcW w:w="1877" w:type="dxa"/>
            <w:tcBorders>
              <w:top w:val="single" w:sz="4" w:space="0" w:color="auto"/>
              <w:left w:val="single" w:sz="4" w:space="0" w:color="auto"/>
            </w:tcBorders>
            <w:shd w:val="clear" w:color="auto" w:fill="auto"/>
            <w:vAlign w:val="center"/>
          </w:tcPr>
          <w:p w14:paraId="340152FE" w14:textId="77777777" w:rsidR="009221CF" w:rsidRDefault="009221CF" w:rsidP="00B22E2E">
            <w:pPr>
              <w:pStyle w:val="a4"/>
              <w:ind w:firstLine="0"/>
              <w:jc w:val="center"/>
              <w:rPr>
                <w:sz w:val="24"/>
                <w:szCs w:val="24"/>
              </w:rPr>
            </w:pPr>
            <w:r>
              <w:rPr>
                <w:sz w:val="24"/>
                <w:szCs w:val="24"/>
              </w:rPr>
              <w:t>г. Нижнекамск, промышленный район «БСИ», территория недействую</w:t>
            </w:r>
            <w:r>
              <w:rPr>
                <w:sz w:val="24"/>
                <w:szCs w:val="24"/>
              </w:rPr>
              <w:softHyphen/>
              <w:t>щего объекта ООО «</w:t>
            </w:r>
            <w:proofErr w:type="spellStart"/>
            <w:r>
              <w:rPr>
                <w:sz w:val="24"/>
                <w:szCs w:val="24"/>
              </w:rPr>
              <w:t>Прокам</w:t>
            </w:r>
            <w:proofErr w:type="spellEnd"/>
            <w:r>
              <w:rPr>
                <w:sz w:val="24"/>
                <w:szCs w:val="24"/>
              </w:rPr>
              <w:t>»</w:t>
            </w:r>
          </w:p>
        </w:tc>
        <w:tc>
          <w:tcPr>
            <w:tcW w:w="2266" w:type="dxa"/>
            <w:tcBorders>
              <w:top w:val="single" w:sz="4" w:space="0" w:color="auto"/>
              <w:left w:val="single" w:sz="4" w:space="0" w:color="auto"/>
            </w:tcBorders>
            <w:shd w:val="clear" w:color="auto" w:fill="auto"/>
            <w:vAlign w:val="center"/>
          </w:tcPr>
          <w:p w14:paraId="31D99B2A" w14:textId="77777777" w:rsidR="009221CF" w:rsidRDefault="009221CF" w:rsidP="00B22E2E">
            <w:pPr>
              <w:pStyle w:val="a4"/>
              <w:ind w:firstLine="0"/>
              <w:jc w:val="center"/>
              <w:rPr>
                <w:sz w:val="24"/>
                <w:szCs w:val="24"/>
              </w:rPr>
            </w:pPr>
            <w:r>
              <w:rPr>
                <w:sz w:val="24"/>
                <w:szCs w:val="24"/>
              </w:rPr>
              <w:t xml:space="preserve">Площадки перспективного развития объектов </w:t>
            </w:r>
            <w:proofErr w:type="spellStart"/>
            <w:r>
              <w:rPr>
                <w:sz w:val="24"/>
                <w:szCs w:val="24"/>
              </w:rPr>
              <w:t>коммунально</w:t>
            </w:r>
            <w:r>
              <w:rPr>
                <w:sz w:val="24"/>
                <w:szCs w:val="24"/>
              </w:rPr>
              <w:softHyphen/>
              <w:t>складского</w:t>
            </w:r>
            <w:proofErr w:type="spellEnd"/>
            <w:r>
              <w:rPr>
                <w:sz w:val="24"/>
                <w:szCs w:val="24"/>
              </w:rPr>
              <w:t xml:space="preserve"> назначения (2 ед.) (№315*)</w:t>
            </w:r>
          </w:p>
        </w:tc>
        <w:tc>
          <w:tcPr>
            <w:tcW w:w="1987" w:type="dxa"/>
            <w:tcBorders>
              <w:top w:val="single" w:sz="4" w:space="0" w:color="auto"/>
              <w:left w:val="single" w:sz="4" w:space="0" w:color="auto"/>
            </w:tcBorders>
            <w:shd w:val="clear" w:color="auto" w:fill="auto"/>
            <w:vAlign w:val="bottom"/>
          </w:tcPr>
          <w:p w14:paraId="04225947" w14:textId="77777777" w:rsidR="009221CF" w:rsidRDefault="009221CF" w:rsidP="00B22E2E">
            <w:pPr>
              <w:pStyle w:val="a4"/>
              <w:ind w:firstLine="0"/>
              <w:jc w:val="center"/>
              <w:rPr>
                <w:sz w:val="24"/>
                <w:szCs w:val="24"/>
              </w:rPr>
            </w:pPr>
            <w:r>
              <w:rPr>
                <w:sz w:val="24"/>
                <w:szCs w:val="24"/>
              </w:rPr>
              <w:t xml:space="preserve">новое строительство (создание условий для развития </w:t>
            </w:r>
            <w:proofErr w:type="spellStart"/>
            <w:r>
              <w:rPr>
                <w:sz w:val="24"/>
                <w:szCs w:val="24"/>
              </w:rPr>
              <w:t>коммунально</w:t>
            </w:r>
            <w:r>
              <w:rPr>
                <w:sz w:val="24"/>
                <w:szCs w:val="24"/>
              </w:rPr>
              <w:softHyphen/>
              <w:t>складского</w:t>
            </w:r>
            <w:proofErr w:type="spellEnd"/>
            <w:r>
              <w:rPr>
                <w:sz w:val="24"/>
                <w:szCs w:val="24"/>
              </w:rPr>
              <w:t xml:space="preserve"> хозяйства не выше 4 класса опасности)</w:t>
            </w:r>
          </w:p>
        </w:tc>
        <w:tc>
          <w:tcPr>
            <w:tcW w:w="989" w:type="dxa"/>
            <w:tcBorders>
              <w:top w:val="single" w:sz="4" w:space="0" w:color="auto"/>
              <w:left w:val="single" w:sz="4" w:space="0" w:color="auto"/>
            </w:tcBorders>
            <w:shd w:val="clear" w:color="auto" w:fill="auto"/>
            <w:vAlign w:val="center"/>
          </w:tcPr>
          <w:p w14:paraId="34C7A30E" w14:textId="77777777" w:rsidR="009221CF" w:rsidRDefault="009221CF" w:rsidP="00B22E2E">
            <w:pPr>
              <w:pStyle w:val="a4"/>
              <w:ind w:firstLine="360"/>
              <w:rPr>
                <w:sz w:val="24"/>
                <w:szCs w:val="24"/>
              </w:rPr>
            </w:pPr>
            <w:r>
              <w:rPr>
                <w:sz w:val="24"/>
                <w:szCs w:val="24"/>
              </w:rPr>
              <w:t>га</w:t>
            </w:r>
          </w:p>
        </w:tc>
        <w:tc>
          <w:tcPr>
            <w:tcW w:w="854" w:type="dxa"/>
            <w:tcBorders>
              <w:top w:val="single" w:sz="4" w:space="0" w:color="auto"/>
              <w:left w:val="single" w:sz="4" w:space="0" w:color="auto"/>
            </w:tcBorders>
            <w:shd w:val="clear" w:color="auto" w:fill="auto"/>
            <w:vAlign w:val="center"/>
          </w:tcPr>
          <w:p w14:paraId="69C714A5" w14:textId="77777777" w:rsidR="009221CF" w:rsidRDefault="009221CF" w:rsidP="00B22E2E">
            <w:pPr>
              <w:pStyle w:val="a4"/>
              <w:ind w:firstLine="0"/>
              <w:jc w:val="center"/>
              <w:rPr>
                <w:sz w:val="24"/>
                <w:szCs w:val="24"/>
              </w:rPr>
            </w:pPr>
            <w:r>
              <w:rPr>
                <w:sz w:val="24"/>
                <w:szCs w:val="24"/>
              </w:rPr>
              <w:t>0,8</w:t>
            </w:r>
          </w:p>
        </w:tc>
        <w:tc>
          <w:tcPr>
            <w:tcW w:w="1982" w:type="dxa"/>
            <w:tcBorders>
              <w:top w:val="single" w:sz="4" w:space="0" w:color="auto"/>
              <w:left w:val="single" w:sz="4" w:space="0" w:color="auto"/>
            </w:tcBorders>
            <w:shd w:val="clear" w:color="auto" w:fill="auto"/>
            <w:vAlign w:val="center"/>
          </w:tcPr>
          <w:p w14:paraId="156FDF80" w14:textId="77777777" w:rsidR="009221CF" w:rsidRDefault="009221CF" w:rsidP="00B22E2E">
            <w:pPr>
              <w:pStyle w:val="a4"/>
              <w:ind w:firstLine="0"/>
              <w:jc w:val="center"/>
              <w:rPr>
                <w:sz w:val="24"/>
                <w:szCs w:val="24"/>
              </w:rPr>
            </w:pPr>
            <w:r>
              <w:rPr>
                <w:sz w:val="24"/>
                <w:szCs w:val="24"/>
              </w:rPr>
              <w:t>-</w:t>
            </w:r>
          </w:p>
        </w:tc>
        <w:tc>
          <w:tcPr>
            <w:tcW w:w="1373" w:type="dxa"/>
            <w:tcBorders>
              <w:top w:val="single" w:sz="4" w:space="0" w:color="auto"/>
              <w:left w:val="single" w:sz="4" w:space="0" w:color="auto"/>
            </w:tcBorders>
            <w:shd w:val="clear" w:color="auto" w:fill="auto"/>
            <w:vAlign w:val="center"/>
          </w:tcPr>
          <w:p w14:paraId="7FDDF801" w14:textId="77777777" w:rsidR="009221CF" w:rsidRDefault="009221CF" w:rsidP="00B22E2E">
            <w:pPr>
              <w:pStyle w:val="a4"/>
              <w:ind w:firstLine="0"/>
              <w:jc w:val="center"/>
              <w:rPr>
                <w:sz w:val="24"/>
                <w:szCs w:val="24"/>
              </w:rPr>
            </w:pPr>
            <w:r>
              <w:rPr>
                <w:sz w:val="24"/>
                <w:szCs w:val="24"/>
              </w:rPr>
              <w:t>+</w:t>
            </w:r>
          </w:p>
        </w:tc>
        <w:tc>
          <w:tcPr>
            <w:tcW w:w="1406" w:type="dxa"/>
            <w:tcBorders>
              <w:top w:val="single" w:sz="4" w:space="0" w:color="auto"/>
              <w:left w:val="single" w:sz="4" w:space="0" w:color="auto"/>
            </w:tcBorders>
            <w:shd w:val="clear" w:color="auto" w:fill="auto"/>
            <w:vAlign w:val="center"/>
          </w:tcPr>
          <w:p w14:paraId="01803BA6" w14:textId="77777777" w:rsidR="009221CF" w:rsidRDefault="009221CF" w:rsidP="00B22E2E">
            <w:pPr>
              <w:pStyle w:val="a4"/>
              <w:ind w:firstLine="0"/>
              <w:jc w:val="center"/>
              <w:rPr>
                <w:sz w:val="24"/>
                <w:szCs w:val="24"/>
              </w:rPr>
            </w:pPr>
            <w:r>
              <w:rPr>
                <w:sz w:val="24"/>
                <w:szCs w:val="24"/>
              </w:rPr>
              <w:t>+</w:t>
            </w:r>
          </w:p>
        </w:tc>
        <w:tc>
          <w:tcPr>
            <w:tcW w:w="2760" w:type="dxa"/>
            <w:tcBorders>
              <w:top w:val="single" w:sz="4" w:space="0" w:color="auto"/>
              <w:left w:val="single" w:sz="4" w:space="0" w:color="auto"/>
              <w:right w:val="single" w:sz="4" w:space="0" w:color="auto"/>
            </w:tcBorders>
            <w:shd w:val="clear" w:color="auto" w:fill="auto"/>
            <w:vAlign w:val="center"/>
          </w:tcPr>
          <w:p w14:paraId="2F7CF765" w14:textId="03AF4473" w:rsidR="009221CF" w:rsidRDefault="009221CF" w:rsidP="00B22E2E">
            <w:pPr>
              <w:pStyle w:val="a4"/>
              <w:ind w:firstLine="0"/>
              <w:jc w:val="center"/>
              <w:rPr>
                <w:sz w:val="24"/>
                <w:szCs w:val="24"/>
              </w:rPr>
            </w:pPr>
            <w:r>
              <w:rPr>
                <w:sz w:val="24"/>
                <w:szCs w:val="24"/>
              </w:rPr>
              <w:t xml:space="preserve">Генеральный план МО </w:t>
            </w:r>
            <w:r w:rsidR="00E6691A">
              <w:rPr>
                <w:sz w:val="24"/>
                <w:szCs w:val="24"/>
              </w:rPr>
              <w:t>город Нижнекамск</w:t>
            </w:r>
          </w:p>
        </w:tc>
      </w:tr>
      <w:tr w:rsidR="009221CF" w14:paraId="54E78FE6" w14:textId="77777777" w:rsidTr="00B22E2E">
        <w:trPr>
          <w:trHeight w:hRule="exact" w:val="1675"/>
          <w:jc w:val="center"/>
        </w:trPr>
        <w:tc>
          <w:tcPr>
            <w:tcW w:w="542" w:type="dxa"/>
            <w:tcBorders>
              <w:top w:val="single" w:sz="4" w:space="0" w:color="auto"/>
              <w:left w:val="single" w:sz="4" w:space="0" w:color="auto"/>
              <w:bottom w:val="single" w:sz="4" w:space="0" w:color="auto"/>
            </w:tcBorders>
            <w:shd w:val="clear" w:color="auto" w:fill="auto"/>
            <w:vAlign w:val="center"/>
          </w:tcPr>
          <w:p w14:paraId="6B729006" w14:textId="77777777" w:rsidR="009221CF" w:rsidRDefault="009221CF" w:rsidP="00B22E2E">
            <w:pPr>
              <w:pStyle w:val="a4"/>
              <w:ind w:firstLine="0"/>
              <w:rPr>
                <w:sz w:val="24"/>
                <w:szCs w:val="24"/>
              </w:rPr>
            </w:pPr>
            <w:r>
              <w:rPr>
                <w:sz w:val="24"/>
                <w:szCs w:val="24"/>
              </w:rPr>
              <w:t>42</w:t>
            </w:r>
          </w:p>
        </w:tc>
        <w:tc>
          <w:tcPr>
            <w:tcW w:w="1877" w:type="dxa"/>
            <w:tcBorders>
              <w:top w:val="single" w:sz="4" w:space="0" w:color="auto"/>
              <w:left w:val="single" w:sz="4" w:space="0" w:color="auto"/>
              <w:bottom w:val="single" w:sz="4" w:space="0" w:color="auto"/>
            </w:tcBorders>
            <w:shd w:val="clear" w:color="auto" w:fill="auto"/>
            <w:vAlign w:val="bottom"/>
          </w:tcPr>
          <w:p w14:paraId="250C26E0" w14:textId="77777777" w:rsidR="009221CF" w:rsidRDefault="009221CF" w:rsidP="00B22E2E">
            <w:pPr>
              <w:pStyle w:val="a4"/>
              <w:ind w:firstLine="0"/>
              <w:jc w:val="center"/>
              <w:rPr>
                <w:sz w:val="24"/>
                <w:szCs w:val="24"/>
              </w:rPr>
            </w:pPr>
            <w:r>
              <w:rPr>
                <w:sz w:val="24"/>
                <w:szCs w:val="24"/>
              </w:rPr>
              <w:t>г. Нижнекамск, промышленный район «БСИ», территория недействую</w:t>
            </w:r>
            <w:r>
              <w:rPr>
                <w:sz w:val="24"/>
                <w:szCs w:val="24"/>
              </w:rPr>
              <w:softHyphen/>
              <w:t>щего объекта</w:t>
            </w:r>
          </w:p>
        </w:tc>
        <w:tc>
          <w:tcPr>
            <w:tcW w:w="2266" w:type="dxa"/>
            <w:tcBorders>
              <w:top w:val="single" w:sz="4" w:space="0" w:color="auto"/>
              <w:left w:val="single" w:sz="4" w:space="0" w:color="auto"/>
              <w:bottom w:val="single" w:sz="4" w:space="0" w:color="auto"/>
            </w:tcBorders>
            <w:shd w:val="clear" w:color="auto" w:fill="auto"/>
            <w:vAlign w:val="bottom"/>
          </w:tcPr>
          <w:p w14:paraId="5E3C1A0B" w14:textId="77777777" w:rsidR="009221CF" w:rsidRDefault="009221CF" w:rsidP="00B22E2E">
            <w:pPr>
              <w:pStyle w:val="a4"/>
              <w:ind w:firstLine="0"/>
              <w:jc w:val="center"/>
              <w:rPr>
                <w:sz w:val="24"/>
                <w:szCs w:val="24"/>
              </w:rPr>
            </w:pPr>
            <w:r>
              <w:rPr>
                <w:sz w:val="24"/>
                <w:szCs w:val="24"/>
              </w:rPr>
              <w:t xml:space="preserve">Площадка перспективного развития объектов </w:t>
            </w:r>
            <w:proofErr w:type="spellStart"/>
            <w:r>
              <w:rPr>
                <w:sz w:val="24"/>
                <w:szCs w:val="24"/>
              </w:rPr>
              <w:t>коммунально</w:t>
            </w:r>
            <w:r>
              <w:rPr>
                <w:sz w:val="24"/>
                <w:szCs w:val="24"/>
              </w:rPr>
              <w:softHyphen/>
              <w:t>складского</w:t>
            </w:r>
            <w:proofErr w:type="spellEnd"/>
            <w:r>
              <w:rPr>
                <w:sz w:val="24"/>
                <w:szCs w:val="24"/>
              </w:rPr>
              <w:t xml:space="preserve"> назначения</w:t>
            </w:r>
          </w:p>
        </w:tc>
        <w:tc>
          <w:tcPr>
            <w:tcW w:w="1987" w:type="dxa"/>
            <w:tcBorders>
              <w:top w:val="single" w:sz="4" w:space="0" w:color="auto"/>
              <w:left w:val="single" w:sz="4" w:space="0" w:color="auto"/>
              <w:bottom w:val="single" w:sz="4" w:space="0" w:color="auto"/>
            </w:tcBorders>
            <w:shd w:val="clear" w:color="auto" w:fill="auto"/>
            <w:vAlign w:val="bottom"/>
          </w:tcPr>
          <w:p w14:paraId="42BFFA74" w14:textId="77777777" w:rsidR="009221CF" w:rsidRDefault="009221CF" w:rsidP="00B22E2E">
            <w:pPr>
              <w:pStyle w:val="a4"/>
              <w:ind w:firstLine="0"/>
              <w:jc w:val="center"/>
              <w:rPr>
                <w:sz w:val="24"/>
                <w:szCs w:val="24"/>
              </w:rPr>
            </w:pPr>
            <w:r>
              <w:rPr>
                <w:sz w:val="24"/>
                <w:szCs w:val="24"/>
              </w:rPr>
              <w:t>новое строительство (создание условий для развития коммунально-</w:t>
            </w:r>
          </w:p>
        </w:tc>
        <w:tc>
          <w:tcPr>
            <w:tcW w:w="989" w:type="dxa"/>
            <w:tcBorders>
              <w:top w:val="single" w:sz="4" w:space="0" w:color="auto"/>
              <w:left w:val="single" w:sz="4" w:space="0" w:color="auto"/>
              <w:bottom w:val="single" w:sz="4" w:space="0" w:color="auto"/>
            </w:tcBorders>
            <w:shd w:val="clear" w:color="auto" w:fill="auto"/>
            <w:vAlign w:val="center"/>
          </w:tcPr>
          <w:p w14:paraId="59F8018A" w14:textId="77777777" w:rsidR="009221CF" w:rsidRDefault="009221CF" w:rsidP="00B22E2E">
            <w:pPr>
              <w:pStyle w:val="a4"/>
              <w:ind w:firstLine="360"/>
              <w:rPr>
                <w:sz w:val="24"/>
                <w:szCs w:val="24"/>
              </w:rPr>
            </w:pPr>
            <w:r>
              <w:rPr>
                <w:sz w:val="24"/>
                <w:szCs w:val="24"/>
              </w:rPr>
              <w:t>га</w:t>
            </w:r>
          </w:p>
        </w:tc>
        <w:tc>
          <w:tcPr>
            <w:tcW w:w="854" w:type="dxa"/>
            <w:tcBorders>
              <w:top w:val="single" w:sz="4" w:space="0" w:color="auto"/>
              <w:left w:val="single" w:sz="4" w:space="0" w:color="auto"/>
              <w:bottom w:val="single" w:sz="4" w:space="0" w:color="auto"/>
            </w:tcBorders>
            <w:shd w:val="clear" w:color="auto" w:fill="auto"/>
            <w:vAlign w:val="center"/>
          </w:tcPr>
          <w:p w14:paraId="1A5FFD53" w14:textId="77777777" w:rsidR="009221CF" w:rsidRDefault="009221CF" w:rsidP="00B22E2E">
            <w:pPr>
              <w:pStyle w:val="a4"/>
              <w:ind w:firstLine="0"/>
              <w:jc w:val="center"/>
              <w:rPr>
                <w:sz w:val="24"/>
                <w:szCs w:val="24"/>
              </w:rPr>
            </w:pPr>
            <w:r>
              <w:rPr>
                <w:sz w:val="24"/>
                <w:szCs w:val="24"/>
              </w:rPr>
              <w:t>0,51</w:t>
            </w:r>
          </w:p>
        </w:tc>
        <w:tc>
          <w:tcPr>
            <w:tcW w:w="1982" w:type="dxa"/>
            <w:tcBorders>
              <w:top w:val="single" w:sz="4" w:space="0" w:color="auto"/>
              <w:left w:val="single" w:sz="4" w:space="0" w:color="auto"/>
              <w:bottom w:val="single" w:sz="4" w:space="0" w:color="auto"/>
            </w:tcBorders>
            <w:shd w:val="clear" w:color="auto" w:fill="auto"/>
            <w:vAlign w:val="center"/>
          </w:tcPr>
          <w:p w14:paraId="6F862C18" w14:textId="77777777" w:rsidR="009221CF" w:rsidRDefault="009221CF" w:rsidP="00B22E2E">
            <w:pPr>
              <w:pStyle w:val="a4"/>
              <w:ind w:firstLine="0"/>
              <w:jc w:val="center"/>
              <w:rPr>
                <w:sz w:val="24"/>
                <w:szCs w:val="24"/>
              </w:rPr>
            </w:pPr>
            <w:r>
              <w:rPr>
                <w:sz w:val="24"/>
                <w:szCs w:val="24"/>
              </w:rPr>
              <w:t>-</w:t>
            </w:r>
          </w:p>
        </w:tc>
        <w:tc>
          <w:tcPr>
            <w:tcW w:w="1373" w:type="dxa"/>
            <w:tcBorders>
              <w:top w:val="single" w:sz="4" w:space="0" w:color="auto"/>
              <w:left w:val="single" w:sz="4" w:space="0" w:color="auto"/>
              <w:bottom w:val="single" w:sz="4" w:space="0" w:color="auto"/>
            </w:tcBorders>
            <w:shd w:val="clear" w:color="auto" w:fill="auto"/>
            <w:vAlign w:val="center"/>
          </w:tcPr>
          <w:p w14:paraId="095697D9" w14:textId="77777777" w:rsidR="009221CF" w:rsidRDefault="009221CF" w:rsidP="00B22E2E">
            <w:pPr>
              <w:pStyle w:val="a4"/>
              <w:ind w:firstLine="0"/>
              <w:jc w:val="center"/>
              <w:rPr>
                <w:sz w:val="24"/>
                <w:szCs w:val="24"/>
              </w:rPr>
            </w:pPr>
            <w:r>
              <w:rPr>
                <w:sz w:val="24"/>
                <w:szCs w:val="24"/>
              </w:rPr>
              <w:t>+</w:t>
            </w:r>
          </w:p>
        </w:tc>
        <w:tc>
          <w:tcPr>
            <w:tcW w:w="1406" w:type="dxa"/>
            <w:tcBorders>
              <w:top w:val="single" w:sz="4" w:space="0" w:color="auto"/>
              <w:left w:val="single" w:sz="4" w:space="0" w:color="auto"/>
              <w:bottom w:val="single" w:sz="4" w:space="0" w:color="auto"/>
            </w:tcBorders>
            <w:shd w:val="clear" w:color="auto" w:fill="auto"/>
            <w:vAlign w:val="center"/>
          </w:tcPr>
          <w:p w14:paraId="5A0C0E83" w14:textId="77777777" w:rsidR="009221CF" w:rsidRDefault="009221CF" w:rsidP="00B22E2E">
            <w:pPr>
              <w:pStyle w:val="a4"/>
              <w:ind w:firstLine="0"/>
              <w:jc w:val="center"/>
              <w:rPr>
                <w:sz w:val="24"/>
                <w:szCs w:val="24"/>
              </w:rPr>
            </w:pPr>
            <w:r>
              <w:rPr>
                <w:sz w:val="24"/>
                <w:szCs w:val="24"/>
              </w:rPr>
              <w:t>+</w:t>
            </w:r>
          </w:p>
        </w:tc>
        <w:tc>
          <w:tcPr>
            <w:tcW w:w="2760" w:type="dxa"/>
            <w:tcBorders>
              <w:top w:val="single" w:sz="4" w:space="0" w:color="auto"/>
              <w:left w:val="single" w:sz="4" w:space="0" w:color="auto"/>
              <w:bottom w:val="single" w:sz="4" w:space="0" w:color="auto"/>
              <w:right w:val="single" w:sz="4" w:space="0" w:color="auto"/>
            </w:tcBorders>
            <w:shd w:val="clear" w:color="auto" w:fill="auto"/>
            <w:vAlign w:val="center"/>
          </w:tcPr>
          <w:p w14:paraId="1B9597A7" w14:textId="6994A510" w:rsidR="009221CF" w:rsidRDefault="009221CF" w:rsidP="00B22E2E">
            <w:pPr>
              <w:pStyle w:val="a4"/>
              <w:ind w:firstLine="0"/>
              <w:jc w:val="center"/>
              <w:rPr>
                <w:sz w:val="24"/>
                <w:szCs w:val="24"/>
              </w:rPr>
            </w:pPr>
            <w:r>
              <w:rPr>
                <w:sz w:val="24"/>
                <w:szCs w:val="24"/>
              </w:rPr>
              <w:t xml:space="preserve">Генеральный план МО </w:t>
            </w:r>
            <w:r w:rsidR="00E6691A">
              <w:rPr>
                <w:sz w:val="24"/>
                <w:szCs w:val="24"/>
              </w:rPr>
              <w:t>город Нижнекамск</w:t>
            </w:r>
          </w:p>
        </w:tc>
      </w:tr>
    </w:tbl>
    <w:p w14:paraId="5288472A" w14:textId="77777777" w:rsidR="009221CF" w:rsidRDefault="009221CF" w:rsidP="009221CF">
      <w:pPr>
        <w:spacing w:line="1" w:lineRule="exact"/>
        <w:rPr>
          <w:sz w:val="2"/>
          <w:szCs w:val="2"/>
        </w:rPr>
      </w:pPr>
      <w:r>
        <w:br w:type="page"/>
      </w:r>
    </w:p>
    <w:tbl>
      <w:tblPr>
        <w:tblOverlap w:val="never"/>
        <w:tblW w:w="0" w:type="auto"/>
        <w:jc w:val="center"/>
        <w:tblLayout w:type="fixed"/>
        <w:tblCellMar>
          <w:left w:w="10" w:type="dxa"/>
          <w:right w:w="10" w:type="dxa"/>
        </w:tblCellMar>
        <w:tblLook w:val="04A0" w:firstRow="1" w:lastRow="0" w:firstColumn="1" w:lastColumn="0" w:noHBand="0" w:noVBand="1"/>
      </w:tblPr>
      <w:tblGrid>
        <w:gridCol w:w="542"/>
        <w:gridCol w:w="1877"/>
        <w:gridCol w:w="2266"/>
        <w:gridCol w:w="1987"/>
        <w:gridCol w:w="989"/>
        <w:gridCol w:w="854"/>
        <w:gridCol w:w="1982"/>
        <w:gridCol w:w="1373"/>
        <w:gridCol w:w="1406"/>
        <w:gridCol w:w="2760"/>
      </w:tblGrid>
      <w:tr w:rsidR="009221CF" w14:paraId="217AF2BF" w14:textId="77777777" w:rsidTr="00B22E2E">
        <w:trPr>
          <w:trHeight w:hRule="exact" w:val="317"/>
          <w:jc w:val="center"/>
        </w:trPr>
        <w:tc>
          <w:tcPr>
            <w:tcW w:w="542" w:type="dxa"/>
            <w:vMerge w:val="restart"/>
            <w:tcBorders>
              <w:top w:val="single" w:sz="4" w:space="0" w:color="auto"/>
              <w:left w:val="single" w:sz="4" w:space="0" w:color="auto"/>
            </w:tcBorders>
            <w:shd w:val="clear" w:color="auto" w:fill="auto"/>
            <w:vAlign w:val="center"/>
          </w:tcPr>
          <w:p w14:paraId="511F0394" w14:textId="77777777" w:rsidR="009221CF" w:rsidRPr="001D386C" w:rsidRDefault="009221CF" w:rsidP="00B22E2E">
            <w:pPr>
              <w:pStyle w:val="a4"/>
              <w:ind w:firstLine="0"/>
              <w:jc w:val="center"/>
              <w:rPr>
                <w:sz w:val="24"/>
                <w:szCs w:val="24"/>
              </w:rPr>
            </w:pPr>
            <w:r w:rsidRPr="001D386C">
              <w:rPr>
                <w:sz w:val="24"/>
                <w:szCs w:val="24"/>
              </w:rPr>
              <w:lastRenderedPageBreak/>
              <w:t>№ п/п</w:t>
            </w:r>
          </w:p>
        </w:tc>
        <w:tc>
          <w:tcPr>
            <w:tcW w:w="1877" w:type="dxa"/>
            <w:vMerge w:val="restart"/>
            <w:tcBorders>
              <w:top w:val="single" w:sz="4" w:space="0" w:color="auto"/>
              <w:left w:val="single" w:sz="4" w:space="0" w:color="auto"/>
            </w:tcBorders>
            <w:shd w:val="clear" w:color="auto" w:fill="auto"/>
            <w:vAlign w:val="center"/>
          </w:tcPr>
          <w:p w14:paraId="2DD91F21" w14:textId="77777777" w:rsidR="009221CF" w:rsidRPr="001D386C" w:rsidRDefault="009221CF" w:rsidP="00B22E2E">
            <w:pPr>
              <w:pStyle w:val="a4"/>
              <w:ind w:firstLine="0"/>
              <w:jc w:val="center"/>
              <w:rPr>
                <w:sz w:val="24"/>
                <w:szCs w:val="24"/>
              </w:rPr>
            </w:pPr>
            <w:r w:rsidRPr="001D386C">
              <w:rPr>
                <w:sz w:val="24"/>
                <w:szCs w:val="24"/>
              </w:rPr>
              <w:t>Местоположе</w:t>
            </w:r>
            <w:r w:rsidRPr="001D386C">
              <w:rPr>
                <w:sz w:val="24"/>
                <w:szCs w:val="24"/>
              </w:rPr>
              <w:softHyphen/>
              <w:t>ние</w:t>
            </w:r>
          </w:p>
        </w:tc>
        <w:tc>
          <w:tcPr>
            <w:tcW w:w="2266" w:type="dxa"/>
            <w:vMerge w:val="restart"/>
            <w:tcBorders>
              <w:top w:val="single" w:sz="4" w:space="0" w:color="auto"/>
              <w:left w:val="single" w:sz="4" w:space="0" w:color="auto"/>
            </w:tcBorders>
            <w:shd w:val="clear" w:color="auto" w:fill="auto"/>
            <w:vAlign w:val="center"/>
          </w:tcPr>
          <w:p w14:paraId="7D8C1112" w14:textId="77777777" w:rsidR="009221CF" w:rsidRPr="001D386C" w:rsidRDefault="009221CF" w:rsidP="00B22E2E">
            <w:pPr>
              <w:pStyle w:val="a4"/>
              <w:ind w:firstLine="0"/>
              <w:jc w:val="center"/>
              <w:rPr>
                <w:sz w:val="24"/>
                <w:szCs w:val="24"/>
              </w:rPr>
            </w:pPr>
            <w:r w:rsidRPr="001D386C">
              <w:rPr>
                <w:sz w:val="24"/>
                <w:szCs w:val="24"/>
              </w:rPr>
              <w:t>Наименование объекта</w:t>
            </w:r>
          </w:p>
        </w:tc>
        <w:tc>
          <w:tcPr>
            <w:tcW w:w="1987" w:type="dxa"/>
            <w:vMerge w:val="restart"/>
            <w:tcBorders>
              <w:top w:val="single" w:sz="4" w:space="0" w:color="auto"/>
              <w:left w:val="single" w:sz="4" w:space="0" w:color="auto"/>
            </w:tcBorders>
            <w:shd w:val="clear" w:color="auto" w:fill="auto"/>
            <w:vAlign w:val="center"/>
          </w:tcPr>
          <w:p w14:paraId="0177E8D0" w14:textId="77777777" w:rsidR="009221CF" w:rsidRPr="001D386C" w:rsidRDefault="009221CF" w:rsidP="00B22E2E">
            <w:pPr>
              <w:pStyle w:val="a4"/>
              <w:spacing w:line="221" w:lineRule="auto"/>
              <w:ind w:firstLine="0"/>
              <w:jc w:val="center"/>
              <w:rPr>
                <w:sz w:val="24"/>
                <w:szCs w:val="24"/>
              </w:rPr>
            </w:pPr>
            <w:r w:rsidRPr="001D386C">
              <w:rPr>
                <w:sz w:val="24"/>
                <w:szCs w:val="24"/>
              </w:rPr>
              <w:t>Вид мероприятия</w:t>
            </w:r>
          </w:p>
        </w:tc>
        <w:tc>
          <w:tcPr>
            <w:tcW w:w="989" w:type="dxa"/>
            <w:vMerge w:val="restart"/>
            <w:tcBorders>
              <w:top w:val="single" w:sz="4" w:space="0" w:color="auto"/>
              <w:left w:val="single" w:sz="4" w:space="0" w:color="auto"/>
            </w:tcBorders>
            <w:shd w:val="clear" w:color="auto" w:fill="auto"/>
            <w:vAlign w:val="center"/>
          </w:tcPr>
          <w:p w14:paraId="702B1E0B" w14:textId="77777777" w:rsidR="009221CF" w:rsidRPr="001D386C" w:rsidRDefault="009221CF" w:rsidP="00B22E2E">
            <w:pPr>
              <w:pStyle w:val="a4"/>
              <w:ind w:firstLine="0"/>
              <w:jc w:val="center"/>
              <w:rPr>
                <w:sz w:val="24"/>
                <w:szCs w:val="24"/>
              </w:rPr>
            </w:pPr>
            <w:r w:rsidRPr="001D386C">
              <w:rPr>
                <w:sz w:val="24"/>
                <w:szCs w:val="24"/>
              </w:rPr>
              <w:t>Едини</w:t>
            </w:r>
            <w:r w:rsidRPr="001D386C">
              <w:rPr>
                <w:sz w:val="24"/>
                <w:szCs w:val="24"/>
              </w:rPr>
              <w:softHyphen/>
              <w:t>ца измере</w:t>
            </w:r>
            <w:r w:rsidRPr="001D386C">
              <w:rPr>
                <w:sz w:val="24"/>
                <w:szCs w:val="24"/>
              </w:rPr>
              <w:softHyphen/>
              <w:t>ния</w:t>
            </w:r>
          </w:p>
        </w:tc>
        <w:tc>
          <w:tcPr>
            <w:tcW w:w="2836" w:type="dxa"/>
            <w:gridSpan w:val="2"/>
            <w:tcBorders>
              <w:top w:val="single" w:sz="4" w:space="0" w:color="auto"/>
              <w:left w:val="single" w:sz="4" w:space="0" w:color="auto"/>
            </w:tcBorders>
            <w:shd w:val="clear" w:color="auto" w:fill="auto"/>
            <w:vAlign w:val="bottom"/>
          </w:tcPr>
          <w:p w14:paraId="412C8BD3" w14:textId="77777777" w:rsidR="009221CF" w:rsidRPr="001D386C" w:rsidRDefault="009221CF" w:rsidP="00B22E2E">
            <w:pPr>
              <w:pStyle w:val="a4"/>
              <w:ind w:firstLine="0"/>
              <w:jc w:val="center"/>
              <w:rPr>
                <w:sz w:val="24"/>
                <w:szCs w:val="24"/>
              </w:rPr>
            </w:pPr>
            <w:r w:rsidRPr="001D386C">
              <w:rPr>
                <w:sz w:val="24"/>
                <w:szCs w:val="24"/>
              </w:rPr>
              <w:t>Мощность</w:t>
            </w:r>
          </w:p>
        </w:tc>
        <w:tc>
          <w:tcPr>
            <w:tcW w:w="2779" w:type="dxa"/>
            <w:gridSpan w:val="2"/>
            <w:tcBorders>
              <w:top w:val="single" w:sz="4" w:space="0" w:color="auto"/>
              <w:left w:val="single" w:sz="4" w:space="0" w:color="auto"/>
            </w:tcBorders>
            <w:shd w:val="clear" w:color="auto" w:fill="auto"/>
            <w:vAlign w:val="bottom"/>
          </w:tcPr>
          <w:p w14:paraId="64FCFE62" w14:textId="77777777" w:rsidR="009221CF" w:rsidRPr="001D386C" w:rsidRDefault="009221CF" w:rsidP="00B22E2E">
            <w:pPr>
              <w:pStyle w:val="a4"/>
              <w:ind w:firstLine="0"/>
              <w:jc w:val="center"/>
              <w:rPr>
                <w:sz w:val="24"/>
                <w:szCs w:val="24"/>
              </w:rPr>
            </w:pPr>
            <w:r w:rsidRPr="001D386C">
              <w:rPr>
                <w:sz w:val="24"/>
                <w:szCs w:val="24"/>
              </w:rPr>
              <w:t>Срок реализации</w:t>
            </w:r>
          </w:p>
        </w:tc>
        <w:tc>
          <w:tcPr>
            <w:tcW w:w="2760" w:type="dxa"/>
            <w:vMerge w:val="restart"/>
            <w:tcBorders>
              <w:top w:val="single" w:sz="4" w:space="0" w:color="auto"/>
              <w:left w:val="single" w:sz="4" w:space="0" w:color="auto"/>
              <w:right w:val="single" w:sz="4" w:space="0" w:color="auto"/>
            </w:tcBorders>
            <w:shd w:val="clear" w:color="auto" w:fill="auto"/>
            <w:vAlign w:val="center"/>
          </w:tcPr>
          <w:p w14:paraId="58B7E28C" w14:textId="77777777" w:rsidR="009221CF" w:rsidRPr="001D386C" w:rsidRDefault="009221CF" w:rsidP="00B22E2E">
            <w:pPr>
              <w:pStyle w:val="a4"/>
              <w:ind w:firstLine="0"/>
              <w:jc w:val="center"/>
              <w:rPr>
                <w:sz w:val="24"/>
                <w:szCs w:val="24"/>
              </w:rPr>
            </w:pPr>
            <w:r w:rsidRPr="001D386C">
              <w:rPr>
                <w:sz w:val="24"/>
                <w:szCs w:val="24"/>
              </w:rPr>
              <w:t>Источник мероприятия</w:t>
            </w:r>
          </w:p>
        </w:tc>
      </w:tr>
      <w:tr w:rsidR="009221CF" w14:paraId="2ED6CAC4" w14:textId="77777777" w:rsidTr="00B22E2E">
        <w:trPr>
          <w:trHeight w:hRule="exact" w:val="1114"/>
          <w:jc w:val="center"/>
        </w:trPr>
        <w:tc>
          <w:tcPr>
            <w:tcW w:w="542" w:type="dxa"/>
            <w:vMerge/>
            <w:tcBorders>
              <w:left w:val="single" w:sz="4" w:space="0" w:color="auto"/>
            </w:tcBorders>
            <w:shd w:val="clear" w:color="auto" w:fill="auto"/>
            <w:vAlign w:val="center"/>
          </w:tcPr>
          <w:p w14:paraId="04BF53B8" w14:textId="77777777" w:rsidR="009221CF" w:rsidRPr="001D386C" w:rsidRDefault="009221CF" w:rsidP="00B22E2E"/>
        </w:tc>
        <w:tc>
          <w:tcPr>
            <w:tcW w:w="1877" w:type="dxa"/>
            <w:vMerge/>
            <w:tcBorders>
              <w:left w:val="single" w:sz="4" w:space="0" w:color="auto"/>
            </w:tcBorders>
            <w:shd w:val="clear" w:color="auto" w:fill="auto"/>
            <w:vAlign w:val="center"/>
          </w:tcPr>
          <w:p w14:paraId="3AFB7483" w14:textId="77777777" w:rsidR="009221CF" w:rsidRPr="001D386C" w:rsidRDefault="009221CF" w:rsidP="00B22E2E"/>
        </w:tc>
        <w:tc>
          <w:tcPr>
            <w:tcW w:w="2266" w:type="dxa"/>
            <w:vMerge/>
            <w:tcBorders>
              <w:left w:val="single" w:sz="4" w:space="0" w:color="auto"/>
            </w:tcBorders>
            <w:shd w:val="clear" w:color="auto" w:fill="auto"/>
            <w:vAlign w:val="center"/>
          </w:tcPr>
          <w:p w14:paraId="5BB1A80B" w14:textId="77777777" w:rsidR="009221CF" w:rsidRPr="001D386C" w:rsidRDefault="009221CF" w:rsidP="00B22E2E"/>
        </w:tc>
        <w:tc>
          <w:tcPr>
            <w:tcW w:w="1987" w:type="dxa"/>
            <w:vMerge/>
            <w:tcBorders>
              <w:left w:val="single" w:sz="4" w:space="0" w:color="auto"/>
            </w:tcBorders>
            <w:shd w:val="clear" w:color="auto" w:fill="auto"/>
            <w:vAlign w:val="center"/>
          </w:tcPr>
          <w:p w14:paraId="4988A1C3" w14:textId="77777777" w:rsidR="009221CF" w:rsidRPr="001D386C" w:rsidRDefault="009221CF" w:rsidP="00B22E2E"/>
        </w:tc>
        <w:tc>
          <w:tcPr>
            <w:tcW w:w="989" w:type="dxa"/>
            <w:vMerge/>
            <w:tcBorders>
              <w:left w:val="single" w:sz="4" w:space="0" w:color="auto"/>
            </w:tcBorders>
            <w:shd w:val="clear" w:color="auto" w:fill="auto"/>
            <w:vAlign w:val="center"/>
          </w:tcPr>
          <w:p w14:paraId="19B281AC" w14:textId="77777777" w:rsidR="009221CF" w:rsidRPr="001D386C" w:rsidRDefault="009221CF" w:rsidP="00B22E2E"/>
        </w:tc>
        <w:tc>
          <w:tcPr>
            <w:tcW w:w="854" w:type="dxa"/>
            <w:tcBorders>
              <w:top w:val="single" w:sz="4" w:space="0" w:color="auto"/>
              <w:left w:val="single" w:sz="4" w:space="0" w:color="auto"/>
            </w:tcBorders>
            <w:shd w:val="clear" w:color="auto" w:fill="auto"/>
            <w:vAlign w:val="center"/>
          </w:tcPr>
          <w:p w14:paraId="70255010" w14:textId="77777777" w:rsidR="009221CF" w:rsidRPr="001D386C" w:rsidRDefault="009221CF" w:rsidP="00B22E2E">
            <w:pPr>
              <w:pStyle w:val="a4"/>
              <w:spacing w:line="230" w:lineRule="auto"/>
              <w:ind w:firstLine="0"/>
              <w:jc w:val="center"/>
              <w:rPr>
                <w:sz w:val="24"/>
                <w:szCs w:val="24"/>
              </w:rPr>
            </w:pPr>
            <w:r w:rsidRPr="001D386C">
              <w:rPr>
                <w:sz w:val="24"/>
                <w:szCs w:val="24"/>
              </w:rPr>
              <w:t>Суще</w:t>
            </w:r>
            <w:r w:rsidRPr="001D386C">
              <w:rPr>
                <w:sz w:val="24"/>
                <w:szCs w:val="24"/>
              </w:rPr>
              <w:softHyphen/>
              <w:t>ствую</w:t>
            </w:r>
            <w:r w:rsidRPr="001D386C">
              <w:rPr>
                <w:sz w:val="24"/>
                <w:szCs w:val="24"/>
              </w:rPr>
              <w:softHyphen/>
              <w:t>щая</w:t>
            </w:r>
          </w:p>
        </w:tc>
        <w:tc>
          <w:tcPr>
            <w:tcW w:w="1982" w:type="dxa"/>
            <w:tcBorders>
              <w:top w:val="single" w:sz="4" w:space="0" w:color="auto"/>
              <w:left w:val="single" w:sz="4" w:space="0" w:color="auto"/>
            </w:tcBorders>
            <w:shd w:val="clear" w:color="auto" w:fill="auto"/>
            <w:vAlign w:val="center"/>
          </w:tcPr>
          <w:p w14:paraId="627D78EF" w14:textId="77777777" w:rsidR="009221CF" w:rsidRPr="001D386C" w:rsidRDefault="009221CF" w:rsidP="00B22E2E">
            <w:pPr>
              <w:pStyle w:val="a4"/>
              <w:spacing w:line="233" w:lineRule="auto"/>
              <w:ind w:firstLine="0"/>
              <w:jc w:val="center"/>
              <w:rPr>
                <w:sz w:val="24"/>
                <w:szCs w:val="24"/>
              </w:rPr>
            </w:pPr>
            <w:r w:rsidRPr="001D386C">
              <w:rPr>
                <w:sz w:val="24"/>
                <w:szCs w:val="24"/>
              </w:rPr>
              <w:t>Новая (дополни</w:t>
            </w:r>
            <w:r w:rsidRPr="001D386C">
              <w:rPr>
                <w:sz w:val="24"/>
                <w:szCs w:val="24"/>
              </w:rPr>
              <w:softHyphen/>
              <w:t>тельная)</w:t>
            </w:r>
          </w:p>
        </w:tc>
        <w:tc>
          <w:tcPr>
            <w:tcW w:w="1373" w:type="dxa"/>
            <w:tcBorders>
              <w:top w:val="single" w:sz="4" w:space="0" w:color="auto"/>
              <w:left w:val="single" w:sz="4" w:space="0" w:color="auto"/>
            </w:tcBorders>
            <w:shd w:val="clear" w:color="auto" w:fill="auto"/>
            <w:vAlign w:val="center"/>
          </w:tcPr>
          <w:p w14:paraId="0295643C" w14:textId="77777777" w:rsidR="009221CF" w:rsidRPr="001D386C" w:rsidRDefault="009221CF" w:rsidP="00B22E2E">
            <w:pPr>
              <w:pStyle w:val="a4"/>
              <w:ind w:firstLine="0"/>
              <w:jc w:val="center"/>
              <w:rPr>
                <w:sz w:val="24"/>
                <w:szCs w:val="24"/>
              </w:rPr>
            </w:pPr>
            <w:r w:rsidRPr="001D386C">
              <w:rPr>
                <w:sz w:val="24"/>
                <w:szCs w:val="24"/>
              </w:rPr>
              <w:t>Первая очередь (до 2033 г.)</w:t>
            </w:r>
          </w:p>
        </w:tc>
        <w:tc>
          <w:tcPr>
            <w:tcW w:w="1406" w:type="dxa"/>
            <w:tcBorders>
              <w:top w:val="single" w:sz="4" w:space="0" w:color="auto"/>
              <w:left w:val="single" w:sz="4" w:space="0" w:color="auto"/>
            </w:tcBorders>
            <w:shd w:val="clear" w:color="auto" w:fill="auto"/>
            <w:vAlign w:val="bottom"/>
          </w:tcPr>
          <w:p w14:paraId="38330B7E" w14:textId="77777777" w:rsidR="009221CF" w:rsidRPr="001D386C" w:rsidRDefault="009221CF" w:rsidP="00B22E2E">
            <w:pPr>
              <w:pStyle w:val="a4"/>
              <w:ind w:firstLine="0"/>
              <w:jc w:val="center"/>
              <w:rPr>
                <w:sz w:val="24"/>
                <w:szCs w:val="24"/>
              </w:rPr>
            </w:pPr>
            <w:r w:rsidRPr="001D386C">
              <w:rPr>
                <w:sz w:val="24"/>
                <w:szCs w:val="24"/>
              </w:rPr>
              <w:t>Расчетный срок (2034-2044 годы)</w:t>
            </w:r>
          </w:p>
        </w:tc>
        <w:tc>
          <w:tcPr>
            <w:tcW w:w="2760" w:type="dxa"/>
            <w:vMerge/>
            <w:tcBorders>
              <w:left w:val="single" w:sz="4" w:space="0" w:color="auto"/>
              <w:right w:val="single" w:sz="4" w:space="0" w:color="auto"/>
            </w:tcBorders>
            <w:shd w:val="clear" w:color="auto" w:fill="auto"/>
            <w:vAlign w:val="center"/>
          </w:tcPr>
          <w:p w14:paraId="194CB55F" w14:textId="77777777" w:rsidR="009221CF" w:rsidRPr="001D386C" w:rsidRDefault="009221CF" w:rsidP="00B22E2E"/>
        </w:tc>
      </w:tr>
      <w:tr w:rsidR="009221CF" w14:paraId="14FF4034" w14:textId="77777777" w:rsidTr="00B22E2E">
        <w:trPr>
          <w:trHeight w:hRule="exact" w:val="1114"/>
          <w:jc w:val="center"/>
        </w:trPr>
        <w:tc>
          <w:tcPr>
            <w:tcW w:w="542" w:type="dxa"/>
            <w:tcBorders>
              <w:top w:val="single" w:sz="4" w:space="0" w:color="auto"/>
              <w:left w:val="single" w:sz="4" w:space="0" w:color="auto"/>
            </w:tcBorders>
            <w:shd w:val="clear" w:color="auto" w:fill="auto"/>
          </w:tcPr>
          <w:p w14:paraId="012D7F19" w14:textId="77777777" w:rsidR="009221CF" w:rsidRPr="001D386C" w:rsidRDefault="009221CF" w:rsidP="00B22E2E">
            <w:pPr>
              <w:rPr>
                <w:sz w:val="10"/>
                <w:szCs w:val="10"/>
              </w:rPr>
            </w:pPr>
          </w:p>
        </w:tc>
        <w:tc>
          <w:tcPr>
            <w:tcW w:w="1877" w:type="dxa"/>
            <w:tcBorders>
              <w:top w:val="single" w:sz="4" w:space="0" w:color="auto"/>
              <w:left w:val="single" w:sz="4" w:space="0" w:color="auto"/>
            </w:tcBorders>
            <w:shd w:val="clear" w:color="auto" w:fill="auto"/>
          </w:tcPr>
          <w:p w14:paraId="497196E8" w14:textId="77777777" w:rsidR="009221CF" w:rsidRPr="001D386C" w:rsidRDefault="009221CF" w:rsidP="00B22E2E">
            <w:pPr>
              <w:pStyle w:val="a4"/>
              <w:ind w:firstLine="0"/>
              <w:jc w:val="center"/>
              <w:rPr>
                <w:sz w:val="24"/>
                <w:szCs w:val="24"/>
              </w:rPr>
            </w:pPr>
            <w:r w:rsidRPr="001D386C">
              <w:rPr>
                <w:sz w:val="24"/>
                <w:szCs w:val="24"/>
              </w:rPr>
              <w:t xml:space="preserve">ООО «Нижнекамск- </w:t>
            </w:r>
            <w:proofErr w:type="spellStart"/>
            <w:r w:rsidRPr="001D386C">
              <w:rPr>
                <w:sz w:val="24"/>
                <w:szCs w:val="24"/>
              </w:rPr>
              <w:t>снаб</w:t>
            </w:r>
            <w:proofErr w:type="spellEnd"/>
            <w:r w:rsidRPr="001D386C">
              <w:rPr>
                <w:sz w:val="24"/>
                <w:szCs w:val="24"/>
              </w:rPr>
              <w:t>»</w:t>
            </w:r>
          </w:p>
        </w:tc>
        <w:tc>
          <w:tcPr>
            <w:tcW w:w="2266" w:type="dxa"/>
            <w:tcBorders>
              <w:top w:val="single" w:sz="4" w:space="0" w:color="auto"/>
              <w:left w:val="single" w:sz="4" w:space="0" w:color="auto"/>
            </w:tcBorders>
            <w:shd w:val="clear" w:color="auto" w:fill="auto"/>
          </w:tcPr>
          <w:p w14:paraId="25B71E4C" w14:textId="77777777" w:rsidR="009221CF" w:rsidRPr="001D386C" w:rsidRDefault="009221CF" w:rsidP="00B22E2E">
            <w:pPr>
              <w:pStyle w:val="a4"/>
              <w:ind w:firstLine="0"/>
              <w:jc w:val="center"/>
              <w:rPr>
                <w:sz w:val="24"/>
                <w:szCs w:val="24"/>
              </w:rPr>
            </w:pPr>
            <w:r w:rsidRPr="001D386C">
              <w:rPr>
                <w:sz w:val="24"/>
                <w:szCs w:val="24"/>
              </w:rPr>
              <w:t>(№318*)</w:t>
            </w:r>
          </w:p>
        </w:tc>
        <w:tc>
          <w:tcPr>
            <w:tcW w:w="1987" w:type="dxa"/>
            <w:tcBorders>
              <w:top w:val="single" w:sz="4" w:space="0" w:color="auto"/>
              <w:left w:val="single" w:sz="4" w:space="0" w:color="auto"/>
            </w:tcBorders>
            <w:shd w:val="clear" w:color="auto" w:fill="auto"/>
            <w:vAlign w:val="bottom"/>
          </w:tcPr>
          <w:p w14:paraId="7D120AA5" w14:textId="77777777" w:rsidR="009221CF" w:rsidRPr="001D386C" w:rsidRDefault="009221CF" w:rsidP="00B22E2E">
            <w:pPr>
              <w:pStyle w:val="a4"/>
              <w:ind w:firstLine="0"/>
              <w:jc w:val="center"/>
              <w:rPr>
                <w:sz w:val="24"/>
                <w:szCs w:val="24"/>
              </w:rPr>
            </w:pPr>
            <w:r w:rsidRPr="001D386C">
              <w:rPr>
                <w:sz w:val="24"/>
                <w:szCs w:val="24"/>
              </w:rPr>
              <w:t>складского хозяйства не выше 4 класса опасности)</w:t>
            </w:r>
          </w:p>
        </w:tc>
        <w:tc>
          <w:tcPr>
            <w:tcW w:w="989" w:type="dxa"/>
            <w:tcBorders>
              <w:top w:val="single" w:sz="4" w:space="0" w:color="auto"/>
              <w:left w:val="single" w:sz="4" w:space="0" w:color="auto"/>
            </w:tcBorders>
            <w:shd w:val="clear" w:color="auto" w:fill="auto"/>
          </w:tcPr>
          <w:p w14:paraId="382F4F42" w14:textId="77777777" w:rsidR="009221CF" w:rsidRPr="001D386C" w:rsidRDefault="009221CF" w:rsidP="00B22E2E">
            <w:pPr>
              <w:rPr>
                <w:sz w:val="10"/>
                <w:szCs w:val="10"/>
              </w:rPr>
            </w:pPr>
          </w:p>
        </w:tc>
        <w:tc>
          <w:tcPr>
            <w:tcW w:w="854" w:type="dxa"/>
            <w:tcBorders>
              <w:top w:val="single" w:sz="4" w:space="0" w:color="auto"/>
              <w:left w:val="single" w:sz="4" w:space="0" w:color="auto"/>
            </w:tcBorders>
            <w:shd w:val="clear" w:color="auto" w:fill="auto"/>
          </w:tcPr>
          <w:p w14:paraId="0A005F70" w14:textId="77777777" w:rsidR="009221CF" w:rsidRPr="001D386C" w:rsidRDefault="009221CF" w:rsidP="00B22E2E">
            <w:pPr>
              <w:rPr>
                <w:sz w:val="10"/>
                <w:szCs w:val="10"/>
              </w:rPr>
            </w:pPr>
          </w:p>
        </w:tc>
        <w:tc>
          <w:tcPr>
            <w:tcW w:w="1982" w:type="dxa"/>
            <w:tcBorders>
              <w:top w:val="single" w:sz="4" w:space="0" w:color="auto"/>
              <w:left w:val="single" w:sz="4" w:space="0" w:color="auto"/>
            </w:tcBorders>
            <w:shd w:val="clear" w:color="auto" w:fill="auto"/>
          </w:tcPr>
          <w:p w14:paraId="4B59F19A" w14:textId="77777777" w:rsidR="009221CF" w:rsidRPr="001D386C" w:rsidRDefault="009221CF" w:rsidP="00B22E2E">
            <w:pPr>
              <w:rPr>
                <w:sz w:val="10"/>
                <w:szCs w:val="10"/>
              </w:rPr>
            </w:pPr>
          </w:p>
        </w:tc>
        <w:tc>
          <w:tcPr>
            <w:tcW w:w="1373" w:type="dxa"/>
            <w:tcBorders>
              <w:top w:val="single" w:sz="4" w:space="0" w:color="auto"/>
              <w:left w:val="single" w:sz="4" w:space="0" w:color="auto"/>
            </w:tcBorders>
            <w:shd w:val="clear" w:color="auto" w:fill="auto"/>
          </w:tcPr>
          <w:p w14:paraId="54967756" w14:textId="77777777" w:rsidR="009221CF" w:rsidRPr="001D386C" w:rsidRDefault="009221CF" w:rsidP="00B22E2E">
            <w:pPr>
              <w:rPr>
                <w:sz w:val="10"/>
                <w:szCs w:val="10"/>
              </w:rPr>
            </w:pPr>
          </w:p>
        </w:tc>
        <w:tc>
          <w:tcPr>
            <w:tcW w:w="1406" w:type="dxa"/>
            <w:tcBorders>
              <w:top w:val="single" w:sz="4" w:space="0" w:color="auto"/>
              <w:left w:val="single" w:sz="4" w:space="0" w:color="auto"/>
            </w:tcBorders>
            <w:shd w:val="clear" w:color="auto" w:fill="auto"/>
          </w:tcPr>
          <w:p w14:paraId="2B6D08A4" w14:textId="77777777" w:rsidR="009221CF" w:rsidRPr="001D386C" w:rsidRDefault="009221CF" w:rsidP="00B22E2E">
            <w:pPr>
              <w:rPr>
                <w:sz w:val="10"/>
                <w:szCs w:val="10"/>
              </w:rPr>
            </w:pPr>
          </w:p>
        </w:tc>
        <w:tc>
          <w:tcPr>
            <w:tcW w:w="2760" w:type="dxa"/>
            <w:tcBorders>
              <w:top w:val="single" w:sz="4" w:space="0" w:color="auto"/>
              <w:left w:val="single" w:sz="4" w:space="0" w:color="auto"/>
              <w:right w:val="single" w:sz="4" w:space="0" w:color="auto"/>
            </w:tcBorders>
            <w:shd w:val="clear" w:color="auto" w:fill="auto"/>
          </w:tcPr>
          <w:p w14:paraId="10F152B9" w14:textId="77777777" w:rsidR="009221CF" w:rsidRPr="001D386C" w:rsidRDefault="009221CF" w:rsidP="00B22E2E">
            <w:pPr>
              <w:rPr>
                <w:sz w:val="10"/>
                <w:szCs w:val="10"/>
              </w:rPr>
            </w:pPr>
          </w:p>
        </w:tc>
      </w:tr>
      <w:tr w:rsidR="009221CF" w14:paraId="674FAEAF" w14:textId="77777777" w:rsidTr="00B22E2E">
        <w:trPr>
          <w:trHeight w:hRule="exact" w:val="2770"/>
          <w:jc w:val="center"/>
        </w:trPr>
        <w:tc>
          <w:tcPr>
            <w:tcW w:w="542" w:type="dxa"/>
            <w:tcBorders>
              <w:top w:val="single" w:sz="4" w:space="0" w:color="auto"/>
              <w:left w:val="single" w:sz="4" w:space="0" w:color="auto"/>
            </w:tcBorders>
            <w:shd w:val="clear" w:color="auto" w:fill="auto"/>
            <w:vAlign w:val="center"/>
          </w:tcPr>
          <w:p w14:paraId="1F4EB8D3" w14:textId="77777777" w:rsidR="009221CF" w:rsidRDefault="009221CF" w:rsidP="00B22E2E">
            <w:pPr>
              <w:pStyle w:val="a4"/>
              <w:ind w:firstLine="0"/>
              <w:rPr>
                <w:sz w:val="24"/>
                <w:szCs w:val="24"/>
              </w:rPr>
            </w:pPr>
            <w:r>
              <w:rPr>
                <w:sz w:val="24"/>
                <w:szCs w:val="24"/>
              </w:rPr>
              <w:t>43</w:t>
            </w:r>
          </w:p>
        </w:tc>
        <w:tc>
          <w:tcPr>
            <w:tcW w:w="1877" w:type="dxa"/>
            <w:tcBorders>
              <w:top w:val="single" w:sz="4" w:space="0" w:color="auto"/>
              <w:left w:val="single" w:sz="4" w:space="0" w:color="auto"/>
            </w:tcBorders>
            <w:shd w:val="clear" w:color="auto" w:fill="auto"/>
            <w:vAlign w:val="center"/>
          </w:tcPr>
          <w:p w14:paraId="2A153764" w14:textId="77777777" w:rsidR="009221CF" w:rsidRDefault="009221CF" w:rsidP="00B22E2E">
            <w:pPr>
              <w:pStyle w:val="a4"/>
              <w:ind w:firstLine="0"/>
              <w:jc w:val="center"/>
              <w:rPr>
                <w:sz w:val="24"/>
                <w:szCs w:val="24"/>
              </w:rPr>
            </w:pPr>
            <w:r>
              <w:rPr>
                <w:sz w:val="24"/>
                <w:szCs w:val="24"/>
              </w:rPr>
              <w:t>г. Нижнекамск, промышленный район «БСИ», территория недействую</w:t>
            </w:r>
            <w:r>
              <w:rPr>
                <w:sz w:val="24"/>
                <w:szCs w:val="24"/>
              </w:rPr>
              <w:softHyphen/>
              <w:t>щего объекта</w:t>
            </w:r>
          </w:p>
          <w:p w14:paraId="0AFACEC6" w14:textId="77777777" w:rsidR="009221CF" w:rsidRDefault="009221CF" w:rsidP="00B22E2E">
            <w:pPr>
              <w:pStyle w:val="a4"/>
              <w:ind w:firstLine="0"/>
              <w:jc w:val="center"/>
              <w:rPr>
                <w:sz w:val="24"/>
                <w:szCs w:val="24"/>
              </w:rPr>
            </w:pPr>
            <w:r>
              <w:rPr>
                <w:sz w:val="24"/>
                <w:szCs w:val="24"/>
              </w:rPr>
              <w:t xml:space="preserve">ООО «Нижнекамск- </w:t>
            </w:r>
            <w:proofErr w:type="spellStart"/>
            <w:r>
              <w:rPr>
                <w:sz w:val="24"/>
                <w:szCs w:val="24"/>
              </w:rPr>
              <w:t>снаб</w:t>
            </w:r>
            <w:proofErr w:type="spellEnd"/>
            <w:r>
              <w:rPr>
                <w:sz w:val="24"/>
                <w:szCs w:val="24"/>
              </w:rPr>
              <w:t>»</w:t>
            </w:r>
          </w:p>
        </w:tc>
        <w:tc>
          <w:tcPr>
            <w:tcW w:w="2266" w:type="dxa"/>
            <w:tcBorders>
              <w:top w:val="single" w:sz="4" w:space="0" w:color="auto"/>
              <w:left w:val="single" w:sz="4" w:space="0" w:color="auto"/>
            </w:tcBorders>
            <w:shd w:val="clear" w:color="auto" w:fill="auto"/>
            <w:vAlign w:val="center"/>
          </w:tcPr>
          <w:p w14:paraId="52DB346E" w14:textId="77777777" w:rsidR="009221CF" w:rsidRDefault="009221CF" w:rsidP="00B22E2E">
            <w:pPr>
              <w:pStyle w:val="a4"/>
              <w:ind w:firstLine="0"/>
              <w:jc w:val="center"/>
              <w:rPr>
                <w:sz w:val="24"/>
                <w:szCs w:val="24"/>
              </w:rPr>
            </w:pPr>
            <w:r>
              <w:rPr>
                <w:sz w:val="24"/>
                <w:szCs w:val="24"/>
              </w:rPr>
              <w:t xml:space="preserve">Площадка перспективного развития объектов </w:t>
            </w:r>
            <w:proofErr w:type="spellStart"/>
            <w:r>
              <w:rPr>
                <w:sz w:val="24"/>
                <w:szCs w:val="24"/>
              </w:rPr>
              <w:t>коммунально</w:t>
            </w:r>
            <w:r>
              <w:rPr>
                <w:sz w:val="24"/>
                <w:szCs w:val="24"/>
              </w:rPr>
              <w:softHyphen/>
              <w:t>складского</w:t>
            </w:r>
            <w:proofErr w:type="spellEnd"/>
            <w:r>
              <w:rPr>
                <w:sz w:val="24"/>
                <w:szCs w:val="24"/>
              </w:rPr>
              <w:t xml:space="preserve"> назначения (№318*)</w:t>
            </w:r>
          </w:p>
        </w:tc>
        <w:tc>
          <w:tcPr>
            <w:tcW w:w="1987" w:type="dxa"/>
            <w:tcBorders>
              <w:top w:val="single" w:sz="4" w:space="0" w:color="auto"/>
              <w:left w:val="single" w:sz="4" w:space="0" w:color="auto"/>
            </w:tcBorders>
            <w:shd w:val="clear" w:color="auto" w:fill="auto"/>
            <w:vAlign w:val="bottom"/>
          </w:tcPr>
          <w:p w14:paraId="3E774A22" w14:textId="77777777" w:rsidR="009221CF" w:rsidRDefault="009221CF" w:rsidP="00B22E2E">
            <w:pPr>
              <w:pStyle w:val="a4"/>
              <w:ind w:firstLine="0"/>
              <w:jc w:val="center"/>
              <w:rPr>
                <w:sz w:val="24"/>
                <w:szCs w:val="24"/>
              </w:rPr>
            </w:pPr>
            <w:r>
              <w:rPr>
                <w:sz w:val="24"/>
                <w:szCs w:val="24"/>
              </w:rPr>
              <w:t xml:space="preserve">новое строительство (создание условий для развития </w:t>
            </w:r>
            <w:proofErr w:type="spellStart"/>
            <w:r>
              <w:rPr>
                <w:sz w:val="24"/>
                <w:szCs w:val="24"/>
              </w:rPr>
              <w:t>коммунально</w:t>
            </w:r>
            <w:r>
              <w:rPr>
                <w:sz w:val="24"/>
                <w:szCs w:val="24"/>
              </w:rPr>
              <w:softHyphen/>
              <w:t>складского</w:t>
            </w:r>
            <w:proofErr w:type="spellEnd"/>
            <w:r>
              <w:rPr>
                <w:sz w:val="24"/>
                <w:szCs w:val="24"/>
              </w:rPr>
              <w:t xml:space="preserve"> хозяйства не выше 3 класса опасности)</w:t>
            </w:r>
          </w:p>
        </w:tc>
        <w:tc>
          <w:tcPr>
            <w:tcW w:w="989" w:type="dxa"/>
            <w:tcBorders>
              <w:top w:val="single" w:sz="4" w:space="0" w:color="auto"/>
              <w:left w:val="single" w:sz="4" w:space="0" w:color="auto"/>
            </w:tcBorders>
            <w:shd w:val="clear" w:color="auto" w:fill="auto"/>
            <w:vAlign w:val="center"/>
          </w:tcPr>
          <w:p w14:paraId="0163E2F5" w14:textId="77777777" w:rsidR="009221CF" w:rsidRDefault="009221CF" w:rsidP="00B22E2E">
            <w:pPr>
              <w:pStyle w:val="a4"/>
              <w:ind w:firstLine="360"/>
              <w:rPr>
                <w:sz w:val="24"/>
                <w:szCs w:val="24"/>
              </w:rPr>
            </w:pPr>
            <w:r>
              <w:rPr>
                <w:sz w:val="24"/>
                <w:szCs w:val="24"/>
              </w:rPr>
              <w:t>га</w:t>
            </w:r>
          </w:p>
        </w:tc>
        <w:tc>
          <w:tcPr>
            <w:tcW w:w="854" w:type="dxa"/>
            <w:tcBorders>
              <w:top w:val="single" w:sz="4" w:space="0" w:color="auto"/>
              <w:left w:val="single" w:sz="4" w:space="0" w:color="auto"/>
            </w:tcBorders>
            <w:shd w:val="clear" w:color="auto" w:fill="auto"/>
            <w:vAlign w:val="center"/>
          </w:tcPr>
          <w:p w14:paraId="700673FE" w14:textId="77777777" w:rsidR="009221CF" w:rsidRDefault="009221CF" w:rsidP="00B22E2E">
            <w:pPr>
              <w:pStyle w:val="a4"/>
              <w:ind w:firstLine="0"/>
              <w:jc w:val="center"/>
              <w:rPr>
                <w:sz w:val="24"/>
                <w:szCs w:val="24"/>
              </w:rPr>
            </w:pPr>
            <w:r>
              <w:rPr>
                <w:sz w:val="24"/>
                <w:szCs w:val="24"/>
              </w:rPr>
              <w:t>7,55</w:t>
            </w:r>
          </w:p>
        </w:tc>
        <w:tc>
          <w:tcPr>
            <w:tcW w:w="1982" w:type="dxa"/>
            <w:tcBorders>
              <w:top w:val="single" w:sz="4" w:space="0" w:color="auto"/>
              <w:left w:val="single" w:sz="4" w:space="0" w:color="auto"/>
            </w:tcBorders>
            <w:shd w:val="clear" w:color="auto" w:fill="auto"/>
            <w:vAlign w:val="center"/>
          </w:tcPr>
          <w:p w14:paraId="429CD0CF" w14:textId="77777777" w:rsidR="009221CF" w:rsidRDefault="009221CF" w:rsidP="00B22E2E">
            <w:pPr>
              <w:pStyle w:val="a4"/>
              <w:ind w:firstLine="0"/>
              <w:jc w:val="center"/>
              <w:rPr>
                <w:sz w:val="24"/>
                <w:szCs w:val="24"/>
              </w:rPr>
            </w:pPr>
            <w:r>
              <w:rPr>
                <w:sz w:val="24"/>
                <w:szCs w:val="24"/>
              </w:rPr>
              <w:t>-</w:t>
            </w:r>
          </w:p>
        </w:tc>
        <w:tc>
          <w:tcPr>
            <w:tcW w:w="1373" w:type="dxa"/>
            <w:tcBorders>
              <w:top w:val="single" w:sz="4" w:space="0" w:color="auto"/>
              <w:left w:val="single" w:sz="4" w:space="0" w:color="auto"/>
            </w:tcBorders>
            <w:shd w:val="clear" w:color="auto" w:fill="auto"/>
            <w:vAlign w:val="center"/>
          </w:tcPr>
          <w:p w14:paraId="15036C0B" w14:textId="77777777" w:rsidR="009221CF" w:rsidRDefault="009221CF" w:rsidP="00B22E2E">
            <w:pPr>
              <w:pStyle w:val="a4"/>
              <w:ind w:firstLine="0"/>
              <w:jc w:val="center"/>
              <w:rPr>
                <w:sz w:val="24"/>
                <w:szCs w:val="24"/>
              </w:rPr>
            </w:pPr>
            <w:r>
              <w:rPr>
                <w:sz w:val="24"/>
                <w:szCs w:val="24"/>
              </w:rPr>
              <w:t>+</w:t>
            </w:r>
          </w:p>
        </w:tc>
        <w:tc>
          <w:tcPr>
            <w:tcW w:w="1406" w:type="dxa"/>
            <w:tcBorders>
              <w:top w:val="single" w:sz="4" w:space="0" w:color="auto"/>
              <w:left w:val="single" w:sz="4" w:space="0" w:color="auto"/>
            </w:tcBorders>
            <w:shd w:val="clear" w:color="auto" w:fill="auto"/>
            <w:vAlign w:val="center"/>
          </w:tcPr>
          <w:p w14:paraId="3F54A97A" w14:textId="77777777" w:rsidR="009221CF" w:rsidRDefault="009221CF" w:rsidP="00B22E2E">
            <w:pPr>
              <w:pStyle w:val="a4"/>
              <w:ind w:firstLine="0"/>
              <w:jc w:val="center"/>
              <w:rPr>
                <w:sz w:val="24"/>
                <w:szCs w:val="24"/>
              </w:rPr>
            </w:pPr>
            <w:r>
              <w:rPr>
                <w:sz w:val="24"/>
                <w:szCs w:val="24"/>
              </w:rPr>
              <w:t>+</w:t>
            </w:r>
          </w:p>
        </w:tc>
        <w:tc>
          <w:tcPr>
            <w:tcW w:w="2760" w:type="dxa"/>
            <w:tcBorders>
              <w:top w:val="single" w:sz="4" w:space="0" w:color="auto"/>
              <w:left w:val="single" w:sz="4" w:space="0" w:color="auto"/>
              <w:right w:val="single" w:sz="4" w:space="0" w:color="auto"/>
            </w:tcBorders>
            <w:shd w:val="clear" w:color="auto" w:fill="auto"/>
            <w:vAlign w:val="center"/>
          </w:tcPr>
          <w:p w14:paraId="2DF6921A" w14:textId="74C0A39C" w:rsidR="009221CF" w:rsidRDefault="009221CF" w:rsidP="00B22E2E">
            <w:pPr>
              <w:pStyle w:val="a4"/>
              <w:ind w:firstLine="0"/>
              <w:jc w:val="center"/>
              <w:rPr>
                <w:sz w:val="24"/>
                <w:szCs w:val="24"/>
              </w:rPr>
            </w:pPr>
            <w:r>
              <w:rPr>
                <w:sz w:val="24"/>
                <w:szCs w:val="24"/>
              </w:rPr>
              <w:t xml:space="preserve">генеральный план МО </w:t>
            </w:r>
            <w:r w:rsidR="00E6691A">
              <w:rPr>
                <w:sz w:val="24"/>
                <w:szCs w:val="24"/>
              </w:rPr>
              <w:t>город Нижнекамск</w:t>
            </w:r>
          </w:p>
        </w:tc>
      </w:tr>
      <w:tr w:rsidR="009221CF" w14:paraId="34322E0A" w14:textId="77777777" w:rsidTr="00B22E2E">
        <w:trPr>
          <w:trHeight w:hRule="exact" w:val="2770"/>
          <w:jc w:val="center"/>
        </w:trPr>
        <w:tc>
          <w:tcPr>
            <w:tcW w:w="542" w:type="dxa"/>
            <w:tcBorders>
              <w:top w:val="single" w:sz="4" w:space="0" w:color="auto"/>
              <w:left w:val="single" w:sz="4" w:space="0" w:color="auto"/>
            </w:tcBorders>
            <w:shd w:val="clear" w:color="auto" w:fill="auto"/>
            <w:vAlign w:val="center"/>
          </w:tcPr>
          <w:p w14:paraId="76ED5519" w14:textId="77777777" w:rsidR="009221CF" w:rsidRDefault="009221CF" w:rsidP="00B22E2E">
            <w:pPr>
              <w:pStyle w:val="a4"/>
              <w:ind w:firstLine="0"/>
              <w:rPr>
                <w:sz w:val="24"/>
                <w:szCs w:val="24"/>
              </w:rPr>
            </w:pPr>
            <w:r>
              <w:rPr>
                <w:sz w:val="24"/>
                <w:szCs w:val="24"/>
              </w:rPr>
              <w:t>44</w:t>
            </w:r>
          </w:p>
        </w:tc>
        <w:tc>
          <w:tcPr>
            <w:tcW w:w="1877" w:type="dxa"/>
            <w:tcBorders>
              <w:top w:val="single" w:sz="4" w:space="0" w:color="auto"/>
              <w:left w:val="single" w:sz="4" w:space="0" w:color="auto"/>
            </w:tcBorders>
            <w:shd w:val="clear" w:color="auto" w:fill="auto"/>
            <w:vAlign w:val="center"/>
          </w:tcPr>
          <w:p w14:paraId="09E6A502" w14:textId="77777777" w:rsidR="009221CF" w:rsidRDefault="009221CF" w:rsidP="00B22E2E">
            <w:pPr>
              <w:pStyle w:val="a4"/>
              <w:ind w:firstLine="0"/>
              <w:jc w:val="center"/>
              <w:rPr>
                <w:sz w:val="24"/>
                <w:szCs w:val="24"/>
              </w:rPr>
            </w:pPr>
            <w:r>
              <w:rPr>
                <w:sz w:val="24"/>
                <w:szCs w:val="24"/>
              </w:rPr>
              <w:t>г. Нижнекамск, Нижнекамский промышленный узел, территория недействую</w:t>
            </w:r>
            <w:r>
              <w:rPr>
                <w:sz w:val="24"/>
                <w:szCs w:val="24"/>
              </w:rPr>
              <w:softHyphen/>
              <w:t>щего объекта</w:t>
            </w:r>
          </w:p>
          <w:p w14:paraId="7054FA31" w14:textId="77777777" w:rsidR="009221CF" w:rsidRDefault="009221CF" w:rsidP="00B22E2E">
            <w:pPr>
              <w:pStyle w:val="a4"/>
              <w:ind w:firstLine="0"/>
              <w:jc w:val="center"/>
              <w:rPr>
                <w:sz w:val="24"/>
                <w:szCs w:val="24"/>
              </w:rPr>
            </w:pPr>
            <w:r>
              <w:rPr>
                <w:sz w:val="24"/>
                <w:szCs w:val="24"/>
              </w:rPr>
              <w:t>ООО «</w:t>
            </w:r>
            <w:proofErr w:type="spellStart"/>
            <w:r>
              <w:rPr>
                <w:sz w:val="24"/>
                <w:szCs w:val="24"/>
              </w:rPr>
              <w:t>Петрокам</w:t>
            </w:r>
            <w:proofErr w:type="spellEnd"/>
            <w:r>
              <w:rPr>
                <w:sz w:val="24"/>
                <w:szCs w:val="24"/>
              </w:rPr>
              <w:t>»</w:t>
            </w:r>
          </w:p>
        </w:tc>
        <w:tc>
          <w:tcPr>
            <w:tcW w:w="2266" w:type="dxa"/>
            <w:tcBorders>
              <w:top w:val="single" w:sz="4" w:space="0" w:color="auto"/>
              <w:left w:val="single" w:sz="4" w:space="0" w:color="auto"/>
            </w:tcBorders>
            <w:shd w:val="clear" w:color="auto" w:fill="auto"/>
            <w:vAlign w:val="center"/>
          </w:tcPr>
          <w:p w14:paraId="070F1A0C" w14:textId="77777777" w:rsidR="009221CF" w:rsidRDefault="009221CF" w:rsidP="00B22E2E">
            <w:pPr>
              <w:pStyle w:val="a4"/>
              <w:ind w:firstLine="0"/>
              <w:jc w:val="center"/>
              <w:rPr>
                <w:sz w:val="24"/>
                <w:szCs w:val="24"/>
              </w:rPr>
            </w:pPr>
            <w:r>
              <w:rPr>
                <w:sz w:val="24"/>
                <w:szCs w:val="24"/>
              </w:rPr>
              <w:t xml:space="preserve">Площадка перспективного развития объектов </w:t>
            </w:r>
            <w:proofErr w:type="spellStart"/>
            <w:r>
              <w:rPr>
                <w:sz w:val="24"/>
                <w:szCs w:val="24"/>
              </w:rPr>
              <w:t>коммунально</w:t>
            </w:r>
            <w:r>
              <w:rPr>
                <w:sz w:val="24"/>
                <w:szCs w:val="24"/>
              </w:rPr>
              <w:softHyphen/>
              <w:t>складского</w:t>
            </w:r>
            <w:proofErr w:type="spellEnd"/>
            <w:r>
              <w:rPr>
                <w:sz w:val="24"/>
                <w:szCs w:val="24"/>
              </w:rPr>
              <w:t xml:space="preserve"> назначения (№322*)</w:t>
            </w:r>
          </w:p>
        </w:tc>
        <w:tc>
          <w:tcPr>
            <w:tcW w:w="1987" w:type="dxa"/>
            <w:tcBorders>
              <w:top w:val="single" w:sz="4" w:space="0" w:color="auto"/>
              <w:left w:val="single" w:sz="4" w:space="0" w:color="auto"/>
            </w:tcBorders>
            <w:shd w:val="clear" w:color="auto" w:fill="auto"/>
            <w:vAlign w:val="bottom"/>
          </w:tcPr>
          <w:p w14:paraId="6966F5BB" w14:textId="77777777" w:rsidR="009221CF" w:rsidRDefault="009221CF" w:rsidP="00B22E2E">
            <w:pPr>
              <w:pStyle w:val="a4"/>
              <w:ind w:firstLine="0"/>
              <w:jc w:val="center"/>
              <w:rPr>
                <w:sz w:val="24"/>
                <w:szCs w:val="24"/>
              </w:rPr>
            </w:pPr>
            <w:r>
              <w:rPr>
                <w:sz w:val="24"/>
                <w:szCs w:val="24"/>
              </w:rPr>
              <w:t xml:space="preserve">новое строительство (создание условий для развития </w:t>
            </w:r>
            <w:proofErr w:type="spellStart"/>
            <w:r>
              <w:rPr>
                <w:sz w:val="24"/>
                <w:szCs w:val="24"/>
              </w:rPr>
              <w:t>коммунально</w:t>
            </w:r>
            <w:r>
              <w:rPr>
                <w:sz w:val="24"/>
                <w:szCs w:val="24"/>
              </w:rPr>
              <w:softHyphen/>
              <w:t>складского</w:t>
            </w:r>
            <w:proofErr w:type="spellEnd"/>
            <w:r>
              <w:rPr>
                <w:sz w:val="24"/>
                <w:szCs w:val="24"/>
              </w:rPr>
              <w:t xml:space="preserve"> хозяйства не выше 3 класса опасности)</w:t>
            </w:r>
          </w:p>
        </w:tc>
        <w:tc>
          <w:tcPr>
            <w:tcW w:w="989" w:type="dxa"/>
            <w:tcBorders>
              <w:top w:val="single" w:sz="4" w:space="0" w:color="auto"/>
              <w:left w:val="single" w:sz="4" w:space="0" w:color="auto"/>
            </w:tcBorders>
            <w:shd w:val="clear" w:color="auto" w:fill="auto"/>
            <w:vAlign w:val="center"/>
          </w:tcPr>
          <w:p w14:paraId="2DEDE9B1" w14:textId="77777777" w:rsidR="009221CF" w:rsidRDefault="009221CF" w:rsidP="00B22E2E">
            <w:pPr>
              <w:pStyle w:val="a4"/>
              <w:ind w:firstLine="360"/>
              <w:rPr>
                <w:sz w:val="24"/>
                <w:szCs w:val="24"/>
              </w:rPr>
            </w:pPr>
            <w:r>
              <w:rPr>
                <w:sz w:val="24"/>
                <w:szCs w:val="24"/>
              </w:rPr>
              <w:t>га</w:t>
            </w:r>
          </w:p>
        </w:tc>
        <w:tc>
          <w:tcPr>
            <w:tcW w:w="854" w:type="dxa"/>
            <w:tcBorders>
              <w:top w:val="single" w:sz="4" w:space="0" w:color="auto"/>
              <w:left w:val="single" w:sz="4" w:space="0" w:color="auto"/>
            </w:tcBorders>
            <w:shd w:val="clear" w:color="auto" w:fill="auto"/>
            <w:vAlign w:val="center"/>
          </w:tcPr>
          <w:p w14:paraId="1B2AEE37" w14:textId="77777777" w:rsidR="009221CF" w:rsidRDefault="009221CF" w:rsidP="00B22E2E">
            <w:pPr>
              <w:pStyle w:val="a4"/>
              <w:ind w:firstLine="0"/>
              <w:jc w:val="center"/>
              <w:rPr>
                <w:sz w:val="24"/>
                <w:szCs w:val="24"/>
              </w:rPr>
            </w:pPr>
            <w:r>
              <w:rPr>
                <w:sz w:val="24"/>
                <w:szCs w:val="24"/>
              </w:rPr>
              <w:t>5,47</w:t>
            </w:r>
          </w:p>
        </w:tc>
        <w:tc>
          <w:tcPr>
            <w:tcW w:w="1982" w:type="dxa"/>
            <w:tcBorders>
              <w:top w:val="single" w:sz="4" w:space="0" w:color="auto"/>
              <w:left w:val="single" w:sz="4" w:space="0" w:color="auto"/>
            </w:tcBorders>
            <w:shd w:val="clear" w:color="auto" w:fill="auto"/>
            <w:vAlign w:val="center"/>
          </w:tcPr>
          <w:p w14:paraId="59016F53" w14:textId="77777777" w:rsidR="009221CF" w:rsidRDefault="009221CF" w:rsidP="00B22E2E">
            <w:pPr>
              <w:pStyle w:val="a4"/>
              <w:ind w:firstLine="0"/>
              <w:jc w:val="center"/>
              <w:rPr>
                <w:sz w:val="24"/>
                <w:szCs w:val="24"/>
              </w:rPr>
            </w:pPr>
            <w:r>
              <w:rPr>
                <w:sz w:val="24"/>
                <w:szCs w:val="24"/>
              </w:rPr>
              <w:t>-</w:t>
            </w:r>
          </w:p>
        </w:tc>
        <w:tc>
          <w:tcPr>
            <w:tcW w:w="1373" w:type="dxa"/>
            <w:tcBorders>
              <w:top w:val="single" w:sz="4" w:space="0" w:color="auto"/>
              <w:left w:val="single" w:sz="4" w:space="0" w:color="auto"/>
            </w:tcBorders>
            <w:shd w:val="clear" w:color="auto" w:fill="auto"/>
            <w:vAlign w:val="center"/>
          </w:tcPr>
          <w:p w14:paraId="27189799" w14:textId="77777777" w:rsidR="009221CF" w:rsidRDefault="009221CF" w:rsidP="00B22E2E">
            <w:pPr>
              <w:pStyle w:val="a4"/>
              <w:ind w:firstLine="0"/>
              <w:jc w:val="center"/>
              <w:rPr>
                <w:sz w:val="24"/>
                <w:szCs w:val="24"/>
              </w:rPr>
            </w:pPr>
            <w:r>
              <w:rPr>
                <w:sz w:val="24"/>
                <w:szCs w:val="24"/>
              </w:rPr>
              <w:t>+</w:t>
            </w:r>
          </w:p>
        </w:tc>
        <w:tc>
          <w:tcPr>
            <w:tcW w:w="1406" w:type="dxa"/>
            <w:tcBorders>
              <w:top w:val="single" w:sz="4" w:space="0" w:color="auto"/>
              <w:left w:val="single" w:sz="4" w:space="0" w:color="auto"/>
            </w:tcBorders>
            <w:shd w:val="clear" w:color="auto" w:fill="auto"/>
            <w:vAlign w:val="center"/>
          </w:tcPr>
          <w:p w14:paraId="757C9741" w14:textId="77777777" w:rsidR="009221CF" w:rsidRDefault="009221CF" w:rsidP="00B22E2E">
            <w:pPr>
              <w:pStyle w:val="a4"/>
              <w:ind w:firstLine="0"/>
              <w:jc w:val="center"/>
              <w:rPr>
                <w:sz w:val="24"/>
                <w:szCs w:val="24"/>
              </w:rPr>
            </w:pPr>
            <w:r>
              <w:rPr>
                <w:sz w:val="24"/>
                <w:szCs w:val="24"/>
              </w:rPr>
              <w:t>+</w:t>
            </w:r>
          </w:p>
        </w:tc>
        <w:tc>
          <w:tcPr>
            <w:tcW w:w="2760" w:type="dxa"/>
            <w:tcBorders>
              <w:top w:val="single" w:sz="4" w:space="0" w:color="auto"/>
              <w:left w:val="single" w:sz="4" w:space="0" w:color="auto"/>
              <w:right w:val="single" w:sz="4" w:space="0" w:color="auto"/>
            </w:tcBorders>
            <w:shd w:val="clear" w:color="auto" w:fill="auto"/>
            <w:vAlign w:val="center"/>
          </w:tcPr>
          <w:p w14:paraId="47C38E2D" w14:textId="5B3FA085" w:rsidR="009221CF" w:rsidRDefault="009221CF" w:rsidP="00B22E2E">
            <w:pPr>
              <w:pStyle w:val="a4"/>
              <w:ind w:firstLine="0"/>
              <w:jc w:val="center"/>
              <w:rPr>
                <w:sz w:val="24"/>
                <w:szCs w:val="24"/>
              </w:rPr>
            </w:pPr>
            <w:r>
              <w:rPr>
                <w:sz w:val="24"/>
                <w:szCs w:val="24"/>
              </w:rPr>
              <w:t xml:space="preserve">генеральный план МО </w:t>
            </w:r>
            <w:r w:rsidR="00E6691A">
              <w:rPr>
                <w:sz w:val="24"/>
                <w:szCs w:val="24"/>
              </w:rPr>
              <w:t>город Нижнекамск</w:t>
            </w:r>
          </w:p>
        </w:tc>
      </w:tr>
      <w:tr w:rsidR="009221CF" w14:paraId="24EAEDBB" w14:textId="77777777" w:rsidTr="00B22E2E">
        <w:trPr>
          <w:trHeight w:hRule="exact" w:val="1949"/>
          <w:jc w:val="center"/>
        </w:trPr>
        <w:tc>
          <w:tcPr>
            <w:tcW w:w="542" w:type="dxa"/>
            <w:tcBorders>
              <w:top w:val="single" w:sz="4" w:space="0" w:color="auto"/>
              <w:left w:val="single" w:sz="4" w:space="0" w:color="auto"/>
              <w:bottom w:val="single" w:sz="4" w:space="0" w:color="auto"/>
            </w:tcBorders>
            <w:shd w:val="clear" w:color="auto" w:fill="auto"/>
            <w:vAlign w:val="center"/>
          </w:tcPr>
          <w:p w14:paraId="041CF95F" w14:textId="77777777" w:rsidR="009221CF" w:rsidRDefault="009221CF" w:rsidP="00B22E2E">
            <w:pPr>
              <w:pStyle w:val="a4"/>
              <w:ind w:firstLine="0"/>
              <w:rPr>
                <w:sz w:val="24"/>
                <w:szCs w:val="24"/>
              </w:rPr>
            </w:pPr>
            <w:r>
              <w:rPr>
                <w:sz w:val="24"/>
                <w:szCs w:val="24"/>
              </w:rPr>
              <w:t>45</w:t>
            </w:r>
          </w:p>
        </w:tc>
        <w:tc>
          <w:tcPr>
            <w:tcW w:w="1877" w:type="dxa"/>
            <w:tcBorders>
              <w:top w:val="single" w:sz="4" w:space="0" w:color="auto"/>
              <w:left w:val="single" w:sz="4" w:space="0" w:color="auto"/>
              <w:bottom w:val="single" w:sz="4" w:space="0" w:color="auto"/>
            </w:tcBorders>
            <w:shd w:val="clear" w:color="auto" w:fill="auto"/>
            <w:vAlign w:val="bottom"/>
          </w:tcPr>
          <w:p w14:paraId="66976CC7" w14:textId="77777777" w:rsidR="009221CF" w:rsidRDefault="009221CF" w:rsidP="00B22E2E">
            <w:pPr>
              <w:pStyle w:val="a4"/>
              <w:ind w:firstLine="0"/>
              <w:jc w:val="center"/>
              <w:rPr>
                <w:sz w:val="24"/>
                <w:szCs w:val="24"/>
              </w:rPr>
            </w:pPr>
            <w:r>
              <w:rPr>
                <w:sz w:val="24"/>
                <w:szCs w:val="24"/>
              </w:rPr>
              <w:t>г. Нижнекамск, Нижнекамский промышленный узел, территория недействую</w:t>
            </w:r>
            <w:r>
              <w:rPr>
                <w:sz w:val="24"/>
                <w:szCs w:val="24"/>
              </w:rPr>
              <w:softHyphen/>
              <w:t>щего объекта</w:t>
            </w:r>
          </w:p>
        </w:tc>
        <w:tc>
          <w:tcPr>
            <w:tcW w:w="2266" w:type="dxa"/>
            <w:tcBorders>
              <w:top w:val="single" w:sz="4" w:space="0" w:color="auto"/>
              <w:left w:val="single" w:sz="4" w:space="0" w:color="auto"/>
              <w:bottom w:val="single" w:sz="4" w:space="0" w:color="auto"/>
            </w:tcBorders>
            <w:shd w:val="clear" w:color="auto" w:fill="auto"/>
            <w:vAlign w:val="bottom"/>
          </w:tcPr>
          <w:p w14:paraId="5A350221" w14:textId="77777777" w:rsidR="009221CF" w:rsidRDefault="009221CF" w:rsidP="00B22E2E">
            <w:pPr>
              <w:pStyle w:val="a4"/>
              <w:ind w:firstLine="0"/>
              <w:jc w:val="center"/>
              <w:rPr>
                <w:sz w:val="24"/>
                <w:szCs w:val="24"/>
              </w:rPr>
            </w:pPr>
            <w:r>
              <w:rPr>
                <w:sz w:val="24"/>
                <w:szCs w:val="24"/>
              </w:rPr>
              <w:t xml:space="preserve">Площадка перспективного развития объектов </w:t>
            </w:r>
            <w:proofErr w:type="spellStart"/>
            <w:r>
              <w:rPr>
                <w:sz w:val="24"/>
                <w:szCs w:val="24"/>
              </w:rPr>
              <w:t>коммунально</w:t>
            </w:r>
            <w:r>
              <w:rPr>
                <w:sz w:val="24"/>
                <w:szCs w:val="24"/>
              </w:rPr>
              <w:softHyphen/>
              <w:t>складского</w:t>
            </w:r>
            <w:proofErr w:type="spellEnd"/>
            <w:r>
              <w:rPr>
                <w:sz w:val="24"/>
                <w:szCs w:val="24"/>
              </w:rPr>
              <w:t xml:space="preserve"> назначения (№322*)</w:t>
            </w:r>
          </w:p>
        </w:tc>
        <w:tc>
          <w:tcPr>
            <w:tcW w:w="1987" w:type="dxa"/>
            <w:tcBorders>
              <w:top w:val="single" w:sz="4" w:space="0" w:color="auto"/>
              <w:left w:val="single" w:sz="4" w:space="0" w:color="auto"/>
              <w:bottom w:val="single" w:sz="4" w:space="0" w:color="auto"/>
            </w:tcBorders>
            <w:shd w:val="clear" w:color="auto" w:fill="auto"/>
            <w:vAlign w:val="bottom"/>
          </w:tcPr>
          <w:p w14:paraId="3E9FA526" w14:textId="77777777" w:rsidR="009221CF" w:rsidRDefault="009221CF" w:rsidP="00B22E2E">
            <w:pPr>
              <w:pStyle w:val="a4"/>
              <w:ind w:firstLine="0"/>
              <w:jc w:val="center"/>
              <w:rPr>
                <w:sz w:val="24"/>
                <w:szCs w:val="24"/>
              </w:rPr>
            </w:pPr>
            <w:r>
              <w:rPr>
                <w:sz w:val="24"/>
                <w:szCs w:val="24"/>
              </w:rPr>
              <w:t xml:space="preserve">новое строительство (создание условий для развития </w:t>
            </w:r>
            <w:proofErr w:type="spellStart"/>
            <w:r>
              <w:rPr>
                <w:sz w:val="24"/>
                <w:szCs w:val="24"/>
              </w:rPr>
              <w:t>коммунально</w:t>
            </w:r>
            <w:r>
              <w:rPr>
                <w:sz w:val="24"/>
                <w:szCs w:val="24"/>
              </w:rPr>
              <w:softHyphen/>
              <w:t>складского</w:t>
            </w:r>
            <w:proofErr w:type="spellEnd"/>
          </w:p>
        </w:tc>
        <w:tc>
          <w:tcPr>
            <w:tcW w:w="989" w:type="dxa"/>
            <w:tcBorders>
              <w:top w:val="single" w:sz="4" w:space="0" w:color="auto"/>
              <w:left w:val="single" w:sz="4" w:space="0" w:color="auto"/>
              <w:bottom w:val="single" w:sz="4" w:space="0" w:color="auto"/>
            </w:tcBorders>
            <w:shd w:val="clear" w:color="auto" w:fill="auto"/>
            <w:vAlign w:val="center"/>
          </w:tcPr>
          <w:p w14:paraId="0D8F71A2" w14:textId="77777777" w:rsidR="009221CF" w:rsidRDefault="009221CF" w:rsidP="00B22E2E">
            <w:pPr>
              <w:pStyle w:val="a4"/>
              <w:ind w:firstLine="360"/>
              <w:rPr>
                <w:sz w:val="24"/>
                <w:szCs w:val="24"/>
              </w:rPr>
            </w:pPr>
            <w:r>
              <w:rPr>
                <w:sz w:val="24"/>
                <w:szCs w:val="24"/>
              </w:rPr>
              <w:t>га</w:t>
            </w:r>
          </w:p>
        </w:tc>
        <w:tc>
          <w:tcPr>
            <w:tcW w:w="854" w:type="dxa"/>
            <w:tcBorders>
              <w:top w:val="single" w:sz="4" w:space="0" w:color="auto"/>
              <w:left w:val="single" w:sz="4" w:space="0" w:color="auto"/>
              <w:bottom w:val="single" w:sz="4" w:space="0" w:color="auto"/>
            </w:tcBorders>
            <w:shd w:val="clear" w:color="auto" w:fill="auto"/>
            <w:vAlign w:val="center"/>
          </w:tcPr>
          <w:p w14:paraId="53070AA0" w14:textId="77777777" w:rsidR="009221CF" w:rsidRDefault="009221CF" w:rsidP="00B22E2E">
            <w:pPr>
              <w:pStyle w:val="a4"/>
              <w:ind w:firstLine="0"/>
              <w:jc w:val="center"/>
              <w:rPr>
                <w:sz w:val="24"/>
                <w:szCs w:val="24"/>
              </w:rPr>
            </w:pPr>
            <w:r>
              <w:rPr>
                <w:sz w:val="24"/>
                <w:szCs w:val="24"/>
              </w:rPr>
              <w:t>1,49</w:t>
            </w:r>
          </w:p>
        </w:tc>
        <w:tc>
          <w:tcPr>
            <w:tcW w:w="1982" w:type="dxa"/>
            <w:tcBorders>
              <w:top w:val="single" w:sz="4" w:space="0" w:color="auto"/>
              <w:left w:val="single" w:sz="4" w:space="0" w:color="auto"/>
              <w:bottom w:val="single" w:sz="4" w:space="0" w:color="auto"/>
            </w:tcBorders>
            <w:shd w:val="clear" w:color="auto" w:fill="auto"/>
            <w:vAlign w:val="center"/>
          </w:tcPr>
          <w:p w14:paraId="502F6D7F" w14:textId="77777777" w:rsidR="009221CF" w:rsidRDefault="009221CF" w:rsidP="00B22E2E">
            <w:pPr>
              <w:pStyle w:val="a4"/>
              <w:ind w:firstLine="0"/>
              <w:jc w:val="center"/>
              <w:rPr>
                <w:sz w:val="24"/>
                <w:szCs w:val="24"/>
              </w:rPr>
            </w:pPr>
            <w:r>
              <w:rPr>
                <w:sz w:val="24"/>
                <w:szCs w:val="24"/>
              </w:rPr>
              <w:t>-</w:t>
            </w:r>
          </w:p>
        </w:tc>
        <w:tc>
          <w:tcPr>
            <w:tcW w:w="1373" w:type="dxa"/>
            <w:tcBorders>
              <w:top w:val="single" w:sz="4" w:space="0" w:color="auto"/>
              <w:left w:val="single" w:sz="4" w:space="0" w:color="auto"/>
              <w:bottom w:val="single" w:sz="4" w:space="0" w:color="auto"/>
            </w:tcBorders>
            <w:shd w:val="clear" w:color="auto" w:fill="auto"/>
            <w:vAlign w:val="center"/>
          </w:tcPr>
          <w:p w14:paraId="46888504" w14:textId="77777777" w:rsidR="009221CF" w:rsidRDefault="009221CF" w:rsidP="00B22E2E">
            <w:pPr>
              <w:pStyle w:val="a4"/>
              <w:ind w:firstLine="0"/>
              <w:jc w:val="center"/>
              <w:rPr>
                <w:sz w:val="24"/>
                <w:szCs w:val="24"/>
              </w:rPr>
            </w:pPr>
            <w:r>
              <w:rPr>
                <w:sz w:val="24"/>
                <w:szCs w:val="24"/>
              </w:rPr>
              <w:t>+</w:t>
            </w:r>
          </w:p>
        </w:tc>
        <w:tc>
          <w:tcPr>
            <w:tcW w:w="1406" w:type="dxa"/>
            <w:tcBorders>
              <w:top w:val="single" w:sz="4" w:space="0" w:color="auto"/>
              <w:left w:val="single" w:sz="4" w:space="0" w:color="auto"/>
              <w:bottom w:val="single" w:sz="4" w:space="0" w:color="auto"/>
            </w:tcBorders>
            <w:shd w:val="clear" w:color="auto" w:fill="auto"/>
            <w:vAlign w:val="center"/>
          </w:tcPr>
          <w:p w14:paraId="7E63C929" w14:textId="77777777" w:rsidR="009221CF" w:rsidRDefault="009221CF" w:rsidP="00B22E2E">
            <w:pPr>
              <w:pStyle w:val="a4"/>
              <w:ind w:firstLine="0"/>
              <w:jc w:val="center"/>
              <w:rPr>
                <w:sz w:val="24"/>
                <w:szCs w:val="24"/>
              </w:rPr>
            </w:pPr>
            <w:r>
              <w:rPr>
                <w:sz w:val="24"/>
                <w:szCs w:val="24"/>
              </w:rPr>
              <w:t>+</w:t>
            </w:r>
          </w:p>
        </w:tc>
        <w:tc>
          <w:tcPr>
            <w:tcW w:w="2760" w:type="dxa"/>
            <w:tcBorders>
              <w:top w:val="single" w:sz="4" w:space="0" w:color="auto"/>
              <w:left w:val="single" w:sz="4" w:space="0" w:color="auto"/>
              <w:bottom w:val="single" w:sz="4" w:space="0" w:color="auto"/>
              <w:right w:val="single" w:sz="4" w:space="0" w:color="auto"/>
            </w:tcBorders>
            <w:shd w:val="clear" w:color="auto" w:fill="auto"/>
            <w:vAlign w:val="center"/>
          </w:tcPr>
          <w:p w14:paraId="55291A83" w14:textId="560746EE" w:rsidR="009221CF" w:rsidRDefault="009221CF" w:rsidP="00B22E2E">
            <w:pPr>
              <w:pStyle w:val="a4"/>
              <w:ind w:firstLine="0"/>
              <w:jc w:val="center"/>
              <w:rPr>
                <w:sz w:val="24"/>
                <w:szCs w:val="24"/>
              </w:rPr>
            </w:pPr>
            <w:r>
              <w:rPr>
                <w:sz w:val="24"/>
                <w:szCs w:val="24"/>
              </w:rPr>
              <w:t xml:space="preserve">генеральный план МО </w:t>
            </w:r>
            <w:r w:rsidR="00E6691A">
              <w:rPr>
                <w:sz w:val="24"/>
                <w:szCs w:val="24"/>
              </w:rPr>
              <w:t>город Нижнекамск</w:t>
            </w:r>
          </w:p>
        </w:tc>
      </w:tr>
    </w:tbl>
    <w:p w14:paraId="63AEE61D" w14:textId="77777777" w:rsidR="009221CF" w:rsidRDefault="009221CF" w:rsidP="009221CF">
      <w:pPr>
        <w:spacing w:line="1" w:lineRule="exact"/>
        <w:rPr>
          <w:sz w:val="2"/>
          <w:szCs w:val="2"/>
        </w:rPr>
      </w:pPr>
      <w:r>
        <w:br w:type="page"/>
      </w:r>
    </w:p>
    <w:tbl>
      <w:tblPr>
        <w:tblOverlap w:val="never"/>
        <w:tblW w:w="0" w:type="auto"/>
        <w:jc w:val="center"/>
        <w:tblLayout w:type="fixed"/>
        <w:tblCellMar>
          <w:left w:w="10" w:type="dxa"/>
          <w:right w:w="10" w:type="dxa"/>
        </w:tblCellMar>
        <w:tblLook w:val="04A0" w:firstRow="1" w:lastRow="0" w:firstColumn="1" w:lastColumn="0" w:noHBand="0" w:noVBand="1"/>
      </w:tblPr>
      <w:tblGrid>
        <w:gridCol w:w="542"/>
        <w:gridCol w:w="1877"/>
        <w:gridCol w:w="2266"/>
        <w:gridCol w:w="1987"/>
        <w:gridCol w:w="989"/>
        <w:gridCol w:w="854"/>
        <w:gridCol w:w="1982"/>
        <w:gridCol w:w="1373"/>
        <w:gridCol w:w="1406"/>
        <w:gridCol w:w="2760"/>
      </w:tblGrid>
      <w:tr w:rsidR="009221CF" w14:paraId="2018CC2B" w14:textId="77777777" w:rsidTr="00B22E2E">
        <w:trPr>
          <w:trHeight w:hRule="exact" w:val="317"/>
          <w:jc w:val="center"/>
        </w:trPr>
        <w:tc>
          <w:tcPr>
            <w:tcW w:w="542" w:type="dxa"/>
            <w:vMerge w:val="restart"/>
            <w:tcBorders>
              <w:top w:val="single" w:sz="4" w:space="0" w:color="auto"/>
              <w:left w:val="single" w:sz="4" w:space="0" w:color="auto"/>
            </w:tcBorders>
            <w:shd w:val="clear" w:color="auto" w:fill="auto"/>
            <w:vAlign w:val="center"/>
          </w:tcPr>
          <w:p w14:paraId="47BED5CE" w14:textId="77777777" w:rsidR="009221CF" w:rsidRPr="001D386C" w:rsidRDefault="009221CF" w:rsidP="00B22E2E">
            <w:pPr>
              <w:pStyle w:val="a4"/>
              <w:ind w:firstLine="0"/>
              <w:jc w:val="center"/>
              <w:rPr>
                <w:sz w:val="24"/>
                <w:szCs w:val="24"/>
              </w:rPr>
            </w:pPr>
            <w:r w:rsidRPr="001D386C">
              <w:rPr>
                <w:sz w:val="24"/>
                <w:szCs w:val="24"/>
              </w:rPr>
              <w:lastRenderedPageBreak/>
              <w:t>№ п/п</w:t>
            </w:r>
          </w:p>
        </w:tc>
        <w:tc>
          <w:tcPr>
            <w:tcW w:w="1877" w:type="dxa"/>
            <w:vMerge w:val="restart"/>
            <w:tcBorders>
              <w:top w:val="single" w:sz="4" w:space="0" w:color="auto"/>
              <w:left w:val="single" w:sz="4" w:space="0" w:color="auto"/>
            </w:tcBorders>
            <w:shd w:val="clear" w:color="auto" w:fill="auto"/>
            <w:vAlign w:val="center"/>
          </w:tcPr>
          <w:p w14:paraId="7F1D0F8E" w14:textId="77777777" w:rsidR="009221CF" w:rsidRPr="001D386C" w:rsidRDefault="009221CF" w:rsidP="00B22E2E">
            <w:pPr>
              <w:pStyle w:val="a4"/>
              <w:ind w:firstLine="0"/>
              <w:jc w:val="center"/>
              <w:rPr>
                <w:sz w:val="24"/>
                <w:szCs w:val="24"/>
              </w:rPr>
            </w:pPr>
            <w:r w:rsidRPr="001D386C">
              <w:rPr>
                <w:sz w:val="24"/>
                <w:szCs w:val="24"/>
              </w:rPr>
              <w:t>Местоположе</w:t>
            </w:r>
            <w:r w:rsidRPr="001D386C">
              <w:rPr>
                <w:sz w:val="24"/>
                <w:szCs w:val="24"/>
              </w:rPr>
              <w:softHyphen/>
              <w:t>ние</w:t>
            </w:r>
          </w:p>
        </w:tc>
        <w:tc>
          <w:tcPr>
            <w:tcW w:w="2266" w:type="dxa"/>
            <w:vMerge w:val="restart"/>
            <w:tcBorders>
              <w:top w:val="single" w:sz="4" w:space="0" w:color="auto"/>
              <w:left w:val="single" w:sz="4" w:space="0" w:color="auto"/>
            </w:tcBorders>
            <w:shd w:val="clear" w:color="auto" w:fill="auto"/>
            <w:vAlign w:val="center"/>
          </w:tcPr>
          <w:p w14:paraId="18EAC4FB" w14:textId="77777777" w:rsidR="009221CF" w:rsidRPr="001D386C" w:rsidRDefault="009221CF" w:rsidP="00B22E2E">
            <w:pPr>
              <w:pStyle w:val="a4"/>
              <w:ind w:firstLine="0"/>
              <w:jc w:val="center"/>
              <w:rPr>
                <w:sz w:val="24"/>
                <w:szCs w:val="24"/>
              </w:rPr>
            </w:pPr>
            <w:r w:rsidRPr="001D386C">
              <w:rPr>
                <w:sz w:val="24"/>
                <w:szCs w:val="24"/>
              </w:rPr>
              <w:t>Наименование объекта</w:t>
            </w:r>
          </w:p>
        </w:tc>
        <w:tc>
          <w:tcPr>
            <w:tcW w:w="1987" w:type="dxa"/>
            <w:vMerge w:val="restart"/>
            <w:tcBorders>
              <w:top w:val="single" w:sz="4" w:space="0" w:color="auto"/>
              <w:left w:val="single" w:sz="4" w:space="0" w:color="auto"/>
            </w:tcBorders>
            <w:shd w:val="clear" w:color="auto" w:fill="auto"/>
            <w:vAlign w:val="center"/>
          </w:tcPr>
          <w:p w14:paraId="0193978C" w14:textId="77777777" w:rsidR="009221CF" w:rsidRPr="001D386C" w:rsidRDefault="009221CF" w:rsidP="00B22E2E">
            <w:pPr>
              <w:pStyle w:val="a4"/>
              <w:spacing w:line="221" w:lineRule="auto"/>
              <w:ind w:firstLine="0"/>
              <w:jc w:val="center"/>
              <w:rPr>
                <w:sz w:val="24"/>
                <w:szCs w:val="24"/>
              </w:rPr>
            </w:pPr>
            <w:r w:rsidRPr="001D386C">
              <w:rPr>
                <w:sz w:val="24"/>
                <w:szCs w:val="24"/>
              </w:rPr>
              <w:t>Вид мероприятия</w:t>
            </w:r>
          </w:p>
        </w:tc>
        <w:tc>
          <w:tcPr>
            <w:tcW w:w="989" w:type="dxa"/>
            <w:vMerge w:val="restart"/>
            <w:tcBorders>
              <w:top w:val="single" w:sz="4" w:space="0" w:color="auto"/>
              <w:left w:val="single" w:sz="4" w:space="0" w:color="auto"/>
            </w:tcBorders>
            <w:shd w:val="clear" w:color="auto" w:fill="auto"/>
            <w:vAlign w:val="center"/>
          </w:tcPr>
          <w:p w14:paraId="1629787B" w14:textId="77777777" w:rsidR="009221CF" w:rsidRPr="001D386C" w:rsidRDefault="009221CF" w:rsidP="00B22E2E">
            <w:pPr>
              <w:pStyle w:val="a4"/>
              <w:ind w:firstLine="0"/>
              <w:jc w:val="center"/>
              <w:rPr>
                <w:sz w:val="24"/>
                <w:szCs w:val="24"/>
              </w:rPr>
            </w:pPr>
            <w:r w:rsidRPr="001D386C">
              <w:rPr>
                <w:sz w:val="24"/>
                <w:szCs w:val="24"/>
              </w:rPr>
              <w:t>Едини</w:t>
            </w:r>
            <w:r w:rsidRPr="001D386C">
              <w:rPr>
                <w:sz w:val="24"/>
                <w:szCs w:val="24"/>
              </w:rPr>
              <w:softHyphen/>
              <w:t>ца измере</w:t>
            </w:r>
            <w:r w:rsidRPr="001D386C">
              <w:rPr>
                <w:sz w:val="24"/>
                <w:szCs w:val="24"/>
              </w:rPr>
              <w:softHyphen/>
              <w:t>ния</w:t>
            </w:r>
          </w:p>
        </w:tc>
        <w:tc>
          <w:tcPr>
            <w:tcW w:w="2836" w:type="dxa"/>
            <w:gridSpan w:val="2"/>
            <w:tcBorders>
              <w:top w:val="single" w:sz="4" w:space="0" w:color="auto"/>
              <w:left w:val="single" w:sz="4" w:space="0" w:color="auto"/>
            </w:tcBorders>
            <w:shd w:val="clear" w:color="auto" w:fill="auto"/>
            <w:vAlign w:val="bottom"/>
          </w:tcPr>
          <w:p w14:paraId="4FFFB703" w14:textId="77777777" w:rsidR="009221CF" w:rsidRPr="001D386C" w:rsidRDefault="009221CF" w:rsidP="00B22E2E">
            <w:pPr>
              <w:pStyle w:val="a4"/>
              <w:ind w:firstLine="0"/>
              <w:jc w:val="center"/>
              <w:rPr>
                <w:sz w:val="24"/>
                <w:szCs w:val="24"/>
              </w:rPr>
            </w:pPr>
            <w:r w:rsidRPr="001D386C">
              <w:rPr>
                <w:sz w:val="24"/>
                <w:szCs w:val="24"/>
              </w:rPr>
              <w:t>Мощность</w:t>
            </w:r>
          </w:p>
        </w:tc>
        <w:tc>
          <w:tcPr>
            <w:tcW w:w="2779" w:type="dxa"/>
            <w:gridSpan w:val="2"/>
            <w:tcBorders>
              <w:top w:val="single" w:sz="4" w:space="0" w:color="auto"/>
              <w:left w:val="single" w:sz="4" w:space="0" w:color="auto"/>
            </w:tcBorders>
            <w:shd w:val="clear" w:color="auto" w:fill="auto"/>
            <w:vAlign w:val="bottom"/>
          </w:tcPr>
          <w:p w14:paraId="201CD980" w14:textId="77777777" w:rsidR="009221CF" w:rsidRPr="001D386C" w:rsidRDefault="009221CF" w:rsidP="00B22E2E">
            <w:pPr>
              <w:pStyle w:val="a4"/>
              <w:ind w:firstLine="0"/>
              <w:jc w:val="center"/>
              <w:rPr>
                <w:sz w:val="24"/>
                <w:szCs w:val="24"/>
              </w:rPr>
            </w:pPr>
            <w:r w:rsidRPr="001D386C">
              <w:rPr>
                <w:sz w:val="24"/>
                <w:szCs w:val="24"/>
              </w:rPr>
              <w:t>Срок реализации</w:t>
            </w:r>
          </w:p>
        </w:tc>
        <w:tc>
          <w:tcPr>
            <w:tcW w:w="2760" w:type="dxa"/>
            <w:vMerge w:val="restart"/>
            <w:tcBorders>
              <w:top w:val="single" w:sz="4" w:space="0" w:color="auto"/>
              <w:left w:val="single" w:sz="4" w:space="0" w:color="auto"/>
              <w:right w:val="single" w:sz="4" w:space="0" w:color="auto"/>
            </w:tcBorders>
            <w:shd w:val="clear" w:color="auto" w:fill="auto"/>
            <w:vAlign w:val="center"/>
          </w:tcPr>
          <w:p w14:paraId="0DD0D8C6" w14:textId="77777777" w:rsidR="009221CF" w:rsidRPr="001D386C" w:rsidRDefault="009221CF" w:rsidP="00B22E2E">
            <w:pPr>
              <w:pStyle w:val="a4"/>
              <w:ind w:firstLine="0"/>
              <w:jc w:val="center"/>
              <w:rPr>
                <w:sz w:val="24"/>
                <w:szCs w:val="24"/>
              </w:rPr>
            </w:pPr>
            <w:r w:rsidRPr="001D386C">
              <w:rPr>
                <w:sz w:val="24"/>
                <w:szCs w:val="24"/>
              </w:rPr>
              <w:t>Источник мероприятия</w:t>
            </w:r>
          </w:p>
        </w:tc>
      </w:tr>
      <w:tr w:rsidR="009221CF" w14:paraId="6C545D15" w14:textId="77777777" w:rsidTr="00B22E2E">
        <w:trPr>
          <w:trHeight w:hRule="exact" w:val="1114"/>
          <w:jc w:val="center"/>
        </w:trPr>
        <w:tc>
          <w:tcPr>
            <w:tcW w:w="542" w:type="dxa"/>
            <w:vMerge/>
            <w:tcBorders>
              <w:left w:val="single" w:sz="4" w:space="0" w:color="auto"/>
            </w:tcBorders>
            <w:shd w:val="clear" w:color="auto" w:fill="auto"/>
            <w:vAlign w:val="center"/>
          </w:tcPr>
          <w:p w14:paraId="725D55D9" w14:textId="77777777" w:rsidR="009221CF" w:rsidRPr="001D386C" w:rsidRDefault="009221CF" w:rsidP="00B22E2E"/>
        </w:tc>
        <w:tc>
          <w:tcPr>
            <w:tcW w:w="1877" w:type="dxa"/>
            <w:vMerge/>
            <w:tcBorders>
              <w:left w:val="single" w:sz="4" w:space="0" w:color="auto"/>
            </w:tcBorders>
            <w:shd w:val="clear" w:color="auto" w:fill="auto"/>
            <w:vAlign w:val="center"/>
          </w:tcPr>
          <w:p w14:paraId="01B369EF" w14:textId="77777777" w:rsidR="009221CF" w:rsidRPr="001D386C" w:rsidRDefault="009221CF" w:rsidP="00B22E2E"/>
        </w:tc>
        <w:tc>
          <w:tcPr>
            <w:tcW w:w="2266" w:type="dxa"/>
            <w:vMerge/>
            <w:tcBorders>
              <w:left w:val="single" w:sz="4" w:space="0" w:color="auto"/>
            </w:tcBorders>
            <w:shd w:val="clear" w:color="auto" w:fill="auto"/>
            <w:vAlign w:val="center"/>
          </w:tcPr>
          <w:p w14:paraId="5AF3B24A" w14:textId="77777777" w:rsidR="009221CF" w:rsidRPr="001D386C" w:rsidRDefault="009221CF" w:rsidP="00B22E2E"/>
        </w:tc>
        <w:tc>
          <w:tcPr>
            <w:tcW w:w="1987" w:type="dxa"/>
            <w:vMerge/>
            <w:tcBorders>
              <w:left w:val="single" w:sz="4" w:space="0" w:color="auto"/>
            </w:tcBorders>
            <w:shd w:val="clear" w:color="auto" w:fill="auto"/>
            <w:vAlign w:val="center"/>
          </w:tcPr>
          <w:p w14:paraId="520BB121" w14:textId="77777777" w:rsidR="009221CF" w:rsidRPr="001D386C" w:rsidRDefault="009221CF" w:rsidP="00B22E2E"/>
        </w:tc>
        <w:tc>
          <w:tcPr>
            <w:tcW w:w="989" w:type="dxa"/>
            <w:vMerge/>
            <w:tcBorders>
              <w:left w:val="single" w:sz="4" w:space="0" w:color="auto"/>
            </w:tcBorders>
            <w:shd w:val="clear" w:color="auto" w:fill="auto"/>
            <w:vAlign w:val="center"/>
          </w:tcPr>
          <w:p w14:paraId="25970D37" w14:textId="77777777" w:rsidR="009221CF" w:rsidRPr="001D386C" w:rsidRDefault="009221CF" w:rsidP="00B22E2E"/>
        </w:tc>
        <w:tc>
          <w:tcPr>
            <w:tcW w:w="854" w:type="dxa"/>
            <w:tcBorders>
              <w:top w:val="single" w:sz="4" w:space="0" w:color="auto"/>
              <w:left w:val="single" w:sz="4" w:space="0" w:color="auto"/>
            </w:tcBorders>
            <w:shd w:val="clear" w:color="auto" w:fill="auto"/>
            <w:vAlign w:val="center"/>
          </w:tcPr>
          <w:p w14:paraId="2EE2C2BC" w14:textId="77777777" w:rsidR="009221CF" w:rsidRPr="001D386C" w:rsidRDefault="009221CF" w:rsidP="00B22E2E">
            <w:pPr>
              <w:pStyle w:val="a4"/>
              <w:spacing w:line="230" w:lineRule="auto"/>
              <w:ind w:firstLine="0"/>
              <w:jc w:val="center"/>
              <w:rPr>
                <w:sz w:val="24"/>
                <w:szCs w:val="24"/>
              </w:rPr>
            </w:pPr>
            <w:r w:rsidRPr="001D386C">
              <w:rPr>
                <w:sz w:val="24"/>
                <w:szCs w:val="24"/>
              </w:rPr>
              <w:t>Суще</w:t>
            </w:r>
            <w:r w:rsidRPr="001D386C">
              <w:rPr>
                <w:sz w:val="24"/>
                <w:szCs w:val="24"/>
              </w:rPr>
              <w:softHyphen/>
              <w:t>ствую</w:t>
            </w:r>
            <w:r w:rsidRPr="001D386C">
              <w:rPr>
                <w:sz w:val="24"/>
                <w:szCs w:val="24"/>
              </w:rPr>
              <w:softHyphen/>
              <w:t>щая</w:t>
            </w:r>
          </w:p>
        </w:tc>
        <w:tc>
          <w:tcPr>
            <w:tcW w:w="1982" w:type="dxa"/>
            <w:tcBorders>
              <w:top w:val="single" w:sz="4" w:space="0" w:color="auto"/>
              <w:left w:val="single" w:sz="4" w:space="0" w:color="auto"/>
            </w:tcBorders>
            <w:shd w:val="clear" w:color="auto" w:fill="auto"/>
            <w:vAlign w:val="center"/>
          </w:tcPr>
          <w:p w14:paraId="4C557246" w14:textId="77777777" w:rsidR="009221CF" w:rsidRPr="001D386C" w:rsidRDefault="009221CF" w:rsidP="00B22E2E">
            <w:pPr>
              <w:pStyle w:val="a4"/>
              <w:spacing w:line="233" w:lineRule="auto"/>
              <w:ind w:firstLine="0"/>
              <w:jc w:val="center"/>
              <w:rPr>
                <w:sz w:val="24"/>
                <w:szCs w:val="24"/>
              </w:rPr>
            </w:pPr>
            <w:r w:rsidRPr="001D386C">
              <w:rPr>
                <w:sz w:val="24"/>
                <w:szCs w:val="24"/>
              </w:rPr>
              <w:t>Новая (дополни</w:t>
            </w:r>
            <w:r w:rsidRPr="001D386C">
              <w:rPr>
                <w:sz w:val="24"/>
                <w:szCs w:val="24"/>
              </w:rPr>
              <w:softHyphen/>
              <w:t>тельная)</w:t>
            </w:r>
          </w:p>
        </w:tc>
        <w:tc>
          <w:tcPr>
            <w:tcW w:w="1373" w:type="dxa"/>
            <w:tcBorders>
              <w:top w:val="single" w:sz="4" w:space="0" w:color="auto"/>
              <w:left w:val="single" w:sz="4" w:space="0" w:color="auto"/>
            </w:tcBorders>
            <w:shd w:val="clear" w:color="auto" w:fill="auto"/>
            <w:vAlign w:val="center"/>
          </w:tcPr>
          <w:p w14:paraId="050DC851" w14:textId="77777777" w:rsidR="009221CF" w:rsidRPr="001D386C" w:rsidRDefault="009221CF" w:rsidP="00B22E2E">
            <w:pPr>
              <w:pStyle w:val="a4"/>
              <w:ind w:firstLine="0"/>
              <w:jc w:val="center"/>
              <w:rPr>
                <w:sz w:val="24"/>
                <w:szCs w:val="24"/>
              </w:rPr>
            </w:pPr>
            <w:r w:rsidRPr="001D386C">
              <w:rPr>
                <w:sz w:val="24"/>
                <w:szCs w:val="24"/>
              </w:rPr>
              <w:t>Первая очередь (до 2033 г.)</w:t>
            </w:r>
          </w:p>
        </w:tc>
        <w:tc>
          <w:tcPr>
            <w:tcW w:w="1406" w:type="dxa"/>
            <w:tcBorders>
              <w:top w:val="single" w:sz="4" w:space="0" w:color="auto"/>
              <w:left w:val="single" w:sz="4" w:space="0" w:color="auto"/>
            </w:tcBorders>
            <w:shd w:val="clear" w:color="auto" w:fill="auto"/>
            <w:vAlign w:val="bottom"/>
          </w:tcPr>
          <w:p w14:paraId="7CCA7994" w14:textId="77777777" w:rsidR="009221CF" w:rsidRPr="001D386C" w:rsidRDefault="009221CF" w:rsidP="00B22E2E">
            <w:pPr>
              <w:pStyle w:val="a4"/>
              <w:ind w:firstLine="0"/>
              <w:jc w:val="center"/>
              <w:rPr>
                <w:sz w:val="24"/>
                <w:szCs w:val="24"/>
              </w:rPr>
            </w:pPr>
            <w:r w:rsidRPr="001D386C">
              <w:rPr>
                <w:sz w:val="24"/>
                <w:szCs w:val="24"/>
              </w:rPr>
              <w:t>Расчетный срок (2034-2044 годы)</w:t>
            </w:r>
          </w:p>
        </w:tc>
        <w:tc>
          <w:tcPr>
            <w:tcW w:w="2760" w:type="dxa"/>
            <w:vMerge/>
            <w:tcBorders>
              <w:left w:val="single" w:sz="4" w:space="0" w:color="auto"/>
              <w:right w:val="single" w:sz="4" w:space="0" w:color="auto"/>
            </w:tcBorders>
            <w:shd w:val="clear" w:color="auto" w:fill="auto"/>
            <w:vAlign w:val="center"/>
          </w:tcPr>
          <w:p w14:paraId="7EA71EC5" w14:textId="77777777" w:rsidR="009221CF" w:rsidRPr="001D386C" w:rsidRDefault="009221CF" w:rsidP="00B22E2E"/>
        </w:tc>
      </w:tr>
      <w:tr w:rsidR="009221CF" w14:paraId="5BB47EEB" w14:textId="77777777" w:rsidTr="00B22E2E">
        <w:trPr>
          <w:trHeight w:hRule="exact" w:val="835"/>
          <w:jc w:val="center"/>
        </w:trPr>
        <w:tc>
          <w:tcPr>
            <w:tcW w:w="542" w:type="dxa"/>
            <w:tcBorders>
              <w:top w:val="single" w:sz="4" w:space="0" w:color="auto"/>
              <w:left w:val="single" w:sz="4" w:space="0" w:color="auto"/>
            </w:tcBorders>
            <w:shd w:val="clear" w:color="auto" w:fill="auto"/>
          </w:tcPr>
          <w:p w14:paraId="7B83CFA8" w14:textId="77777777" w:rsidR="009221CF" w:rsidRPr="001D386C" w:rsidRDefault="009221CF" w:rsidP="00B22E2E">
            <w:pPr>
              <w:rPr>
                <w:sz w:val="10"/>
                <w:szCs w:val="10"/>
              </w:rPr>
            </w:pPr>
          </w:p>
        </w:tc>
        <w:tc>
          <w:tcPr>
            <w:tcW w:w="1877" w:type="dxa"/>
            <w:tcBorders>
              <w:top w:val="single" w:sz="4" w:space="0" w:color="auto"/>
              <w:left w:val="single" w:sz="4" w:space="0" w:color="auto"/>
            </w:tcBorders>
            <w:shd w:val="clear" w:color="auto" w:fill="auto"/>
          </w:tcPr>
          <w:p w14:paraId="0AC268EE" w14:textId="77777777" w:rsidR="009221CF" w:rsidRPr="001D386C" w:rsidRDefault="009221CF" w:rsidP="00B22E2E">
            <w:pPr>
              <w:pStyle w:val="a4"/>
              <w:ind w:firstLine="0"/>
              <w:jc w:val="center"/>
              <w:rPr>
                <w:sz w:val="24"/>
                <w:szCs w:val="24"/>
              </w:rPr>
            </w:pPr>
            <w:r w:rsidRPr="001D386C">
              <w:rPr>
                <w:sz w:val="24"/>
                <w:szCs w:val="24"/>
              </w:rPr>
              <w:t>ООО «</w:t>
            </w:r>
            <w:proofErr w:type="spellStart"/>
            <w:r w:rsidRPr="001D386C">
              <w:rPr>
                <w:sz w:val="24"/>
                <w:szCs w:val="24"/>
              </w:rPr>
              <w:t>Петрокам</w:t>
            </w:r>
            <w:proofErr w:type="spellEnd"/>
            <w:r w:rsidRPr="001D386C">
              <w:rPr>
                <w:sz w:val="24"/>
                <w:szCs w:val="24"/>
              </w:rPr>
              <w:t>»</w:t>
            </w:r>
          </w:p>
        </w:tc>
        <w:tc>
          <w:tcPr>
            <w:tcW w:w="2266" w:type="dxa"/>
            <w:tcBorders>
              <w:top w:val="single" w:sz="4" w:space="0" w:color="auto"/>
              <w:left w:val="single" w:sz="4" w:space="0" w:color="auto"/>
            </w:tcBorders>
            <w:shd w:val="clear" w:color="auto" w:fill="auto"/>
          </w:tcPr>
          <w:p w14:paraId="5F40208A" w14:textId="77777777" w:rsidR="009221CF" w:rsidRPr="001D386C" w:rsidRDefault="009221CF" w:rsidP="00B22E2E">
            <w:pPr>
              <w:rPr>
                <w:sz w:val="10"/>
                <w:szCs w:val="10"/>
              </w:rPr>
            </w:pPr>
          </w:p>
        </w:tc>
        <w:tc>
          <w:tcPr>
            <w:tcW w:w="1987" w:type="dxa"/>
            <w:tcBorders>
              <w:top w:val="single" w:sz="4" w:space="0" w:color="auto"/>
              <w:left w:val="single" w:sz="4" w:space="0" w:color="auto"/>
            </w:tcBorders>
            <w:shd w:val="clear" w:color="auto" w:fill="auto"/>
            <w:vAlign w:val="bottom"/>
          </w:tcPr>
          <w:p w14:paraId="3A2D432C" w14:textId="77777777" w:rsidR="009221CF" w:rsidRPr="001D386C" w:rsidRDefault="009221CF" w:rsidP="00B22E2E">
            <w:pPr>
              <w:pStyle w:val="a4"/>
              <w:ind w:firstLine="0"/>
              <w:jc w:val="center"/>
              <w:rPr>
                <w:sz w:val="24"/>
                <w:szCs w:val="24"/>
              </w:rPr>
            </w:pPr>
            <w:r w:rsidRPr="001D386C">
              <w:rPr>
                <w:sz w:val="24"/>
                <w:szCs w:val="24"/>
              </w:rPr>
              <w:t>хозяйства не выше 3 класса опасности)</w:t>
            </w:r>
          </w:p>
        </w:tc>
        <w:tc>
          <w:tcPr>
            <w:tcW w:w="989" w:type="dxa"/>
            <w:tcBorders>
              <w:top w:val="single" w:sz="4" w:space="0" w:color="auto"/>
              <w:left w:val="single" w:sz="4" w:space="0" w:color="auto"/>
            </w:tcBorders>
            <w:shd w:val="clear" w:color="auto" w:fill="auto"/>
          </w:tcPr>
          <w:p w14:paraId="7576BE2E" w14:textId="77777777" w:rsidR="009221CF" w:rsidRPr="001D386C" w:rsidRDefault="009221CF" w:rsidP="00B22E2E">
            <w:pPr>
              <w:rPr>
                <w:sz w:val="10"/>
                <w:szCs w:val="10"/>
              </w:rPr>
            </w:pPr>
          </w:p>
        </w:tc>
        <w:tc>
          <w:tcPr>
            <w:tcW w:w="854" w:type="dxa"/>
            <w:tcBorders>
              <w:top w:val="single" w:sz="4" w:space="0" w:color="auto"/>
              <w:left w:val="single" w:sz="4" w:space="0" w:color="auto"/>
            </w:tcBorders>
            <w:shd w:val="clear" w:color="auto" w:fill="auto"/>
          </w:tcPr>
          <w:p w14:paraId="676AEAB0" w14:textId="77777777" w:rsidR="009221CF" w:rsidRPr="001D386C" w:rsidRDefault="009221CF" w:rsidP="00B22E2E">
            <w:pPr>
              <w:rPr>
                <w:sz w:val="10"/>
                <w:szCs w:val="10"/>
              </w:rPr>
            </w:pPr>
          </w:p>
        </w:tc>
        <w:tc>
          <w:tcPr>
            <w:tcW w:w="1982" w:type="dxa"/>
            <w:tcBorders>
              <w:top w:val="single" w:sz="4" w:space="0" w:color="auto"/>
              <w:left w:val="single" w:sz="4" w:space="0" w:color="auto"/>
            </w:tcBorders>
            <w:shd w:val="clear" w:color="auto" w:fill="auto"/>
          </w:tcPr>
          <w:p w14:paraId="0BBA4512" w14:textId="77777777" w:rsidR="009221CF" w:rsidRPr="001D386C" w:rsidRDefault="009221CF" w:rsidP="00B22E2E">
            <w:pPr>
              <w:rPr>
                <w:sz w:val="10"/>
                <w:szCs w:val="10"/>
              </w:rPr>
            </w:pPr>
          </w:p>
        </w:tc>
        <w:tc>
          <w:tcPr>
            <w:tcW w:w="1373" w:type="dxa"/>
            <w:tcBorders>
              <w:top w:val="single" w:sz="4" w:space="0" w:color="auto"/>
              <w:left w:val="single" w:sz="4" w:space="0" w:color="auto"/>
            </w:tcBorders>
            <w:shd w:val="clear" w:color="auto" w:fill="auto"/>
          </w:tcPr>
          <w:p w14:paraId="03F882EF" w14:textId="77777777" w:rsidR="009221CF" w:rsidRPr="001D386C" w:rsidRDefault="009221CF" w:rsidP="00B22E2E">
            <w:pPr>
              <w:rPr>
                <w:sz w:val="10"/>
                <w:szCs w:val="10"/>
              </w:rPr>
            </w:pPr>
          </w:p>
        </w:tc>
        <w:tc>
          <w:tcPr>
            <w:tcW w:w="1406" w:type="dxa"/>
            <w:tcBorders>
              <w:top w:val="single" w:sz="4" w:space="0" w:color="auto"/>
              <w:left w:val="single" w:sz="4" w:space="0" w:color="auto"/>
            </w:tcBorders>
            <w:shd w:val="clear" w:color="auto" w:fill="auto"/>
          </w:tcPr>
          <w:p w14:paraId="6FC3B18F" w14:textId="77777777" w:rsidR="009221CF" w:rsidRPr="001D386C" w:rsidRDefault="009221CF" w:rsidP="00B22E2E">
            <w:pPr>
              <w:rPr>
                <w:sz w:val="10"/>
                <w:szCs w:val="10"/>
              </w:rPr>
            </w:pPr>
          </w:p>
        </w:tc>
        <w:tc>
          <w:tcPr>
            <w:tcW w:w="2760" w:type="dxa"/>
            <w:tcBorders>
              <w:top w:val="single" w:sz="4" w:space="0" w:color="auto"/>
              <w:left w:val="single" w:sz="4" w:space="0" w:color="auto"/>
              <w:right w:val="single" w:sz="4" w:space="0" w:color="auto"/>
            </w:tcBorders>
            <w:shd w:val="clear" w:color="auto" w:fill="auto"/>
          </w:tcPr>
          <w:p w14:paraId="417FB7A1" w14:textId="77777777" w:rsidR="009221CF" w:rsidRPr="001D386C" w:rsidRDefault="009221CF" w:rsidP="00B22E2E">
            <w:pPr>
              <w:rPr>
                <w:sz w:val="10"/>
                <w:szCs w:val="10"/>
              </w:rPr>
            </w:pPr>
          </w:p>
        </w:tc>
      </w:tr>
      <w:tr w:rsidR="009221CF" w14:paraId="69093512" w14:textId="77777777" w:rsidTr="00B22E2E">
        <w:trPr>
          <w:trHeight w:hRule="exact" w:val="2770"/>
          <w:jc w:val="center"/>
        </w:trPr>
        <w:tc>
          <w:tcPr>
            <w:tcW w:w="542" w:type="dxa"/>
            <w:tcBorders>
              <w:top w:val="single" w:sz="4" w:space="0" w:color="auto"/>
              <w:left w:val="single" w:sz="4" w:space="0" w:color="auto"/>
            </w:tcBorders>
            <w:shd w:val="clear" w:color="auto" w:fill="auto"/>
            <w:vAlign w:val="center"/>
          </w:tcPr>
          <w:p w14:paraId="3675D8A2" w14:textId="77777777" w:rsidR="009221CF" w:rsidRDefault="009221CF" w:rsidP="00B22E2E">
            <w:pPr>
              <w:pStyle w:val="a4"/>
              <w:ind w:firstLine="0"/>
              <w:rPr>
                <w:sz w:val="24"/>
                <w:szCs w:val="24"/>
              </w:rPr>
            </w:pPr>
            <w:r>
              <w:rPr>
                <w:sz w:val="24"/>
                <w:szCs w:val="24"/>
              </w:rPr>
              <w:t>46</w:t>
            </w:r>
          </w:p>
        </w:tc>
        <w:tc>
          <w:tcPr>
            <w:tcW w:w="1877" w:type="dxa"/>
            <w:tcBorders>
              <w:top w:val="single" w:sz="4" w:space="0" w:color="auto"/>
              <w:left w:val="single" w:sz="4" w:space="0" w:color="auto"/>
            </w:tcBorders>
            <w:shd w:val="clear" w:color="auto" w:fill="auto"/>
            <w:vAlign w:val="center"/>
          </w:tcPr>
          <w:p w14:paraId="6204A1D5" w14:textId="77777777" w:rsidR="009221CF" w:rsidRDefault="009221CF" w:rsidP="00B22E2E">
            <w:pPr>
              <w:pStyle w:val="a4"/>
              <w:ind w:firstLine="0"/>
              <w:jc w:val="center"/>
              <w:rPr>
                <w:sz w:val="24"/>
                <w:szCs w:val="24"/>
              </w:rPr>
            </w:pPr>
            <w:r>
              <w:rPr>
                <w:sz w:val="24"/>
                <w:szCs w:val="24"/>
              </w:rPr>
              <w:t>г. Нижнекамск, промышленный район «БСИ», территория недействую</w:t>
            </w:r>
            <w:r>
              <w:rPr>
                <w:sz w:val="24"/>
                <w:szCs w:val="24"/>
              </w:rPr>
              <w:softHyphen/>
              <w:t>щего объекта</w:t>
            </w:r>
          </w:p>
          <w:p w14:paraId="66C14031" w14:textId="77777777" w:rsidR="009221CF" w:rsidRDefault="009221CF" w:rsidP="00B22E2E">
            <w:pPr>
              <w:pStyle w:val="a4"/>
              <w:ind w:firstLine="0"/>
              <w:jc w:val="center"/>
              <w:rPr>
                <w:sz w:val="24"/>
                <w:szCs w:val="24"/>
              </w:rPr>
            </w:pPr>
            <w:r>
              <w:rPr>
                <w:sz w:val="24"/>
                <w:szCs w:val="24"/>
              </w:rPr>
              <w:t>ООО</w:t>
            </w:r>
          </w:p>
          <w:p w14:paraId="1EC89382" w14:textId="77777777" w:rsidR="009221CF" w:rsidRDefault="009221CF" w:rsidP="00B22E2E">
            <w:pPr>
              <w:pStyle w:val="a4"/>
              <w:ind w:firstLine="0"/>
              <w:jc w:val="center"/>
              <w:rPr>
                <w:sz w:val="24"/>
                <w:szCs w:val="24"/>
              </w:rPr>
            </w:pPr>
            <w:r>
              <w:rPr>
                <w:sz w:val="24"/>
                <w:szCs w:val="24"/>
              </w:rPr>
              <w:t>«</w:t>
            </w:r>
            <w:proofErr w:type="spellStart"/>
            <w:r>
              <w:rPr>
                <w:sz w:val="24"/>
                <w:szCs w:val="24"/>
              </w:rPr>
              <w:t>Спецэнерго</w:t>
            </w:r>
            <w:proofErr w:type="spellEnd"/>
            <w:r>
              <w:rPr>
                <w:sz w:val="24"/>
                <w:szCs w:val="24"/>
              </w:rPr>
              <w:t>- монтаж»</w:t>
            </w:r>
          </w:p>
        </w:tc>
        <w:tc>
          <w:tcPr>
            <w:tcW w:w="2266" w:type="dxa"/>
            <w:tcBorders>
              <w:top w:val="single" w:sz="4" w:space="0" w:color="auto"/>
              <w:left w:val="single" w:sz="4" w:space="0" w:color="auto"/>
            </w:tcBorders>
            <w:shd w:val="clear" w:color="auto" w:fill="auto"/>
            <w:vAlign w:val="center"/>
          </w:tcPr>
          <w:p w14:paraId="0FCFB7CC" w14:textId="77777777" w:rsidR="009221CF" w:rsidRDefault="009221CF" w:rsidP="00B22E2E">
            <w:pPr>
              <w:pStyle w:val="a4"/>
              <w:ind w:firstLine="0"/>
              <w:jc w:val="center"/>
              <w:rPr>
                <w:sz w:val="24"/>
                <w:szCs w:val="24"/>
              </w:rPr>
            </w:pPr>
            <w:r>
              <w:rPr>
                <w:sz w:val="24"/>
                <w:szCs w:val="24"/>
              </w:rPr>
              <w:t xml:space="preserve">Площадка перспективного развития объектов </w:t>
            </w:r>
            <w:proofErr w:type="spellStart"/>
            <w:r>
              <w:rPr>
                <w:sz w:val="24"/>
                <w:szCs w:val="24"/>
              </w:rPr>
              <w:t>коммунально</w:t>
            </w:r>
            <w:r>
              <w:rPr>
                <w:sz w:val="24"/>
                <w:szCs w:val="24"/>
              </w:rPr>
              <w:softHyphen/>
              <w:t>складского</w:t>
            </w:r>
            <w:proofErr w:type="spellEnd"/>
            <w:r>
              <w:rPr>
                <w:sz w:val="24"/>
                <w:szCs w:val="24"/>
              </w:rPr>
              <w:t xml:space="preserve"> назначения (№327*)</w:t>
            </w:r>
          </w:p>
        </w:tc>
        <w:tc>
          <w:tcPr>
            <w:tcW w:w="1987" w:type="dxa"/>
            <w:tcBorders>
              <w:top w:val="single" w:sz="4" w:space="0" w:color="auto"/>
              <w:left w:val="single" w:sz="4" w:space="0" w:color="auto"/>
            </w:tcBorders>
            <w:shd w:val="clear" w:color="auto" w:fill="auto"/>
            <w:vAlign w:val="bottom"/>
          </w:tcPr>
          <w:p w14:paraId="2ECAD138" w14:textId="77777777" w:rsidR="009221CF" w:rsidRDefault="009221CF" w:rsidP="00B22E2E">
            <w:pPr>
              <w:pStyle w:val="a4"/>
              <w:ind w:firstLine="0"/>
              <w:jc w:val="center"/>
              <w:rPr>
                <w:sz w:val="24"/>
                <w:szCs w:val="24"/>
              </w:rPr>
            </w:pPr>
            <w:r>
              <w:rPr>
                <w:sz w:val="24"/>
                <w:szCs w:val="24"/>
              </w:rPr>
              <w:t xml:space="preserve">новое строительство (создание условий для развития </w:t>
            </w:r>
            <w:proofErr w:type="spellStart"/>
            <w:r>
              <w:rPr>
                <w:sz w:val="24"/>
                <w:szCs w:val="24"/>
              </w:rPr>
              <w:t>коммунально</w:t>
            </w:r>
            <w:r>
              <w:rPr>
                <w:sz w:val="24"/>
                <w:szCs w:val="24"/>
              </w:rPr>
              <w:softHyphen/>
              <w:t>складского</w:t>
            </w:r>
            <w:proofErr w:type="spellEnd"/>
            <w:r>
              <w:rPr>
                <w:sz w:val="24"/>
                <w:szCs w:val="24"/>
              </w:rPr>
              <w:t xml:space="preserve"> хозяйства не выше 3 класса опасности)</w:t>
            </w:r>
          </w:p>
        </w:tc>
        <w:tc>
          <w:tcPr>
            <w:tcW w:w="989" w:type="dxa"/>
            <w:tcBorders>
              <w:top w:val="single" w:sz="4" w:space="0" w:color="auto"/>
              <w:left w:val="single" w:sz="4" w:space="0" w:color="auto"/>
            </w:tcBorders>
            <w:shd w:val="clear" w:color="auto" w:fill="auto"/>
            <w:vAlign w:val="center"/>
          </w:tcPr>
          <w:p w14:paraId="35C92F74" w14:textId="77777777" w:rsidR="009221CF" w:rsidRDefault="009221CF" w:rsidP="00B22E2E">
            <w:pPr>
              <w:pStyle w:val="a4"/>
              <w:ind w:firstLine="360"/>
              <w:rPr>
                <w:sz w:val="24"/>
                <w:szCs w:val="24"/>
              </w:rPr>
            </w:pPr>
            <w:r>
              <w:rPr>
                <w:sz w:val="24"/>
                <w:szCs w:val="24"/>
              </w:rPr>
              <w:t>га</w:t>
            </w:r>
          </w:p>
        </w:tc>
        <w:tc>
          <w:tcPr>
            <w:tcW w:w="854" w:type="dxa"/>
            <w:tcBorders>
              <w:top w:val="single" w:sz="4" w:space="0" w:color="auto"/>
              <w:left w:val="single" w:sz="4" w:space="0" w:color="auto"/>
            </w:tcBorders>
            <w:shd w:val="clear" w:color="auto" w:fill="auto"/>
            <w:vAlign w:val="center"/>
          </w:tcPr>
          <w:p w14:paraId="022E5461" w14:textId="77777777" w:rsidR="009221CF" w:rsidRDefault="009221CF" w:rsidP="00B22E2E">
            <w:pPr>
              <w:pStyle w:val="a4"/>
              <w:ind w:firstLine="0"/>
              <w:jc w:val="center"/>
              <w:rPr>
                <w:sz w:val="24"/>
                <w:szCs w:val="24"/>
              </w:rPr>
            </w:pPr>
            <w:r>
              <w:rPr>
                <w:sz w:val="24"/>
                <w:szCs w:val="24"/>
              </w:rPr>
              <w:t>0,32</w:t>
            </w:r>
          </w:p>
        </w:tc>
        <w:tc>
          <w:tcPr>
            <w:tcW w:w="1982" w:type="dxa"/>
            <w:tcBorders>
              <w:top w:val="single" w:sz="4" w:space="0" w:color="auto"/>
              <w:left w:val="single" w:sz="4" w:space="0" w:color="auto"/>
            </w:tcBorders>
            <w:shd w:val="clear" w:color="auto" w:fill="auto"/>
            <w:vAlign w:val="center"/>
          </w:tcPr>
          <w:p w14:paraId="4667BB8B" w14:textId="77777777" w:rsidR="009221CF" w:rsidRDefault="009221CF" w:rsidP="00B22E2E">
            <w:pPr>
              <w:pStyle w:val="a4"/>
              <w:ind w:firstLine="0"/>
              <w:jc w:val="center"/>
              <w:rPr>
                <w:sz w:val="24"/>
                <w:szCs w:val="24"/>
              </w:rPr>
            </w:pPr>
            <w:r>
              <w:rPr>
                <w:sz w:val="24"/>
                <w:szCs w:val="24"/>
              </w:rPr>
              <w:t>-</w:t>
            </w:r>
          </w:p>
        </w:tc>
        <w:tc>
          <w:tcPr>
            <w:tcW w:w="1373" w:type="dxa"/>
            <w:tcBorders>
              <w:top w:val="single" w:sz="4" w:space="0" w:color="auto"/>
              <w:left w:val="single" w:sz="4" w:space="0" w:color="auto"/>
            </w:tcBorders>
            <w:shd w:val="clear" w:color="auto" w:fill="auto"/>
            <w:vAlign w:val="center"/>
          </w:tcPr>
          <w:p w14:paraId="1492A715" w14:textId="77777777" w:rsidR="009221CF" w:rsidRDefault="009221CF" w:rsidP="00B22E2E">
            <w:pPr>
              <w:pStyle w:val="a4"/>
              <w:ind w:firstLine="0"/>
              <w:jc w:val="center"/>
              <w:rPr>
                <w:sz w:val="24"/>
                <w:szCs w:val="24"/>
              </w:rPr>
            </w:pPr>
            <w:r>
              <w:rPr>
                <w:sz w:val="24"/>
                <w:szCs w:val="24"/>
              </w:rPr>
              <w:t>+</w:t>
            </w:r>
          </w:p>
        </w:tc>
        <w:tc>
          <w:tcPr>
            <w:tcW w:w="1406" w:type="dxa"/>
            <w:tcBorders>
              <w:top w:val="single" w:sz="4" w:space="0" w:color="auto"/>
              <w:left w:val="single" w:sz="4" w:space="0" w:color="auto"/>
            </w:tcBorders>
            <w:shd w:val="clear" w:color="auto" w:fill="auto"/>
            <w:vAlign w:val="center"/>
          </w:tcPr>
          <w:p w14:paraId="5920841A" w14:textId="77777777" w:rsidR="009221CF" w:rsidRDefault="009221CF" w:rsidP="00B22E2E">
            <w:pPr>
              <w:pStyle w:val="a4"/>
              <w:ind w:firstLine="0"/>
              <w:jc w:val="center"/>
              <w:rPr>
                <w:sz w:val="24"/>
                <w:szCs w:val="24"/>
              </w:rPr>
            </w:pPr>
            <w:r>
              <w:rPr>
                <w:sz w:val="24"/>
                <w:szCs w:val="24"/>
              </w:rPr>
              <w:t>+</w:t>
            </w:r>
          </w:p>
        </w:tc>
        <w:tc>
          <w:tcPr>
            <w:tcW w:w="2760" w:type="dxa"/>
            <w:tcBorders>
              <w:top w:val="single" w:sz="4" w:space="0" w:color="auto"/>
              <w:left w:val="single" w:sz="4" w:space="0" w:color="auto"/>
              <w:right w:val="single" w:sz="4" w:space="0" w:color="auto"/>
            </w:tcBorders>
            <w:shd w:val="clear" w:color="auto" w:fill="auto"/>
            <w:vAlign w:val="center"/>
          </w:tcPr>
          <w:p w14:paraId="4F78D17B" w14:textId="540D61A2" w:rsidR="009221CF" w:rsidRDefault="009221CF" w:rsidP="00B22E2E">
            <w:pPr>
              <w:pStyle w:val="a4"/>
              <w:ind w:firstLine="0"/>
              <w:jc w:val="center"/>
              <w:rPr>
                <w:sz w:val="24"/>
                <w:szCs w:val="24"/>
              </w:rPr>
            </w:pPr>
            <w:r>
              <w:rPr>
                <w:sz w:val="24"/>
                <w:szCs w:val="24"/>
              </w:rPr>
              <w:t xml:space="preserve">генеральный план МО </w:t>
            </w:r>
            <w:r w:rsidR="00E6691A">
              <w:rPr>
                <w:sz w:val="24"/>
                <w:szCs w:val="24"/>
              </w:rPr>
              <w:t>город Нижнекамск</w:t>
            </w:r>
          </w:p>
        </w:tc>
      </w:tr>
      <w:tr w:rsidR="009221CF" w14:paraId="59CD7558" w14:textId="77777777" w:rsidTr="00B22E2E">
        <w:trPr>
          <w:trHeight w:hRule="exact" w:val="2770"/>
          <w:jc w:val="center"/>
        </w:trPr>
        <w:tc>
          <w:tcPr>
            <w:tcW w:w="542" w:type="dxa"/>
            <w:tcBorders>
              <w:top w:val="single" w:sz="4" w:space="0" w:color="auto"/>
              <w:left w:val="single" w:sz="4" w:space="0" w:color="auto"/>
            </w:tcBorders>
            <w:shd w:val="clear" w:color="auto" w:fill="auto"/>
            <w:vAlign w:val="center"/>
          </w:tcPr>
          <w:p w14:paraId="2145E821" w14:textId="77777777" w:rsidR="009221CF" w:rsidRDefault="009221CF" w:rsidP="00B22E2E">
            <w:pPr>
              <w:pStyle w:val="a4"/>
              <w:ind w:firstLine="0"/>
              <w:rPr>
                <w:sz w:val="24"/>
                <w:szCs w:val="24"/>
              </w:rPr>
            </w:pPr>
            <w:r>
              <w:rPr>
                <w:sz w:val="24"/>
                <w:szCs w:val="24"/>
              </w:rPr>
              <w:t>47</w:t>
            </w:r>
          </w:p>
        </w:tc>
        <w:tc>
          <w:tcPr>
            <w:tcW w:w="1877" w:type="dxa"/>
            <w:tcBorders>
              <w:top w:val="single" w:sz="4" w:space="0" w:color="auto"/>
              <w:left w:val="single" w:sz="4" w:space="0" w:color="auto"/>
            </w:tcBorders>
            <w:shd w:val="clear" w:color="auto" w:fill="auto"/>
            <w:vAlign w:val="center"/>
          </w:tcPr>
          <w:p w14:paraId="11E705BE" w14:textId="77777777" w:rsidR="009221CF" w:rsidRDefault="009221CF" w:rsidP="00B22E2E">
            <w:pPr>
              <w:pStyle w:val="a4"/>
              <w:ind w:firstLine="0"/>
              <w:jc w:val="center"/>
              <w:rPr>
                <w:sz w:val="24"/>
                <w:szCs w:val="24"/>
              </w:rPr>
            </w:pPr>
            <w:r>
              <w:rPr>
                <w:sz w:val="24"/>
                <w:szCs w:val="24"/>
              </w:rPr>
              <w:t>г. Нижнекамск, промышленный район «БСИ», территория недействую</w:t>
            </w:r>
            <w:r>
              <w:rPr>
                <w:sz w:val="24"/>
                <w:szCs w:val="24"/>
              </w:rPr>
              <w:softHyphen/>
              <w:t>щего объекта</w:t>
            </w:r>
          </w:p>
          <w:p w14:paraId="66D41600" w14:textId="77777777" w:rsidR="009221CF" w:rsidRDefault="009221CF" w:rsidP="00B22E2E">
            <w:pPr>
              <w:pStyle w:val="a4"/>
              <w:ind w:firstLine="0"/>
              <w:jc w:val="center"/>
              <w:rPr>
                <w:sz w:val="24"/>
                <w:szCs w:val="24"/>
              </w:rPr>
            </w:pPr>
            <w:r>
              <w:rPr>
                <w:sz w:val="24"/>
                <w:szCs w:val="24"/>
              </w:rPr>
              <w:t>ООО</w:t>
            </w:r>
          </w:p>
          <w:p w14:paraId="715CDEE1" w14:textId="77777777" w:rsidR="009221CF" w:rsidRDefault="009221CF" w:rsidP="00B22E2E">
            <w:pPr>
              <w:pStyle w:val="a4"/>
              <w:ind w:firstLine="0"/>
              <w:jc w:val="center"/>
              <w:rPr>
                <w:sz w:val="24"/>
                <w:szCs w:val="24"/>
              </w:rPr>
            </w:pPr>
            <w:r>
              <w:rPr>
                <w:sz w:val="24"/>
                <w:szCs w:val="24"/>
              </w:rPr>
              <w:t>«</w:t>
            </w:r>
            <w:proofErr w:type="spellStart"/>
            <w:r>
              <w:rPr>
                <w:sz w:val="24"/>
                <w:szCs w:val="24"/>
              </w:rPr>
              <w:t>Спецэнерго</w:t>
            </w:r>
            <w:proofErr w:type="spellEnd"/>
            <w:r>
              <w:rPr>
                <w:sz w:val="24"/>
                <w:szCs w:val="24"/>
              </w:rPr>
              <w:t>- монтаж»</w:t>
            </w:r>
          </w:p>
        </w:tc>
        <w:tc>
          <w:tcPr>
            <w:tcW w:w="2266" w:type="dxa"/>
            <w:tcBorders>
              <w:top w:val="single" w:sz="4" w:space="0" w:color="auto"/>
              <w:left w:val="single" w:sz="4" w:space="0" w:color="auto"/>
            </w:tcBorders>
            <w:shd w:val="clear" w:color="auto" w:fill="auto"/>
            <w:vAlign w:val="center"/>
          </w:tcPr>
          <w:p w14:paraId="12DF58A0" w14:textId="77777777" w:rsidR="009221CF" w:rsidRDefault="009221CF" w:rsidP="00B22E2E">
            <w:pPr>
              <w:pStyle w:val="a4"/>
              <w:ind w:firstLine="0"/>
              <w:jc w:val="center"/>
              <w:rPr>
                <w:sz w:val="24"/>
                <w:szCs w:val="24"/>
              </w:rPr>
            </w:pPr>
            <w:r>
              <w:rPr>
                <w:sz w:val="24"/>
                <w:szCs w:val="24"/>
              </w:rPr>
              <w:t xml:space="preserve">Площадка перспективного развития объектов </w:t>
            </w:r>
            <w:proofErr w:type="spellStart"/>
            <w:r>
              <w:rPr>
                <w:sz w:val="24"/>
                <w:szCs w:val="24"/>
              </w:rPr>
              <w:t>коммунально</w:t>
            </w:r>
            <w:r>
              <w:rPr>
                <w:sz w:val="24"/>
                <w:szCs w:val="24"/>
              </w:rPr>
              <w:softHyphen/>
              <w:t>складского</w:t>
            </w:r>
            <w:proofErr w:type="spellEnd"/>
            <w:r>
              <w:rPr>
                <w:sz w:val="24"/>
                <w:szCs w:val="24"/>
              </w:rPr>
              <w:t xml:space="preserve"> назначения (№327*)</w:t>
            </w:r>
          </w:p>
        </w:tc>
        <w:tc>
          <w:tcPr>
            <w:tcW w:w="1987" w:type="dxa"/>
            <w:tcBorders>
              <w:top w:val="single" w:sz="4" w:space="0" w:color="auto"/>
              <w:left w:val="single" w:sz="4" w:space="0" w:color="auto"/>
            </w:tcBorders>
            <w:shd w:val="clear" w:color="auto" w:fill="auto"/>
            <w:vAlign w:val="bottom"/>
          </w:tcPr>
          <w:p w14:paraId="1D57A168" w14:textId="77777777" w:rsidR="009221CF" w:rsidRDefault="009221CF" w:rsidP="00B22E2E">
            <w:pPr>
              <w:pStyle w:val="a4"/>
              <w:ind w:firstLine="0"/>
              <w:jc w:val="center"/>
              <w:rPr>
                <w:sz w:val="24"/>
                <w:szCs w:val="24"/>
              </w:rPr>
            </w:pPr>
            <w:r>
              <w:rPr>
                <w:sz w:val="24"/>
                <w:szCs w:val="24"/>
              </w:rPr>
              <w:t xml:space="preserve">новое строительство (создание условий для развития </w:t>
            </w:r>
            <w:proofErr w:type="spellStart"/>
            <w:r>
              <w:rPr>
                <w:sz w:val="24"/>
                <w:szCs w:val="24"/>
              </w:rPr>
              <w:t>коммунально</w:t>
            </w:r>
            <w:r>
              <w:rPr>
                <w:sz w:val="24"/>
                <w:szCs w:val="24"/>
              </w:rPr>
              <w:softHyphen/>
              <w:t>складского</w:t>
            </w:r>
            <w:proofErr w:type="spellEnd"/>
            <w:r>
              <w:rPr>
                <w:sz w:val="24"/>
                <w:szCs w:val="24"/>
              </w:rPr>
              <w:t xml:space="preserve"> хозяйства не выше 3 класса опасности)</w:t>
            </w:r>
          </w:p>
        </w:tc>
        <w:tc>
          <w:tcPr>
            <w:tcW w:w="989" w:type="dxa"/>
            <w:tcBorders>
              <w:top w:val="single" w:sz="4" w:space="0" w:color="auto"/>
              <w:left w:val="single" w:sz="4" w:space="0" w:color="auto"/>
            </w:tcBorders>
            <w:shd w:val="clear" w:color="auto" w:fill="auto"/>
            <w:vAlign w:val="center"/>
          </w:tcPr>
          <w:p w14:paraId="45D7DDDC" w14:textId="77777777" w:rsidR="009221CF" w:rsidRDefault="009221CF" w:rsidP="00B22E2E">
            <w:pPr>
              <w:pStyle w:val="a4"/>
              <w:ind w:firstLine="360"/>
              <w:rPr>
                <w:sz w:val="24"/>
                <w:szCs w:val="24"/>
              </w:rPr>
            </w:pPr>
            <w:r>
              <w:rPr>
                <w:sz w:val="24"/>
                <w:szCs w:val="24"/>
              </w:rPr>
              <w:t>га</w:t>
            </w:r>
          </w:p>
        </w:tc>
        <w:tc>
          <w:tcPr>
            <w:tcW w:w="854" w:type="dxa"/>
            <w:tcBorders>
              <w:top w:val="single" w:sz="4" w:space="0" w:color="auto"/>
              <w:left w:val="single" w:sz="4" w:space="0" w:color="auto"/>
            </w:tcBorders>
            <w:shd w:val="clear" w:color="auto" w:fill="auto"/>
            <w:vAlign w:val="center"/>
          </w:tcPr>
          <w:p w14:paraId="05671AEA" w14:textId="77777777" w:rsidR="009221CF" w:rsidRDefault="009221CF" w:rsidP="00B22E2E">
            <w:pPr>
              <w:pStyle w:val="a4"/>
              <w:ind w:firstLine="0"/>
              <w:jc w:val="center"/>
              <w:rPr>
                <w:sz w:val="24"/>
                <w:szCs w:val="24"/>
              </w:rPr>
            </w:pPr>
            <w:r>
              <w:rPr>
                <w:sz w:val="24"/>
                <w:szCs w:val="24"/>
              </w:rPr>
              <w:t>1,63</w:t>
            </w:r>
          </w:p>
        </w:tc>
        <w:tc>
          <w:tcPr>
            <w:tcW w:w="1982" w:type="dxa"/>
            <w:tcBorders>
              <w:top w:val="single" w:sz="4" w:space="0" w:color="auto"/>
              <w:left w:val="single" w:sz="4" w:space="0" w:color="auto"/>
            </w:tcBorders>
            <w:shd w:val="clear" w:color="auto" w:fill="auto"/>
            <w:vAlign w:val="center"/>
          </w:tcPr>
          <w:p w14:paraId="5F803C40" w14:textId="77777777" w:rsidR="009221CF" w:rsidRDefault="009221CF" w:rsidP="00B22E2E">
            <w:pPr>
              <w:pStyle w:val="a4"/>
              <w:ind w:firstLine="0"/>
              <w:jc w:val="center"/>
              <w:rPr>
                <w:sz w:val="24"/>
                <w:szCs w:val="24"/>
              </w:rPr>
            </w:pPr>
            <w:r>
              <w:rPr>
                <w:sz w:val="24"/>
                <w:szCs w:val="24"/>
              </w:rPr>
              <w:t>-</w:t>
            </w:r>
          </w:p>
        </w:tc>
        <w:tc>
          <w:tcPr>
            <w:tcW w:w="1373" w:type="dxa"/>
            <w:tcBorders>
              <w:top w:val="single" w:sz="4" w:space="0" w:color="auto"/>
              <w:left w:val="single" w:sz="4" w:space="0" w:color="auto"/>
            </w:tcBorders>
            <w:shd w:val="clear" w:color="auto" w:fill="auto"/>
            <w:vAlign w:val="center"/>
          </w:tcPr>
          <w:p w14:paraId="55945AC2" w14:textId="77777777" w:rsidR="009221CF" w:rsidRDefault="009221CF" w:rsidP="00B22E2E">
            <w:pPr>
              <w:pStyle w:val="a4"/>
              <w:ind w:firstLine="0"/>
              <w:jc w:val="center"/>
              <w:rPr>
                <w:sz w:val="24"/>
                <w:szCs w:val="24"/>
              </w:rPr>
            </w:pPr>
            <w:r>
              <w:rPr>
                <w:sz w:val="24"/>
                <w:szCs w:val="24"/>
              </w:rPr>
              <w:t>+</w:t>
            </w:r>
          </w:p>
        </w:tc>
        <w:tc>
          <w:tcPr>
            <w:tcW w:w="1406" w:type="dxa"/>
            <w:tcBorders>
              <w:top w:val="single" w:sz="4" w:space="0" w:color="auto"/>
              <w:left w:val="single" w:sz="4" w:space="0" w:color="auto"/>
            </w:tcBorders>
            <w:shd w:val="clear" w:color="auto" w:fill="auto"/>
            <w:vAlign w:val="center"/>
          </w:tcPr>
          <w:p w14:paraId="376AB9D1" w14:textId="77777777" w:rsidR="009221CF" w:rsidRDefault="009221CF" w:rsidP="00B22E2E">
            <w:pPr>
              <w:pStyle w:val="a4"/>
              <w:ind w:firstLine="0"/>
              <w:jc w:val="center"/>
              <w:rPr>
                <w:sz w:val="24"/>
                <w:szCs w:val="24"/>
              </w:rPr>
            </w:pPr>
            <w:r>
              <w:rPr>
                <w:sz w:val="24"/>
                <w:szCs w:val="24"/>
              </w:rPr>
              <w:t>+</w:t>
            </w:r>
          </w:p>
        </w:tc>
        <w:tc>
          <w:tcPr>
            <w:tcW w:w="2760" w:type="dxa"/>
            <w:tcBorders>
              <w:top w:val="single" w:sz="4" w:space="0" w:color="auto"/>
              <w:left w:val="single" w:sz="4" w:space="0" w:color="auto"/>
              <w:right w:val="single" w:sz="4" w:space="0" w:color="auto"/>
            </w:tcBorders>
            <w:shd w:val="clear" w:color="auto" w:fill="auto"/>
            <w:vAlign w:val="center"/>
          </w:tcPr>
          <w:p w14:paraId="14674BA3" w14:textId="3C4DB543" w:rsidR="009221CF" w:rsidRDefault="009221CF" w:rsidP="00B22E2E">
            <w:pPr>
              <w:pStyle w:val="a4"/>
              <w:ind w:firstLine="0"/>
              <w:jc w:val="center"/>
              <w:rPr>
                <w:sz w:val="24"/>
                <w:szCs w:val="24"/>
              </w:rPr>
            </w:pPr>
            <w:r>
              <w:rPr>
                <w:sz w:val="24"/>
                <w:szCs w:val="24"/>
              </w:rPr>
              <w:t xml:space="preserve">генеральный план МО </w:t>
            </w:r>
            <w:r w:rsidR="00E6691A">
              <w:rPr>
                <w:sz w:val="24"/>
                <w:szCs w:val="24"/>
              </w:rPr>
              <w:t>город Нижнекамск</w:t>
            </w:r>
          </w:p>
        </w:tc>
      </w:tr>
      <w:tr w:rsidR="009221CF" w14:paraId="6DBACE1B" w14:textId="77777777" w:rsidTr="00B22E2E">
        <w:trPr>
          <w:trHeight w:hRule="exact" w:val="2227"/>
          <w:jc w:val="center"/>
        </w:trPr>
        <w:tc>
          <w:tcPr>
            <w:tcW w:w="542" w:type="dxa"/>
            <w:tcBorders>
              <w:top w:val="single" w:sz="4" w:space="0" w:color="auto"/>
              <w:left w:val="single" w:sz="4" w:space="0" w:color="auto"/>
              <w:bottom w:val="single" w:sz="4" w:space="0" w:color="auto"/>
            </w:tcBorders>
            <w:shd w:val="clear" w:color="auto" w:fill="auto"/>
            <w:vAlign w:val="center"/>
          </w:tcPr>
          <w:p w14:paraId="3A1B9599" w14:textId="77777777" w:rsidR="009221CF" w:rsidRDefault="009221CF" w:rsidP="00B22E2E">
            <w:pPr>
              <w:pStyle w:val="a4"/>
              <w:ind w:firstLine="0"/>
              <w:rPr>
                <w:sz w:val="24"/>
                <w:szCs w:val="24"/>
              </w:rPr>
            </w:pPr>
            <w:r>
              <w:rPr>
                <w:sz w:val="24"/>
                <w:szCs w:val="24"/>
              </w:rPr>
              <w:t>48</w:t>
            </w:r>
          </w:p>
        </w:tc>
        <w:tc>
          <w:tcPr>
            <w:tcW w:w="1877" w:type="dxa"/>
            <w:tcBorders>
              <w:top w:val="single" w:sz="4" w:space="0" w:color="auto"/>
              <w:left w:val="single" w:sz="4" w:space="0" w:color="auto"/>
              <w:bottom w:val="single" w:sz="4" w:space="0" w:color="auto"/>
            </w:tcBorders>
            <w:shd w:val="clear" w:color="auto" w:fill="auto"/>
            <w:vAlign w:val="bottom"/>
          </w:tcPr>
          <w:p w14:paraId="4F46E63F" w14:textId="77777777" w:rsidR="009221CF" w:rsidRDefault="009221CF" w:rsidP="00B22E2E">
            <w:pPr>
              <w:pStyle w:val="a4"/>
              <w:ind w:firstLine="0"/>
              <w:jc w:val="center"/>
              <w:rPr>
                <w:sz w:val="24"/>
                <w:szCs w:val="24"/>
              </w:rPr>
            </w:pPr>
            <w:r>
              <w:rPr>
                <w:sz w:val="24"/>
                <w:szCs w:val="24"/>
              </w:rPr>
              <w:t>г. Нижнекамск, промышленный район «БСИ», территория недействую</w:t>
            </w:r>
            <w:r>
              <w:rPr>
                <w:sz w:val="24"/>
                <w:szCs w:val="24"/>
              </w:rPr>
              <w:softHyphen/>
              <w:t>щего объекта</w:t>
            </w:r>
          </w:p>
          <w:p w14:paraId="6DFBECA7" w14:textId="77777777" w:rsidR="009221CF" w:rsidRDefault="009221CF" w:rsidP="00B22E2E">
            <w:pPr>
              <w:pStyle w:val="a4"/>
              <w:ind w:firstLine="0"/>
              <w:jc w:val="center"/>
              <w:rPr>
                <w:sz w:val="24"/>
                <w:szCs w:val="24"/>
              </w:rPr>
            </w:pPr>
            <w:r>
              <w:rPr>
                <w:sz w:val="24"/>
                <w:szCs w:val="24"/>
              </w:rPr>
              <w:t>ООО «</w:t>
            </w:r>
            <w:proofErr w:type="spellStart"/>
            <w:r>
              <w:rPr>
                <w:sz w:val="24"/>
                <w:szCs w:val="24"/>
              </w:rPr>
              <w:t>Спецэнерго</w:t>
            </w:r>
            <w:proofErr w:type="spellEnd"/>
            <w:r>
              <w:rPr>
                <w:sz w:val="24"/>
                <w:szCs w:val="24"/>
              </w:rPr>
              <w:t>-</w:t>
            </w:r>
          </w:p>
        </w:tc>
        <w:tc>
          <w:tcPr>
            <w:tcW w:w="2266" w:type="dxa"/>
            <w:tcBorders>
              <w:top w:val="single" w:sz="4" w:space="0" w:color="auto"/>
              <w:left w:val="single" w:sz="4" w:space="0" w:color="auto"/>
              <w:bottom w:val="single" w:sz="4" w:space="0" w:color="auto"/>
            </w:tcBorders>
            <w:shd w:val="clear" w:color="auto" w:fill="auto"/>
            <w:vAlign w:val="center"/>
          </w:tcPr>
          <w:p w14:paraId="74B2C6D7" w14:textId="77777777" w:rsidR="009221CF" w:rsidRDefault="009221CF" w:rsidP="00B22E2E">
            <w:pPr>
              <w:pStyle w:val="a4"/>
              <w:ind w:firstLine="0"/>
              <w:jc w:val="center"/>
              <w:rPr>
                <w:sz w:val="24"/>
                <w:szCs w:val="24"/>
              </w:rPr>
            </w:pPr>
            <w:r>
              <w:rPr>
                <w:sz w:val="24"/>
                <w:szCs w:val="24"/>
              </w:rPr>
              <w:t xml:space="preserve">Площадка перспективного развития объектов </w:t>
            </w:r>
            <w:proofErr w:type="spellStart"/>
            <w:r>
              <w:rPr>
                <w:sz w:val="24"/>
                <w:szCs w:val="24"/>
              </w:rPr>
              <w:t>коммунально</w:t>
            </w:r>
            <w:r>
              <w:rPr>
                <w:sz w:val="24"/>
                <w:szCs w:val="24"/>
              </w:rPr>
              <w:softHyphen/>
              <w:t>складского</w:t>
            </w:r>
            <w:proofErr w:type="spellEnd"/>
            <w:r>
              <w:rPr>
                <w:sz w:val="24"/>
                <w:szCs w:val="24"/>
              </w:rPr>
              <w:t xml:space="preserve"> назначения (№327*)</w:t>
            </w:r>
          </w:p>
        </w:tc>
        <w:tc>
          <w:tcPr>
            <w:tcW w:w="1987" w:type="dxa"/>
            <w:tcBorders>
              <w:top w:val="single" w:sz="4" w:space="0" w:color="auto"/>
              <w:left w:val="single" w:sz="4" w:space="0" w:color="auto"/>
              <w:bottom w:val="single" w:sz="4" w:space="0" w:color="auto"/>
            </w:tcBorders>
            <w:shd w:val="clear" w:color="auto" w:fill="auto"/>
            <w:vAlign w:val="bottom"/>
          </w:tcPr>
          <w:p w14:paraId="09830FD5" w14:textId="77777777" w:rsidR="009221CF" w:rsidRDefault="009221CF" w:rsidP="00B22E2E">
            <w:pPr>
              <w:pStyle w:val="a4"/>
              <w:ind w:firstLine="0"/>
              <w:jc w:val="center"/>
              <w:rPr>
                <w:sz w:val="24"/>
                <w:szCs w:val="24"/>
              </w:rPr>
            </w:pPr>
            <w:r>
              <w:rPr>
                <w:sz w:val="24"/>
                <w:szCs w:val="24"/>
              </w:rPr>
              <w:t xml:space="preserve">новое строительство (создание условий для развития </w:t>
            </w:r>
            <w:proofErr w:type="spellStart"/>
            <w:r>
              <w:rPr>
                <w:sz w:val="24"/>
                <w:szCs w:val="24"/>
              </w:rPr>
              <w:t>коммунально</w:t>
            </w:r>
            <w:r>
              <w:rPr>
                <w:sz w:val="24"/>
                <w:szCs w:val="24"/>
              </w:rPr>
              <w:softHyphen/>
              <w:t>складского</w:t>
            </w:r>
            <w:proofErr w:type="spellEnd"/>
            <w:r>
              <w:rPr>
                <w:sz w:val="24"/>
                <w:szCs w:val="24"/>
              </w:rPr>
              <w:t xml:space="preserve"> хозяйства не</w:t>
            </w:r>
          </w:p>
        </w:tc>
        <w:tc>
          <w:tcPr>
            <w:tcW w:w="989" w:type="dxa"/>
            <w:tcBorders>
              <w:top w:val="single" w:sz="4" w:space="0" w:color="auto"/>
              <w:left w:val="single" w:sz="4" w:space="0" w:color="auto"/>
              <w:bottom w:val="single" w:sz="4" w:space="0" w:color="auto"/>
            </w:tcBorders>
            <w:shd w:val="clear" w:color="auto" w:fill="auto"/>
            <w:vAlign w:val="center"/>
          </w:tcPr>
          <w:p w14:paraId="04031D3F" w14:textId="77777777" w:rsidR="009221CF" w:rsidRDefault="009221CF" w:rsidP="00B22E2E">
            <w:pPr>
              <w:pStyle w:val="a4"/>
              <w:ind w:firstLine="360"/>
              <w:rPr>
                <w:sz w:val="24"/>
                <w:szCs w:val="24"/>
              </w:rPr>
            </w:pPr>
            <w:r>
              <w:rPr>
                <w:sz w:val="24"/>
                <w:szCs w:val="24"/>
              </w:rPr>
              <w:t>га</w:t>
            </w:r>
          </w:p>
        </w:tc>
        <w:tc>
          <w:tcPr>
            <w:tcW w:w="854" w:type="dxa"/>
            <w:tcBorders>
              <w:top w:val="single" w:sz="4" w:space="0" w:color="auto"/>
              <w:left w:val="single" w:sz="4" w:space="0" w:color="auto"/>
              <w:bottom w:val="single" w:sz="4" w:space="0" w:color="auto"/>
            </w:tcBorders>
            <w:shd w:val="clear" w:color="auto" w:fill="auto"/>
            <w:vAlign w:val="center"/>
          </w:tcPr>
          <w:p w14:paraId="0685BC94" w14:textId="77777777" w:rsidR="009221CF" w:rsidRDefault="009221CF" w:rsidP="00B22E2E">
            <w:pPr>
              <w:pStyle w:val="a4"/>
              <w:ind w:firstLine="0"/>
              <w:jc w:val="center"/>
              <w:rPr>
                <w:sz w:val="24"/>
                <w:szCs w:val="24"/>
              </w:rPr>
            </w:pPr>
            <w:r>
              <w:rPr>
                <w:sz w:val="24"/>
                <w:szCs w:val="24"/>
              </w:rPr>
              <w:t>0,32</w:t>
            </w:r>
          </w:p>
        </w:tc>
        <w:tc>
          <w:tcPr>
            <w:tcW w:w="1982" w:type="dxa"/>
            <w:tcBorders>
              <w:top w:val="single" w:sz="4" w:space="0" w:color="auto"/>
              <w:left w:val="single" w:sz="4" w:space="0" w:color="auto"/>
              <w:bottom w:val="single" w:sz="4" w:space="0" w:color="auto"/>
            </w:tcBorders>
            <w:shd w:val="clear" w:color="auto" w:fill="auto"/>
            <w:vAlign w:val="center"/>
          </w:tcPr>
          <w:p w14:paraId="53A02034" w14:textId="77777777" w:rsidR="009221CF" w:rsidRDefault="009221CF" w:rsidP="00B22E2E">
            <w:pPr>
              <w:pStyle w:val="a4"/>
              <w:ind w:firstLine="0"/>
              <w:jc w:val="center"/>
              <w:rPr>
                <w:sz w:val="24"/>
                <w:szCs w:val="24"/>
              </w:rPr>
            </w:pPr>
            <w:r>
              <w:rPr>
                <w:sz w:val="24"/>
                <w:szCs w:val="24"/>
              </w:rPr>
              <w:t>-</w:t>
            </w:r>
          </w:p>
        </w:tc>
        <w:tc>
          <w:tcPr>
            <w:tcW w:w="1373" w:type="dxa"/>
            <w:tcBorders>
              <w:top w:val="single" w:sz="4" w:space="0" w:color="auto"/>
              <w:left w:val="single" w:sz="4" w:space="0" w:color="auto"/>
              <w:bottom w:val="single" w:sz="4" w:space="0" w:color="auto"/>
            </w:tcBorders>
            <w:shd w:val="clear" w:color="auto" w:fill="auto"/>
            <w:vAlign w:val="center"/>
          </w:tcPr>
          <w:p w14:paraId="41004BB3" w14:textId="77777777" w:rsidR="009221CF" w:rsidRDefault="009221CF" w:rsidP="00B22E2E">
            <w:pPr>
              <w:pStyle w:val="a4"/>
              <w:ind w:firstLine="0"/>
              <w:jc w:val="center"/>
              <w:rPr>
                <w:sz w:val="24"/>
                <w:szCs w:val="24"/>
              </w:rPr>
            </w:pPr>
            <w:r>
              <w:rPr>
                <w:sz w:val="24"/>
                <w:szCs w:val="24"/>
              </w:rPr>
              <w:t>+</w:t>
            </w:r>
          </w:p>
        </w:tc>
        <w:tc>
          <w:tcPr>
            <w:tcW w:w="1406" w:type="dxa"/>
            <w:tcBorders>
              <w:top w:val="single" w:sz="4" w:space="0" w:color="auto"/>
              <w:left w:val="single" w:sz="4" w:space="0" w:color="auto"/>
              <w:bottom w:val="single" w:sz="4" w:space="0" w:color="auto"/>
            </w:tcBorders>
            <w:shd w:val="clear" w:color="auto" w:fill="auto"/>
            <w:vAlign w:val="center"/>
          </w:tcPr>
          <w:p w14:paraId="4364DF94" w14:textId="77777777" w:rsidR="009221CF" w:rsidRDefault="009221CF" w:rsidP="00B22E2E">
            <w:pPr>
              <w:pStyle w:val="a4"/>
              <w:ind w:firstLine="0"/>
              <w:jc w:val="center"/>
              <w:rPr>
                <w:sz w:val="24"/>
                <w:szCs w:val="24"/>
              </w:rPr>
            </w:pPr>
            <w:r>
              <w:rPr>
                <w:sz w:val="24"/>
                <w:szCs w:val="24"/>
              </w:rPr>
              <w:t>+</w:t>
            </w:r>
          </w:p>
        </w:tc>
        <w:tc>
          <w:tcPr>
            <w:tcW w:w="2760" w:type="dxa"/>
            <w:tcBorders>
              <w:top w:val="single" w:sz="4" w:space="0" w:color="auto"/>
              <w:left w:val="single" w:sz="4" w:space="0" w:color="auto"/>
              <w:bottom w:val="single" w:sz="4" w:space="0" w:color="auto"/>
              <w:right w:val="single" w:sz="4" w:space="0" w:color="auto"/>
            </w:tcBorders>
            <w:shd w:val="clear" w:color="auto" w:fill="auto"/>
            <w:vAlign w:val="center"/>
          </w:tcPr>
          <w:p w14:paraId="0FE20A88" w14:textId="19093C98" w:rsidR="009221CF" w:rsidRDefault="009221CF" w:rsidP="00B22E2E">
            <w:pPr>
              <w:pStyle w:val="a4"/>
              <w:ind w:firstLine="0"/>
              <w:jc w:val="center"/>
              <w:rPr>
                <w:sz w:val="24"/>
                <w:szCs w:val="24"/>
              </w:rPr>
            </w:pPr>
            <w:r>
              <w:rPr>
                <w:sz w:val="24"/>
                <w:szCs w:val="24"/>
              </w:rPr>
              <w:t xml:space="preserve">генеральный план МО </w:t>
            </w:r>
            <w:r w:rsidR="00E6691A">
              <w:rPr>
                <w:sz w:val="24"/>
                <w:szCs w:val="24"/>
              </w:rPr>
              <w:t>город Нижнекамск</w:t>
            </w:r>
          </w:p>
        </w:tc>
      </w:tr>
    </w:tbl>
    <w:p w14:paraId="3281E5AF" w14:textId="77777777" w:rsidR="009221CF" w:rsidRDefault="009221CF" w:rsidP="009221CF">
      <w:pPr>
        <w:spacing w:line="1" w:lineRule="exact"/>
        <w:rPr>
          <w:sz w:val="2"/>
          <w:szCs w:val="2"/>
        </w:rPr>
      </w:pPr>
      <w:r>
        <w:br w:type="page"/>
      </w:r>
    </w:p>
    <w:tbl>
      <w:tblPr>
        <w:tblOverlap w:val="never"/>
        <w:tblW w:w="0" w:type="auto"/>
        <w:jc w:val="center"/>
        <w:tblLayout w:type="fixed"/>
        <w:tblCellMar>
          <w:left w:w="10" w:type="dxa"/>
          <w:right w:w="10" w:type="dxa"/>
        </w:tblCellMar>
        <w:tblLook w:val="04A0" w:firstRow="1" w:lastRow="0" w:firstColumn="1" w:lastColumn="0" w:noHBand="0" w:noVBand="1"/>
      </w:tblPr>
      <w:tblGrid>
        <w:gridCol w:w="542"/>
        <w:gridCol w:w="1877"/>
        <w:gridCol w:w="2266"/>
        <w:gridCol w:w="1987"/>
        <w:gridCol w:w="989"/>
        <w:gridCol w:w="854"/>
        <w:gridCol w:w="1982"/>
        <w:gridCol w:w="1373"/>
        <w:gridCol w:w="1406"/>
        <w:gridCol w:w="2760"/>
      </w:tblGrid>
      <w:tr w:rsidR="009221CF" w14:paraId="397AF741" w14:textId="77777777" w:rsidTr="00B22E2E">
        <w:trPr>
          <w:trHeight w:hRule="exact" w:val="317"/>
          <w:jc w:val="center"/>
        </w:trPr>
        <w:tc>
          <w:tcPr>
            <w:tcW w:w="542" w:type="dxa"/>
            <w:vMerge w:val="restart"/>
            <w:tcBorders>
              <w:top w:val="single" w:sz="4" w:space="0" w:color="auto"/>
              <w:left w:val="single" w:sz="4" w:space="0" w:color="auto"/>
            </w:tcBorders>
            <w:shd w:val="clear" w:color="auto" w:fill="auto"/>
            <w:vAlign w:val="center"/>
          </w:tcPr>
          <w:p w14:paraId="3C55386D" w14:textId="77777777" w:rsidR="009221CF" w:rsidRPr="001D386C" w:rsidRDefault="009221CF" w:rsidP="00B22E2E">
            <w:pPr>
              <w:pStyle w:val="a4"/>
              <w:ind w:firstLine="0"/>
              <w:jc w:val="center"/>
              <w:rPr>
                <w:sz w:val="24"/>
                <w:szCs w:val="24"/>
              </w:rPr>
            </w:pPr>
            <w:r w:rsidRPr="001D386C">
              <w:rPr>
                <w:sz w:val="24"/>
                <w:szCs w:val="24"/>
              </w:rPr>
              <w:lastRenderedPageBreak/>
              <w:t>№ п/п</w:t>
            </w:r>
          </w:p>
        </w:tc>
        <w:tc>
          <w:tcPr>
            <w:tcW w:w="1877" w:type="dxa"/>
            <w:vMerge w:val="restart"/>
            <w:tcBorders>
              <w:top w:val="single" w:sz="4" w:space="0" w:color="auto"/>
              <w:left w:val="single" w:sz="4" w:space="0" w:color="auto"/>
            </w:tcBorders>
            <w:shd w:val="clear" w:color="auto" w:fill="auto"/>
            <w:vAlign w:val="center"/>
          </w:tcPr>
          <w:p w14:paraId="2C627CE0" w14:textId="77777777" w:rsidR="009221CF" w:rsidRPr="001D386C" w:rsidRDefault="009221CF" w:rsidP="00B22E2E">
            <w:pPr>
              <w:pStyle w:val="a4"/>
              <w:ind w:firstLine="0"/>
              <w:jc w:val="center"/>
              <w:rPr>
                <w:sz w:val="24"/>
                <w:szCs w:val="24"/>
              </w:rPr>
            </w:pPr>
            <w:r w:rsidRPr="001D386C">
              <w:rPr>
                <w:sz w:val="24"/>
                <w:szCs w:val="24"/>
              </w:rPr>
              <w:t>Местоположе</w:t>
            </w:r>
            <w:r w:rsidRPr="001D386C">
              <w:rPr>
                <w:sz w:val="24"/>
                <w:szCs w:val="24"/>
              </w:rPr>
              <w:softHyphen/>
              <w:t>ние</w:t>
            </w:r>
          </w:p>
        </w:tc>
        <w:tc>
          <w:tcPr>
            <w:tcW w:w="2266" w:type="dxa"/>
            <w:vMerge w:val="restart"/>
            <w:tcBorders>
              <w:top w:val="single" w:sz="4" w:space="0" w:color="auto"/>
              <w:left w:val="single" w:sz="4" w:space="0" w:color="auto"/>
            </w:tcBorders>
            <w:shd w:val="clear" w:color="auto" w:fill="auto"/>
            <w:vAlign w:val="center"/>
          </w:tcPr>
          <w:p w14:paraId="595D5798" w14:textId="77777777" w:rsidR="009221CF" w:rsidRPr="001D386C" w:rsidRDefault="009221CF" w:rsidP="00B22E2E">
            <w:pPr>
              <w:pStyle w:val="a4"/>
              <w:ind w:firstLine="0"/>
              <w:jc w:val="center"/>
              <w:rPr>
                <w:sz w:val="24"/>
                <w:szCs w:val="24"/>
              </w:rPr>
            </w:pPr>
            <w:r w:rsidRPr="001D386C">
              <w:rPr>
                <w:sz w:val="24"/>
                <w:szCs w:val="24"/>
              </w:rPr>
              <w:t>Наименование объекта</w:t>
            </w:r>
          </w:p>
        </w:tc>
        <w:tc>
          <w:tcPr>
            <w:tcW w:w="1987" w:type="dxa"/>
            <w:vMerge w:val="restart"/>
            <w:tcBorders>
              <w:top w:val="single" w:sz="4" w:space="0" w:color="auto"/>
              <w:left w:val="single" w:sz="4" w:space="0" w:color="auto"/>
            </w:tcBorders>
            <w:shd w:val="clear" w:color="auto" w:fill="auto"/>
            <w:vAlign w:val="center"/>
          </w:tcPr>
          <w:p w14:paraId="6CF6413A" w14:textId="77777777" w:rsidR="009221CF" w:rsidRPr="001D386C" w:rsidRDefault="009221CF" w:rsidP="00B22E2E">
            <w:pPr>
              <w:pStyle w:val="a4"/>
              <w:spacing w:line="221" w:lineRule="auto"/>
              <w:ind w:firstLine="0"/>
              <w:jc w:val="center"/>
              <w:rPr>
                <w:sz w:val="24"/>
                <w:szCs w:val="24"/>
              </w:rPr>
            </w:pPr>
            <w:r w:rsidRPr="001D386C">
              <w:rPr>
                <w:sz w:val="24"/>
                <w:szCs w:val="24"/>
              </w:rPr>
              <w:t>Вид мероприятия</w:t>
            </w:r>
          </w:p>
        </w:tc>
        <w:tc>
          <w:tcPr>
            <w:tcW w:w="989" w:type="dxa"/>
            <w:vMerge w:val="restart"/>
            <w:tcBorders>
              <w:top w:val="single" w:sz="4" w:space="0" w:color="auto"/>
              <w:left w:val="single" w:sz="4" w:space="0" w:color="auto"/>
            </w:tcBorders>
            <w:shd w:val="clear" w:color="auto" w:fill="auto"/>
            <w:vAlign w:val="center"/>
          </w:tcPr>
          <w:p w14:paraId="3E313433" w14:textId="77777777" w:rsidR="009221CF" w:rsidRPr="001D386C" w:rsidRDefault="009221CF" w:rsidP="00B22E2E">
            <w:pPr>
              <w:pStyle w:val="a4"/>
              <w:ind w:firstLine="0"/>
              <w:jc w:val="center"/>
              <w:rPr>
                <w:sz w:val="24"/>
                <w:szCs w:val="24"/>
              </w:rPr>
            </w:pPr>
            <w:r w:rsidRPr="001D386C">
              <w:rPr>
                <w:sz w:val="24"/>
                <w:szCs w:val="24"/>
              </w:rPr>
              <w:t>Едини</w:t>
            </w:r>
            <w:r w:rsidRPr="001D386C">
              <w:rPr>
                <w:sz w:val="24"/>
                <w:szCs w:val="24"/>
              </w:rPr>
              <w:softHyphen/>
              <w:t>ца измере</w:t>
            </w:r>
            <w:r w:rsidRPr="001D386C">
              <w:rPr>
                <w:sz w:val="24"/>
                <w:szCs w:val="24"/>
              </w:rPr>
              <w:softHyphen/>
              <w:t>ния</w:t>
            </w:r>
          </w:p>
        </w:tc>
        <w:tc>
          <w:tcPr>
            <w:tcW w:w="2836" w:type="dxa"/>
            <w:gridSpan w:val="2"/>
            <w:tcBorders>
              <w:top w:val="single" w:sz="4" w:space="0" w:color="auto"/>
              <w:left w:val="single" w:sz="4" w:space="0" w:color="auto"/>
            </w:tcBorders>
            <w:shd w:val="clear" w:color="auto" w:fill="auto"/>
            <w:vAlign w:val="bottom"/>
          </w:tcPr>
          <w:p w14:paraId="00AC5230" w14:textId="77777777" w:rsidR="009221CF" w:rsidRPr="001D386C" w:rsidRDefault="009221CF" w:rsidP="00B22E2E">
            <w:pPr>
              <w:pStyle w:val="a4"/>
              <w:ind w:firstLine="0"/>
              <w:jc w:val="center"/>
              <w:rPr>
                <w:sz w:val="24"/>
                <w:szCs w:val="24"/>
              </w:rPr>
            </w:pPr>
            <w:r w:rsidRPr="001D386C">
              <w:rPr>
                <w:sz w:val="24"/>
                <w:szCs w:val="24"/>
              </w:rPr>
              <w:t>Мощность</w:t>
            </w:r>
          </w:p>
        </w:tc>
        <w:tc>
          <w:tcPr>
            <w:tcW w:w="2779" w:type="dxa"/>
            <w:gridSpan w:val="2"/>
            <w:tcBorders>
              <w:top w:val="single" w:sz="4" w:space="0" w:color="auto"/>
              <w:left w:val="single" w:sz="4" w:space="0" w:color="auto"/>
            </w:tcBorders>
            <w:shd w:val="clear" w:color="auto" w:fill="auto"/>
            <w:vAlign w:val="bottom"/>
          </w:tcPr>
          <w:p w14:paraId="6DD99DC1" w14:textId="77777777" w:rsidR="009221CF" w:rsidRPr="001D386C" w:rsidRDefault="009221CF" w:rsidP="00B22E2E">
            <w:pPr>
              <w:pStyle w:val="a4"/>
              <w:ind w:firstLine="0"/>
              <w:jc w:val="center"/>
              <w:rPr>
                <w:sz w:val="24"/>
                <w:szCs w:val="24"/>
              </w:rPr>
            </w:pPr>
            <w:r w:rsidRPr="001D386C">
              <w:rPr>
                <w:sz w:val="24"/>
                <w:szCs w:val="24"/>
              </w:rPr>
              <w:t>Срок реализации</w:t>
            </w:r>
          </w:p>
        </w:tc>
        <w:tc>
          <w:tcPr>
            <w:tcW w:w="2760" w:type="dxa"/>
            <w:vMerge w:val="restart"/>
            <w:tcBorders>
              <w:top w:val="single" w:sz="4" w:space="0" w:color="auto"/>
              <w:left w:val="single" w:sz="4" w:space="0" w:color="auto"/>
              <w:right w:val="single" w:sz="4" w:space="0" w:color="auto"/>
            </w:tcBorders>
            <w:shd w:val="clear" w:color="auto" w:fill="auto"/>
            <w:vAlign w:val="center"/>
          </w:tcPr>
          <w:p w14:paraId="5085D64C" w14:textId="77777777" w:rsidR="009221CF" w:rsidRPr="001D386C" w:rsidRDefault="009221CF" w:rsidP="00B22E2E">
            <w:pPr>
              <w:pStyle w:val="a4"/>
              <w:ind w:firstLine="0"/>
              <w:jc w:val="center"/>
              <w:rPr>
                <w:sz w:val="24"/>
                <w:szCs w:val="24"/>
              </w:rPr>
            </w:pPr>
            <w:r w:rsidRPr="001D386C">
              <w:rPr>
                <w:sz w:val="24"/>
                <w:szCs w:val="24"/>
              </w:rPr>
              <w:t>Источник мероприятия</w:t>
            </w:r>
          </w:p>
        </w:tc>
      </w:tr>
      <w:tr w:rsidR="009221CF" w14:paraId="11C67A83" w14:textId="77777777" w:rsidTr="00B22E2E">
        <w:trPr>
          <w:trHeight w:hRule="exact" w:val="1114"/>
          <w:jc w:val="center"/>
        </w:trPr>
        <w:tc>
          <w:tcPr>
            <w:tcW w:w="542" w:type="dxa"/>
            <w:vMerge/>
            <w:tcBorders>
              <w:left w:val="single" w:sz="4" w:space="0" w:color="auto"/>
            </w:tcBorders>
            <w:shd w:val="clear" w:color="auto" w:fill="auto"/>
            <w:vAlign w:val="center"/>
          </w:tcPr>
          <w:p w14:paraId="3D6C43B1" w14:textId="77777777" w:rsidR="009221CF" w:rsidRPr="001D386C" w:rsidRDefault="009221CF" w:rsidP="00B22E2E"/>
        </w:tc>
        <w:tc>
          <w:tcPr>
            <w:tcW w:w="1877" w:type="dxa"/>
            <w:vMerge/>
            <w:tcBorders>
              <w:left w:val="single" w:sz="4" w:space="0" w:color="auto"/>
            </w:tcBorders>
            <w:shd w:val="clear" w:color="auto" w:fill="auto"/>
            <w:vAlign w:val="center"/>
          </w:tcPr>
          <w:p w14:paraId="7D6DB749" w14:textId="77777777" w:rsidR="009221CF" w:rsidRPr="001D386C" w:rsidRDefault="009221CF" w:rsidP="00B22E2E"/>
        </w:tc>
        <w:tc>
          <w:tcPr>
            <w:tcW w:w="2266" w:type="dxa"/>
            <w:vMerge/>
            <w:tcBorders>
              <w:left w:val="single" w:sz="4" w:space="0" w:color="auto"/>
            </w:tcBorders>
            <w:shd w:val="clear" w:color="auto" w:fill="auto"/>
            <w:vAlign w:val="center"/>
          </w:tcPr>
          <w:p w14:paraId="751D717D" w14:textId="77777777" w:rsidR="009221CF" w:rsidRPr="001D386C" w:rsidRDefault="009221CF" w:rsidP="00B22E2E"/>
        </w:tc>
        <w:tc>
          <w:tcPr>
            <w:tcW w:w="1987" w:type="dxa"/>
            <w:vMerge/>
            <w:tcBorders>
              <w:left w:val="single" w:sz="4" w:space="0" w:color="auto"/>
            </w:tcBorders>
            <w:shd w:val="clear" w:color="auto" w:fill="auto"/>
            <w:vAlign w:val="center"/>
          </w:tcPr>
          <w:p w14:paraId="0597BFED" w14:textId="77777777" w:rsidR="009221CF" w:rsidRPr="001D386C" w:rsidRDefault="009221CF" w:rsidP="00B22E2E"/>
        </w:tc>
        <w:tc>
          <w:tcPr>
            <w:tcW w:w="989" w:type="dxa"/>
            <w:vMerge/>
            <w:tcBorders>
              <w:left w:val="single" w:sz="4" w:space="0" w:color="auto"/>
            </w:tcBorders>
            <w:shd w:val="clear" w:color="auto" w:fill="auto"/>
            <w:vAlign w:val="center"/>
          </w:tcPr>
          <w:p w14:paraId="29AA8FC9" w14:textId="77777777" w:rsidR="009221CF" w:rsidRPr="001D386C" w:rsidRDefault="009221CF" w:rsidP="00B22E2E"/>
        </w:tc>
        <w:tc>
          <w:tcPr>
            <w:tcW w:w="854" w:type="dxa"/>
            <w:tcBorders>
              <w:top w:val="single" w:sz="4" w:space="0" w:color="auto"/>
              <w:left w:val="single" w:sz="4" w:space="0" w:color="auto"/>
            </w:tcBorders>
            <w:shd w:val="clear" w:color="auto" w:fill="auto"/>
            <w:vAlign w:val="center"/>
          </w:tcPr>
          <w:p w14:paraId="0F5ADDB3" w14:textId="77777777" w:rsidR="009221CF" w:rsidRPr="001D386C" w:rsidRDefault="009221CF" w:rsidP="00B22E2E">
            <w:pPr>
              <w:pStyle w:val="a4"/>
              <w:spacing w:line="230" w:lineRule="auto"/>
              <w:ind w:firstLine="0"/>
              <w:jc w:val="center"/>
              <w:rPr>
                <w:sz w:val="24"/>
                <w:szCs w:val="24"/>
              </w:rPr>
            </w:pPr>
            <w:r w:rsidRPr="001D386C">
              <w:rPr>
                <w:sz w:val="24"/>
                <w:szCs w:val="24"/>
              </w:rPr>
              <w:t>Суще</w:t>
            </w:r>
            <w:r w:rsidRPr="001D386C">
              <w:rPr>
                <w:sz w:val="24"/>
                <w:szCs w:val="24"/>
              </w:rPr>
              <w:softHyphen/>
              <w:t>ствую</w:t>
            </w:r>
            <w:r w:rsidRPr="001D386C">
              <w:rPr>
                <w:sz w:val="24"/>
                <w:szCs w:val="24"/>
              </w:rPr>
              <w:softHyphen/>
              <w:t>щая</w:t>
            </w:r>
          </w:p>
        </w:tc>
        <w:tc>
          <w:tcPr>
            <w:tcW w:w="1982" w:type="dxa"/>
            <w:tcBorders>
              <w:top w:val="single" w:sz="4" w:space="0" w:color="auto"/>
              <w:left w:val="single" w:sz="4" w:space="0" w:color="auto"/>
            </w:tcBorders>
            <w:shd w:val="clear" w:color="auto" w:fill="auto"/>
            <w:vAlign w:val="center"/>
          </w:tcPr>
          <w:p w14:paraId="2BF7E10A" w14:textId="77777777" w:rsidR="009221CF" w:rsidRPr="001D386C" w:rsidRDefault="009221CF" w:rsidP="00B22E2E">
            <w:pPr>
              <w:pStyle w:val="a4"/>
              <w:spacing w:line="233" w:lineRule="auto"/>
              <w:ind w:firstLine="0"/>
              <w:jc w:val="center"/>
              <w:rPr>
                <w:sz w:val="24"/>
                <w:szCs w:val="24"/>
              </w:rPr>
            </w:pPr>
            <w:r w:rsidRPr="001D386C">
              <w:rPr>
                <w:sz w:val="24"/>
                <w:szCs w:val="24"/>
              </w:rPr>
              <w:t>Новая (дополни</w:t>
            </w:r>
            <w:r w:rsidRPr="001D386C">
              <w:rPr>
                <w:sz w:val="24"/>
                <w:szCs w:val="24"/>
              </w:rPr>
              <w:softHyphen/>
              <w:t>тельная)</w:t>
            </w:r>
          </w:p>
        </w:tc>
        <w:tc>
          <w:tcPr>
            <w:tcW w:w="1373" w:type="dxa"/>
            <w:tcBorders>
              <w:top w:val="single" w:sz="4" w:space="0" w:color="auto"/>
              <w:left w:val="single" w:sz="4" w:space="0" w:color="auto"/>
            </w:tcBorders>
            <w:shd w:val="clear" w:color="auto" w:fill="auto"/>
            <w:vAlign w:val="center"/>
          </w:tcPr>
          <w:p w14:paraId="5F80FB45" w14:textId="77777777" w:rsidR="009221CF" w:rsidRPr="001D386C" w:rsidRDefault="009221CF" w:rsidP="00B22E2E">
            <w:pPr>
              <w:pStyle w:val="a4"/>
              <w:ind w:firstLine="0"/>
              <w:jc w:val="center"/>
              <w:rPr>
                <w:sz w:val="24"/>
                <w:szCs w:val="24"/>
              </w:rPr>
            </w:pPr>
            <w:r w:rsidRPr="001D386C">
              <w:rPr>
                <w:sz w:val="24"/>
                <w:szCs w:val="24"/>
              </w:rPr>
              <w:t>Первая очередь (до 2033 г.)</w:t>
            </w:r>
          </w:p>
        </w:tc>
        <w:tc>
          <w:tcPr>
            <w:tcW w:w="1406" w:type="dxa"/>
            <w:tcBorders>
              <w:top w:val="single" w:sz="4" w:space="0" w:color="auto"/>
              <w:left w:val="single" w:sz="4" w:space="0" w:color="auto"/>
            </w:tcBorders>
            <w:shd w:val="clear" w:color="auto" w:fill="auto"/>
            <w:vAlign w:val="bottom"/>
          </w:tcPr>
          <w:p w14:paraId="72348092" w14:textId="77777777" w:rsidR="009221CF" w:rsidRPr="001D386C" w:rsidRDefault="009221CF" w:rsidP="00B22E2E">
            <w:pPr>
              <w:pStyle w:val="a4"/>
              <w:ind w:firstLine="0"/>
              <w:jc w:val="center"/>
              <w:rPr>
                <w:sz w:val="24"/>
                <w:szCs w:val="24"/>
              </w:rPr>
            </w:pPr>
            <w:r w:rsidRPr="001D386C">
              <w:rPr>
                <w:sz w:val="24"/>
                <w:szCs w:val="24"/>
              </w:rPr>
              <w:t>Расчетный срок (2034-2044 годы)</w:t>
            </w:r>
          </w:p>
        </w:tc>
        <w:tc>
          <w:tcPr>
            <w:tcW w:w="2760" w:type="dxa"/>
            <w:vMerge/>
            <w:tcBorders>
              <w:left w:val="single" w:sz="4" w:space="0" w:color="auto"/>
              <w:right w:val="single" w:sz="4" w:space="0" w:color="auto"/>
            </w:tcBorders>
            <w:shd w:val="clear" w:color="auto" w:fill="auto"/>
            <w:vAlign w:val="center"/>
          </w:tcPr>
          <w:p w14:paraId="63356091" w14:textId="77777777" w:rsidR="009221CF" w:rsidRPr="001D386C" w:rsidRDefault="009221CF" w:rsidP="00B22E2E"/>
        </w:tc>
      </w:tr>
      <w:tr w:rsidR="009221CF" w14:paraId="00A15FF8" w14:textId="77777777" w:rsidTr="00B22E2E">
        <w:trPr>
          <w:trHeight w:hRule="exact" w:val="562"/>
          <w:jc w:val="center"/>
        </w:trPr>
        <w:tc>
          <w:tcPr>
            <w:tcW w:w="542" w:type="dxa"/>
            <w:tcBorders>
              <w:top w:val="single" w:sz="4" w:space="0" w:color="auto"/>
              <w:left w:val="single" w:sz="4" w:space="0" w:color="auto"/>
            </w:tcBorders>
            <w:shd w:val="clear" w:color="auto" w:fill="auto"/>
          </w:tcPr>
          <w:p w14:paraId="0656B348" w14:textId="77777777" w:rsidR="009221CF" w:rsidRPr="001D386C" w:rsidRDefault="009221CF" w:rsidP="00B22E2E">
            <w:pPr>
              <w:rPr>
                <w:sz w:val="10"/>
                <w:szCs w:val="10"/>
              </w:rPr>
            </w:pPr>
          </w:p>
        </w:tc>
        <w:tc>
          <w:tcPr>
            <w:tcW w:w="1877" w:type="dxa"/>
            <w:tcBorders>
              <w:top w:val="single" w:sz="4" w:space="0" w:color="auto"/>
              <w:left w:val="single" w:sz="4" w:space="0" w:color="auto"/>
            </w:tcBorders>
            <w:shd w:val="clear" w:color="auto" w:fill="auto"/>
          </w:tcPr>
          <w:p w14:paraId="472893C4" w14:textId="77777777" w:rsidR="009221CF" w:rsidRPr="001D386C" w:rsidRDefault="009221CF" w:rsidP="00B22E2E">
            <w:pPr>
              <w:pStyle w:val="a4"/>
              <w:ind w:firstLine="0"/>
              <w:jc w:val="center"/>
              <w:rPr>
                <w:sz w:val="24"/>
                <w:szCs w:val="24"/>
              </w:rPr>
            </w:pPr>
            <w:r w:rsidRPr="001D386C">
              <w:rPr>
                <w:sz w:val="24"/>
                <w:szCs w:val="24"/>
              </w:rPr>
              <w:t>монтаж»</w:t>
            </w:r>
          </w:p>
        </w:tc>
        <w:tc>
          <w:tcPr>
            <w:tcW w:w="2266" w:type="dxa"/>
            <w:tcBorders>
              <w:top w:val="single" w:sz="4" w:space="0" w:color="auto"/>
              <w:left w:val="single" w:sz="4" w:space="0" w:color="auto"/>
            </w:tcBorders>
            <w:shd w:val="clear" w:color="auto" w:fill="auto"/>
          </w:tcPr>
          <w:p w14:paraId="7AB9B265" w14:textId="77777777" w:rsidR="009221CF" w:rsidRPr="001D386C" w:rsidRDefault="009221CF" w:rsidP="00B22E2E">
            <w:pPr>
              <w:rPr>
                <w:sz w:val="10"/>
                <w:szCs w:val="10"/>
              </w:rPr>
            </w:pPr>
          </w:p>
        </w:tc>
        <w:tc>
          <w:tcPr>
            <w:tcW w:w="1987" w:type="dxa"/>
            <w:tcBorders>
              <w:top w:val="single" w:sz="4" w:space="0" w:color="auto"/>
              <w:left w:val="single" w:sz="4" w:space="0" w:color="auto"/>
            </w:tcBorders>
            <w:shd w:val="clear" w:color="auto" w:fill="auto"/>
            <w:vAlign w:val="bottom"/>
          </w:tcPr>
          <w:p w14:paraId="40FDD7FC" w14:textId="77777777" w:rsidR="009221CF" w:rsidRPr="001D386C" w:rsidRDefault="009221CF" w:rsidP="00B22E2E">
            <w:pPr>
              <w:pStyle w:val="a4"/>
              <w:ind w:firstLine="0"/>
              <w:jc w:val="center"/>
              <w:rPr>
                <w:sz w:val="24"/>
                <w:szCs w:val="24"/>
              </w:rPr>
            </w:pPr>
            <w:r w:rsidRPr="001D386C">
              <w:rPr>
                <w:sz w:val="24"/>
                <w:szCs w:val="24"/>
              </w:rPr>
              <w:t>выше 4 класса опасности)</w:t>
            </w:r>
          </w:p>
        </w:tc>
        <w:tc>
          <w:tcPr>
            <w:tcW w:w="989" w:type="dxa"/>
            <w:tcBorders>
              <w:top w:val="single" w:sz="4" w:space="0" w:color="auto"/>
              <w:left w:val="single" w:sz="4" w:space="0" w:color="auto"/>
            </w:tcBorders>
            <w:shd w:val="clear" w:color="auto" w:fill="auto"/>
          </w:tcPr>
          <w:p w14:paraId="6553ABCC" w14:textId="77777777" w:rsidR="009221CF" w:rsidRPr="001D386C" w:rsidRDefault="009221CF" w:rsidP="00B22E2E">
            <w:pPr>
              <w:rPr>
                <w:sz w:val="10"/>
                <w:szCs w:val="10"/>
              </w:rPr>
            </w:pPr>
          </w:p>
        </w:tc>
        <w:tc>
          <w:tcPr>
            <w:tcW w:w="854" w:type="dxa"/>
            <w:tcBorders>
              <w:top w:val="single" w:sz="4" w:space="0" w:color="auto"/>
              <w:left w:val="single" w:sz="4" w:space="0" w:color="auto"/>
            </w:tcBorders>
            <w:shd w:val="clear" w:color="auto" w:fill="auto"/>
          </w:tcPr>
          <w:p w14:paraId="55F2955D" w14:textId="77777777" w:rsidR="009221CF" w:rsidRPr="001D386C" w:rsidRDefault="009221CF" w:rsidP="00B22E2E">
            <w:pPr>
              <w:rPr>
                <w:sz w:val="10"/>
                <w:szCs w:val="10"/>
              </w:rPr>
            </w:pPr>
          </w:p>
        </w:tc>
        <w:tc>
          <w:tcPr>
            <w:tcW w:w="1982" w:type="dxa"/>
            <w:tcBorders>
              <w:top w:val="single" w:sz="4" w:space="0" w:color="auto"/>
              <w:left w:val="single" w:sz="4" w:space="0" w:color="auto"/>
            </w:tcBorders>
            <w:shd w:val="clear" w:color="auto" w:fill="auto"/>
          </w:tcPr>
          <w:p w14:paraId="5658EBF9" w14:textId="77777777" w:rsidR="009221CF" w:rsidRPr="001D386C" w:rsidRDefault="009221CF" w:rsidP="00B22E2E">
            <w:pPr>
              <w:rPr>
                <w:sz w:val="10"/>
                <w:szCs w:val="10"/>
              </w:rPr>
            </w:pPr>
          </w:p>
        </w:tc>
        <w:tc>
          <w:tcPr>
            <w:tcW w:w="1373" w:type="dxa"/>
            <w:tcBorders>
              <w:top w:val="single" w:sz="4" w:space="0" w:color="auto"/>
              <w:left w:val="single" w:sz="4" w:space="0" w:color="auto"/>
            </w:tcBorders>
            <w:shd w:val="clear" w:color="auto" w:fill="auto"/>
          </w:tcPr>
          <w:p w14:paraId="2C618B78" w14:textId="77777777" w:rsidR="009221CF" w:rsidRPr="001D386C" w:rsidRDefault="009221CF" w:rsidP="00B22E2E">
            <w:pPr>
              <w:rPr>
                <w:sz w:val="10"/>
                <w:szCs w:val="10"/>
              </w:rPr>
            </w:pPr>
          </w:p>
        </w:tc>
        <w:tc>
          <w:tcPr>
            <w:tcW w:w="1406" w:type="dxa"/>
            <w:tcBorders>
              <w:top w:val="single" w:sz="4" w:space="0" w:color="auto"/>
              <w:left w:val="single" w:sz="4" w:space="0" w:color="auto"/>
            </w:tcBorders>
            <w:shd w:val="clear" w:color="auto" w:fill="auto"/>
          </w:tcPr>
          <w:p w14:paraId="35305688" w14:textId="77777777" w:rsidR="009221CF" w:rsidRPr="001D386C" w:rsidRDefault="009221CF" w:rsidP="00B22E2E">
            <w:pPr>
              <w:rPr>
                <w:sz w:val="10"/>
                <w:szCs w:val="10"/>
              </w:rPr>
            </w:pPr>
          </w:p>
        </w:tc>
        <w:tc>
          <w:tcPr>
            <w:tcW w:w="2760" w:type="dxa"/>
            <w:tcBorders>
              <w:top w:val="single" w:sz="4" w:space="0" w:color="auto"/>
              <w:left w:val="single" w:sz="4" w:space="0" w:color="auto"/>
              <w:right w:val="single" w:sz="4" w:space="0" w:color="auto"/>
            </w:tcBorders>
            <w:shd w:val="clear" w:color="auto" w:fill="auto"/>
          </w:tcPr>
          <w:p w14:paraId="1A747461" w14:textId="77777777" w:rsidR="009221CF" w:rsidRPr="001D386C" w:rsidRDefault="009221CF" w:rsidP="00B22E2E">
            <w:pPr>
              <w:rPr>
                <w:sz w:val="10"/>
                <w:szCs w:val="10"/>
              </w:rPr>
            </w:pPr>
          </w:p>
        </w:tc>
      </w:tr>
      <w:tr w:rsidR="009221CF" w14:paraId="5B71DF9A" w14:textId="77777777" w:rsidTr="00B22E2E">
        <w:trPr>
          <w:trHeight w:hRule="exact" w:val="2770"/>
          <w:jc w:val="center"/>
        </w:trPr>
        <w:tc>
          <w:tcPr>
            <w:tcW w:w="542" w:type="dxa"/>
            <w:tcBorders>
              <w:top w:val="single" w:sz="4" w:space="0" w:color="auto"/>
              <w:left w:val="single" w:sz="4" w:space="0" w:color="auto"/>
            </w:tcBorders>
            <w:shd w:val="clear" w:color="auto" w:fill="auto"/>
            <w:vAlign w:val="center"/>
          </w:tcPr>
          <w:p w14:paraId="49EB5F72" w14:textId="77777777" w:rsidR="009221CF" w:rsidRDefault="009221CF" w:rsidP="00B22E2E">
            <w:pPr>
              <w:pStyle w:val="a4"/>
              <w:ind w:firstLine="0"/>
              <w:rPr>
                <w:sz w:val="24"/>
                <w:szCs w:val="24"/>
              </w:rPr>
            </w:pPr>
            <w:r>
              <w:rPr>
                <w:sz w:val="24"/>
                <w:szCs w:val="24"/>
              </w:rPr>
              <w:t>49</w:t>
            </w:r>
          </w:p>
        </w:tc>
        <w:tc>
          <w:tcPr>
            <w:tcW w:w="1877" w:type="dxa"/>
            <w:tcBorders>
              <w:top w:val="single" w:sz="4" w:space="0" w:color="auto"/>
              <w:left w:val="single" w:sz="4" w:space="0" w:color="auto"/>
            </w:tcBorders>
            <w:shd w:val="clear" w:color="auto" w:fill="auto"/>
            <w:vAlign w:val="center"/>
          </w:tcPr>
          <w:p w14:paraId="65B974A6" w14:textId="77777777" w:rsidR="009221CF" w:rsidRDefault="009221CF" w:rsidP="00B22E2E">
            <w:pPr>
              <w:pStyle w:val="a4"/>
              <w:ind w:firstLine="0"/>
              <w:jc w:val="center"/>
              <w:rPr>
                <w:sz w:val="24"/>
                <w:szCs w:val="24"/>
              </w:rPr>
            </w:pPr>
            <w:r>
              <w:rPr>
                <w:sz w:val="24"/>
                <w:szCs w:val="24"/>
              </w:rPr>
              <w:t>г. Нижнекамск, промышленный район «БСИ», территория недействую</w:t>
            </w:r>
            <w:r>
              <w:rPr>
                <w:sz w:val="24"/>
                <w:szCs w:val="24"/>
              </w:rPr>
              <w:softHyphen/>
              <w:t xml:space="preserve">щего объекта АО «УК </w:t>
            </w:r>
            <w:proofErr w:type="spellStart"/>
            <w:r>
              <w:rPr>
                <w:sz w:val="24"/>
                <w:szCs w:val="24"/>
              </w:rPr>
              <w:t>Камаглав</w:t>
            </w:r>
            <w:proofErr w:type="spellEnd"/>
            <w:r>
              <w:rPr>
                <w:sz w:val="24"/>
                <w:szCs w:val="24"/>
              </w:rPr>
              <w:t>- строй»</w:t>
            </w:r>
          </w:p>
        </w:tc>
        <w:tc>
          <w:tcPr>
            <w:tcW w:w="2266" w:type="dxa"/>
            <w:tcBorders>
              <w:top w:val="single" w:sz="4" w:space="0" w:color="auto"/>
              <w:left w:val="single" w:sz="4" w:space="0" w:color="auto"/>
            </w:tcBorders>
            <w:shd w:val="clear" w:color="auto" w:fill="auto"/>
            <w:vAlign w:val="center"/>
          </w:tcPr>
          <w:p w14:paraId="16BD009D" w14:textId="77777777" w:rsidR="009221CF" w:rsidRDefault="009221CF" w:rsidP="00B22E2E">
            <w:pPr>
              <w:pStyle w:val="a4"/>
              <w:ind w:firstLine="0"/>
              <w:jc w:val="center"/>
              <w:rPr>
                <w:sz w:val="24"/>
                <w:szCs w:val="24"/>
              </w:rPr>
            </w:pPr>
            <w:r>
              <w:rPr>
                <w:sz w:val="24"/>
                <w:szCs w:val="24"/>
              </w:rPr>
              <w:t xml:space="preserve">Площадка перспективного развития объектов </w:t>
            </w:r>
            <w:proofErr w:type="spellStart"/>
            <w:r>
              <w:rPr>
                <w:sz w:val="24"/>
                <w:szCs w:val="24"/>
              </w:rPr>
              <w:t>коммунально</w:t>
            </w:r>
            <w:r>
              <w:rPr>
                <w:sz w:val="24"/>
                <w:szCs w:val="24"/>
              </w:rPr>
              <w:softHyphen/>
              <w:t>складского</w:t>
            </w:r>
            <w:proofErr w:type="spellEnd"/>
            <w:r>
              <w:rPr>
                <w:sz w:val="24"/>
                <w:szCs w:val="24"/>
              </w:rPr>
              <w:t xml:space="preserve"> назначения (№328*)</w:t>
            </w:r>
          </w:p>
        </w:tc>
        <w:tc>
          <w:tcPr>
            <w:tcW w:w="1987" w:type="dxa"/>
            <w:tcBorders>
              <w:top w:val="single" w:sz="4" w:space="0" w:color="auto"/>
              <w:left w:val="single" w:sz="4" w:space="0" w:color="auto"/>
            </w:tcBorders>
            <w:shd w:val="clear" w:color="auto" w:fill="auto"/>
            <w:vAlign w:val="bottom"/>
          </w:tcPr>
          <w:p w14:paraId="6BCD479F" w14:textId="77777777" w:rsidR="009221CF" w:rsidRDefault="009221CF" w:rsidP="00B22E2E">
            <w:pPr>
              <w:pStyle w:val="a4"/>
              <w:ind w:firstLine="0"/>
              <w:jc w:val="center"/>
              <w:rPr>
                <w:sz w:val="24"/>
                <w:szCs w:val="24"/>
              </w:rPr>
            </w:pPr>
            <w:r>
              <w:rPr>
                <w:sz w:val="24"/>
                <w:szCs w:val="24"/>
              </w:rPr>
              <w:t xml:space="preserve">новое строительство (создание условий для развития </w:t>
            </w:r>
            <w:proofErr w:type="spellStart"/>
            <w:r>
              <w:rPr>
                <w:sz w:val="24"/>
                <w:szCs w:val="24"/>
              </w:rPr>
              <w:t>коммунально</w:t>
            </w:r>
            <w:r>
              <w:rPr>
                <w:sz w:val="24"/>
                <w:szCs w:val="24"/>
              </w:rPr>
              <w:softHyphen/>
              <w:t>складского</w:t>
            </w:r>
            <w:proofErr w:type="spellEnd"/>
            <w:r>
              <w:rPr>
                <w:sz w:val="24"/>
                <w:szCs w:val="24"/>
              </w:rPr>
              <w:t xml:space="preserve"> хозяйства не выше 3 класса опасности)</w:t>
            </w:r>
          </w:p>
        </w:tc>
        <w:tc>
          <w:tcPr>
            <w:tcW w:w="989" w:type="dxa"/>
            <w:tcBorders>
              <w:top w:val="single" w:sz="4" w:space="0" w:color="auto"/>
              <w:left w:val="single" w:sz="4" w:space="0" w:color="auto"/>
            </w:tcBorders>
            <w:shd w:val="clear" w:color="auto" w:fill="auto"/>
            <w:vAlign w:val="center"/>
          </w:tcPr>
          <w:p w14:paraId="3D418EA1" w14:textId="77777777" w:rsidR="009221CF" w:rsidRDefault="009221CF" w:rsidP="00B22E2E">
            <w:pPr>
              <w:pStyle w:val="a4"/>
              <w:ind w:firstLine="360"/>
              <w:rPr>
                <w:sz w:val="24"/>
                <w:szCs w:val="24"/>
              </w:rPr>
            </w:pPr>
            <w:r>
              <w:rPr>
                <w:sz w:val="24"/>
                <w:szCs w:val="24"/>
              </w:rPr>
              <w:t>га</w:t>
            </w:r>
          </w:p>
        </w:tc>
        <w:tc>
          <w:tcPr>
            <w:tcW w:w="854" w:type="dxa"/>
            <w:tcBorders>
              <w:top w:val="single" w:sz="4" w:space="0" w:color="auto"/>
              <w:left w:val="single" w:sz="4" w:space="0" w:color="auto"/>
            </w:tcBorders>
            <w:shd w:val="clear" w:color="auto" w:fill="auto"/>
            <w:vAlign w:val="center"/>
          </w:tcPr>
          <w:p w14:paraId="170997AC" w14:textId="77777777" w:rsidR="009221CF" w:rsidRDefault="009221CF" w:rsidP="00B22E2E">
            <w:pPr>
              <w:pStyle w:val="a4"/>
              <w:ind w:firstLine="0"/>
              <w:jc w:val="center"/>
              <w:rPr>
                <w:sz w:val="24"/>
                <w:szCs w:val="24"/>
              </w:rPr>
            </w:pPr>
            <w:r>
              <w:rPr>
                <w:sz w:val="24"/>
                <w:szCs w:val="24"/>
              </w:rPr>
              <w:t>14,2</w:t>
            </w:r>
          </w:p>
        </w:tc>
        <w:tc>
          <w:tcPr>
            <w:tcW w:w="1982" w:type="dxa"/>
            <w:tcBorders>
              <w:top w:val="single" w:sz="4" w:space="0" w:color="auto"/>
              <w:left w:val="single" w:sz="4" w:space="0" w:color="auto"/>
            </w:tcBorders>
            <w:shd w:val="clear" w:color="auto" w:fill="auto"/>
            <w:vAlign w:val="center"/>
          </w:tcPr>
          <w:p w14:paraId="660C6B83" w14:textId="77777777" w:rsidR="009221CF" w:rsidRDefault="009221CF" w:rsidP="00B22E2E">
            <w:pPr>
              <w:pStyle w:val="a4"/>
              <w:ind w:firstLine="0"/>
              <w:jc w:val="center"/>
              <w:rPr>
                <w:sz w:val="24"/>
                <w:szCs w:val="24"/>
              </w:rPr>
            </w:pPr>
            <w:r>
              <w:rPr>
                <w:sz w:val="24"/>
                <w:szCs w:val="24"/>
              </w:rPr>
              <w:t>-</w:t>
            </w:r>
          </w:p>
        </w:tc>
        <w:tc>
          <w:tcPr>
            <w:tcW w:w="1373" w:type="dxa"/>
            <w:tcBorders>
              <w:top w:val="single" w:sz="4" w:space="0" w:color="auto"/>
              <w:left w:val="single" w:sz="4" w:space="0" w:color="auto"/>
            </w:tcBorders>
            <w:shd w:val="clear" w:color="auto" w:fill="auto"/>
            <w:vAlign w:val="center"/>
          </w:tcPr>
          <w:p w14:paraId="05856C1E" w14:textId="77777777" w:rsidR="009221CF" w:rsidRDefault="009221CF" w:rsidP="00B22E2E">
            <w:pPr>
              <w:pStyle w:val="a4"/>
              <w:ind w:firstLine="0"/>
              <w:jc w:val="center"/>
              <w:rPr>
                <w:sz w:val="24"/>
                <w:szCs w:val="24"/>
              </w:rPr>
            </w:pPr>
            <w:r>
              <w:rPr>
                <w:sz w:val="24"/>
                <w:szCs w:val="24"/>
              </w:rPr>
              <w:t>+</w:t>
            </w:r>
          </w:p>
        </w:tc>
        <w:tc>
          <w:tcPr>
            <w:tcW w:w="1406" w:type="dxa"/>
            <w:tcBorders>
              <w:top w:val="single" w:sz="4" w:space="0" w:color="auto"/>
              <w:left w:val="single" w:sz="4" w:space="0" w:color="auto"/>
            </w:tcBorders>
            <w:shd w:val="clear" w:color="auto" w:fill="auto"/>
            <w:vAlign w:val="center"/>
          </w:tcPr>
          <w:p w14:paraId="6A91611C" w14:textId="77777777" w:rsidR="009221CF" w:rsidRDefault="009221CF" w:rsidP="00B22E2E">
            <w:pPr>
              <w:pStyle w:val="a4"/>
              <w:ind w:firstLine="0"/>
              <w:jc w:val="center"/>
              <w:rPr>
                <w:sz w:val="24"/>
                <w:szCs w:val="24"/>
              </w:rPr>
            </w:pPr>
            <w:r>
              <w:rPr>
                <w:sz w:val="24"/>
                <w:szCs w:val="24"/>
              </w:rPr>
              <w:t>+</w:t>
            </w:r>
          </w:p>
        </w:tc>
        <w:tc>
          <w:tcPr>
            <w:tcW w:w="2760" w:type="dxa"/>
            <w:tcBorders>
              <w:top w:val="single" w:sz="4" w:space="0" w:color="auto"/>
              <w:left w:val="single" w:sz="4" w:space="0" w:color="auto"/>
              <w:right w:val="single" w:sz="4" w:space="0" w:color="auto"/>
            </w:tcBorders>
            <w:shd w:val="clear" w:color="auto" w:fill="auto"/>
            <w:vAlign w:val="center"/>
          </w:tcPr>
          <w:p w14:paraId="6647616F" w14:textId="7C2E043E" w:rsidR="009221CF" w:rsidRDefault="009221CF" w:rsidP="00B22E2E">
            <w:pPr>
              <w:pStyle w:val="a4"/>
              <w:ind w:firstLine="0"/>
              <w:jc w:val="center"/>
              <w:rPr>
                <w:sz w:val="24"/>
                <w:szCs w:val="24"/>
              </w:rPr>
            </w:pPr>
            <w:r>
              <w:rPr>
                <w:sz w:val="24"/>
                <w:szCs w:val="24"/>
              </w:rPr>
              <w:t xml:space="preserve">Г </w:t>
            </w:r>
            <w:proofErr w:type="spellStart"/>
            <w:r>
              <w:rPr>
                <w:sz w:val="24"/>
                <w:szCs w:val="24"/>
              </w:rPr>
              <w:t>енеральный</w:t>
            </w:r>
            <w:proofErr w:type="spellEnd"/>
            <w:r>
              <w:rPr>
                <w:sz w:val="24"/>
                <w:szCs w:val="24"/>
              </w:rPr>
              <w:t xml:space="preserve"> план МО </w:t>
            </w:r>
            <w:r w:rsidR="00E6691A">
              <w:rPr>
                <w:sz w:val="24"/>
                <w:szCs w:val="24"/>
              </w:rPr>
              <w:t>город Нижнекамск</w:t>
            </w:r>
          </w:p>
        </w:tc>
      </w:tr>
      <w:tr w:rsidR="009221CF" w14:paraId="67B08B16" w14:textId="77777777" w:rsidTr="00B22E2E">
        <w:trPr>
          <w:trHeight w:hRule="exact" w:val="2770"/>
          <w:jc w:val="center"/>
        </w:trPr>
        <w:tc>
          <w:tcPr>
            <w:tcW w:w="542" w:type="dxa"/>
            <w:tcBorders>
              <w:top w:val="single" w:sz="4" w:space="0" w:color="auto"/>
              <w:left w:val="single" w:sz="4" w:space="0" w:color="auto"/>
            </w:tcBorders>
            <w:shd w:val="clear" w:color="auto" w:fill="auto"/>
            <w:vAlign w:val="center"/>
          </w:tcPr>
          <w:p w14:paraId="3A9BEF96" w14:textId="77777777" w:rsidR="009221CF" w:rsidRDefault="009221CF" w:rsidP="00B22E2E">
            <w:pPr>
              <w:pStyle w:val="a4"/>
              <w:ind w:firstLine="0"/>
              <w:rPr>
                <w:sz w:val="24"/>
                <w:szCs w:val="24"/>
              </w:rPr>
            </w:pPr>
            <w:r>
              <w:rPr>
                <w:sz w:val="24"/>
                <w:szCs w:val="24"/>
              </w:rPr>
              <w:t>50</w:t>
            </w:r>
          </w:p>
        </w:tc>
        <w:tc>
          <w:tcPr>
            <w:tcW w:w="1877" w:type="dxa"/>
            <w:tcBorders>
              <w:top w:val="single" w:sz="4" w:space="0" w:color="auto"/>
              <w:left w:val="single" w:sz="4" w:space="0" w:color="auto"/>
            </w:tcBorders>
            <w:shd w:val="clear" w:color="auto" w:fill="auto"/>
            <w:vAlign w:val="center"/>
          </w:tcPr>
          <w:p w14:paraId="0B4322C4" w14:textId="77777777" w:rsidR="009221CF" w:rsidRDefault="009221CF" w:rsidP="00B22E2E">
            <w:pPr>
              <w:pStyle w:val="a4"/>
              <w:ind w:firstLine="0"/>
              <w:jc w:val="center"/>
              <w:rPr>
                <w:sz w:val="24"/>
                <w:szCs w:val="24"/>
              </w:rPr>
            </w:pPr>
            <w:r>
              <w:rPr>
                <w:sz w:val="24"/>
                <w:szCs w:val="24"/>
              </w:rPr>
              <w:t>г. Нижнекамск, промышленный район «БСИ», территория недействую</w:t>
            </w:r>
            <w:r>
              <w:rPr>
                <w:sz w:val="24"/>
                <w:szCs w:val="24"/>
              </w:rPr>
              <w:softHyphen/>
              <w:t xml:space="preserve">щего объекта АО «УК </w:t>
            </w:r>
            <w:proofErr w:type="spellStart"/>
            <w:r>
              <w:rPr>
                <w:sz w:val="24"/>
                <w:szCs w:val="24"/>
              </w:rPr>
              <w:t>Камаглав</w:t>
            </w:r>
            <w:proofErr w:type="spellEnd"/>
            <w:r>
              <w:rPr>
                <w:sz w:val="24"/>
                <w:szCs w:val="24"/>
              </w:rPr>
              <w:t>- строй»</w:t>
            </w:r>
          </w:p>
        </w:tc>
        <w:tc>
          <w:tcPr>
            <w:tcW w:w="2266" w:type="dxa"/>
            <w:tcBorders>
              <w:top w:val="single" w:sz="4" w:space="0" w:color="auto"/>
              <w:left w:val="single" w:sz="4" w:space="0" w:color="auto"/>
            </w:tcBorders>
            <w:shd w:val="clear" w:color="auto" w:fill="auto"/>
            <w:vAlign w:val="center"/>
          </w:tcPr>
          <w:p w14:paraId="29996171" w14:textId="77777777" w:rsidR="009221CF" w:rsidRDefault="009221CF" w:rsidP="00B22E2E">
            <w:pPr>
              <w:pStyle w:val="a4"/>
              <w:ind w:firstLine="0"/>
              <w:jc w:val="center"/>
              <w:rPr>
                <w:sz w:val="24"/>
                <w:szCs w:val="24"/>
              </w:rPr>
            </w:pPr>
            <w:r>
              <w:rPr>
                <w:sz w:val="24"/>
                <w:szCs w:val="24"/>
              </w:rPr>
              <w:t xml:space="preserve">Площадка перспективного развития объектов </w:t>
            </w:r>
            <w:proofErr w:type="spellStart"/>
            <w:r>
              <w:rPr>
                <w:sz w:val="24"/>
                <w:szCs w:val="24"/>
              </w:rPr>
              <w:t>коммунально</w:t>
            </w:r>
            <w:r>
              <w:rPr>
                <w:sz w:val="24"/>
                <w:szCs w:val="24"/>
              </w:rPr>
              <w:softHyphen/>
              <w:t>складского</w:t>
            </w:r>
            <w:proofErr w:type="spellEnd"/>
            <w:r>
              <w:rPr>
                <w:sz w:val="24"/>
                <w:szCs w:val="24"/>
              </w:rPr>
              <w:t xml:space="preserve"> назначения (№328*)</w:t>
            </w:r>
          </w:p>
        </w:tc>
        <w:tc>
          <w:tcPr>
            <w:tcW w:w="1987" w:type="dxa"/>
            <w:tcBorders>
              <w:top w:val="single" w:sz="4" w:space="0" w:color="auto"/>
              <w:left w:val="single" w:sz="4" w:space="0" w:color="auto"/>
            </w:tcBorders>
            <w:shd w:val="clear" w:color="auto" w:fill="auto"/>
            <w:vAlign w:val="bottom"/>
          </w:tcPr>
          <w:p w14:paraId="7C3BF447" w14:textId="77777777" w:rsidR="009221CF" w:rsidRDefault="009221CF" w:rsidP="00B22E2E">
            <w:pPr>
              <w:pStyle w:val="a4"/>
              <w:ind w:firstLine="0"/>
              <w:jc w:val="center"/>
              <w:rPr>
                <w:sz w:val="24"/>
                <w:szCs w:val="24"/>
              </w:rPr>
            </w:pPr>
            <w:r>
              <w:rPr>
                <w:sz w:val="24"/>
                <w:szCs w:val="24"/>
              </w:rPr>
              <w:t xml:space="preserve">новое строительство (создание условий для развития </w:t>
            </w:r>
            <w:proofErr w:type="spellStart"/>
            <w:r>
              <w:rPr>
                <w:sz w:val="24"/>
                <w:szCs w:val="24"/>
              </w:rPr>
              <w:t>коммунально</w:t>
            </w:r>
            <w:r>
              <w:rPr>
                <w:sz w:val="24"/>
                <w:szCs w:val="24"/>
              </w:rPr>
              <w:softHyphen/>
              <w:t>складского</w:t>
            </w:r>
            <w:proofErr w:type="spellEnd"/>
            <w:r>
              <w:rPr>
                <w:sz w:val="24"/>
                <w:szCs w:val="24"/>
              </w:rPr>
              <w:t xml:space="preserve"> хозяйства не выше 3 класса опасности)</w:t>
            </w:r>
          </w:p>
        </w:tc>
        <w:tc>
          <w:tcPr>
            <w:tcW w:w="989" w:type="dxa"/>
            <w:tcBorders>
              <w:top w:val="single" w:sz="4" w:space="0" w:color="auto"/>
              <w:left w:val="single" w:sz="4" w:space="0" w:color="auto"/>
            </w:tcBorders>
            <w:shd w:val="clear" w:color="auto" w:fill="auto"/>
            <w:vAlign w:val="center"/>
          </w:tcPr>
          <w:p w14:paraId="23174BE5" w14:textId="77777777" w:rsidR="009221CF" w:rsidRDefault="009221CF" w:rsidP="00B22E2E">
            <w:pPr>
              <w:pStyle w:val="a4"/>
              <w:ind w:firstLine="360"/>
              <w:rPr>
                <w:sz w:val="24"/>
                <w:szCs w:val="24"/>
              </w:rPr>
            </w:pPr>
            <w:r>
              <w:rPr>
                <w:sz w:val="24"/>
                <w:szCs w:val="24"/>
              </w:rPr>
              <w:t>га</w:t>
            </w:r>
          </w:p>
        </w:tc>
        <w:tc>
          <w:tcPr>
            <w:tcW w:w="854" w:type="dxa"/>
            <w:tcBorders>
              <w:top w:val="single" w:sz="4" w:space="0" w:color="auto"/>
              <w:left w:val="single" w:sz="4" w:space="0" w:color="auto"/>
            </w:tcBorders>
            <w:shd w:val="clear" w:color="auto" w:fill="auto"/>
            <w:vAlign w:val="center"/>
          </w:tcPr>
          <w:p w14:paraId="4FC74CA8" w14:textId="77777777" w:rsidR="009221CF" w:rsidRDefault="009221CF" w:rsidP="00B22E2E">
            <w:pPr>
              <w:pStyle w:val="a4"/>
              <w:ind w:firstLine="0"/>
              <w:jc w:val="center"/>
              <w:rPr>
                <w:sz w:val="24"/>
                <w:szCs w:val="24"/>
              </w:rPr>
            </w:pPr>
            <w:r>
              <w:rPr>
                <w:sz w:val="24"/>
                <w:szCs w:val="24"/>
              </w:rPr>
              <w:t>12,35</w:t>
            </w:r>
          </w:p>
        </w:tc>
        <w:tc>
          <w:tcPr>
            <w:tcW w:w="1982" w:type="dxa"/>
            <w:tcBorders>
              <w:top w:val="single" w:sz="4" w:space="0" w:color="auto"/>
              <w:left w:val="single" w:sz="4" w:space="0" w:color="auto"/>
            </w:tcBorders>
            <w:shd w:val="clear" w:color="auto" w:fill="auto"/>
            <w:vAlign w:val="center"/>
          </w:tcPr>
          <w:p w14:paraId="2BD4B946" w14:textId="77777777" w:rsidR="009221CF" w:rsidRDefault="009221CF" w:rsidP="00B22E2E">
            <w:pPr>
              <w:pStyle w:val="a4"/>
              <w:ind w:firstLine="0"/>
              <w:jc w:val="center"/>
              <w:rPr>
                <w:sz w:val="24"/>
                <w:szCs w:val="24"/>
              </w:rPr>
            </w:pPr>
            <w:r>
              <w:rPr>
                <w:sz w:val="24"/>
                <w:szCs w:val="24"/>
              </w:rPr>
              <w:t>-</w:t>
            </w:r>
          </w:p>
        </w:tc>
        <w:tc>
          <w:tcPr>
            <w:tcW w:w="1373" w:type="dxa"/>
            <w:tcBorders>
              <w:top w:val="single" w:sz="4" w:space="0" w:color="auto"/>
              <w:left w:val="single" w:sz="4" w:space="0" w:color="auto"/>
            </w:tcBorders>
            <w:shd w:val="clear" w:color="auto" w:fill="auto"/>
            <w:vAlign w:val="center"/>
          </w:tcPr>
          <w:p w14:paraId="1AD49005" w14:textId="77777777" w:rsidR="009221CF" w:rsidRDefault="009221CF" w:rsidP="00B22E2E">
            <w:pPr>
              <w:pStyle w:val="a4"/>
              <w:ind w:firstLine="0"/>
              <w:jc w:val="center"/>
              <w:rPr>
                <w:sz w:val="24"/>
                <w:szCs w:val="24"/>
              </w:rPr>
            </w:pPr>
            <w:r>
              <w:rPr>
                <w:sz w:val="24"/>
                <w:szCs w:val="24"/>
              </w:rPr>
              <w:t>+</w:t>
            </w:r>
          </w:p>
        </w:tc>
        <w:tc>
          <w:tcPr>
            <w:tcW w:w="1406" w:type="dxa"/>
            <w:tcBorders>
              <w:top w:val="single" w:sz="4" w:space="0" w:color="auto"/>
              <w:left w:val="single" w:sz="4" w:space="0" w:color="auto"/>
            </w:tcBorders>
            <w:shd w:val="clear" w:color="auto" w:fill="auto"/>
            <w:vAlign w:val="center"/>
          </w:tcPr>
          <w:p w14:paraId="67A5BE45" w14:textId="77777777" w:rsidR="009221CF" w:rsidRDefault="009221CF" w:rsidP="00B22E2E">
            <w:pPr>
              <w:pStyle w:val="a4"/>
              <w:ind w:firstLine="0"/>
              <w:jc w:val="center"/>
              <w:rPr>
                <w:sz w:val="24"/>
                <w:szCs w:val="24"/>
              </w:rPr>
            </w:pPr>
            <w:r>
              <w:rPr>
                <w:sz w:val="24"/>
                <w:szCs w:val="24"/>
              </w:rPr>
              <w:t>+</w:t>
            </w:r>
          </w:p>
        </w:tc>
        <w:tc>
          <w:tcPr>
            <w:tcW w:w="2760" w:type="dxa"/>
            <w:tcBorders>
              <w:top w:val="single" w:sz="4" w:space="0" w:color="auto"/>
              <w:left w:val="single" w:sz="4" w:space="0" w:color="auto"/>
              <w:right w:val="single" w:sz="4" w:space="0" w:color="auto"/>
            </w:tcBorders>
            <w:shd w:val="clear" w:color="auto" w:fill="auto"/>
            <w:vAlign w:val="center"/>
          </w:tcPr>
          <w:p w14:paraId="5C814E95" w14:textId="3486CC03" w:rsidR="009221CF" w:rsidRDefault="009221CF" w:rsidP="00B22E2E">
            <w:pPr>
              <w:pStyle w:val="a4"/>
              <w:ind w:firstLine="0"/>
              <w:jc w:val="center"/>
              <w:rPr>
                <w:sz w:val="24"/>
                <w:szCs w:val="24"/>
              </w:rPr>
            </w:pPr>
            <w:r>
              <w:rPr>
                <w:sz w:val="24"/>
                <w:szCs w:val="24"/>
              </w:rPr>
              <w:t xml:space="preserve">Г </w:t>
            </w:r>
            <w:proofErr w:type="spellStart"/>
            <w:r>
              <w:rPr>
                <w:sz w:val="24"/>
                <w:szCs w:val="24"/>
              </w:rPr>
              <w:t>енеральный</w:t>
            </w:r>
            <w:proofErr w:type="spellEnd"/>
            <w:r>
              <w:rPr>
                <w:sz w:val="24"/>
                <w:szCs w:val="24"/>
              </w:rPr>
              <w:t xml:space="preserve"> план МО </w:t>
            </w:r>
            <w:r w:rsidR="00E6691A">
              <w:rPr>
                <w:sz w:val="24"/>
                <w:szCs w:val="24"/>
              </w:rPr>
              <w:t>город Нижнекамск</w:t>
            </w:r>
          </w:p>
        </w:tc>
      </w:tr>
      <w:tr w:rsidR="009221CF" w14:paraId="5E9EBDFB" w14:textId="77777777" w:rsidTr="00B22E2E">
        <w:trPr>
          <w:trHeight w:hRule="exact" w:val="2227"/>
          <w:jc w:val="center"/>
        </w:trPr>
        <w:tc>
          <w:tcPr>
            <w:tcW w:w="542" w:type="dxa"/>
            <w:tcBorders>
              <w:top w:val="single" w:sz="4" w:space="0" w:color="auto"/>
              <w:left w:val="single" w:sz="4" w:space="0" w:color="auto"/>
              <w:bottom w:val="single" w:sz="4" w:space="0" w:color="auto"/>
            </w:tcBorders>
            <w:shd w:val="clear" w:color="auto" w:fill="auto"/>
            <w:vAlign w:val="center"/>
          </w:tcPr>
          <w:p w14:paraId="7AD4A67A" w14:textId="77777777" w:rsidR="009221CF" w:rsidRDefault="009221CF" w:rsidP="00B22E2E">
            <w:pPr>
              <w:pStyle w:val="a4"/>
              <w:ind w:firstLine="0"/>
              <w:rPr>
                <w:sz w:val="24"/>
                <w:szCs w:val="24"/>
              </w:rPr>
            </w:pPr>
            <w:r>
              <w:rPr>
                <w:sz w:val="24"/>
                <w:szCs w:val="24"/>
              </w:rPr>
              <w:t>51</w:t>
            </w:r>
          </w:p>
        </w:tc>
        <w:tc>
          <w:tcPr>
            <w:tcW w:w="1877" w:type="dxa"/>
            <w:tcBorders>
              <w:top w:val="single" w:sz="4" w:space="0" w:color="auto"/>
              <w:left w:val="single" w:sz="4" w:space="0" w:color="auto"/>
              <w:bottom w:val="single" w:sz="4" w:space="0" w:color="auto"/>
            </w:tcBorders>
            <w:shd w:val="clear" w:color="auto" w:fill="auto"/>
            <w:vAlign w:val="center"/>
          </w:tcPr>
          <w:p w14:paraId="4B038E35" w14:textId="77777777" w:rsidR="009221CF" w:rsidRDefault="009221CF" w:rsidP="00B22E2E">
            <w:pPr>
              <w:pStyle w:val="a4"/>
              <w:ind w:firstLine="0"/>
              <w:jc w:val="center"/>
              <w:rPr>
                <w:sz w:val="24"/>
                <w:szCs w:val="24"/>
              </w:rPr>
            </w:pPr>
            <w:r>
              <w:rPr>
                <w:sz w:val="24"/>
                <w:szCs w:val="24"/>
              </w:rPr>
              <w:t>г. Нижнекамск, промышленный район «Промбаза», территория недействую</w:t>
            </w:r>
            <w:r>
              <w:rPr>
                <w:sz w:val="24"/>
                <w:szCs w:val="24"/>
              </w:rPr>
              <w:softHyphen/>
              <w:t>щего объекта</w:t>
            </w:r>
          </w:p>
        </w:tc>
        <w:tc>
          <w:tcPr>
            <w:tcW w:w="2266" w:type="dxa"/>
            <w:tcBorders>
              <w:top w:val="single" w:sz="4" w:space="0" w:color="auto"/>
              <w:left w:val="single" w:sz="4" w:space="0" w:color="auto"/>
              <w:bottom w:val="single" w:sz="4" w:space="0" w:color="auto"/>
            </w:tcBorders>
            <w:shd w:val="clear" w:color="auto" w:fill="auto"/>
            <w:vAlign w:val="center"/>
          </w:tcPr>
          <w:p w14:paraId="627352B4" w14:textId="77777777" w:rsidR="009221CF" w:rsidRDefault="009221CF" w:rsidP="00B22E2E">
            <w:pPr>
              <w:pStyle w:val="a4"/>
              <w:ind w:firstLine="0"/>
              <w:jc w:val="center"/>
              <w:rPr>
                <w:sz w:val="24"/>
                <w:szCs w:val="24"/>
              </w:rPr>
            </w:pPr>
            <w:proofErr w:type="spellStart"/>
            <w:r>
              <w:rPr>
                <w:sz w:val="24"/>
                <w:szCs w:val="24"/>
              </w:rPr>
              <w:t>Коммунально</w:t>
            </w:r>
            <w:r>
              <w:rPr>
                <w:sz w:val="24"/>
                <w:szCs w:val="24"/>
              </w:rPr>
              <w:softHyphen/>
              <w:t>складской</w:t>
            </w:r>
            <w:proofErr w:type="spellEnd"/>
            <w:r>
              <w:rPr>
                <w:sz w:val="24"/>
                <w:szCs w:val="24"/>
              </w:rPr>
              <w:t xml:space="preserve"> объект (недействующий) (№332)</w:t>
            </w:r>
          </w:p>
        </w:tc>
        <w:tc>
          <w:tcPr>
            <w:tcW w:w="1987" w:type="dxa"/>
            <w:tcBorders>
              <w:top w:val="single" w:sz="4" w:space="0" w:color="auto"/>
              <w:left w:val="single" w:sz="4" w:space="0" w:color="auto"/>
              <w:bottom w:val="single" w:sz="4" w:space="0" w:color="auto"/>
            </w:tcBorders>
            <w:shd w:val="clear" w:color="auto" w:fill="auto"/>
            <w:vAlign w:val="bottom"/>
          </w:tcPr>
          <w:p w14:paraId="7D38C038" w14:textId="77777777" w:rsidR="009221CF" w:rsidRDefault="009221CF" w:rsidP="00B22E2E">
            <w:pPr>
              <w:pStyle w:val="a4"/>
              <w:ind w:firstLine="0"/>
              <w:jc w:val="center"/>
              <w:rPr>
                <w:sz w:val="24"/>
                <w:szCs w:val="24"/>
              </w:rPr>
            </w:pPr>
            <w:r>
              <w:rPr>
                <w:sz w:val="24"/>
                <w:szCs w:val="24"/>
              </w:rPr>
              <w:t>ликвидация объекта (</w:t>
            </w:r>
            <w:proofErr w:type="spellStart"/>
            <w:r>
              <w:rPr>
                <w:sz w:val="24"/>
                <w:szCs w:val="24"/>
              </w:rPr>
              <w:t>перефункциони</w:t>
            </w:r>
            <w:proofErr w:type="spellEnd"/>
            <w:r>
              <w:rPr>
                <w:sz w:val="24"/>
                <w:szCs w:val="24"/>
              </w:rPr>
              <w:t xml:space="preserve"> </w:t>
            </w:r>
            <w:proofErr w:type="spellStart"/>
            <w:r>
              <w:rPr>
                <w:sz w:val="24"/>
                <w:szCs w:val="24"/>
              </w:rPr>
              <w:t>рование</w:t>
            </w:r>
            <w:proofErr w:type="spellEnd"/>
            <w:r>
              <w:rPr>
                <w:sz w:val="24"/>
                <w:szCs w:val="24"/>
              </w:rPr>
              <w:t xml:space="preserve"> под многофунк</w:t>
            </w:r>
            <w:r>
              <w:rPr>
                <w:sz w:val="24"/>
                <w:szCs w:val="24"/>
              </w:rPr>
              <w:softHyphen/>
              <w:t xml:space="preserve">циональную </w:t>
            </w:r>
            <w:proofErr w:type="spellStart"/>
            <w:r>
              <w:rPr>
                <w:sz w:val="24"/>
                <w:szCs w:val="24"/>
              </w:rPr>
              <w:t>общественно</w:t>
            </w:r>
            <w:r>
              <w:rPr>
                <w:sz w:val="24"/>
                <w:szCs w:val="24"/>
              </w:rPr>
              <w:softHyphen/>
              <w:t>деловую</w:t>
            </w:r>
            <w:proofErr w:type="spellEnd"/>
            <w:r>
              <w:rPr>
                <w:sz w:val="24"/>
                <w:szCs w:val="24"/>
              </w:rPr>
              <w:t xml:space="preserve"> зону)</w:t>
            </w:r>
          </w:p>
        </w:tc>
        <w:tc>
          <w:tcPr>
            <w:tcW w:w="989" w:type="dxa"/>
            <w:tcBorders>
              <w:top w:val="single" w:sz="4" w:space="0" w:color="auto"/>
              <w:left w:val="single" w:sz="4" w:space="0" w:color="auto"/>
              <w:bottom w:val="single" w:sz="4" w:space="0" w:color="auto"/>
            </w:tcBorders>
            <w:shd w:val="clear" w:color="auto" w:fill="auto"/>
            <w:vAlign w:val="center"/>
          </w:tcPr>
          <w:p w14:paraId="053315B7" w14:textId="77777777" w:rsidR="009221CF" w:rsidRDefault="009221CF" w:rsidP="00B22E2E">
            <w:pPr>
              <w:pStyle w:val="a4"/>
              <w:ind w:firstLine="360"/>
              <w:rPr>
                <w:sz w:val="24"/>
                <w:szCs w:val="24"/>
              </w:rPr>
            </w:pPr>
            <w:r>
              <w:rPr>
                <w:sz w:val="24"/>
                <w:szCs w:val="24"/>
              </w:rPr>
              <w:t>га</w:t>
            </w:r>
          </w:p>
        </w:tc>
        <w:tc>
          <w:tcPr>
            <w:tcW w:w="854" w:type="dxa"/>
            <w:tcBorders>
              <w:top w:val="single" w:sz="4" w:space="0" w:color="auto"/>
              <w:left w:val="single" w:sz="4" w:space="0" w:color="auto"/>
              <w:bottom w:val="single" w:sz="4" w:space="0" w:color="auto"/>
            </w:tcBorders>
            <w:shd w:val="clear" w:color="auto" w:fill="auto"/>
            <w:vAlign w:val="center"/>
          </w:tcPr>
          <w:p w14:paraId="13D4BA37" w14:textId="77777777" w:rsidR="009221CF" w:rsidRDefault="009221CF" w:rsidP="00B22E2E">
            <w:pPr>
              <w:pStyle w:val="a4"/>
              <w:ind w:firstLine="0"/>
              <w:jc w:val="center"/>
              <w:rPr>
                <w:sz w:val="24"/>
                <w:szCs w:val="24"/>
              </w:rPr>
            </w:pPr>
            <w:r>
              <w:rPr>
                <w:sz w:val="24"/>
                <w:szCs w:val="24"/>
              </w:rPr>
              <w:t>0,16</w:t>
            </w:r>
          </w:p>
        </w:tc>
        <w:tc>
          <w:tcPr>
            <w:tcW w:w="1982" w:type="dxa"/>
            <w:tcBorders>
              <w:top w:val="single" w:sz="4" w:space="0" w:color="auto"/>
              <w:left w:val="single" w:sz="4" w:space="0" w:color="auto"/>
              <w:bottom w:val="single" w:sz="4" w:space="0" w:color="auto"/>
            </w:tcBorders>
            <w:shd w:val="clear" w:color="auto" w:fill="auto"/>
            <w:vAlign w:val="center"/>
          </w:tcPr>
          <w:p w14:paraId="62F89450" w14:textId="77777777" w:rsidR="009221CF" w:rsidRDefault="009221CF" w:rsidP="00B22E2E">
            <w:pPr>
              <w:pStyle w:val="a4"/>
              <w:ind w:firstLine="0"/>
              <w:jc w:val="center"/>
              <w:rPr>
                <w:sz w:val="24"/>
                <w:szCs w:val="24"/>
              </w:rPr>
            </w:pPr>
            <w:r>
              <w:rPr>
                <w:sz w:val="24"/>
                <w:szCs w:val="24"/>
              </w:rPr>
              <w:t>-</w:t>
            </w:r>
          </w:p>
        </w:tc>
        <w:tc>
          <w:tcPr>
            <w:tcW w:w="1373" w:type="dxa"/>
            <w:tcBorders>
              <w:top w:val="single" w:sz="4" w:space="0" w:color="auto"/>
              <w:left w:val="single" w:sz="4" w:space="0" w:color="auto"/>
              <w:bottom w:val="single" w:sz="4" w:space="0" w:color="auto"/>
            </w:tcBorders>
            <w:shd w:val="clear" w:color="auto" w:fill="auto"/>
            <w:vAlign w:val="center"/>
          </w:tcPr>
          <w:p w14:paraId="755EB413" w14:textId="77777777" w:rsidR="009221CF" w:rsidRDefault="009221CF" w:rsidP="00B22E2E">
            <w:pPr>
              <w:pStyle w:val="a4"/>
              <w:ind w:firstLine="0"/>
              <w:jc w:val="center"/>
              <w:rPr>
                <w:sz w:val="24"/>
                <w:szCs w:val="24"/>
              </w:rPr>
            </w:pPr>
            <w:r>
              <w:rPr>
                <w:sz w:val="24"/>
                <w:szCs w:val="24"/>
              </w:rPr>
              <w:t>+</w:t>
            </w:r>
          </w:p>
        </w:tc>
        <w:tc>
          <w:tcPr>
            <w:tcW w:w="1406" w:type="dxa"/>
            <w:tcBorders>
              <w:top w:val="single" w:sz="4" w:space="0" w:color="auto"/>
              <w:left w:val="single" w:sz="4" w:space="0" w:color="auto"/>
              <w:bottom w:val="single" w:sz="4" w:space="0" w:color="auto"/>
            </w:tcBorders>
            <w:shd w:val="clear" w:color="auto" w:fill="auto"/>
            <w:vAlign w:val="center"/>
          </w:tcPr>
          <w:p w14:paraId="4D2F3623" w14:textId="77777777" w:rsidR="009221CF" w:rsidRDefault="009221CF" w:rsidP="00B22E2E">
            <w:pPr>
              <w:pStyle w:val="a4"/>
              <w:ind w:firstLine="0"/>
              <w:jc w:val="center"/>
              <w:rPr>
                <w:sz w:val="24"/>
                <w:szCs w:val="24"/>
              </w:rPr>
            </w:pPr>
            <w:r>
              <w:rPr>
                <w:sz w:val="24"/>
                <w:szCs w:val="24"/>
              </w:rPr>
              <w:t>+</w:t>
            </w:r>
          </w:p>
        </w:tc>
        <w:tc>
          <w:tcPr>
            <w:tcW w:w="2760" w:type="dxa"/>
            <w:tcBorders>
              <w:top w:val="single" w:sz="4" w:space="0" w:color="auto"/>
              <w:left w:val="single" w:sz="4" w:space="0" w:color="auto"/>
              <w:bottom w:val="single" w:sz="4" w:space="0" w:color="auto"/>
              <w:right w:val="single" w:sz="4" w:space="0" w:color="auto"/>
            </w:tcBorders>
            <w:shd w:val="clear" w:color="auto" w:fill="auto"/>
            <w:vAlign w:val="center"/>
          </w:tcPr>
          <w:p w14:paraId="273CB2A9" w14:textId="5B0D8EAE" w:rsidR="009221CF" w:rsidRDefault="009221CF" w:rsidP="00B22E2E">
            <w:pPr>
              <w:pStyle w:val="a4"/>
              <w:ind w:firstLine="0"/>
              <w:jc w:val="center"/>
              <w:rPr>
                <w:sz w:val="24"/>
                <w:szCs w:val="24"/>
              </w:rPr>
            </w:pPr>
            <w:r>
              <w:rPr>
                <w:sz w:val="24"/>
                <w:szCs w:val="24"/>
              </w:rPr>
              <w:t xml:space="preserve">Г </w:t>
            </w:r>
            <w:proofErr w:type="spellStart"/>
            <w:r>
              <w:rPr>
                <w:sz w:val="24"/>
                <w:szCs w:val="24"/>
              </w:rPr>
              <w:t>енеральный</w:t>
            </w:r>
            <w:proofErr w:type="spellEnd"/>
            <w:r>
              <w:rPr>
                <w:sz w:val="24"/>
                <w:szCs w:val="24"/>
              </w:rPr>
              <w:t xml:space="preserve"> план МО </w:t>
            </w:r>
            <w:r w:rsidR="00E6691A">
              <w:rPr>
                <w:sz w:val="24"/>
                <w:szCs w:val="24"/>
              </w:rPr>
              <w:t>город Нижнекамск</w:t>
            </w:r>
          </w:p>
        </w:tc>
      </w:tr>
    </w:tbl>
    <w:p w14:paraId="0AEB360E" w14:textId="77777777" w:rsidR="009221CF" w:rsidRDefault="009221CF" w:rsidP="009221CF">
      <w:pPr>
        <w:spacing w:line="1" w:lineRule="exact"/>
        <w:rPr>
          <w:sz w:val="2"/>
          <w:szCs w:val="2"/>
        </w:rPr>
      </w:pPr>
      <w:r>
        <w:br w:type="page"/>
      </w:r>
    </w:p>
    <w:tbl>
      <w:tblPr>
        <w:tblOverlap w:val="never"/>
        <w:tblW w:w="0" w:type="auto"/>
        <w:jc w:val="center"/>
        <w:tblLayout w:type="fixed"/>
        <w:tblCellMar>
          <w:left w:w="10" w:type="dxa"/>
          <w:right w:w="10" w:type="dxa"/>
        </w:tblCellMar>
        <w:tblLook w:val="04A0" w:firstRow="1" w:lastRow="0" w:firstColumn="1" w:lastColumn="0" w:noHBand="0" w:noVBand="1"/>
      </w:tblPr>
      <w:tblGrid>
        <w:gridCol w:w="542"/>
        <w:gridCol w:w="1877"/>
        <w:gridCol w:w="2266"/>
        <w:gridCol w:w="1987"/>
        <w:gridCol w:w="989"/>
        <w:gridCol w:w="854"/>
        <w:gridCol w:w="1982"/>
        <w:gridCol w:w="1373"/>
        <w:gridCol w:w="1406"/>
        <w:gridCol w:w="2760"/>
      </w:tblGrid>
      <w:tr w:rsidR="009221CF" w14:paraId="05A693D5" w14:textId="77777777" w:rsidTr="00B22E2E">
        <w:trPr>
          <w:trHeight w:hRule="exact" w:val="317"/>
          <w:jc w:val="center"/>
        </w:trPr>
        <w:tc>
          <w:tcPr>
            <w:tcW w:w="542" w:type="dxa"/>
            <w:vMerge w:val="restart"/>
            <w:tcBorders>
              <w:top w:val="single" w:sz="4" w:space="0" w:color="auto"/>
              <w:left w:val="single" w:sz="4" w:space="0" w:color="auto"/>
            </w:tcBorders>
            <w:shd w:val="clear" w:color="auto" w:fill="auto"/>
            <w:vAlign w:val="center"/>
          </w:tcPr>
          <w:p w14:paraId="7C8571D4" w14:textId="77777777" w:rsidR="009221CF" w:rsidRPr="001D386C" w:rsidRDefault="009221CF" w:rsidP="00B22E2E">
            <w:pPr>
              <w:pStyle w:val="a4"/>
              <w:ind w:firstLine="0"/>
              <w:jc w:val="center"/>
              <w:rPr>
                <w:sz w:val="24"/>
                <w:szCs w:val="24"/>
              </w:rPr>
            </w:pPr>
            <w:r w:rsidRPr="001D386C">
              <w:rPr>
                <w:sz w:val="24"/>
                <w:szCs w:val="24"/>
              </w:rPr>
              <w:lastRenderedPageBreak/>
              <w:t>№ п/п</w:t>
            </w:r>
          </w:p>
        </w:tc>
        <w:tc>
          <w:tcPr>
            <w:tcW w:w="1877" w:type="dxa"/>
            <w:vMerge w:val="restart"/>
            <w:tcBorders>
              <w:top w:val="single" w:sz="4" w:space="0" w:color="auto"/>
              <w:left w:val="single" w:sz="4" w:space="0" w:color="auto"/>
            </w:tcBorders>
            <w:shd w:val="clear" w:color="auto" w:fill="auto"/>
            <w:vAlign w:val="center"/>
          </w:tcPr>
          <w:p w14:paraId="266CBB71" w14:textId="77777777" w:rsidR="009221CF" w:rsidRPr="001D386C" w:rsidRDefault="009221CF" w:rsidP="00B22E2E">
            <w:pPr>
              <w:pStyle w:val="a4"/>
              <w:ind w:firstLine="0"/>
              <w:jc w:val="center"/>
              <w:rPr>
                <w:sz w:val="24"/>
                <w:szCs w:val="24"/>
              </w:rPr>
            </w:pPr>
            <w:r w:rsidRPr="001D386C">
              <w:rPr>
                <w:sz w:val="24"/>
                <w:szCs w:val="24"/>
              </w:rPr>
              <w:t>Местоположе</w:t>
            </w:r>
            <w:r w:rsidRPr="001D386C">
              <w:rPr>
                <w:sz w:val="24"/>
                <w:szCs w:val="24"/>
              </w:rPr>
              <w:softHyphen/>
              <w:t>ние</w:t>
            </w:r>
          </w:p>
        </w:tc>
        <w:tc>
          <w:tcPr>
            <w:tcW w:w="2266" w:type="dxa"/>
            <w:vMerge w:val="restart"/>
            <w:tcBorders>
              <w:top w:val="single" w:sz="4" w:space="0" w:color="auto"/>
              <w:left w:val="single" w:sz="4" w:space="0" w:color="auto"/>
            </w:tcBorders>
            <w:shd w:val="clear" w:color="auto" w:fill="auto"/>
            <w:vAlign w:val="center"/>
          </w:tcPr>
          <w:p w14:paraId="345FA768" w14:textId="77777777" w:rsidR="009221CF" w:rsidRPr="001D386C" w:rsidRDefault="009221CF" w:rsidP="00B22E2E">
            <w:pPr>
              <w:pStyle w:val="a4"/>
              <w:ind w:firstLine="0"/>
              <w:jc w:val="center"/>
              <w:rPr>
                <w:sz w:val="24"/>
                <w:szCs w:val="24"/>
              </w:rPr>
            </w:pPr>
            <w:r w:rsidRPr="001D386C">
              <w:rPr>
                <w:sz w:val="24"/>
                <w:szCs w:val="24"/>
              </w:rPr>
              <w:t>Наименование объекта</w:t>
            </w:r>
          </w:p>
        </w:tc>
        <w:tc>
          <w:tcPr>
            <w:tcW w:w="1987" w:type="dxa"/>
            <w:vMerge w:val="restart"/>
            <w:tcBorders>
              <w:top w:val="single" w:sz="4" w:space="0" w:color="auto"/>
              <w:left w:val="single" w:sz="4" w:space="0" w:color="auto"/>
            </w:tcBorders>
            <w:shd w:val="clear" w:color="auto" w:fill="auto"/>
            <w:vAlign w:val="center"/>
          </w:tcPr>
          <w:p w14:paraId="54A613F3" w14:textId="77777777" w:rsidR="009221CF" w:rsidRPr="001D386C" w:rsidRDefault="009221CF" w:rsidP="00B22E2E">
            <w:pPr>
              <w:pStyle w:val="a4"/>
              <w:spacing w:line="221" w:lineRule="auto"/>
              <w:ind w:firstLine="0"/>
              <w:jc w:val="center"/>
              <w:rPr>
                <w:sz w:val="24"/>
                <w:szCs w:val="24"/>
              </w:rPr>
            </w:pPr>
            <w:r w:rsidRPr="001D386C">
              <w:rPr>
                <w:sz w:val="24"/>
                <w:szCs w:val="24"/>
              </w:rPr>
              <w:t>Вид мероприятия</w:t>
            </w:r>
          </w:p>
        </w:tc>
        <w:tc>
          <w:tcPr>
            <w:tcW w:w="989" w:type="dxa"/>
            <w:vMerge w:val="restart"/>
            <w:tcBorders>
              <w:top w:val="single" w:sz="4" w:space="0" w:color="auto"/>
              <w:left w:val="single" w:sz="4" w:space="0" w:color="auto"/>
            </w:tcBorders>
            <w:shd w:val="clear" w:color="auto" w:fill="auto"/>
            <w:vAlign w:val="center"/>
          </w:tcPr>
          <w:p w14:paraId="025842F3" w14:textId="77777777" w:rsidR="009221CF" w:rsidRPr="001D386C" w:rsidRDefault="009221CF" w:rsidP="00B22E2E">
            <w:pPr>
              <w:pStyle w:val="a4"/>
              <w:ind w:firstLine="0"/>
              <w:jc w:val="center"/>
              <w:rPr>
                <w:sz w:val="24"/>
                <w:szCs w:val="24"/>
              </w:rPr>
            </w:pPr>
            <w:r w:rsidRPr="001D386C">
              <w:rPr>
                <w:sz w:val="24"/>
                <w:szCs w:val="24"/>
              </w:rPr>
              <w:t>Едини</w:t>
            </w:r>
            <w:r w:rsidRPr="001D386C">
              <w:rPr>
                <w:sz w:val="24"/>
                <w:szCs w:val="24"/>
              </w:rPr>
              <w:softHyphen/>
              <w:t>ца измере</w:t>
            </w:r>
            <w:r w:rsidRPr="001D386C">
              <w:rPr>
                <w:sz w:val="24"/>
                <w:szCs w:val="24"/>
              </w:rPr>
              <w:softHyphen/>
              <w:t>ния</w:t>
            </w:r>
          </w:p>
        </w:tc>
        <w:tc>
          <w:tcPr>
            <w:tcW w:w="2836" w:type="dxa"/>
            <w:gridSpan w:val="2"/>
            <w:tcBorders>
              <w:top w:val="single" w:sz="4" w:space="0" w:color="auto"/>
              <w:left w:val="single" w:sz="4" w:space="0" w:color="auto"/>
            </w:tcBorders>
            <w:shd w:val="clear" w:color="auto" w:fill="auto"/>
            <w:vAlign w:val="bottom"/>
          </w:tcPr>
          <w:p w14:paraId="0F0D0673" w14:textId="77777777" w:rsidR="009221CF" w:rsidRPr="001D386C" w:rsidRDefault="009221CF" w:rsidP="00B22E2E">
            <w:pPr>
              <w:pStyle w:val="a4"/>
              <w:ind w:firstLine="0"/>
              <w:jc w:val="center"/>
              <w:rPr>
                <w:sz w:val="24"/>
                <w:szCs w:val="24"/>
              </w:rPr>
            </w:pPr>
            <w:r w:rsidRPr="001D386C">
              <w:rPr>
                <w:sz w:val="24"/>
                <w:szCs w:val="24"/>
              </w:rPr>
              <w:t>Мощность</w:t>
            </w:r>
          </w:p>
        </w:tc>
        <w:tc>
          <w:tcPr>
            <w:tcW w:w="2779" w:type="dxa"/>
            <w:gridSpan w:val="2"/>
            <w:tcBorders>
              <w:top w:val="single" w:sz="4" w:space="0" w:color="auto"/>
              <w:left w:val="single" w:sz="4" w:space="0" w:color="auto"/>
            </w:tcBorders>
            <w:shd w:val="clear" w:color="auto" w:fill="auto"/>
            <w:vAlign w:val="bottom"/>
          </w:tcPr>
          <w:p w14:paraId="01BD16AA" w14:textId="77777777" w:rsidR="009221CF" w:rsidRPr="001D386C" w:rsidRDefault="009221CF" w:rsidP="00B22E2E">
            <w:pPr>
              <w:pStyle w:val="a4"/>
              <w:ind w:firstLine="0"/>
              <w:jc w:val="center"/>
              <w:rPr>
                <w:sz w:val="24"/>
                <w:szCs w:val="24"/>
              </w:rPr>
            </w:pPr>
            <w:r w:rsidRPr="001D386C">
              <w:rPr>
                <w:sz w:val="24"/>
                <w:szCs w:val="24"/>
              </w:rPr>
              <w:t>Срок реализации</w:t>
            </w:r>
          </w:p>
        </w:tc>
        <w:tc>
          <w:tcPr>
            <w:tcW w:w="2760" w:type="dxa"/>
            <w:vMerge w:val="restart"/>
            <w:tcBorders>
              <w:top w:val="single" w:sz="4" w:space="0" w:color="auto"/>
              <w:left w:val="single" w:sz="4" w:space="0" w:color="auto"/>
              <w:right w:val="single" w:sz="4" w:space="0" w:color="auto"/>
            </w:tcBorders>
            <w:shd w:val="clear" w:color="auto" w:fill="auto"/>
            <w:vAlign w:val="center"/>
          </w:tcPr>
          <w:p w14:paraId="4E1B3AAB" w14:textId="77777777" w:rsidR="009221CF" w:rsidRPr="001D386C" w:rsidRDefault="009221CF" w:rsidP="00B22E2E">
            <w:pPr>
              <w:pStyle w:val="a4"/>
              <w:ind w:firstLine="0"/>
              <w:jc w:val="center"/>
              <w:rPr>
                <w:sz w:val="24"/>
                <w:szCs w:val="24"/>
              </w:rPr>
            </w:pPr>
            <w:r w:rsidRPr="001D386C">
              <w:rPr>
                <w:sz w:val="24"/>
                <w:szCs w:val="24"/>
              </w:rPr>
              <w:t>Источник мероприятия</w:t>
            </w:r>
          </w:p>
        </w:tc>
      </w:tr>
      <w:tr w:rsidR="009221CF" w14:paraId="31C436CF" w14:textId="77777777" w:rsidTr="00B22E2E">
        <w:trPr>
          <w:trHeight w:hRule="exact" w:val="1114"/>
          <w:jc w:val="center"/>
        </w:trPr>
        <w:tc>
          <w:tcPr>
            <w:tcW w:w="542" w:type="dxa"/>
            <w:vMerge/>
            <w:tcBorders>
              <w:left w:val="single" w:sz="4" w:space="0" w:color="auto"/>
            </w:tcBorders>
            <w:shd w:val="clear" w:color="auto" w:fill="auto"/>
            <w:vAlign w:val="center"/>
          </w:tcPr>
          <w:p w14:paraId="62821776" w14:textId="77777777" w:rsidR="009221CF" w:rsidRPr="001D386C" w:rsidRDefault="009221CF" w:rsidP="00B22E2E"/>
        </w:tc>
        <w:tc>
          <w:tcPr>
            <w:tcW w:w="1877" w:type="dxa"/>
            <w:vMerge/>
            <w:tcBorders>
              <w:left w:val="single" w:sz="4" w:space="0" w:color="auto"/>
            </w:tcBorders>
            <w:shd w:val="clear" w:color="auto" w:fill="auto"/>
            <w:vAlign w:val="center"/>
          </w:tcPr>
          <w:p w14:paraId="33CAF5D7" w14:textId="77777777" w:rsidR="009221CF" w:rsidRPr="001D386C" w:rsidRDefault="009221CF" w:rsidP="00B22E2E"/>
        </w:tc>
        <w:tc>
          <w:tcPr>
            <w:tcW w:w="2266" w:type="dxa"/>
            <w:vMerge/>
            <w:tcBorders>
              <w:left w:val="single" w:sz="4" w:space="0" w:color="auto"/>
            </w:tcBorders>
            <w:shd w:val="clear" w:color="auto" w:fill="auto"/>
            <w:vAlign w:val="center"/>
          </w:tcPr>
          <w:p w14:paraId="0C460922" w14:textId="77777777" w:rsidR="009221CF" w:rsidRPr="001D386C" w:rsidRDefault="009221CF" w:rsidP="00B22E2E"/>
        </w:tc>
        <w:tc>
          <w:tcPr>
            <w:tcW w:w="1987" w:type="dxa"/>
            <w:vMerge/>
            <w:tcBorders>
              <w:left w:val="single" w:sz="4" w:space="0" w:color="auto"/>
            </w:tcBorders>
            <w:shd w:val="clear" w:color="auto" w:fill="auto"/>
            <w:vAlign w:val="center"/>
          </w:tcPr>
          <w:p w14:paraId="75D91086" w14:textId="77777777" w:rsidR="009221CF" w:rsidRPr="001D386C" w:rsidRDefault="009221CF" w:rsidP="00B22E2E"/>
        </w:tc>
        <w:tc>
          <w:tcPr>
            <w:tcW w:w="989" w:type="dxa"/>
            <w:vMerge/>
            <w:tcBorders>
              <w:left w:val="single" w:sz="4" w:space="0" w:color="auto"/>
            </w:tcBorders>
            <w:shd w:val="clear" w:color="auto" w:fill="auto"/>
            <w:vAlign w:val="center"/>
          </w:tcPr>
          <w:p w14:paraId="235BE735" w14:textId="77777777" w:rsidR="009221CF" w:rsidRPr="001D386C" w:rsidRDefault="009221CF" w:rsidP="00B22E2E"/>
        </w:tc>
        <w:tc>
          <w:tcPr>
            <w:tcW w:w="854" w:type="dxa"/>
            <w:tcBorders>
              <w:top w:val="single" w:sz="4" w:space="0" w:color="auto"/>
              <w:left w:val="single" w:sz="4" w:space="0" w:color="auto"/>
            </w:tcBorders>
            <w:shd w:val="clear" w:color="auto" w:fill="auto"/>
            <w:vAlign w:val="center"/>
          </w:tcPr>
          <w:p w14:paraId="17C19FEB" w14:textId="77777777" w:rsidR="009221CF" w:rsidRPr="001D386C" w:rsidRDefault="009221CF" w:rsidP="00B22E2E">
            <w:pPr>
              <w:pStyle w:val="a4"/>
              <w:spacing w:line="230" w:lineRule="auto"/>
              <w:ind w:firstLine="0"/>
              <w:jc w:val="center"/>
              <w:rPr>
                <w:sz w:val="24"/>
                <w:szCs w:val="24"/>
              </w:rPr>
            </w:pPr>
            <w:r w:rsidRPr="001D386C">
              <w:rPr>
                <w:sz w:val="24"/>
                <w:szCs w:val="24"/>
              </w:rPr>
              <w:t>Суще</w:t>
            </w:r>
            <w:r w:rsidRPr="001D386C">
              <w:rPr>
                <w:sz w:val="24"/>
                <w:szCs w:val="24"/>
              </w:rPr>
              <w:softHyphen/>
              <w:t>ствую</w:t>
            </w:r>
            <w:r w:rsidRPr="001D386C">
              <w:rPr>
                <w:sz w:val="24"/>
                <w:szCs w:val="24"/>
              </w:rPr>
              <w:softHyphen/>
              <w:t>щая</w:t>
            </w:r>
          </w:p>
        </w:tc>
        <w:tc>
          <w:tcPr>
            <w:tcW w:w="1982" w:type="dxa"/>
            <w:tcBorders>
              <w:top w:val="single" w:sz="4" w:space="0" w:color="auto"/>
              <w:left w:val="single" w:sz="4" w:space="0" w:color="auto"/>
            </w:tcBorders>
            <w:shd w:val="clear" w:color="auto" w:fill="auto"/>
            <w:vAlign w:val="center"/>
          </w:tcPr>
          <w:p w14:paraId="7A20AEAB" w14:textId="77777777" w:rsidR="009221CF" w:rsidRPr="001D386C" w:rsidRDefault="009221CF" w:rsidP="00B22E2E">
            <w:pPr>
              <w:pStyle w:val="a4"/>
              <w:spacing w:line="233" w:lineRule="auto"/>
              <w:ind w:firstLine="0"/>
              <w:jc w:val="center"/>
              <w:rPr>
                <w:sz w:val="24"/>
                <w:szCs w:val="24"/>
              </w:rPr>
            </w:pPr>
            <w:r w:rsidRPr="001D386C">
              <w:rPr>
                <w:sz w:val="24"/>
                <w:szCs w:val="24"/>
              </w:rPr>
              <w:t>Новая (дополни</w:t>
            </w:r>
            <w:r w:rsidRPr="001D386C">
              <w:rPr>
                <w:sz w:val="24"/>
                <w:szCs w:val="24"/>
              </w:rPr>
              <w:softHyphen/>
              <w:t>тельная)</w:t>
            </w:r>
          </w:p>
        </w:tc>
        <w:tc>
          <w:tcPr>
            <w:tcW w:w="1373" w:type="dxa"/>
            <w:tcBorders>
              <w:top w:val="single" w:sz="4" w:space="0" w:color="auto"/>
              <w:left w:val="single" w:sz="4" w:space="0" w:color="auto"/>
            </w:tcBorders>
            <w:shd w:val="clear" w:color="auto" w:fill="auto"/>
            <w:vAlign w:val="center"/>
          </w:tcPr>
          <w:p w14:paraId="52D9CE15" w14:textId="77777777" w:rsidR="009221CF" w:rsidRPr="001D386C" w:rsidRDefault="009221CF" w:rsidP="00B22E2E">
            <w:pPr>
              <w:pStyle w:val="a4"/>
              <w:ind w:firstLine="0"/>
              <w:jc w:val="center"/>
              <w:rPr>
                <w:sz w:val="24"/>
                <w:szCs w:val="24"/>
              </w:rPr>
            </w:pPr>
            <w:r w:rsidRPr="001D386C">
              <w:rPr>
                <w:sz w:val="24"/>
                <w:szCs w:val="24"/>
              </w:rPr>
              <w:t>Первая очередь (до 2033 г.)</w:t>
            </w:r>
          </w:p>
        </w:tc>
        <w:tc>
          <w:tcPr>
            <w:tcW w:w="1406" w:type="dxa"/>
            <w:tcBorders>
              <w:top w:val="single" w:sz="4" w:space="0" w:color="auto"/>
              <w:left w:val="single" w:sz="4" w:space="0" w:color="auto"/>
            </w:tcBorders>
            <w:shd w:val="clear" w:color="auto" w:fill="auto"/>
            <w:vAlign w:val="bottom"/>
          </w:tcPr>
          <w:p w14:paraId="08C3CE21" w14:textId="77777777" w:rsidR="009221CF" w:rsidRPr="001D386C" w:rsidRDefault="009221CF" w:rsidP="00B22E2E">
            <w:pPr>
              <w:pStyle w:val="a4"/>
              <w:ind w:firstLine="0"/>
              <w:jc w:val="center"/>
              <w:rPr>
                <w:sz w:val="24"/>
                <w:szCs w:val="24"/>
              </w:rPr>
            </w:pPr>
            <w:r w:rsidRPr="001D386C">
              <w:rPr>
                <w:sz w:val="24"/>
                <w:szCs w:val="24"/>
              </w:rPr>
              <w:t>Расчетный срок (2034-2044 годы)</w:t>
            </w:r>
          </w:p>
        </w:tc>
        <w:tc>
          <w:tcPr>
            <w:tcW w:w="2760" w:type="dxa"/>
            <w:vMerge/>
            <w:tcBorders>
              <w:left w:val="single" w:sz="4" w:space="0" w:color="auto"/>
              <w:right w:val="single" w:sz="4" w:space="0" w:color="auto"/>
            </w:tcBorders>
            <w:shd w:val="clear" w:color="auto" w:fill="auto"/>
            <w:vAlign w:val="center"/>
          </w:tcPr>
          <w:p w14:paraId="5AC77AF0" w14:textId="77777777" w:rsidR="009221CF" w:rsidRPr="001D386C" w:rsidRDefault="009221CF" w:rsidP="00B22E2E"/>
        </w:tc>
      </w:tr>
      <w:tr w:rsidR="009221CF" w14:paraId="6850A055" w14:textId="77777777" w:rsidTr="00B22E2E">
        <w:trPr>
          <w:trHeight w:hRule="exact" w:val="2770"/>
          <w:jc w:val="center"/>
        </w:trPr>
        <w:tc>
          <w:tcPr>
            <w:tcW w:w="542" w:type="dxa"/>
            <w:tcBorders>
              <w:top w:val="single" w:sz="4" w:space="0" w:color="auto"/>
              <w:left w:val="single" w:sz="4" w:space="0" w:color="auto"/>
            </w:tcBorders>
            <w:shd w:val="clear" w:color="auto" w:fill="auto"/>
            <w:vAlign w:val="center"/>
          </w:tcPr>
          <w:p w14:paraId="4F777312" w14:textId="77777777" w:rsidR="009221CF" w:rsidRPr="001D386C" w:rsidRDefault="009221CF" w:rsidP="00B22E2E">
            <w:pPr>
              <w:pStyle w:val="a4"/>
              <w:ind w:firstLine="0"/>
              <w:rPr>
                <w:sz w:val="24"/>
                <w:szCs w:val="24"/>
              </w:rPr>
            </w:pPr>
            <w:r w:rsidRPr="001D386C">
              <w:rPr>
                <w:sz w:val="24"/>
                <w:szCs w:val="24"/>
              </w:rPr>
              <w:t>52</w:t>
            </w:r>
          </w:p>
        </w:tc>
        <w:tc>
          <w:tcPr>
            <w:tcW w:w="1877" w:type="dxa"/>
            <w:tcBorders>
              <w:top w:val="single" w:sz="4" w:space="0" w:color="auto"/>
              <w:left w:val="single" w:sz="4" w:space="0" w:color="auto"/>
            </w:tcBorders>
            <w:shd w:val="clear" w:color="auto" w:fill="auto"/>
            <w:vAlign w:val="center"/>
          </w:tcPr>
          <w:p w14:paraId="34866B82" w14:textId="77777777" w:rsidR="009221CF" w:rsidRPr="001D386C" w:rsidRDefault="009221CF" w:rsidP="00B22E2E">
            <w:pPr>
              <w:pStyle w:val="a4"/>
              <w:ind w:firstLine="0"/>
              <w:jc w:val="center"/>
              <w:rPr>
                <w:sz w:val="24"/>
                <w:szCs w:val="24"/>
              </w:rPr>
            </w:pPr>
            <w:r w:rsidRPr="001D386C">
              <w:rPr>
                <w:sz w:val="24"/>
                <w:szCs w:val="24"/>
              </w:rPr>
              <w:t>г. Нижнекамск, промышленный район «БСИ»</w:t>
            </w:r>
          </w:p>
        </w:tc>
        <w:tc>
          <w:tcPr>
            <w:tcW w:w="2266" w:type="dxa"/>
            <w:tcBorders>
              <w:top w:val="single" w:sz="4" w:space="0" w:color="auto"/>
              <w:left w:val="single" w:sz="4" w:space="0" w:color="auto"/>
            </w:tcBorders>
            <w:shd w:val="clear" w:color="auto" w:fill="auto"/>
            <w:vAlign w:val="center"/>
          </w:tcPr>
          <w:p w14:paraId="23D71845" w14:textId="77777777" w:rsidR="009221CF" w:rsidRPr="001D386C" w:rsidRDefault="009221CF" w:rsidP="00B22E2E">
            <w:pPr>
              <w:pStyle w:val="a4"/>
              <w:ind w:firstLine="0"/>
              <w:jc w:val="center"/>
              <w:rPr>
                <w:sz w:val="24"/>
                <w:szCs w:val="24"/>
              </w:rPr>
            </w:pPr>
            <w:r w:rsidRPr="001D386C">
              <w:rPr>
                <w:sz w:val="24"/>
                <w:szCs w:val="24"/>
              </w:rPr>
              <w:t xml:space="preserve">Площадка перспективного развития объектов </w:t>
            </w:r>
            <w:proofErr w:type="spellStart"/>
            <w:r w:rsidRPr="001D386C">
              <w:rPr>
                <w:sz w:val="24"/>
                <w:szCs w:val="24"/>
              </w:rPr>
              <w:t>коммунально</w:t>
            </w:r>
            <w:r w:rsidRPr="001D386C">
              <w:rPr>
                <w:sz w:val="24"/>
                <w:szCs w:val="24"/>
              </w:rPr>
              <w:softHyphen/>
              <w:t>складского</w:t>
            </w:r>
            <w:proofErr w:type="spellEnd"/>
            <w:r w:rsidRPr="001D386C">
              <w:rPr>
                <w:sz w:val="24"/>
                <w:szCs w:val="24"/>
              </w:rPr>
              <w:t xml:space="preserve"> назначения (№335*)</w:t>
            </w:r>
          </w:p>
        </w:tc>
        <w:tc>
          <w:tcPr>
            <w:tcW w:w="1987" w:type="dxa"/>
            <w:tcBorders>
              <w:top w:val="single" w:sz="4" w:space="0" w:color="auto"/>
              <w:left w:val="single" w:sz="4" w:space="0" w:color="auto"/>
            </w:tcBorders>
            <w:shd w:val="clear" w:color="auto" w:fill="auto"/>
            <w:vAlign w:val="bottom"/>
          </w:tcPr>
          <w:p w14:paraId="0DCAD1D5" w14:textId="77777777" w:rsidR="009221CF" w:rsidRPr="001D386C" w:rsidRDefault="009221CF" w:rsidP="00B22E2E">
            <w:pPr>
              <w:pStyle w:val="a4"/>
              <w:ind w:firstLine="0"/>
              <w:jc w:val="center"/>
              <w:rPr>
                <w:sz w:val="24"/>
                <w:szCs w:val="24"/>
              </w:rPr>
            </w:pPr>
            <w:r w:rsidRPr="001D386C">
              <w:rPr>
                <w:sz w:val="24"/>
                <w:szCs w:val="24"/>
              </w:rPr>
              <w:t xml:space="preserve">новое строительство (создание условий для развития </w:t>
            </w:r>
            <w:proofErr w:type="spellStart"/>
            <w:r w:rsidRPr="001D386C">
              <w:rPr>
                <w:sz w:val="24"/>
                <w:szCs w:val="24"/>
              </w:rPr>
              <w:t>коммунально</w:t>
            </w:r>
            <w:r w:rsidRPr="001D386C">
              <w:rPr>
                <w:sz w:val="24"/>
                <w:szCs w:val="24"/>
              </w:rPr>
              <w:softHyphen/>
              <w:t>складского</w:t>
            </w:r>
            <w:proofErr w:type="spellEnd"/>
            <w:r w:rsidRPr="001D386C">
              <w:rPr>
                <w:sz w:val="24"/>
                <w:szCs w:val="24"/>
              </w:rPr>
              <w:t xml:space="preserve"> хозяйства не выше 5 класса опасности)</w:t>
            </w:r>
          </w:p>
        </w:tc>
        <w:tc>
          <w:tcPr>
            <w:tcW w:w="989" w:type="dxa"/>
            <w:tcBorders>
              <w:top w:val="single" w:sz="4" w:space="0" w:color="auto"/>
              <w:left w:val="single" w:sz="4" w:space="0" w:color="auto"/>
            </w:tcBorders>
            <w:shd w:val="clear" w:color="auto" w:fill="auto"/>
            <w:vAlign w:val="center"/>
          </w:tcPr>
          <w:p w14:paraId="38E085C9" w14:textId="77777777" w:rsidR="009221CF" w:rsidRPr="001D386C" w:rsidRDefault="009221CF" w:rsidP="00B22E2E">
            <w:pPr>
              <w:pStyle w:val="a4"/>
              <w:ind w:firstLine="360"/>
              <w:rPr>
                <w:sz w:val="24"/>
                <w:szCs w:val="24"/>
              </w:rPr>
            </w:pPr>
            <w:r w:rsidRPr="001D386C">
              <w:rPr>
                <w:sz w:val="24"/>
                <w:szCs w:val="24"/>
              </w:rPr>
              <w:t>га</w:t>
            </w:r>
          </w:p>
        </w:tc>
        <w:tc>
          <w:tcPr>
            <w:tcW w:w="854" w:type="dxa"/>
            <w:tcBorders>
              <w:top w:val="single" w:sz="4" w:space="0" w:color="auto"/>
              <w:left w:val="single" w:sz="4" w:space="0" w:color="auto"/>
            </w:tcBorders>
            <w:shd w:val="clear" w:color="auto" w:fill="auto"/>
            <w:vAlign w:val="center"/>
          </w:tcPr>
          <w:p w14:paraId="18794CB5" w14:textId="77777777" w:rsidR="009221CF" w:rsidRPr="001D386C" w:rsidRDefault="009221CF" w:rsidP="00B22E2E">
            <w:pPr>
              <w:pStyle w:val="a4"/>
              <w:ind w:firstLine="0"/>
              <w:jc w:val="center"/>
              <w:rPr>
                <w:sz w:val="24"/>
                <w:szCs w:val="24"/>
              </w:rPr>
            </w:pPr>
            <w:r w:rsidRPr="001D386C">
              <w:rPr>
                <w:sz w:val="24"/>
                <w:szCs w:val="24"/>
              </w:rPr>
              <w:t>-</w:t>
            </w:r>
          </w:p>
        </w:tc>
        <w:tc>
          <w:tcPr>
            <w:tcW w:w="1982" w:type="dxa"/>
            <w:tcBorders>
              <w:top w:val="single" w:sz="4" w:space="0" w:color="auto"/>
              <w:left w:val="single" w:sz="4" w:space="0" w:color="auto"/>
            </w:tcBorders>
            <w:shd w:val="clear" w:color="auto" w:fill="auto"/>
            <w:vAlign w:val="center"/>
          </w:tcPr>
          <w:p w14:paraId="008089AF" w14:textId="77777777" w:rsidR="009221CF" w:rsidRPr="001D386C" w:rsidRDefault="009221CF" w:rsidP="00B22E2E">
            <w:pPr>
              <w:pStyle w:val="a4"/>
              <w:ind w:firstLine="0"/>
              <w:jc w:val="center"/>
              <w:rPr>
                <w:sz w:val="24"/>
                <w:szCs w:val="24"/>
              </w:rPr>
            </w:pPr>
            <w:r w:rsidRPr="001D386C">
              <w:rPr>
                <w:sz w:val="24"/>
                <w:szCs w:val="24"/>
              </w:rPr>
              <w:t>0,5</w:t>
            </w:r>
          </w:p>
        </w:tc>
        <w:tc>
          <w:tcPr>
            <w:tcW w:w="1373" w:type="dxa"/>
            <w:tcBorders>
              <w:top w:val="single" w:sz="4" w:space="0" w:color="auto"/>
              <w:left w:val="single" w:sz="4" w:space="0" w:color="auto"/>
            </w:tcBorders>
            <w:shd w:val="clear" w:color="auto" w:fill="auto"/>
            <w:vAlign w:val="center"/>
          </w:tcPr>
          <w:p w14:paraId="5E2EAE74" w14:textId="77777777" w:rsidR="009221CF" w:rsidRPr="001D386C" w:rsidRDefault="009221CF" w:rsidP="00B22E2E">
            <w:pPr>
              <w:pStyle w:val="a4"/>
              <w:ind w:firstLine="0"/>
              <w:jc w:val="center"/>
              <w:rPr>
                <w:sz w:val="24"/>
                <w:szCs w:val="24"/>
              </w:rPr>
            </w:pPr>
            <w:r w:rsidRPr="001D386C">
              <w:rPr>
                <w:sz w:val="24"/>
                <w:szCs w:val="24"/>
              </w:rPr>
              <w:t>+</w:t>
            </w:r>
          </w:p>
        </w:tc>
        <w:tc>
          <w:tcPr>
            <w:tcW w:w="1406" w:type="dxa"/>
            <w:tcBorders>
              <w:top w:val="single" w:sz="4" w:space="0" w:color="auto"/>
              <w:left w:val="single" w:sz="4" w:space="0" w:color="auto"/>
            </w:tcBorders>
            <w:shd w:val="clear" w:color="auto" w:fill="auto"/>
            <w:vAlign w:val="center"/>
          </w:tcPr>
          <w:p w14:paraId="3FE7749B" w14:textId="77777777" w:rsidR="009221CF" w:rsidRPr="001D386C" w:rsidRDefault="009221CF" w:rsidP="00B22E2E">
            <w:pPr>
              <w:pStyle w:val="a4"/>
              <w:ind w:firstLine="0"/>
              <w:jc w:val="center"/>
              <w:rPr>
                <w:sz w:val="24"/>
                <w:szCs w:val="24"/>
              </w:rPr>
            </w:pPr>
            <w:r w:rsidRPr="001D386C">
              <w:rPr>
                <w:sz w:val="24"/>
                <w:szCs w:val="24"/>
              </w:rPr>
              <w:t>+</w:t>
            </w:r>
          </w:p>
        </w:tc>
        <w:tc>
          <w:tcPr>
            <w:tcW w:w="2760" w:type="dxa"/>
            <w:tcBorders>
              <w:top w:val="single" w:sz="4" w:space="0" w:color="auto"/>
              <w:left w:val="single" w:sz="4" w:space="0" w:color="auto"/>
              <w:right w:val="single" w:sz="4" w:space="0" w:color="auto"/>
            </w:tcBorders>
            <w:shd w:val="clear" w:color="auto" w:fill="auto"/>
            <w:vAlign w:val="center"/>
          </w:tcPr>
          <w:p w14:paraId="2D7122CB" w14:textId="32C1258A" w:rsidR="009221CF" w:rsidRPr="001D386C" w:rsidRDefault="009221CF" w:rsidP="00B22E2E">
            <w:pPr>
              <w:pStyle w:val="a4"/>
              <w:ind w:firstLine="0"/>
              <w:jc w:val="center"/>
              <w:rPr>
                <w:sz w:val="24"/>
                <w:szCs w:val="24"/>
              </w:rPr>
            </w:pPr>
            <w:r w:rsidRPr="001D386C">
              <w:rPr>
                <w:sz w:val="24"/>
                <w:szCs w:val="24"/>
              </w:rPr>
              <w:t xml:space="preserve">Генеральный план МО </w:t>
            </w:r>
            <w:r w:rsidR="00E6691A" w:rsidRPr="001D386C">
              <w:rPr>
                <w:sz w:val="24"/>
                <w:szCs w:val="24"/>
              </w:rPr>
              <w:t>город Нижнекамск</w:t>
            </w:r>
          </w:p>
        </w:tc>
      </w:tr>
      <w:tr w:rsidR="009221CF" w14:paraId="785418DE" w14:textId="77777777" w:rsidTr="00B22E2E">
        <w:trPr>
          <w:trHeight w:hRule="exact" w:val="2770"/>
          <w:jc w:val="center"/>
        </w:trPr>
        <w:tc>
          <w:tcPr>
            <w:tcW w:w="542" w:type="dxa"/>
            <w:tcBorders>
              <w:top w:val="single" w:sz="4" w:space="0" w:color="auto"/>
              <w:left w:val="single" w:sz="4" w:space="0" w:color="auto"/>
            </w:tcBorders>
            <w:shd w:val="clear" w:color="auto" w:fill="auto"/>
            <w:vAlign w:val="center"/>
          </w:tcPr>
          <w:p w14:paraId="7823CDDE" w14:textId="77777777" w:rsidR="009221CF" w:rsidRDefault="009221CF" w:rsidP="00B22E2E">
            <w:pPr>
              <w:pStyle w:val="a4"/>
              <w:ind w:firstLine="0"/>
              <w:rPr>
                <w:sz w:val="24"/>
                <w:szCs w:val="24"/>
              </w:rPr>
            </w:pPr>
            <w:r>
              <w:rPr>
                <w:sz w:val="24"/>
                <w:szCs w:val="24"/>
              </w:rPr>
              <w:t>53</w:t>
            </w:r>
          </w:p>
        </w:tc>
        <w:tc>
          <w:tcPr>
            <w:tcW w:w="1877" w:type="dxa"/>
            <w:tcBorders>
              <w:top w:val="single" w:sz="4" w:space="0" w:color="auto"/>
              <w:left w:val="single" w:sz="4" w:space="0" w:color="auto"/>
            </w:tcBorders>
            <w:shd w:val="clear" w:color="auto" w:fill="auto"/>
            <w:vAlign w:val="center"/>
          </w:tcPr>
          <w:p w14:paraId="109DBA8F" w14:textId="77777777" w:rsidR="009221CF" w:rsidRDefault="009221CF" w:rsidP="00B22E2E">
            <w:pPr>
              <w:pStyle w:val="a4"/>
              <w:ind w:firstLine="0"/>
              <w:jc w:val="center"/>
              <w:rPr>
                <w:sz w:val="24"/>
                <w:szCs w:val="24"/>
              </w:rPr>
            </w:pPr>
            <w:r>
              <w:rPr>
                <w:sz w:val="24"/>
                <w:szCs w:val="24"/>
              </w:rPr>
              <w:t>г. Нижнекамск, промышленный район «БСИ»</w:t>
            </w:r>
          </w:p>
        </w:tc>
        <w:tc>
          <w:tcPr>
            <w:tcW w:w="2266" w:type="dxa"/>
            <w:tcBorders>
              <w:top w:val="single" w:sz="4" w:space="0" w:color="auto"/>
              <w:left w:val="single" w:sz="4" w:space="0" w:color="auto"/>
            </w:tcBorders>
            <w:shd w:val="clear" w:color="auto" w:fill="auto"/>
            <w:vAlign w:val="center"/>
          </w:tcPr>
          <w:p w14:paraId="0E0AABA3" w14:textId="77777777" w:rsidR="009221CF" w:rsidRDefault="009221CF" w:rsidP="00B22E2E">
            <w:pPr>
              <w:pStyle w:val="a4"/>
              <w:ind w:firstLine="0"/>
              <w:jc w:val="center"/>
              <w:rPr>
                <w:sz w:val="24"/>
                <w:szCs w:val="24"/>
              </w:rPr>
            </w:pPr>
            <w:r>
              <w:rPr>
                <w:sz w:val="24"/>
                <w:szCs w:val="24"/>
              </w:rPr>
              <w:t xml:space="preserve">Площадка перспективного развития объектов </w:t>
            </w:r>
            <w:proofErr w:type="spellStart"/>
            <w:r>
              <w:rPr>
                <w:sz w:val="24"/>
                <w:szCs w:val="24"/>
              </w:rPr>
              <w:t>коммунально</w:t>
            </w:r>
            <w:r>
              <w:rPr>
                <w:sz w:val="24"/>
                <w:szCs w:val="24"/>
              </w:rPr>
              <w:softHyphen/>
              <w:t>складского</w:t>
            </w:r>
            <w:proofErr w:type="spellEnd"/>
            <w:r>
              <w:rPr>
                <w:sz w:val="24"/>
                <w:szCs w:val="24"/>
              </w:rPr>
              <w:t xml:space="preserve"> назначения (№344*)</w:t>
            </w:r>
          </w:p>
        </w:tc>
        <w:tc>
          <w:tcPr>
            <w:tcW w:w="1987" w:type="dxa"/>
            <w:tcBorders>
              <w:top w:val="single" w:sz="4" w:space="0" w:color="auto"/>
              <w:left w:val="single" w:sz="4" w:space="0" w:color="auto"/>
            </w:tcBorders>
            <w:shd w:val="clear" w:color="auto" w:fill="auto"/>
            <w:vAlign w:val="bottom"/>
          </w:tcPr>
          <w:p w14:paraId="4A673BB8" w14:textId="77777777" w:rsidR="009221CF" w:rsidRDefault="009221CF" w:rsidP="00B22E2E">
            <w:pPr>
              <w:pStyle w:val="a4"/>
              <w:ind w:firstLine="0"/>
              <w:jc w:val="center"/>
              <w:rPr>
                <w:sz w:val="24"/>
                <w:szCs w:val="24"/>
              </w:rPr>
            </w:pPr>
            <w:r>
              <w:rPr>
                <w:sz w:val="24"/>
                <w:szCs w:val="24"/>
              </w:rPr>
              <w:t xml:space="preserve">новое строительство (создание условий для развития </w:t>
            </w:r>
            <w:proofErr w:type="spellStart"/>
            <w:r>
              <w:rPr>
                <w:sz w:val="24"/>
                <w:szCs w:val="24"/>
              </w:rPr>
              <w:t>коммунально</w:t>
            </w:r>
            <w:r>
              <w:rPr>
                <w:sz w:val="24"/>
                <w:szCs w:val="24"/>
              </w:rPr>
              <w:softHyphen/>
              <w:t>складского</w:t>
            </w:r>
            <w:proofErr w:type="spellEnd"/>
            <w:r>
              <w:rPr>
                <w:sz w:val="24"/>
                <w:szCs w:val="24"/>
              </w:rPr>
              <w:t xml:space="preserve"> хозяйства не выше 3 класса опасности)</w:t>
            </w:r>
          </w:p>
        </w:tc>
        <w:tc>
          <w:tcPr>
            <w:tcW w:w="989" w:type="dxa"/>
            <w:tcBorders>
              <w:top w:val="single" w:sz="4" w:space="0" w:color="auto"/>
              <w:left w:val="single" w:sz="4" w:space="0" w:color="auto"/>
            </w:tcBorders>
            <w:shd w:val="clear" w:color="auto" w:fill="auto"/>
            <w:vAlign w:val="center"/>
          </w:tcPr>
          <w:p w14:paraId="756AE1D3" w14:textId="77777777" w:rsidR="009221CF" w:rsidRDefault="009221CF" w:rsidP="00B22E2E">
            <w:pPr>
              <w:pStyle w:val="a4"/>
              <w:ind w:firstLine="360"/>
              <w:rPr>
                <w:sz w:val="24"/>
                <w:szCs w:val="24"/>
              </w:rPr>
            </w:pPr>
            <w:r>
              <w:rPr>
                <w:sz w:val="24"/>
                <w:szCs w:val="24"/>
              </w:rPr>
              <w:t>га</w:t>
            </w:r>
          </w:p>
        </w:tc>
        <w:tc>
          <w:tcPr>
            <w:tcW w:w="854" w:type="dxa"/>
            <w:tcBorders>
              <w:top w:val="single" w:sz="4" w:space="0" w:color="auto"/>
              <w:left w:val="single" w:sz="4" w:space="0" w:color="auto"/>
            </w:tcBorders>
            <w:shd w:val="clear" w:color="auto" w:fill="auto"/>
            <w:vAlign w:val="center"/>
          </w:tcPr>
          <w:p w14:paraId="20664FA5" w14:textId="77777777" w:rsidR="009221CF" w:rsidRDefault="009221CF" w:rsidP="00B22E2E">
            <w:pPr>
              <w:pStyle w:val="a4"/>
              <w:ind w:firstLine="0"/>
              <w:jc w:val="center"/>
              <w:rPr>
                <w:sz w:val="24"/>
                <w:szCs w:val="24"/>
              </w:rPr>
            </w:pPr>
            <w:r>
              <w:rPr>
                <w:sz w:val="24"/>
                <w:szCs w:val="24"/>
              </w:rPr>
              <w:t>-</w:t>
            </w:r>
          </w:p>
        </w:tc>
        <w:tc>
          <w:tcPr>
            <w:tcW w:w="1982" w:type="dxa"/>
            <w:tcBorders>
              <w:top w:val="single" w:sz="4" w:space="0" w:color="auto"/>
              <w:left w:val="single" w:sz="4" w:space="0" w:color="auto"/>
            </w:tcBorders>
            <w:shd w:val="clear" w:color="auto" w:fill="auto"/>
            <w:vAlign w:val="center"/>
          </w:tcPr>
          <w:p w14:paraId="100A2750" w14:textId="77777777" w:rsidR="009221CF" w:rsidRDefault="009221CF" w:rsidP="00B22E2E">
            <w:pPr>
              <w:pStyle w:val="a4"/>
              <w:ind w:firstLine="0"/>
              <w:jc w:val="center"/>
              <w:rPr>
                <w:sz w:val="24"/>
                <w:szCs w:val="24"/>
              </w:rPr>
            </w:pPr>
            <w:r>
              <w:rPr>
                <w:sz w:val="24"/>
                <w:szCs w:val="24"/>
              </w:rPr>
              <w:t>2,65</w:t>
            </w:r>
          </w:p>
        </w:tc>
        <w:tc>
          <w:tcPr>
            <w:tcW w:w="1373" w:type="dxa"/>
            <w:tcBorders>
              <w:top w:val="single" w:sz="4" w:space="0" w:color="auto"/>
              <w:left w:val="single" w:sz="4" w:space="0" w:color="auto"/>
            </w:tcBorders>
            <w:shd w:val="clear" w:color="auto" w:fill="auto"/>
            <w:vAlign w:val="center"/>
          </w:tcPr>
          <w:p w14:paraId="7092EEA4" w14:textId="77777777" w:rsidR="009221CF" w:rsidRDefault="009221CF" w:rsidP="00B22E2E">
            <w:pPr>
              <w:pStyle w:val="a4"/>
              <w:ind w:firstLine="0"/>
              <w:jc w:val="center"/>
              <w:rPr>
                <w:sz w:val="24"/>
                <w:szCs w:val="24"/>
              </w:rPr>
            </w:pPr>
            <w:r>
              <w:rPr>
                <w:sz w:val="24"/>
                <w:szCs w:val="24"/>
              </w:rPr>
              <w:t>+</w:t>
            </w:r>
          </w:p>
        </w:tc>
        <w:tc>
          <w:tcPr>
            <w:tcW w:w="1406" w:type="dxa"/>
            <w:tcBorders>
              <w:top w:val="single" w:sz="4" w:space="0" w:color="auto"/>
              <w:left w:val="single" w:sz="4" w:space="0" w:color="auto"/>
            </w:tcBorders>
            <w:shd w:val="clear" w:color="auto" w:fill="auto"/>
            <w:vAlign w:val="center"/>
          </w:tcPr>
          <w:p w14:paraId="4FDA0DD3" w14:textId="77777777" w:rsidR="009221CF" w:rsidRDefault="009221CF" w:rsidP="00B22E2E">
            <w:pPr>
              <w:pStyle w:val="a4"/>
              <w:ind w:firstLine="0"/>
              <w:jc w:val="center"/>
              <w:rPr>
                <w:sz w:val="24"/>
                <w:szCs w:val="24"/>
              </w:rPr>
            </w:pPr>
            <w:r>
              <w:rPr>
                <w:sz w:val="24"/>
                <w:szCs w:val="24"/>
              </w:rPr>
              <w:t>+</w:t>
            </w:r>
          </w:p>
        </w:tc>
        <w:tc>
          <w:tcPr>
            <w:tcW w:w="2760" w:type="dxa"/>
            <w:tcBorders>
              <w:top w:val="single" w:sz="4" w:space="0" w:color="auto"/>
              <w:left w:val="single" w:sz="4" w:space="0" w:color="auto"/>
              <w:right w:val="single" w:sz="4" w:space="0" w:color="auto"/>
            </w:tcBorders>
            <w:shd w:val="clear" w:color="auto" w:fill="auto"/>
            <w:vAlign w:val="center"/>
          </w:tcPr>
          <w:p w14:paraId="7B51486B" w14:textId="7C6CE51E" w:rsidR="009221CF" w:rsidRDefault="009221CF" w:rsidP="00B22E2E">
            <w:pPr>
              <w:pStyle w:val="a4"/>
              <w:ind w:firstLine="0"/>
              <w:jc w:val="center"/>
              <w:rPr>
                <w:sz w:val="24"/>
                <w:szCs w:val="24"/>
              </w:rPr>
            </w:pPr>
            <w:r>
              <w:rPr>
                <w:sz w:val="24"/>
                <w:szCs w:val="24"/>
              </w:rPr>
              <w:t xml:space="preserve">Генеральный план МО </w:t>
            </w:r>
            <w:r w:rsidR="00E6691A">
              <w:rPr>
                <w:sz w:val="24"/>
                <w:szCs w:val="24"/>
              </w:rPr>
              <w:t>город Нижнекамск</w:t>
            </w:r>
          </w:p>
        </w:tc>
      </w:tr>
      <w:tr w:rsidR="009221CF" w14:paraId="105D6E77" w14:textId="77777777" w:rsidTr="00B22E2E">
        <w:trPr>
          <w:trHeight w:hRule="exact" w:val="2779"/>
          <w:jc w:val="center"/>
        </w:trPr>
        <w:tc>
          <w:tcPr>
            <w:tcW w:w="542" w:type="dxa"/>
            <w:tcBorders>
              <w:top w:val="single" w:sz="4" w:space="0" w:color="auto"/>
              <w:left w:val="single" w:sz="4" w:space="0" w:color="auto"/>
              <w:bottom w:val="single" w:sz="4" w:space="0" w:color="auto"/>
            </w:tcBorders>
            <w:shd w:val="clear" w:color="auto" w:fill="auto"/>
            <w:vAlign w:val="center"/>
          </w:tcPr>
          <w:p w14:paraId="4D4B0159" w14:textId="77777777" w:rsidR="009221CF" w:rsidRDefault="009221CF" w:rsidP="00B22E2E">
            <w:pPr>
              <w:pStyle w:val="a4"/>
              <w:ind w:firstLine="0"/>
              <w:rPr>
                <w:sz w:val="24"/>
                <w:szCs w:val="24"/>
              </w:rPr>
            </w:pPr>
            <w:r>
              <w:rPr>
                <w:sz w:val="24"/>
                <w:szCs w:val="24"/>
              </w:rPr>
              <w:t>54</w:t>
            </w:r>
          </w:p>
        </w:tc>
        <w:tc>
          <w:tcPr>
            <w:tcW w:w="1877" w:type="dxa"/>
            <w:tcBorders>
              <w:top w:val="single" w:sz="4" w:space="0" w:color="auto"/>
              <w:left w:val="single" w:sz="4" w:space="0" w:color="auto"/>
              <w:bottom w:val="single" w:sz="4" w:space="0" w:color="auto"/>
            </w:tcBorders>
            <w:shd w:val="clear" w:color="auto" w:fill="auto"/>
            <w:vAlign w:val="center"/>
          </w:tcPr>
          <w:p w14:paraId="517F812F" w14:textId="77777777" w:rsidR="009221CF" w:rsidRDefault="009221CF" w:rsidP="00B22E2E">
            <w:pPr>
              <w:pStyle w:val="a4"/>
              <w:ind w:firstLine="0"/>
              <w:jc w:val="center"/>
              <w:rPr>
                <w:sz w:val="24"/>
                <w:szCs w:val="24"/>
              </w:rPr>
            </w:pPr>
            <w:r>
              <w:rPr>
                <w:sz w:val="24"/>
                <w:szCs w:val="24"/>
              </w:rPr>
              <w:t>г. Нижнекамск, промышленный район «БСИ»</w:t>
            </w:r>
          </w:p>
        </w:tc>
        <w:tc>
          <w:tcPr>
            <w:tcW w:w="2266" w:type="dxa"/>
            <w:tcBorders>
              <w:top w:val="single" w:sz="4" w:space="0" w:color="auto"/>
              <w:left w:val="single" w:sz="4" w:space="0" w:color="auto"/>
              <w:bottom w:val="single" w:sz="4" w:space="0" w:color="auto"/>
            </w:tcBorders>
            <w:shd w:val="clear" w:color="auto" w:fill="auto"/>
            <w:vAlign w:val="center"/>
          </w:tcPr>
          <w:p w14:paraId="238BB75A" w14:textId="77777777" w:rsidR="009221CF" w:rsidRDefault="009221CF" w:rsidP="00B22E2E">
            <w:pPr>
              <w:pStyle w:val="a4"/>
              <w:ind w:firstLine="0"/>
              <w:jc w:val="center"/>
              <w:rPr>
                <w:sz w:val="24"/>
                <w:szCs w:val="24"/>
              </w:rPr>
            </w:pPr>
            <w:r>
              <w:rPr>
                <w:sz w:val="24"/>
                <w:szCs w:val="24"/>
              </w:rPr>
              <w:t xml:space="preserve">Площадка перспективного развития объектов </w:t>
            </w:r>
            <w:proofErr w:type="spellStart"/>
            <w:r>
              <w:rPr>
                <w:sz w:val="24"/>
                <w:szCs w:val="24"/>
              </w:rPr>
              <w:t>коммунально</w:t>
            </w:r>
            <w:r>
              <w:rPr>
                <w:sz w:val="24"/>
                <w:szCs w:val="24"/>
              </w:rPr>
              <w:softHyphen/>
              <w:t>складского</w:t>
            </w:r>
            <w:proofErr w:type="spellEnd"/>
            <w:r>
              <w:rPr>
                <w:sz w:val="24"/>
                <w:szCs w:val="24"/>
              </w:rPr>
              <w:t xml:space="preserve"> назначения (№345*)</w:t>
            </w:r>
          </w:p>
        </w:tc>
        <w:tc>
          <w:tcPr>
            <w:tcW w:w="1987" w:type="dxa"/>
            <w:tcBorders>
              <w:top w:val="single" w:sz="4" w:space="0" w:color="auto"/>
              <w:left w:val="single" w:sz="4" w:space="0" w:color="auto"/>
              <w:bottom w:val="single" w:sz="4" w:space="0" w:color="auto"/>
            </w:tcBorders>
            <w:shd w:val="clear" w:color="auto" w:fill="auto"/>
            <w:vAlign w:val="bottom"/>
          </w:tcPr>
          <w:p w14:paraId="4205B1EA" w14:textId="77777777" w:rsidR="009221CF" w:rsidRDefault="009221CF" w:rsidP="00B22E2E">
            <w:pPr>
              <w:pStyle w:val="a4"/>
              <w:ind w:firstLine="0"/>
              <w:jc w:val="center"/>
              <w:rPr>
                <w:sz w:val="24"/>
                <w:szCs w:val="24"/>
              </w:rPr>
            </w:pPr>
            <w:r>
              <w:rPr>
                <w:sz w:val="24"/>
                <w:szCs w:val="24"/>
              </w:rPr>
              <w:t xml:space="preserve">новое строительство (создание условий для развития </w:t>
            </w:r>
            <w:proofErr w:type="spellStart"/>
            <w:r>
              <w:rPr>
                <w:sz w:val="24"/>
                <w:szCs w:val="24"/>
              </w:rPr>
              <w:t>коммунально</w:t>
            </w:r>
            <w:r>
              <w:rPr>
                <w:sz w:val="24"/>
                <w:szCs w:val="24"/>
              </w:rPr>
              <w:softHyphen/>
              <w:t>складского</w:t>
            </w:r>
            <w:proofErr w:type="spellEnd"/>
            <w:r>
              <w:rPr>
                <w:sz w:val="24"/>
                <w:szCs w:val="24"/>
              </w:rPr>
              <w:t xml:space="preserve"> хозяйства не выше 3 класса опасности)</w:t>
            </w:r>
          </w:p>
        </w:tc>
        <w:tc>
          <w:tcPr>
            <w:tcW w:w="989" w:type="dxa"/>
            <w:tcBorders>
              <w:top w:val="single" w:sz="4" w:space="0" w:color="auto"/>
              <w:left w:val="single" w:sz="4" w:space="0" w:color="auto"/>
              <w:bottom w:val="single" w:sz="4" w:space="0" w:color="auto"/>
            </w:tcBorders>
            <w:shd w:val="clear" w:color="auto" w:fill="auto"/>
            <w:vAlign w:val="center"/>
          </w:tcPr>
          <w:p w14:paraId="6F873D04" w14:textId="77777777" w:rsidR="009221CF" w:rsidRDefault="009221CF" w:rsidP="00B22E2E">
            <w:pPr>
              <w:pStyle w:val="a4"/>
              <w:ind w:firstLine="360"/>
              <w:rPr>
                <w:sz w:val="24"/>
                <w:szCs w:val="24"/>
              </w:rPr>
            </w:pPr>
            <w:r>
              <w:rPr>
                <w:sz w:val="24"/>
                <w:szCs w:val="24"/>
              </w:rPr>
              <w:t>га</w:t>
            </w:r>
          </w:p>
        </w:tc>
        <w:tc>
          <w:tcPr>
            <w:tcW w:w="854" w:type="dxa"/>
            <w:tcBorders>
              <w:top w:val="single" w:sz="4" w:space="0" w:color="auto"/>
              <w:left w:val="single" w:sz="4" w:space="0" w:color="auto"/>
              <w:bottom w:val="single" w:sz="4" w:space="0" w:color="auto"/>
            </w:tcBorders>
            <w:shd w:val="clear" w:color="auto" w:fill="auto"/>
            <w:vAlign w:val="center"/>
          </w:tcPr>
          <w:p w14:paraId="323CA895" w14:textId="77777777" w:rsidR="009221CF" w:rsidRDefault="009221CF" w:rsidP="00B22E2E">
            <w:pPr>
              <w:pStyle w:val="a4"/>
              <w:ind w:firstLine="0"/>
              <w:jc w:val="center"/>
              <w:rPr>
                <w:sz w:val="24"/>
                <w:szCs w:val="24"/>
              </w:rPr>
            </w:pPr>
            <w:r>
              <w:rPr>
                <w:sz w:val="24"/>
                <w:szCs w:val="24"/>
              </w:rPr>
              <w:t>-</w:t>
            </w:r>
          </w:p>
        </w:tc>
        <w:tc>
          <w:tcPr>
            <w:tcW w:w="1982" w:type="dxa"/>
            <w:tcBorders>
              <w:top w:val="single" w:sz="4" w:space="0" w:color="auto"/>
              <w:left w:val="single" w:sz="4" w:space="0" w:color="auto"/>
              <w:bottom w:val="single" w:sz="4" w:space="0" w:color="auto"/>
            </w:tcBorders>
            <w:shd w:val="clear" w:color="auto" w:fill="auto"/>
            <w:vAlign w:val="center"/>
          </w:tcPr>
          <w:p w14:paraId="5C1C25C8" w14:textId="77777777" w:rsidR="009221CF" w:rsidRDefault="009221CF" w:rsidP="00B22E2E">
            <w:pPr>
              <w:pStyle w:val="a4"/>
              <w:ind w:firstLine="0"/>
              <w:jc w:val="center"/>
              <w:rPr>
                <w:sz w:val="24"/>
                <w:szCs w:val="24"/>
              </w:rPr>
            </w:pPr>
            <w:r>
              <w:rPr>
                <w:sz w:val="24"/>
                <w:szCs w:val="24"/>
              </w:rPr>
              <w:t>0,66</w:t>
            </w:r>
          </w:p>
        </w:tc>
        <w:tc>
          <w:tcPr>
            <w:tcW w:w="1373" w:type="dxa"/>
            <w:tcBorders>
              <w:top w:val="single" w:sz="4" w:space="0" w:color="auto"/>
              <w:left w:val="single" w:sz="4" w:space="0" w:color="auto"/>
              <w:bottom w:val="single" w:sz="4" w:space="0" w:color="auto"/>
            </w:tcBorders>
            <w:shd w:val="clear" w:color="auto" w:fill="auto"/>
            <w:vAlign w:val="center"/>
          </w:tcPr>
          <w:p w14:paraId="3EE258B3" w14:textId="77777777" w:rsidR="009221CF" w:rsidRDefault="009221CF" w:rsidP="00B22E2E">
            <w:pPr>
              <w:pStyle w:val="a4"/>
              <w:ind w:firstLine="0"/>
              <w:jc w:val="center"/>
              <w:rPr>
                <w:sz w:val="24"/>
                <w:szCs w:val="24"/>
              </w:rPr>
            </w:pPr>
            <w:r>
              <w:rPr>
                <w:sz w:val="24"/>
                <w:szCs w:val="24"/>
              </w:rPr>
              <w:t>+</w:t>
            </w:r>
          </w:p>
        </w:tc>
        <w:tc>
          <w:tcPr>
            <w:tcW w:w="1406" w:type="dxa"/>
            <w:tcBorders>
              <w:top w:val="single" w:sz="4" w:space="0" w:color="auto"/>
              <w:left w:val="single" w:sz="4" w:space="0" w:color="auto"/>
              <w:bottom w:val="single" w:sz="4" w:space="0" w:color="auto"/>
            </w:tcBorders>
            <w:shd w:val="clear" w:color="auto" w:fill="auto"/>
            <w:vAlign w:val="center"/>
          </w:tcPr>
          <w:p w14:paraId="0C71AC36" w14:textId="77777777" w:rsidR="009221CF" w:rsidRDefault="009221CF" w:rsidP="00B22E2E">
            <w:pPr>
              <w:pStyle w:val="a4"/>
              <w:ind w:firstLine="0"/>
              <w:jc w:val="center"/>
              <w:rPr>
                <w:sz w:val="24"/>
                <w:szCs w:val="24"/>
              </w:rPr>
            </w:pPr>
            <w:r>
              <w:rPr>
                <w:sz w:val="24"/>
                <w:szCs w:val="24"/>
              </w:rPr>
              <w:t>+</w:t>
            </w:r>
          </w:p>
        </w:tc>
        <w:tc>
          <w:tcPr>
            <w:tcW w:w="2760" w:type="dxa"/>
            <w:tcBorders>
              <w:top w:val="single" w:sz="4" w:space="0" w:color="auto"/>
              <w:left w:val="single" w:sz="4" w:space="0" w:color="auto"/>
              <w:bottom w:val="single" w:sz="4" w:space="0" w:color="auto"/>
              <w:right w:val="single" w:sz="4" w:space="0" w:color="auto"/>
            </w:tcBorders>
            <w:shd w:val="clear" w:color="auto" w:fill="auto"/>
            <w:vAlign w:val="center"/>
          </w:tcPr>
          <w:p w14:paraId="7FE85DA5" w14:textId="7B85FF3A" w:rsidR="009221CF" w:rsidRDefault="009221CF" w:rsidP="00B22E2E">
            <w:pPr>
              <w:pStyle w:val="a4"/>
              <w:ind w:firstLine="0"/>
              <w:jc w:val="center"/>
              <w:rPr>
                <w:sz w:val="24"/>
                <w:szCs w:val="24"/>
              </w:rPr>
            </w:pPr>
            <w:r>
              <w:rPr>
                <w:sz w:val="24"/>
                <w:szCs w:val="24"/>
              </w:rPr>
              <w:t xml:space="preserve">Генеральный план МО </w:t>
            </w:r>
            <w:r w:rsidR="00E6691A">
              <w:rPr>
                <w:sz w:val="24"/>
                <w:szCs w:val="24"/>
              </w:rPr>
              <w:t>город Нижнекамск</w:t>
            </w:r>
          </w:p>
        </w:tc>
      </w:tr>
    </w:tbl>
    <w:p w14:paraId="6B6397E1" w14:textId="77777777" w:rsidR="009221CF" w:rsidRDefault="009221CF" w:rsidP="009221CF">
      <w:pPr>
        <w:spacing w:line="1" w:lineRule="exact"/>
        <w:rPr>
          <w:sz w:val="2"/>
          <w:szCs w:val="2"/>
        </w:rPr>
      </w:pPr>
      <w:r>
        <w:br w:type="page"/>
      </w:r>
    </w:p>
    <w:tbl>
      <w:tblPr>
        <w:tblOverlap w:val="never"/>
        <w:tblW w:w="0" w:type="auto"/>
        <w:jc w:val="center"/>
        <w:tblLayout w:type="fixed"/>
        <w:tblCellMar>
          <w:left w:w="10" w:type="dxa"/>
          <w:right w:w="10" w:type="dxa"/>
        </w:tblCellMar>
        <w:tblLook w:val="04A0" w:firstRow="1" w:lastRow="0" w:firstColumn="1" w:lastColumn="0" w:noHBand="0" w:noVBand="1"/>
      </w:tblPr>
      <w:tblGrid>
        <w:gridCol w:w="542"/>
        <w:gridCol w:w="1877"/>
        <w:gridCol w:w="2266"/>
        <w:gridCol w:w="1987"/>
        <w:gridCol w:w="989"/>
        <w:gridCol w:w="854"/>
        <w:gridCol w:w="1982"/>
        <w:gridCol w:w="1373"/>
        <w:gridCol w:w="1406"/>
        <w:gridCol w:w="2760"/>
      </w:tblGrid>
      <w:tr w:rsidR="009221CF" w14:paraId="0C57CE88" w14:textId="77777777" w:rsidTr="00B22E2E">
        <w:trPr>
          <w:trHeight w:hRule="exact" w:val="317"/>
          <w:jc w:val="center"/>
        </w:trPr>
        <w:tc>
          <w:tcPr>
            <w:tcW w:w="542" w:type="dxa"/>
            <w:vMerge w:val="restart"/>
            <w:tcBorders>
              <w:top w:val="single" w:sz="4" w:space="0" w:color="auto"/>
              <w:left w:val="single" w:sz="4" w:space="0" w:color="auto"/>
            </w:tcBorders>
            <w:shd w:val="clear" w:color="auto" w:fill="auto"/>
            <w:vAlign w:val="center"/>
          </w:tcPr>
          <w:p w14:paraId="66C68BF8" w14:textId="77777777" w:rsidR="009221CF" w:rsidRPr="001D386C" w:rsidRDefault="009221CF" w:rsidP="00B22E2E">
            <w:pPr>
              <w:pStyle w:val="a4"/>
              <w:ind w:firstLine="0"/>
              <w:jc w:val="center"/>
              <w:rPr>
                <w:sz w:val="24"/>
                <w:szCs w:val="24"/>
              </w:rPr>
            </w:pPr>
            <w:r w:rsidRPr="001D386C">
              <w:rPr>
                <w:sz w:val="24"/>
                <w:szCs w:val="24"/>
              </w:rPr>
              <w:lastRenderedPageBreak/>
              <w:t>№ п/п</w:t>
            </w:r>
          </w:p>
        </w:tc>
        <w:tc>
          <w:tcPr>
            <w:tcW w:w="1877" w:type="dxa"/>
            <w:vMerge w:val="restart"/>
            <w:tcBorders>
              <w:top w:val="single" w:sz="4" w:space="0" w:color="auto"/>
              <w:left w:val="single" w:sz="4" w:space="0" w:color="auto"/>
            </w:tcBorders>
            <w:shd w:val="clear" w:color="auto" w:fill="auto"/>
            <w:vAlign w:val="center"/>
          </w:tcPr>
          <w:p w14:paraId="69F4A566" w14:textId="77777777" w:rsidR="009221CF" w:rsidRPr="001D386C" w:rsidRDefault="009221CF" w:rsidP="00B22E2E">
            <w:pPr>
              <w:pStyle w:val="a4"/>
              <w:ind w:firstLine="0"/>
              <w:jc w:val="center"/>
              <w:rPr>
                <w:sz w:val="24"/>
                <w:szCs w:val="24"/>
              </w:rPr>
            </w:pPr>
            <w:r w:rsidRPr="001D386C">
              <w:rPr>
                <w:sz w:val="24"/>
                <w:szCs w:val="24"/>
              </w:rPr>
              <w:t>Местоположе</w:t>
            </w:r>
            <w:r w:rsidRPr="001D386C">
              <w:rPr>
                <w:sz w:val="24"/>
                <w:szCs w:val="24"/>
              </w:rPr>
              <w:softHyphen/>
              <w:t>ние</w:t>
            </w:r>
          </w:p>
        </w:tc>
        <w:tc>
          <w:tcPr>
            <w:tcW w:w="2266" w:type="dxa"/>
            <w:vMerge w:val="restart"/>
            <w:tcBorders>
              <w:top w:val="single" w:sz="4" w:space="0" w:color="auto"/>
              <w:left w:val="single" w:sz="4" w:space="0" w:color="auto"/>
            </w:tcBorders>
            <w:shd w:val="clear" w:color="auto" w:fill="auto"/>
            <w:vAlign w:val="center"/>
          </w:tcPr>
          <w:p w14:paraId="697A2101" w14:textId="77777777" w:rsidR="009221CF" w:rsidRPr="001D386C" w:rsidRDefault="009221CF" w:rsidP="00B22E2E">
            <w:pPr>
              <w:pStyle w:val="a4"/>
              <w:ind w:firstLine="0"/>
              <w:jc w:val="center"/>
              <w:rPr>
                <w:sz w:val="24"/>
                <w:szCs w:val="24"/>
              </w:rPr>
            </w:pPr>
            <w:r w:rsidRPr="001D386C">
              <w:rPr>
                <w:sz w:val="24"/>
                <w:szCs w:val="24"/>
              </w:rPr>
              <w:t>Наименование объекта</w:t>
            </w:r>
          </w:p>
        </w:tc>
        <w:tc>
          <w:tcPr>
            <w:tcW w:w="1987" w:type="dxa"/>
            <w:vMerge w:val="restart"/>
            <w:tcBorders>
              <w:top w:val="single" w:sz="4" w:space="0" w:color="auto"/>
              <w:left w:val="single" w:sz="4" w:space="0" w:color="auto"/>
            </w:tcBorders>
            <w:shd w:val="clear" w:color="auto" w:fill="auto"/>
            <w:vAlign w:val="center"/>
          </w:tcPr>
          <w:p w14:paraId="0D51133C" w14:textId="77777777" w:rsidR="009221CF" w:rsidRPr="001D386C" w:rsidRDefault="009221CF" w:rsidP="00B22E2E">
            <w:pPr>
              <w:pStyle w:val="a4"/>
              <w:spacing w:line="221" w:lineRule="auto"/>
              <w:ind w:firstLine="0"/>
              <w:jc w:val="center"/>
              <w:rPr>
                <w:sz w:val="24"/>
                <w:szCs w:val="24"/>
              </w:rPr>
            </w:pPr>
            <w:r w:rsidRPr="001D386C">
              <w:rPr>
                <w:sz w:val="24"/>
                <w:szCs w:val="24"/>
              </w:rPr>
              <w:t>Вид мероприятия</w:t>
            </w:r>
          </w:p>
        </w:tc>
        <w:tc>
          <w:tcPr>
            <w:tcW w:w="989" w:type="dxa"/>
            <w:vMerge w:val="restart"/>
            <w:tcBorders>
              <w:top w:val="single" w:sz="4" w:space="0" w:color="auto"/>
              <w:left w:val="single" w:sz="4" w:space="0" w:color="auto"/>
            </w:tcBorders>
            <w:shd w:val="clear" w:color="auto" w:fill="auto"/>
            <w:vAlign w:val="center"/>
          </w:tcPr>
          <w:p w14:paraId="7A5B9F8A" w14:textId="77777777" w:rsidR="009221CF" w:rsidRPr="001D386C" w:rsidRDefault="009221CF" w:rsidP="00B22E2E">
            <w:pPr>
              <w:pStyle w:val="a4"/>
              <w:ind w:firstLine="0"/>
              <w:jc w:val="center"/>
              <w:rPr>
                <w:sz w:val="24"/>
                <w:szCs w:val="24"/>
              </w:rPr>
            </w:pPr>
            <w:r w:rsidRPr="001D386C">
              <w:rPr>
                <w:sz w:val="24"/>
                <w:szCs w:val="24"/>
              </w:rPr>
              <w:t>Едини</w:t>
            </w:r>
            <w:r w:rsidRPr="001D386C">
              <w:rPr>
                <w:sz w:val="24"/>
                <w:szCs w:val="24"/>
              </w:rPr>
              <w:softHyphen/>
              <w:t>ца измере</w:t>
            </w:r>
            <w:r w:rsidRPr="001D386C">
              <w:rPr>
                <w:sz w:val="24"/>
                <w:szCs w:val="24"/>
              </w:rPr>
              <w:softHyphen/>
              <w:t>ния</w:t>
            </w:r>
          </w:p>
        </w:tc>
        <w:tc>
          <w:tcPr>
            <w:tcW w:w="2836" w:type="dxa"/>
            <w:gridSpan w:val="2"/>
            <w:tcBorders>
              <w:top w:val="single" w:sz="4" w:space="0" w:color="auto"/>
              <w:left w:val="single" w:sz="4" w:space="0" w:color="auto"/>
            </w:tcBorders>
            <w:shd w:val="clear" w:color="auto" w:fill="auto"/>
            <w:vAlign w:val="bottom"/>
          </w:tcPr>
          <w:p w14:paraId="28045A8F" w14:textId="77777777" w:rsidR="009221CF" w:rsidRPr="001D386C" w:rsidRDefault="009221CF" w:rsidP="00B22E2E">
            <w:pPr>
              <w:pStyle w:val="a4"/>
              <w:ind w:firstLine="0"/>
              <w:jc w:val="center"/>
              <w:rPr>
                <w:sz w:val="24"/>
                <w:szCs w:val="24"/>
              </w:rPr>
            </w:pPr>
            <w:r w:rsidRPr="001D386C">
              <w:rPr>
                <w:sz w:val="24"/>
                <w:szCs w:val="24"/>
              </w:rPr>
              <w:t>Мощность</w:t>
            </w:r>
          </w:p>
        </w:tc>
        <w:tc>
          <w:tcPr>
            <w:tcW w:w="2779" w:type="dxa"/>
            <w:gridSpan w:val="2"/>
            <w:tcBorders>
              <w:top w:val="single" w:sz="4" w:space="0" w:color="auto"/>
              <w:left w:val="single" w:sz="4" w:space="0" w:color="auto"/>
            </w:tcBorders>
            <w:shd w:val="clear" w:color="auto" w:fill="auto"/>
            <w:vAlign w:val="bottom"/>
          </w:tcPr>
          <w:p w14:paraId="4A12E94E" w14:textId="77777777" w:rsidR="009221CF" w:rsidRPr="001D386C" w:rsidRDefault="009221CF" w:rsidP="00B22E2E">
            <w:pPr>
              <w:pStyle w:val="a4"/>
              <w:ind w:firstLine="0"/>
              <w:jc w:val="center"/>
              <w:rPr>
                <w:sz w:val="24"/>
                <w:szCs w:val="24"/>
              </w:rPr>
            </w:pPr>
            <w:r w:rsidRPr="001D386C">
              <w:rPr>
                <w:sz w:val="24"/>
                <w:szCs w:val="24"/>
              </w:rPr>
              <w:t>Срок реализации</w:t>
            </w:r>
          </w:p>
        </w:tc>
        <w:tc>
          <w:tcPr>
            <w:tcW w:w="2760" w:type="dxa"/>
            <w:vMerge w:val="restart"/>
            <w:tcBorders>
              <w:top w:val="single" w:sz="4" w:space="0" w:color="auto"/>
              <w:left w:val="single" w:sz="4" w:space="0" w:color="auto"/>
              <w:right w:val="single" w:sz="4" w:space="0" w:color="auto"/>
            </w:tcBorders>
            <w:shd w:val="clear" w:color="auto" w:fill="auto"/>
            <w:vAlign w:val="center"/>
          </w:tcPr>
          <w:p w14:paraId="528D2881" w14:textId="77777777" w:rsidR="009221CF" w:rsidRPr="001D386C" w:rsidRDefault="009221CF" w:rsidP="00B22E2E">
            <w:pPr>
              <w:pStyle w:val="a4"/>
              <w:ind w:firstLine="0"/>
              <w:jc w:val="center"/>
              <w:rPr>
                <w:sz w:val="24"/>
                <w:szCs w:val="24"/>
              </w:rPr>
            </w:pPr>
            <w:r w:rsidRPr="001D386C">
              <w:rPr>
                <w:sz w:val="24"/>
                <w:szCs w:val="24"/>
              </w:rPr>
              <w:t>Источник мероприятия</w:t>
            </w:r>
          </w:p>
        </w:tc>
      </w:tr>
      <w:tr w:rsidR="009221CF" w14:paraId="6BAEDA41" w14:textId="77777777" w:rsidTr="00B22E2E">
        <w:trPr>
          <w:trHeight w:hRule="exact" w:val="1114"/>
          <w:jc w:val="center"/>
        </w:trPr>
        <w:tc>
          <w:tcPr>
            <w:tcW w:w="542" w:type="dxa"/>
            <w:vMerge/>
            <w:tcBorders>
              <w:left w:val="single" w:sz="4" w:space="0" w:color="auto"/>
            </w:tcBorders>
            <w:shd w:val="clear" w:color="auto" w:fill="auto"/>
            <w:vAlign w:val="center"/>
          </w:tcPr>
          <w:p w14:paraId="1F9AFFF0" w14:textId="77777777" w:rsidR="009221CF" w:rsidRPr="001D386C" w:rsidRDefault="009221CF" w:rsidP="00B22E2E"/>
        </w:tc>
        <w:tc>
          <w:tcPr>
            <w:tcW w:w="1877" w:type="dxa"/>
            <w:vMerge/>
            <w:tcBorders>
              <w:left w:val="single" w:sz="4" w:space="0" w:color="auto"/>
            </w:tcBorders>
            <w:shd w:val="clear" w:color="auto" w:fill="auto"/>
            <w:vAlign w:val="center"/>
          </w:tcPr>
          <w:p w14:paraId="18596D70" w14:textId="77777777" w:rsidR="009221CF" w:rsidRPr="001D386C" w:rsidRDefault="009221CF" w:rsidP="00B22E2E"/>
        </w:tc>
        <w:tc>
          <w:tcPr>
            <w:tcW w:w="2266" w:type="dxa"/>
            <w:vMerge/>
            <w:tcBorders>
              <w:left w:val="single" w:sz="4" w:space="0" w:color="auto"/>
            </w:tcBorders>
            <w:shd w:val="clear" w:color="auto" w:fill="auto"/>
            <w:vAlign w:val="center"/>
          </w:tcPr>
          <w:p w14:paraId="39C80D99" w14:textId="77777777" w:rsidR="009221CF" w:rsidRPr="001D386C" w:rsidRDefault="009221CF" w:rsidP="00B22E2E"/>
        </w:tc>
        <w:tc>
          <w:tcPr>
            <w:tcW w:w="1987" w:type="dxa"/>
            <w:vMerge/>
            <w:tcBorders>
              <w:left w:val="single" w:sz="4" w:space="0" w:color="auto"/>
            </w:tcBorders>
            <w:shd w:val="clear" w:color="auto" w:fill="auto"/>
            <w:vAlign w:val="center"/>
          </w:tcPr>
          <w:p w14:paraId="4ABE6AFE" w14:textId="77777777" w:rsidR="009221CF" w:rsidRPr="001D386C" w:rsidRDefault="009221CF" w:rsidP="00B22E2E"/>
        </w:tc>
        <w:tc>
          <w:tcPr>
            <w:tcW w:w="989" w:type="dxa"/>
            <w:vMerge/>
            <w:tcBorders>
              <w:left w:val="single" w:sz="4" w:space="0" w:color="auto"/>
            </w:tcBorders>
            <w:shd w:val="clear" w:color="auto" w:fill="auto"/>
            <w:vAlign w:val="center"/>
          </w:tcPr>
          <w:p w14:paraId="061B65E6" w14:textId="77777777" w:rsidR="009221CF" w:rsidRPr="001D386C" w:rsidRDefault="009221CF" w:rsidP="00B22E2E"/>
        </w:tc>
        <w:tc>
          <w:tcPr>
            <w:tcW w:w="854" w:type="dxa"/>
            <w:tcBorders>
              <w:top w:val="single" w:sz="4" w:space="0" w:color="auto"/>
              <w:left w:val="single" w:sz="4" w:space="0" w:color="auto"/>
            </w:tcBorders>
            <w:shd w:val="clear" w:color="auto" w:fill="auto"/>
            <w:vAlign w:val="center"/>
          </w:tcPr>
          <w:p w14:paraId="6420D0F0" w14:textId="77777777" w:rsidR="009221CF" w:rsidRPr="001D386C" w:rsidRDefault="009221CF" w:rsidP="00B22E2E">
            <w:pPr>
              <w:pStyle w:val="a4"/>
              <w:spacing w:line="230" w:lineRule="auto"/>
              <w:ind w:firstLine="0"/>
              <w:jc w:val="center"/>
              <w:rPr>
                <w:sz w:val="24"/>
                <w:szCs w:val="24"/>
              </w:rPr>
            </w:pPr>
            <w:r w:rsidRPr="001D386C">
              <w:rPr>
                <w:sz w:val="24"/>
                <w:szCs w:val="24"/>
              </w:rPr>
              <w:t>Суще</w:t>
            </w:r>
            <w:r w:rsidRPr="001D386C">
              <w:rPr>
                <w:sz w:val="24"/>
                <w:szCs w:val="24"/>
              </w:rPr>
              <w:softHyphen/>
              <w:t>ствую</w:t>
            </w:r>
            <w:r w:rsidRPr="001D386C">
              <w:rPr>
                <w:sz w:val="24"/>
                <w:szCs w:val="24"/>
              </w:rPr>
              <w:softHyphen/>
              <w:t>щая</w:t>
            </w:r>
          </w:p>
        </w:tc>
        <w:tc>
          <w:tcPr>
            <w:tcW w:w="1982" w:type="dxa"/>
            <w:tcBorders>
              <w:top w:val="single" w:sz="4" w:space="0" w:color="auto"/>
              <w:left w:val="single" w:sz="4" w:space="0" w:color="auto"/>
            </w:tcBorders>
            <w:shd w:val="clear" w:color="auto" w:fill="auto"/>
            <w:vAlign w:val="center"/>
          </w:tcPr>
          <w:p w14:paraId="59FC83B8" w14:textId="77777777" w:rsidR="009221CF" w:rsidRPr="001D386C" w:rsidRDefault="009221CF" w:rsidP="00B22E2E">
            <w:pPr>
              <w:pStyle w:val="a4"/>
              <w:spacing w:line="233" w:lineRule="auto"/>
              <w:ind w:firstLine="0"/>
              <w:jc w:val="center"/>
              <w:rPr>
                <w:sz w:val="24"/>
                <w:szCs w:val="24"/>
              </w:rPr>
            </w:pPr>
            <w:r w:rsidRPr="001D386C">
              <w:rPr>
                <w:sz w:val="24"/>
                <w:szCs w:val="24"/>
              </w:rPr>
              <w:t>Новая (дополни</w:t>
            </w:r>
            <w:r w:rsidRPr="001D386C">
              <w:rPr>
                <w:sz w:val="24"/>
                <w:szCs w:val="24"/>
              </w:rPr>
              <w:softHyphen/>
              <w:t>тельная)</w:t>
            </w:r>
          </w:p>
        </w:tc>
        <w:tc>
          <w:tcPr>
            <w:tcW w:w="1373" w:type="dxa"/>
            <w:tcBorders>
              <w:top w:val="single" w:sz="4" w:space="0" w:color="auto"/>
              <w:left w:val="single" w:sz="4" w:space="0" w:color="auto"/>
            </w:tcBorders>
            <w:shd w:val="clear" w:color="auto" w:fill="auto"/>
            <w:vAlign w:val="center"/>
          </w:tcPr>
          <w:p w14:paraId="4755FF56" w14:textId="77777777" w:rsidR="009221CF" w:rsidRPr="001D386C" w:rsidRDefault="009221CF" w:rsidP="00B22E2E">
            <w:pPr>
              <w:pStyle w:val="a4"/>
              <w:ind w:firstLine="0"/>
              <w:jc w:val="center"/>
              <w:rPr>
                <w:sz w:val="24"/>
                <w:szCs w:val="24"/>
              </w:rPr>
            </w:pPr>
            <w:r w:rsidRPr="001D386C">
              <w:rPr>
                <w:sz w:val="24"/>
                <w:szCs w:val="24"/>
              </w:rPr>
              <w:t>Первая очередь (до 2033 г.)</w:t>
            </w:r>
          </w:p>
        </w:tc>
        <w:tc>
          <w:tcPr>
            <w:tcW w:w="1406" w:type="dxa"/>
            <w:tcBorders>
              <w:top w:val="single" w:sz="4" w:space="0" w:color="auto"/>
              <w:left w:val="single" w:sz="4" w:space="0" w:color="auto"/>
            </w:tcBorders>
            <w:shd w:val="clear" w:color="auto" w:fill="auto"/>
            <w:vAlign w:val="bottom"/>
          </w:tcPr>
          <w:p w14:paraId="493169BF" w14:textId="77777777" w:rsidR="009221CF" w:rsidRPr="001D386C" w:rsidRDefault="009221CF" w:rsidP="00B22E2E">
            <w:pPr>
              <w:pStyle w:val="a4"/>
              <w:ind w:firstLine="0"/>
              <w:jc w:val="center"/>
              <w:rPr>
                <w:sz w:val="24"/>
                <w:szCs w:val="24"/>
              </w:rPr>
            </w:pPr>
            <w:r w:rsidRPr="001D386C">
              <w:rPr>
                <w:sz w:val="24"/>
                <w:szCs w:val="24"/>
              </w:rPr>
              <w:t>Расчетный срок (2034-2044 годы)</w:t>
            </w:r>
          </w:p>
        </w:tc>
        <w:tc>
          <w:tcPr>
            <w:tcW w:w="2760" w:type="dxa"/>
            <w:vMerge/>
            <w:tcBorders>
              <w:left w:val="single" w:sz="4" w:space="0" w:color="auto"/>
              <w:right w:val="single" w:sz="4" w:space="0" w:color="auto"/>
            </w:tcBorders>
            <w:shd w:val="clear" w:color="auto" w:fill="auto"/>
            <w:vAlign w:val="center"/>
          </w:tcPr>
          <w:p w14:paraId="07B2A69F" w14:textId="77777777" w:rsidR="009221CF" w:rsidRPr="001D386C" w:rsidRDefault="009221CF" w:rsidP="00B22E2E"/>
        </w:tc>
      </w:tr>
      <w:tr w:rsidR="009221CF" w14:paraId="7B6A249C" w14:textId="77777777" w:rsidTr="00B22E2E">
        <w:trPr>
          <w:trHeight w:hRule="exact" w:val="2770"/>
          <w:jc w:val="center"/>
        </w:trPr>
        <w:tc>
          <w:tcPr>
            <w:tcW w:w="542" w:type="dxa"/>
            <w:tcBorders>
              <w:top w:val="single" w:sz="4" w:space="0" w:color="auto"/>
              <w:left w:val="single" w:sz="4" w:space="0" w:color="auto"/>
            </w:tcBorders>
            <w:shd w:val="clear" w:color="auto" w:fill="auto"/>
            <w:vAlign w:val="center"/>
          </w:tcPr>
          <w:p w14:paraId="2DF7EE2B" w14:textId="77777777" w:rsidR="009221CF" w:rsidRPr="001D386C" w:rsidRDefault="009221CF" w:rsidP="00B22E2E">
            <w:pPr>
              <w:pStyle w:val="a4"/>
              <w:ind w:firstLine="0"/>
              <w:rPr>
                <w:sz w:val="24"/>
                <w:szCs w:val="24"/>
              </w:rPr>
            </w:pPr>
            <w:r w:rsidRPr="001D386C">
              <w:rPr>
                <w:sz w:val="24"/>
                <w:szCs w:val="24"/>
              </w:rPr>
              <w:t>55</w:t>
            </w:r>
          </w:p>
        </w:tc>
        <w:tc>
          <w:tcPr>
            <w:tcW w:w="1877" w:type="dxa"/>
            <w:tcBorders>
              <w:top w:val="single" w:sz="4" w:space="0" w:color="auto"/>
              <w:left w:val="single" w:sz="4" w:space="0" w:color="auto"/>
            </w:tcBorders>
            <w:shd w:val="clear" w:color="auto" w:fill="auto"/>
            <w:vAlign w:val="center"/>
          </w:tcPr>
          <w:p w14:paraId="1B78B985" w14:textId="77777777" w:rsidR="009221CF" w:rsidRPr="001D386C" w:rsidRDefault="009221CF" w:rsidP="00B22E2E">
            <w:pPr>
              <w:pStyle w:val="a4"/>
              <w:ind w:firstLine="0"/>
              <w:jc w:val="center"/>
              <w:rPr>
                <w:sz w:val="24"/>
                <w:szCs w:val="24"/>
              </w:rPr>
            </w:pPr>
            <w:r w:rsidRPr="001D386C">
              <w:rPr>
                <w:sz w:val="24"/>
                <w:szCs w:val="24"/>
              </w:rPr>
              <w:t>г. Нижнекамск, промышленный район «БСИ»</w:t>
            </w:r>
          </w:p>
        </w:tc>
        <w:tc>
          <w:tcPr>
            <w:tcW w:w="2266" w:type="dxa"/>
            <w:tcBorders>
              <w:top w:val="single" w:sz="4" w:space="0" w:color="auto"/>
              <w:left w:val="single" w:sz="4" w:space="0" w:color="auto"/>
            </w:tcBorders>
            <w:shd w:val="clear" w:color="auto" w:fill="auto"/>
            <w:vAlign w:val="center"/>
          </w:tcPr>
          <w:p w14:paraId="0171EB40" w14:textId="77777777" w:rsidR="009221CF" w:rsidRPr="001D386C" w:rsidRDefault="009221CF" w:rsidP="00B22E2E">
            <w:pPr>
              <w:pStyle w:val="a4"/>
              <w:ind w:firstLine="0"/>
              <w:jc w:val="center"/>
              <w:rPr>
                <w:sz w:val="24"/>
                <w:szCs w:val="24"/>
              </w:rPr>
            </w:pPr>
            <w:r w:rsidRPr="001D386C">
              <w:rPr>
                <w:sz w:val="24"/>
                <w:szCs w:val="24"/>
              </w:rPr>
              <w:t xml:space="preserve">Площадка перспективного развития объектов </w:t>
            </w:r>
            <w:proofErr w:type="spellStart"/>
            <w:r w:rsidRPr="001D386C">
              <w:rPr>
                <w:sz w:val="24"/>
                <w:szCs w:val="24"/>
              </w:rPr>
              <w:t>коммунально</w:t>
            </w:r>
            <w:r w:rsidRPr="001D386C">
              <w:rPr>
                <w:sz w:val="24"/>
                <w:szCs w:val="24"/>
              </w:rPr>
              <w:softHyphen/>
              <w:t>складского</w:t>
            </w:r>
            <w:proofErr w:type="spellEnd"/>
            <w:r w:rsidRPr="001D386C">
              <w:rPr>
                <w:sz w:val="24"/>
                <w:szCs w:val="24"/>
              </w:rPr>
              <w:t xml:space="preserve"> назначения (№354*)</w:t>
            </w:r>
          </w:p>
        </w:tc>
        <w:tc>
          <w:tcPr>
            <w:tcW w:w="1987" w:type="dxa"/>
            <w:tcBorders>
              <w:top w:val="single" w:sz="4" w:space="0" w:color="auto"/>
              <w:left w:val="single" w:sz="4" w:space="0" w:color="auto"/>
            </w:tcBorders>
            <w:shd w:val="clear" w:color="auto" w:fill="auto"/>
            <w:vAlign w:val="bottom"/>
          </w:tcPr>
          <w:p w14:paraId="0A5AB81E" w14:textId="77777777" w:rsidR="009221CF" w:rsidRPr="001D386C" w:rsidRDefault="009221CF" w:rsidP="00B22E2E">
            <w:pPr>
              <w:pStyle w:val="a4"/>
              <w:ind w:firstLine="0"/>
              <w:jc w:val="center"/>
              <w:rPr>
                <w:sz w:val="24"/>
                <w:szCs w:val="24"/>
              </w:rPr>
            </w:pPr>
            <w:r w:rsidRPr="001D386C">
              <w:rPr>
                <w:sz w:val="24"/>
                <w:szCs w:val="24"/>
              </w:rPr>
              <w:t xml:space="preserve">новое строительство (создание условий для развития </w:t>
            </w:r>
            <w:proofErr w:type="spellStart"/>
            <w:r w:rsidRPr="001D386C">
              <w:rPr>
                <w:sz w:val="24"/>
                <w:szCs w:val="24"/>
              </w:rPr>
              <w:t>коммунально</w:t>
            </w:r>
            <w:r w:rsidRPr="001D386C">
              <w:rPr>
                <w:sz w:val="24"/>
                <w:szCs w:val="24"/>
              </w:rPr>
              <w:softHyphen/>
              <w:t>складского</w:t>
            </w:r>
            <w:proofErr w:type="spellEnd"/>
            <w:r w:rsidRPr="001D386C">
              <w:rPr>
                <w:sz w:val="24"/>
                <w:szCs w:val="24"/>
              </w:rPr>
              <w:t xml:space="preserve"> хозяйства не выше 3 класса опасности)</w:t>
            </w:r>
          </w:p>
        </w:tc>
        <w:tc>
          <w:tcPr>
            <w:tcW w:w="989" w:type="dxa"/>
            <w:tcBorders>
              <w:top w:val="single" w:sz="4" w:space="0" w:color="auto"/>
              <w:left w:val="single" w:sz="4" w:space="0" w:color="auto"/>
            </w:tcBorders>
            <w:shd w:val="clear" w:color="auto" w:fill="auto"/>
            <w:vAlign w:val="center"/>
          </w:tcPr>
          <w:p w14:paraId="5555FD69" w14:textId="77777777" w:rsidR="009221CF" w:rsidRPr="001D386C" w:rsidRDefault="009221CF" w:rsidP="00B22E2E">
            <w:pPr>
              <w:pStyle w:val="a4"/>
              <w:ind w:firstLine="360"/>
              <w:rPr>
                <w:sz w:val="24"/>
                <w:szCs w:val="24"/>
              </w:rPr>
            </w:pPr>
            <w:r w:rsidRPr="001D386C">
              <w:rPr>
                <w:sz w:val="24"/>
                <w:szCs w:val="24"/>
              </w:rPr>
              <w:t>га</w:t>
            </w:r>
          </w:p>
        </w:tc>
        <w:tc>
          <w:tcPr>
            <w:tcW w:w="854" w:type="dxa"/>
            <w:tcBorders>
              <w:top w:val="single" w:sz="4" w:space="0" w:color="auto"/>
              <w:left w:val="single" w:sz="4" w:space="0" w:color="auto"/>
            </w:tcBorders>
            <w:shd w:val="clear" w:color="auto" w:fill="auto"/>
            <w:vAlign w:val="center"/>
          </w:tcPr>
          <w:p w14:paraId="5EE7986C" w14:textId="77777777" w:rsidR="009221CF" w:rsidRPr="001D386C" w:rsidRDefault="009221CF" w:rsidP="00B22E2E">
            <w:pPr>
              <w:pStyle w:val="a4"/>
              <w:ind w:firstLine="0"/>
              <w:jc w:val="center"/>
              <w:rPr>
                <w:sz w:val="24"/>
                <w:szCs w:val="24"/>
              </w:rPr>
            </w:pPr>
            <w:r w:rsidRPr="001D386C">
              <w:rPr>
                <w:sz w:val="24"/>
                <w:szCs w:val="24"/>
              </w:rPr>
              <w:t>-</w:t>
            </w:r>
          </w:p>
        </w:tc>
        <w:tc>
          <w:tcPr>
            <w:tcW w:w="1982" w:type="dxa"/>
            <w:tcBorders>
              <w:top w:val="single" w:sz="4" w:space="0" w:color="auto"/>
              <w:left w:val="single" w:sz="4" w:space="0" w:color="auto"/>
            </w:tcBorders>
            <w:shd w:val="clear" w:color="auto" w:fill="auto"/>
            <w:vAlign w:val="center"/>
          </w:tcPr>
          <w:p w14:paraId="75CF3F59" w14:textId="77777777" w:rsidR="009221CF" w:rsidRPr="001D386C" w:rsidRDefault="009221CF" w:rsidP="00B22E2E">
            <w:pPr>
              <w:pStyle w:val="a4"/>
              <w:ind w:firstLine="0"/>
              <w:jc w:val="center"/>
              <w:rPr>
                <w:sz w:val="24"/>
                <w:szCs w:val="24"/>
              </w:rPr>
            </w:pPr>
            <w:r w:rsidRPr="001D386C">
              <w:rPr>
                <w:sz w:val="24"/>
                <w:szCs w:val="24"/>
              </w:rPr>
              <w:t>0,57</w:t>
            </w:r>
          </w:p>
        </w:tc>
        <w:tc>
          <w:tcPr>
            <w:tcW w:w="1373" w:type="dxa"/>
            <w:tcBorders>
              <w:top w:val="single" w:sz="4" w:space="0" w:color="auto"/>
              <w:left w:val="single" w:sz="4" w:space="0" w:color="auto"/>
            </w:tcBorders>
            <w:shd w:val="clear" w:color="auto" w:fill="auto"/>
            <w:vAlign w:val="center"/>
          </w:tcPr>
          <w:p w14:paraId="2ABE2A8D" w14:textId="77777777" w:rsidR="009221CF" w:rsidRPr="001D386C" w:rsidRDefault="009221CF" w:rsidP="00B22E2E">
            <w:pPr>
              <w:pStyle w:val="a4"/>
              <w:ind w:firstLine="0"/>
              <w:jc w:val="center"/>
              <w:rPr>
                <w:sz w:val="24"/>
                <w:szCs w:val="24"/>
              </w:rPr>
            </w:pPr>
            <w:r w:rsidRPr="001D386C">
              <w:rPr>
                <w:sz w:val="24"/>
                <w:szCs w:val="24"/>
              </w:rPr>
              <w:t>+</w:t>
            </w:r>
          </w:p>
        </w:tc>
        <w:tc>
          <w:tcPr>
            <w:tcW w:w="1406" w:type="dxa"/>
            <w:tcBorders>
              <w:top w:val="single" w:sz="4" w:space="0" w:color="auto"/>
              <w:left w:val="single" w:sz="4" w:space="0" w:color="auto"/>
            </w:tcBorders>
            <w:shd w:val="clear" w:color="auto" w:fill="auto"/>
            <w:vAlign w:val="center"/>
          </w:tcPr>
          <w:p w14:paraId="5C732861" w14:textId="77777777" w:rsidR="009221CF" w:rsidRPr="001D386C" w:rsidRDefault="009221CF" w:rsidP="00B22E2E">
            <w:pPr>
              <w:pStyle w:val="a4"/>
              <w:ind w:firstLine="0"/>
              <w:jc w:val="center"/>
              <w:rPr>
                <w:sz w:val="24"/>
                <w:szCs w:val="24"/>
              </w:rPr>
            </w:pPr>
            <w:r w:rsidRPr="001D386C">
              <w:rPr>
                <w:sz w:val="24"/>
                <w:szCs w:val="24"/>
              </w:rPr>
              <w:t>+</w:t>
            </w:r>
          </w:p>
        </w:tc>
        <w:tc>
          <w:tcPr>
            <w:tcW w:w="2760" w:type="dxa"/>
            <w:tcBorders>
              <w:top w:val="single" w:sz="4" w:space="0" w:color="auto"/>
              <w:left w:val="single" w:sz="4" w:space="0" w:color="auto"/>
              <w:right w:val="single" w:sz="4" w:space="0" w:color="auto"/>
            </w:tcBorders>
            <w:shd w:val="clear" w:color="auto" w:fill="auto"/>
            <w:vAlign w:val="center"/>
          </w:tcPr>
          <w:p w14:paraId="48E1042E" w14:textId="517AF86C" w:rsidR="009221CF" w:rsidRPr="001D386C" w:rsidRDefault="009221CF" w:rsidP="00B22E2E">
            <w:pPr>
              <w:pStyle w:val="a4"/>
              <w:ind w:firstLine="0"/>
              <w:jc w:val="center"/>
              <w:rPr>
                <w:sz w:val="24"/>
                <w:szCs w:val="24"/>
              </w:rPr>
            </w:pPr>
            <w:r w:rsidRPr="001D386C">
              <w:rPr>
                <w:sz w:val="24"/>
                <w:szCs w:val="24"/>
              </w:rPr>
              <w:t xml:space="preserve">Генеральный план МО </w:t>
            </w:r>
            <w:r w:rsidR="00E6691A" w:rsidRPr="001D386C">
              <w:rPr>
                <w:sz w:val="24"/>
                <w:szCs w:val="24"/>
              </w:rPr>
              <w:t>город Нижнекамск</w:t>
            </w:r>
          </w:p>
        </w:tc>
      </w:tr>
      <w:tr w:rsidR="009221CF" w14:paraId="05998DA5" w14:textId="77777777" w:rsidTr="00B22E2E">
        <w:trPr>
          <w:trHeight w:hRule="exact" w:val="2770"/>
          <w:jc w:val="center"/>
        </w:trPr>
        <w:tc>
          <w:tcPr>
            <w:tcW w:w="542" w:type="dxa"/>
            <w:tcBorders>
              <w:top w:val="single" w:sz="4" w:space="0" w:color="auto"/>
              <w:left w:val="single" w:sz="4" w:space="0" w:color="auto"/>
            </w:tcBorders>
            <w:shd w:val="clear" w:color="auto" w:fill="auto"/>
            <w:vAlign w:val="center"/>
          </w:tcPr>
          <w:p w14:paraId="320B74F3" w14:textId="77777777" w:rsidR="009221CF" w:rsidRDefault="009221CF" w:rsidP="00B22E2E">
            <w:pPr>
              <w:pStyle w:val="a4"/>
              <w:ind w:firstLine="0"/>
              <w:rPr>
                <w:sz w:val="24"/>
                <w:szCs w:val="24"/>
              </w:rPr>
            </w:pPr>
            <w:r>
              <w:rPr>
                <w:sz w:val="24"/>
                <w:szCs w:val="24"/>
              </w:rPr>
              <w:t>56</w:t>
            </w:r>
          </w:p>
        </w:tc>
        <w:tc>
          <w:tcPr>
            <w:tcW w:w="1877" w:type="dxa"/>
            <w:tcBorders>
              <w:top w:val="single" w:sz="4" w:space="0" w:color="auto"/>
              <w:left w:val="single" w:sz="4" w:space="0" w:color="auto"/>
            </w:tcBorders>
            <w:shd w:val="clear" w:color="auto" w:fill="auto"/>
            <w:vAlign w:val="center"/>
          </w:tcPr>
          <w:p w14:paraId="7C9266EA" w14:textId="77777777" w:rsidR="009221CF" w:rsidRDefault="009221CF" w:rsidP="00B22E2E">
            <w:pPr>
              <w:pStyle w:val="a4"/>
              <w:ind w:firstLine="0"/>
              <w:jc w:val="center"/>
              <w:rPr>
                <w:sz w:val="24"/>
                <w:szCs w:val="24"/>
              </w:rPr>
            </w:pPr>
            <w:r>
              <w:rPr>
                <w:sz w:val="24"/>
                <w:szCs w:val="24"/>
              </w:rPr>
              <w:t>г. Нижнекамск, промышленный район «БСИ»</w:t>
            </w:r>
          </w:p>
        </w:tc>
        <w:tc>
          <w:tcPr>
            <w:tcW w:w="2266" w:type="dxa"/>
            <w:tcBorders>
              <w:top w:val="single" w:sz="4" w:space="0" w:color="auto"/>
              <w:left w:val="single" w:sz="4" w:space="0" w:color="auto"/>
            </w:tcBorders>
            <w:shd w:val="clear" w:color="auto" w:fill="auto"/>
            <w:vAlign w:val="center"/>
          </w:tcPr>
          <w:p w14:paraId="17831AA4" w14:textId="77777777" w:rsidR="009221CF" w:rsidRDefault="009221CF" w:rsidP="00B22E2E">
            <w:pPr>
              <w:pStyle w:val="a4"/>
              <w:ind w:firstLine="0"/>
              <w:jc w:val="center"/>
              <w:rPr>
                <w:sz w:val="24"/>
                <w:szCs w:val="24"/>
              </w:rPr>
            </w:pPr>
            <w:r>
              <w:rPr>
                <w:sz w:val="24"/>
                <w:szCs w:val="24"/>
              </w:rPr>
              <w:t xml:space="preserve">Площадка перспективного развития объектов </w:t>
            </w:r>
            <w:proofErr w:type="spellStart"/>
            <w:r>
              <w:rPr>
                <w:sz w:val="24"/>
                <w:szCs w:val="24"/>
              </w:rPr>
              <w:t>коммунально</w:t>
            </w:r>
            <w:r>
              <w:rPr>
                <w:sz w:val="24"/>
                <w:szCs w:val="24"/>
              </w:rPr>
              <w:softHyphen/>
              <w:t>складского</w:t>
            </w:r>
            <w:proofErr w:type="spellEnd"/>
            <w:r>
              <w:rPr>
                <w:sz w:val="24"/>
                <w:szCs w:val="24"/>
              </w:rPr>
              <w:t xml:space="preserve"> назначения (№355*)</w:t>
            </w:r>
          </w:p>
        </w:tc>
        <w:tc>
          <w:tcPr>
            <w:tcW w:w="1987" w:type="dxa"/>
            <w:tcBorders>
              <w:top w:val="single" w:sz="4" w:space="0" w:color="auto"/>
              <w:left w:val="single" w:sz="4" w:space="0" w:color="auto"/>
            </w:tcBorders>
            <w:shd w:val="clear" w:color="auto" w:fill="auto"/>
            <w:vAlign w:val="bottom"/>
          </w:tcPr>
          <w:p w14:paraId="1BA1D455" w14:textId="77777777" w:rsidR="009221CF" w:rsidRDefault="009221CF" w:rsidP="00B22E2E">
            <w:pPr>
              <w:pStyle w:val="a4"/>
              <w:ind w:firstLine="0"/>
              <w:jc w:val="center"/>
              <w:rPr>
                <w:sz w:val="24"/>
                <w:szCs w:val="24"/>
              </w:rPr>
            </w:pPr>
            <w:r>
              <w:rPr>
                <w:sz w:val="24"/>
                <w:szCs w:val="24"/>
              </w:rPr>
              <w:t xml:space="preserve">новое строительство (создание условий для развития </w:t>
            </w:r>
            <w:proofErr w:type="spellStart"/>
            <w:r>
              <w:rPr>
                <w:sz w:val="24"/>
                <w:szCs w:val="24"/>
              </w:rPr>
              <w:t>коммунально</w:t>
            </w:r>
            <w:r>
              <w:rPr>
                <w:sz w:val="24"/>
                <w:szCs w:val="24"/>
              </w:rPr>
              <w:softHyphen/>
              <w:t>складского</w:t>
            </w:r>
            <w:proofErr w:type="spellEnd"/>
            <w:r>
              <w:rPr>
                <w:sz w:val="24"/>
                <w:szCs w:val="24"/>
              </w:rPr>
              <w:t xml:space="preserve"> хозяйства не выше 3 класса опасности)</w:t>
            </w:r>
          </w:p>
        </w:tc>
        <w:tc>
          <w:tcPr>
            <w:tcW w:w="989" w:type="dxa"/>
            <w:tcBorders>
              <w:top w:val="single" w:sz="4" w:space="0" w:color="auto"/>
              <w:left w:val="single" w:sz="4" w:space="0" w:color="auto"/>
            </w:tcBorders>
            <w:shd w:val="clear" w:color="auto" w:fill="auto"/>
            <w:vAlign w:val="center"/>
          </w:tcPr>
          <w:p w14:paraId="2A5B70AF" w14:textId="77777777" w:rsidR="009221CF" w:rsidRDefault="009221CF" w:rsidP="00B22E2E">
            <w:pPr>
              <w:pStyle w:val="a4"/>
              <w:ind w:firstLine="360"/>
              <w:rPr>
                <w:sz w:val="24"/>
                <w:szCs w:val="24"/>
              </w:rPr>
            </w:pPr>
            <w:r>
              <w:rPr>
                <w:sz w:val="24"/>
                <w:szCs w:val="24"/>
              </w:rPr>
              <w:t>га</w:t>
            </w:r>
          </w:p>
        </w:tc>
        <w:tc>
          <w:tcPr>
            <w:tcW w:w="854" w:type="dxa"/>
            <w:tcBorders>
              <w:top w:val="single" w:sz="4" w:space="0" w:color="auto"/>
              <w:left w:val="single" w:sz="4" w:space="0" w:color="auto"/>
            </w:tcBorders>
            <w:shd w:val="clear" w:color="auto" w:fill="auto"/>
            <w:vAlign w:val="center"/>
          </w:tcPr>
          <w:p w14:paraId="10FEBF12" w14:textId="77777777" w:rsidR="009221CF" w:rsidRDefault="009221CF" w:rsidP="00B22E2E">
            <w:pPr>
              <w:pStyle w:val="a4"/>
              <w:ind w:firstLine="0"/>
              <w:jc w:val="center"/>
              <w:rPr>
                <w:sz w:val="24"/>
                <w:szCs w:val="24"/>
              </w:rPr>
            </w:pPr>
            <w:r>
              <w:rPr>
                <w:sz w:val="24"/>
                <w:szCs w:val="24"/>
              </w:rPr>
              <w:t>-</w:t>
            </w:r>
          </w:p>
        </w:tc>
        <w:tc>
          <w:tcPr>
            <w:tcW w:w="1982" w:type="dxa"/>
            <w:tcBorders>
              <w:top w:val="single" w:sz="4" w:space="0" w:color="auto"/>
              <w:left w:val="single" w:sz="4" w:space="0" w:color="auto"/>
            </w:tcBorders>
            <w:shd w:val="clear" w:color="auto" w:fill="auto"/>
            <w:vAlign w:val="center"/>
          </w:tcPr>
          <w:p w14:paraId="17F4D2AF" w14:textId="77777777" w:rsidR="009221CF" w:rsidRDefault="009221CF" w:rsidP="00B22E2E">
            <w:pPr>
              <w:pStyle w:val="a4"/>
              <w:ind w:firstLine="0"/>
              <w:jc w:val="center"/>
              <w:rPr>
                <w:sz w:val="24"/>
                <w:szCs w:val="24"/>
              </w:rPr>
            </w:pPr>
            <w:r>
              <w:rPr>
                <w:sz w:val="24"/>
                <w:szCs w:val="24"/>
              </w:rPr>
              <w:t>0,67</w:t>
            </w:r>
          </w:p>
        </w:tc>
        <w:tc>
          <w:tcPr>
            <w:tcW w:w="1373" w:type="dxa"/>
            <w:tcBorders>
              <w:top w:val="single" w:sz="4" w:space="0" w:color="auto"/>
              <w:left w:val="single" w:sz="4" w:space="0" w:color="auto"/>
            </w:tcBorders>
            <w:shd w:val="clear" w:color="auto" w:fill="auto"/>
            <w:vAlign w:val="center"/>
          </w:tcPr>
          <w:p w14:paraId="26433F72" w14:textId="77777777" w:rsidR="009221CF" w:rsidRDefault="009221CF" w:rsidP="00B22E2E">
            <w:pPr>
              <w:pStyle w:val="a4"/>
              <w:ind w:firstLine="0"/>
              <w:jc w:val="center"/>
              <w:rPr>
                <w:sz w:val="24"/>
                <w:szCs w:val="24"/>
              </w:rPr>
            </w:pPr>
            <w:r>
              <w:rPr>
                <w:sz w:val="24"/>
                <w:szCs w:val="24"/>
              </w:rPr>
              <w:t>+</w:t>
            </w:r>
          </w:p>
        </w:tc>
        <w:tc>
          <w:tcPr>
            <w:tcW w:w="1406" w:type="dxa"/>
            <w:tcBorders>
              <w:top w:val="single" w:sz="4" w:space="0" w:color="auto"/>
              <w:left w:val="single" w:sz="4" w:space="0" w:color="auto"/>
            </w:tcBorders>
            <w:shd w:val="clear" w:color="auto" w:fill="auto"/>
            <w:vAlign w:val="center"/>
          </w:tcPr>
          <w:p w14:paraId="7CE5B0E8" w14:textId="77777777" w:rsidR="009221CF" w:rsidRDefault="009221CF" w:rsidP="00B22E2E">
            <w:pPr>
              <w:pStyle w:val="a4"/>
              <w:ind w:firstLine="0"/>
              <w:jc w:val="center"/>
              <w:rPr>
                <w:sz w:val="24"/>
                <w:szCs w:val="24"/>
              </w:rPr>
            </w:pPr>
            <w:r>
              <w:rPr>
                <w:sz w:val="24"/>
                <w:szCs w:val="24"/>
              </w:rPr>
              <w:t>+</w:t>
            </w:r>
          </w:p>
        </w:tc>
        <w:tc>
          <w:tcPr>
            <w:tcW w:w="2760" w:type="dxa"/>
            <w:tcBorders>
              <w:top w:val="single" w:sz="4" w:space="0" w:color="auto"/>
              <w:left w:val="single" w:sz="4" w:space="0" w:color="auto"/>
              <w:right w:val="single" w:sz="4" w:space="0" w:color="auto"/>
            </w:tcBorders>
            <w:shd w:val="clear" w:color="auto" w:fill="auto"/>
            <w:vAlign w:val="center"/>
          </w:tcPr>
          <w:p w14:paraId="12C0B2D7" w14:textId="0F34C077" w:rsidR="009221CF" w:rsidRDefault="009221CF" w:rsidP="00B22E2E">
            <w:pPr>
              <w:pStyle w:val="a4"/>
              <w:ind w:firstLine="0"/>
              <w:jc w:val="center"/>
              <w:rPr>
                <w:sz w:val="24"/>
                <w:szCs w:val="24"/>
              </w:rPr>
            </w:pPr>
            <w:r>
              <w:rPr>
                <w:sz w:val="24"/>
                <w:szCs w:val="24"/>
              </w:rPr>
              <w:t xml:space="preserve">Генеральный план МО </w:t>
            </w:r>
            <w:r w:rsidR="00E6691A">
              <w:rPr>
                <w:sz w:val="24"/>
                <w:szCs w:val="24"/>
              </w:rPr>
              <w:t>город Нижнекамск</w:t>
            </w:r>
          </w:p>
        </w:tc>
      </w:tr>
      <w:tr w:rsidR="009221CF" w14:paraId="6AB697F9" w14:textId="77777777" w:rsidTr="00B22E2E">
        <w:trPr>
          <w:trHeight w:hRule="exact" w:val="2779"/>
          <w:jc w:val="center"/>
        </w:trPr>
        <w:tc>
          <w:tcPr>
            <w:tcW w:w="542" w:type="dxa"/>
            <w:tcBorders>
              <w:top w:val="single" w:sz="4" w:space="0" w:color="auto"/>
              <w:left w:val="single" w:sz="4" w:space="0" w:color="auto"/>
              <w:bottom w:val="single" w:sz="4" w:space="0" w:color="auto"/>
            </w:tcBorders>
            <w:shd w:val="clear" w:color="auto" w:fill="auto"/>
            <w:vAlign w:val="center"/>
          </w:tcPr>
          <w:p w14:paraId="6EDB9482" w14:textId="77777777" w:rsidR="009221CF" w:rsidRDefault="009221CF" w:rsidP="00B22E2E">
            <w:pPr>
              <w:pStyle w:val="a4"/>
              <w:ind w:firstLine="0"/>
              <w:rPr>
                <w:sz w:val="24"/>
                <w:szCs w:val="24"/>
              </w:rPr>
            </w:pPr>
            <w:r>
              <w:rPr>
                <w:sz w:val="24"/>
                <w:szCs w:val="24"/>
              </w:rPr>
              <w:t>57</w:t>
            </w:r>
          </w:p>
        </w:tc>
        <w:tc>
          <w:tcPr>
            <w:tcW w:w="1877" w:type="dxa"/>
            <w:tcBorders>
              <w:top w:val="single" w:sz="4" w:space="0" w:color="auto"/>
              <w:left w:val="single" w:sz="4" w:space="0" w:color="auto"/>
              <w:bottom w:val="single" w:sz="4" w:space="0" w:color="auto"/>
            </w:tcBorders>
            <w:shd w:val="clear" w:color="auto" w:fill="auto"/>
            <w:vAlign w:val="center"/>
          </w:tcPr>
          <w:p w14:paraId="78DD2773" w14:textId="77777777" w:rsidR="009221CF" w:rsidRDefault="009221CF" w:rsidP="00B22E2E">
            <w:pPr>
              <w:pStyle w:val="a4"/>
              <w:ind w:firstLine="0"/>
              <w:jc w:val="center"/>
              <w:rPr>
                <w:sz w:val="24"/>
                <w:szCs w:val="24"/>
              </w:rPr>
            </w:pPr>
            <w:r>
              <w:rPr>
                <w:sz w:val="24"/>
                <w:szCs w:val="24"/>
              </w:rPr>
              <w:t>г. Нижнекамск, промышленный район «БСИ»</w:t>
            </w:r>
          </w:p>
        </w:tc>
        <w:tc>
          <w:tcPr>
            <w:tcW w:w="2266" w:type="dxa"/>
            <w:tcBorders>
              <w:top w:val="single" w:sz="4" w:space="0" w:color="auto"/>
              <w:left w:val="single" w:sz="4" w:space="0" w:color="auto"/>
              <w:bottom w:val="single" w:sz="4" w:space="0" w:color="auto"/>
            </w:tcBorders>
            <w:shd w:val="clear" w:color="auto" w:fill="auto"/>
            <w:vAlign w:val="center"/>
          </w:tcPr>
          <w:p w14:paraId="573F5A17" w14:textId="77777777" w:rsidR="009221CF" w:rsidRDefault="009221CF" w:rsidP="00B22E2E">
            <w:pPr>
              <w:pStyle w:val="a4"/>
              <w:ind w:firstLine="0"/>
              <w:jc w:val="center"/>
              <w:rPr>
                <w:sz w:val="24"/>
                <w:szCs w:val="24"/>
              </w:rPr>
            </w:pPr>
            <w:r>
              <w:rPr>
                <w:sz w:val="24"/>
                <w:szCs w:val="24"/>
              </w:rPr>
              <w:t xml:space="preserve">Площадки перспективного развития объектов </w:t>
            </w:r>
            <w:proofErr w:type="spellStart"/>
            <w:r>
              <w:rPr>
                <w:sz w:val="24"/>
                <w:szCs w:val="24"/>
              </w:rPr>
              <w:t>коммунально</w:t>
            </w:r>
            <w:r>
              <w:rPr>
                <w:sz w:val="24"/>
                <w:szCs w:val="24"/>
              </w:rPr>
              <w:softHyphen/>
              <w:t>складского</w:t>
            </w:r>
            <w:proofErr w:type="spellEnd"/>
            <w:r>
              <w:rPr>
                <w:sz w:val="24"/>
                <w:szCs w:val="24"/>
              </w:rPr>
              <w:t xml:space="preserve"> назначения (2 ед.) (№356*)</w:t>
            </w:r>
          </w:p>
        </w:tc>
        <w:tc>
          <w:tcPr>
            <w:tcW w:w="1987" w:type="dxa"/>
            <w:tcBorders>
              <w:top w:val="single" w:sz="4" w:space="0" w:color="auto"/>
              <w:left w:val="single" w:sz="4" w:space="0" w:color="auto"/>
              <w:bottom w:val="single" w:sz="4" w:space="0" w:color="auto"/>
            </w:tcBorders>
            <w:shd w:val="clear" w:color="auto" w:fill="auto"/>
            <w:vAlign w:val="bottom"/>
          </w:tcPr>
          <w:p w14:paraId="3470132D" w14:textId="77777777" w:rsidR="009221CF" w:rsidRDefault="009221CF" w:rsidP="00B22E2E">
            <w:pPr>
              <w:pStyle w:val="a4"/>
              <w:ind w:firstLine="0"/>
              <w:jc w:val="center"/>
              <w:rPr>
                <w:sz w:val="24"/>
                <w:szCs w:val="24"/>
              </w:rPr>
            </w:pPr>
            <w:r>
              <w:rPr>
                <w:sz w:val="24"/>
                <w:szCs w:val="24"/>
              </w:rPr>
              <w:t xml:space="preserve">новое строительство (создание условий для развития </w:t>
            </w:r>
            <w:proofErr w:type="spellStart"/>
            <w:r>
              <w:rPr>
                <w:sz w:val="24"/>
                <w:szCs w:val="24"/>
              </w:rPr>
              <w:t>коммунально</w:t>
            </w:r>
            <w:r>
              <w:rPr>
                <w:sz w:val="24"/>
                <w:szCs w:val="24"/>
              </w:rPr>
              <w:softHyphen/>
              <w:t>складского</w:t>
            </w:r>
            <w:proofErr w:type="spellEnd"/>
            <w:r>
              <w:rPr>
                <w:sz w:val="24"/>
                <w:szCs w:val="24"/>
              </w:rPr>
              <w:t xml:space="preserve"> хозяйства не выше 3 класса опасности)</w:t>
            </w:r>
          </w:p>
        </w:tc>
        <w:tc>
          <w:tcPr>
            <w:tcW w:w="989" w:type="dxa"/>
            <w:tcBorders>
              <w:top w:val="single" w:sz="4" w:space="0" w:color="auto"/>
              <w:left w:val="single" w:sz="4" w:space="0" w:color="auto"/>
              <w:bottom w:val="single" w:sz="4" w:space="0" w:color="auto"/>
            </w:tcBorders>
            <w:shd w:val="clear" w:color="auto" w:fill="auto"/>
            <w:vAlign w:val="center"/>
          </w:tcPr>
          <w:p w14:paraId="4A9C71A0" w14:textId="77777777" w:rsidR="009221CF" w:rsidRDefault="009221CF" w:rsidP="00B22E2E">
            <w:pPr>
              <w:pStyle w:val="a4"/>
              <w:ind w:firstLine="360"/>
              <w:rPr>
                <w:sz w:val="24"/>
                <w:szCs w:val="24"/>
              </w:rPr>
            </w:pPr>
            <w:r>
              <w:rPr>
                <w:sz w:val="24"/>
                <w:szCs w:val="24"/>
              </w:rPr>
              <w:t>га</w:t>
            </w:r>
          </w:p>
        </w:tc>
        <w:tc>
          <w:tcPr>
            <w:tcW w:w="854" w:type="dxa"/>
            <w:tcBorders>
              <w:top w:val="single" w:sz="4" w:space="0" w:color="auto"/>
              <w:left w:val="single" w:sz="4" w:space="0" w:color="auto"/>
              <w:bottom w:val="single" w:sz="4" w:space="0" w:color="auto"/>
            </w:tcBorders>
            <w:shd w:val="clear" w:color="auto" w:fill="auto"/>
            <w:vAlign w:val="center"/>
          </w:tcPr>
          <w:p w14:paraId="6EBFDD84" w14:textId="77777777" w:rsidR="009221CF" w:rsidRDefault="009221CF" w:rsidP="00B22E2E">
            <w:pPr>
              <w:pStyle w:val="a4"/>
              <w:ind w:firstLine="0"/>
              <w:jc w:val="center"/>
              <w:rPr>
                <w:sz w:val="24"/>
                <w:szCs w:val="24"/>
              </w:rPr>
            </w:pPr>
            <w:r>
              <w:rPr>
                <w:sz w:val="24"/>
                <w:szCs w:val="24"/>
              </w:rPr>
              <w:t>-</w:t>
            </w:r>
          </w:p>
        </w:tc>
        <w:tc>
          <w:tcPr>
            <w:tcW w:w="1982" w:type="dxa"/>
            <w:tcBorders>
              <w:top w:val="single" w:sz="4" w:space="0" w:color="auto"/>
              <w:left w:val="single" w:sz="4" w:space="0" w:color="auto"/>
              <w:bottom w:val="single" w:sz="4" w:space="0" w:color="auto"/>
            </w:tcBorders>
            <w:shd w:val="clear" w:color="auto" w:fill="auto"/>
            <w:vAlign w:val="center"/>
          </w:tcPr>
          <w:p w14:paraId="51A1FB5A" w14:textId="77777777" w:rsidR="009221CF" w:rsidRDefault="009221CF" w:rsidP="00B22E2E">
            <w:pPr>
              <w:pStyle w:val="a4"/>
              <w:ind w:firstLine="0"/>
              <w:jc w:val="center"/>
              <w:rPr>
                <w:sz w:val="24"/>
                <w:szCs w:val="24"/>
              </w:rPr>
            </w:pPr>
            <w:r>
              <w:rPr>
                <w:sz w:val="24"/>
                <w:szCs w:val="24"/>
              </w:rPr>
              <w:t>1,27</w:t>
            </w:r>
          </w:p>
        </w:tc>
        <w:tc>
          <w:tcPr>
            <w:tcW w:w="1373" w:type="dxa"/>
            <w:tcBorders>
              <w:top w:val="single" w:sz="4" w:space="0" w:color="auto"/>
              <w:left w:val="single" w:sz="4" w:space="0" w:color="auto"/>
              <w:bottom w:val="single" w:sz="4" w:space="0" w:color="auto"/>
            </w:tcBorders>
            <w:shd w:val="clear" w:color="auto" w:fill="auto"/>
            <w:vAlign w:val="center"/>
          </w:tcPr>
          <w:p w14:paraId="4E3482D6" w14:textId="77777777" w:rsidR="009221CF" w:rsidRDefault="009221CF" w:rsidP="00B22E2E">
            <w:pPr>
              <w:pStyle w:val="a4"/>
              <w:ind w:firstLine="0"/>
              <w:jc w:val="center"/>
              <w:rPr>
                <w:sz w:val="24"/>
                <w:szCs w:val="24"/>
              </w:rPr>
            </w:pPr>
            <w:r>
              <w:rPr>
                <w:sz w:val="24"/>
                <w:szCs w:val="24"/>
              </w:rPr>
              <w:t>+</w:t>
            </w:r>
          </w:p>
        </w:tc>
        <w:tc>
          <w:tcPr>
            <w:tcW w:w="1406" w:type="dxa"/>
            <w:tcBorders>
              <w:top w:val="single" w:sz="4" w:space="0" w:color="auto"/>
              <w:left w:val="single" w:sz="4" w:space="0" w:color="auto"/>
              <w:bottom w:val="single" w:sz="4" w:space="0" w:color="auto"/>
            </w:tcBorders>
            <w:shd w:val="clear" w:color="auto" w:fill="auto"/>
            <w:vAlign w:val="center"/>
          </w:tcPr>
          <w:p w14:paraId="4F8C2F19" w14:textId="77777777" w:rsidR="009221CF" w:rsidRDefault="009221CF" w:rsidP="00B22E2E">
            <w:pPr>
              <w:pStyle w:val="a4"/>
              <w:ind w:firstLine="0"/>
              <w:jc w:val="center"/>
              <w:rPr>
                <w:sz w:val="24"/>
                <w:szCs w:val="24"/>
              </w:rPr>
            </w:pPr>
            <w:r>
              <w:rPr>
                <w:sz w:val="24"/>
                <w:szCs w:val="24"/>
              </w:rPr>
              <w:t>+</w:t>
            </w:r>
          </w:p>
        </w:tc>
        <w:tc>
          <w:tcPr>
            <w:tcW w:w="2760" w:type="dxa"/>
            <w:tcBorders>
              <w:top w:val="single" w:sz="4" w:space="0" w:color="auto"/>
              <w:left w:val="single" w:sz="4" w:space="0" w:color="auto"/>
              <w:bottom w:val="single" w:sz="4" w:space="0" w:color="auto"/>
              <w:right w:val="single" w:sz="4" w:space="0" w:color="auto"/>
            </w:tcBorders>
            <w:shd w:val="clear" w:color="auto" w:fill="auto"/>
            <w:vAlign w:val="center"/>
          </w:tcPr>
          <w:p w14:paraId="4FF7A660" w14:textId="2012D3FF" w:rsidR="009221CF" w:rsidRDefault="009221CF" w:rsidP="00B22E2E">
            <w:pPr>
              <w:pStyle w:val="a4"/>
              <w:ind w:firstLine="0"/>
              <w:jc w:val="center"/>
              <w:rPr>
                <w:sz w:val="24"/>
                <w:szCs w:val="24"/>
              </w:rPr>
            </w:pPr>
            <w:r>
              <w:rPr>
                <w:sz w:val="24"/>
                <w:szCs w:val="24"/>
              </w:rPr>
              <w:t xml:space="preserve">Генеральный план МО </w:t>
            </w:r>
            <w:r w:rsidR="00E6691A">
              <w:rPr>
                <w:sz w:val="24"/>
                <w:szCs w:val="24"/>
              </w:rPr>
              <w:t>город Нижнекамск</w:t>
            </w:r>
          </w:p>
        </w:tc>
      </w:tr>
    </w:tbl>
    <w:p w14:paraId="79F12942" w14:textId="77777777" w:rsidR="009221CF" w:rsidRDefault="009221CF" w:rsidP="009221CF">
      <w:pPr>
        <w:spacing w:line="1" w:lineRule="exact"/>
        <w:rPr>
          <w:sz w:val="2"/>
          <w:szCs w:val="2"/>
        </w:rPr>
      </w:pPr>
      <w:r>
        <w:br w:type="page"/>
      </w:r>
    </w:p>
    <w:tbl>
      <w:tblPr>
        <w:tblOverlap w:val="never"/>
        <w:tblW w:w="0" w:type="auto"/>
        <w:jc w:val="center"/>
        <w:tblLayout w:type="fixed"/>
        <w:tblCellMar>
          <w:left w:w="10" w:type="dxa"/>
          <w:right w:w="10" w:type="dxa"/>
        </w:tblCellMar>
        <w:tblLook w:val="04A0" w:firstRow="1" w:lastRow="0" w:firstColumn="1" w:lastColumn="0" w:noHBand="0" w:noVBand="1"/>
      </w:tblPr>
      <w:tblGrid>
        <w:gridCol w:w="542"/>
        <w:gridCol w:w="1877"/>
        <w:gridCol w:w="2266"/>
        <w:gridCol w:w="1987"/>
        <w:gridCol w:w="989"/>
        <w:gridCol w:w="854"/>
        <w:gridCol w:w="1982"/>
        <w:gridCol w:w="1373"/>
        <w:gridCol w:w="1406"/>
        <w:gridCol w:w="2760"/>
      </w:tblGrid>
      <w:tr w:rsidR="009221CF" w14:paraId="33BC32B8" w14:textId="77777777" w:rsidTr="00B22E2E">
        <w:trPr>
          <w:trHeight w:hRule="exact" w:val="317"/>
          <w:jc w:val="center"/>
        </w:trPr>
        <w:tc>
          <w:tcPr>
            <w:tcW w:w="542" w:type="dxa"/>
            <w:vMerge w:val="restart"/>
            <w:tcBorders>
              <w:top w:val="single" w:sz="4" w:space="0" w:color="auto"/>
              <w:left w:val="single" w:sz="4" w:space="0" w:color="auto"/>
            </w:tcBorders>
            <w:shd w:val="clear" w:color="auto" w:fill="auto"/>
            <w:vAlign w:val="center"/>
          </w:tcPr>
          <w:p w14:paraId="33C8C835" w14:textId="77777777" w:rsidR="009221CF" w:rsidRPr="001D386C" w:rsidRDefault="009221CF" w:rsidP="00B22E2E">
            <w:pPr>
              <w:pStyle w:val="a4"/>
              <w:ind w:firstLine="0"/>
              <w:jc w:val="center"/>
              <w:rPr>
                <w:sz w:val="24"/>
                <w:szCs w:val="24"/>
              </w:rPr>
            </w:pPr>
            <w:r w:rsidRPr="001D386C">
              <w:rPr>
                <w:sz w:val="24"/>
                <w:szCs w:val="24"/>
              </w:rPr>
              <w:lastRenderedPageBreak/>
              <w:t>№ п/п</w:t>
            </w:r>
          </w:p>
        </w:tc>
        <w:tc>
          <w:tcPr>
            <w:tcW w:w="1877" w:type="dxa"/>
            <w:vMerge w:val="restart"/>
            <w:tcBorders>
              <w:top w:val="single" w:sz="4" w:space="0" w:color="auto"/>
              <w:left w:val="single" w:sz="4" w:space="0" w:color="auto"/>
            </w:tcBorders>
            <w:shd w:val="clear" w:color="auto" w:fill="auto"/>
            <w:vAlign w:val="center"/>
          </w:tcPr>
          <w:p w14:paraId="38B55D37" w14:textId="77777777" w:rsidR="009221CF" w:rsidRPr="001D386C" w:rsidRDefault="009221CF" w:rsidP="00B22E2E">
            <w:pPr>
              <w:pStyle w:val="a4"/>
              <w:ind w:firstLine="0"/>
              <w:jc w:val="center"/>
              <w:rPr>
                <w:sz w:val="24"/>
                <w:szCs w:val="24"/>
              </w:rPr>
            </w:pPr>
            <w:r w:rsidRPr="001D386C">
              <w:rPr>
                <w:sz w:val="24"/>
                <w:szCs w:val="24"/>
              </w:rPr>
              <w:t>Местоположе</w:t>
            </w:r>
            <w:r w:rsidRPr="001D386C">
              <w:rPr>
                <w:sz w:val="24"/>
                <w:szCs w:val="24"/>
              </w:rPr>
              <w:softHyphen/>
              <w:t>ние</w:t>
            </w:r>
          </w:p>
        </w:tc>
        <w:tc>
          <w:tcPr>
            <w:tcW w:w="2266" w:type="dxa"/>
            <w:vMerge w:val="restart"/>
            <w:tcBorders>
              <w:top w:val="single" w:sz="4" w:space="0" w:color="auto"/>
              <w:left w:val="single" w:sz="4" w:space="0" w:color="auto"/>
            </w:tcBorders>
            <w:shd w:val="clear" w:color="auto" w:fill="auto"/>
            <w:vAlign w:val="center"/>
          </w:tcPr>
          <w:p w14:paraId="20C5D728" w14:textId="77777777" w:rsidR="009221CF" w:rsidRPr="001D386C" w:rsidRDefault="009221CF" w:rsidP="00B22E2E">
            <w:pPr>
              <w:pStyle w:val="a4"/>
              <w:ind w:firstLine="0"/>
              <w:jc w:val="center"/>
              <w:rPr>
                <w:sz w:val="24"/>
                <w:szCs w:val="24"/>
              </w:rPr>
            </w:pPr>
            <w:r w:rsidRPr="001D386C">
              <w:rPr>
                <w:sz w:val="24"/>
                <w:szCs w:val="24"/>
              </w:rPr>
              <w:t>Наименование объекта</w:t>
            </w:r>
          </w:p>
        </w:tc>
        <w:tc>
          <w:tcPr>
            <w:tcW w:w="1987" w:type="dxa"/>
            <w:vMerge w:val="restart"/>
            <w:tcBorders>
              <w:top w:val="single" w:sz="4" w:space="0" w:color="auto"/>
              <w:left w:val="single" w:sz="4" w:space="0" w:color="auto"/>
            </w:tcBorders>
            <w:shd w:val="clear" w:color="auto" w:fill="auto"/>
            <w:vAlign w:val="center"/>
          </w:tcPr>
          <w:p w14:paraId="60DBDAA4" w14:textId="77777777" w:rsidR="009221CF" w:rsidRPr="001D386C" w:rsidRDefault="009221CF" w:rsidP="00B22E2E">
            <w:pPr>
              <w:pStyle w:val="a4"/>
              <w:spacing w:line="221" w:lineRule="auto"/>
              <w:ind w:firstLine="0"/>
              <w:jc w:val="center"/>
              <w:rPr>
                <w:sz w:val="24"/>
                <w:szCs w:val="24"/>
              </w:rPr>
            </w:pPr>
            <w:r w:rsidRPr="001D386C">
              <w:rPr>
                <w:sz w:val="24"/>
                <w:szCs w:val="24"/>
              </w:rPr>
              <w:t>Вид мероприятия</w:t>
            </w:r>
          </w:p>
        </w:tc>
        <w:tc>
          <w:tcPr>
            <w:tcW w:w="989" w:type="dxa"/>
            <w:vMerge w:val="restart"/>
            <w:tcBorders>
              <w:top w:val="single" w:sz="4" w:space="0" w:color="auto"/>
              <w:left w:val="single" w:sz="4" w:space="0" w:color="auto"/>
            </w:tcBorders>
            <w:shd w:val="clear" w:color="auto" w:fill="auto"/>
            <w:vAlign w:val="center"/>
          </w:tcPr>
          <w:p w14:paraId="6D5FBFDC" w14:textId="77777777" w:rsidR="009221CF" w:rsidRPr="001D386C" w:rsidRDefault="009221CF" w:rsidP="00B22E2E">
            <w:pPr>
              <w:pStyle w:val="a4"/>
              <w:ind w:firstLine="0"/>
              <w:jc w:val="center"/>
              <w:rPr>
                <w:sz w:val="24"/>
                <w:szCs w:val="24"/>
              </w:rPr>
            </w:pPr>
            <w:r w:rsidRPr="001D386C">
              <w:rPr>
                <w:sz w:val="24"/>
                <w:szCs w:val="24"/>
              </w:rPr>
              <w:t>Едини</w:t>
            </w:r>
            <w:r w:rsidRPr="001D386C">
              <w:rPr>
                <w:sz w:val="24"/>
                <w:szCs w:val="24"/>
              </w:rPr>
              <w:softHyphen/>
              <w:t>ца измере</w:t>
            </w:r>
            <w:r w:rsidRPr="001D386C">
              <w:rPr>
                <w:sz w:val="24"/>
                <w:szCs w:val="24"/>
              </w:rPr>
              <w:softHyphen/>
              <w:t>ния</w:t>
            </w:r>
          </w:p>
        </w:tc>
        <w:tc>
          <w:tcPr>
            <w:tcW w:w="2836" w:type="dxa"/>
            <w:gridSpan w:val="2"/>
            <w:tcBorders>
              <w:top w:val="single" w:sz="4" w:space="0" w:color="auto"/>
              <w:left w:val="single" w:sz="4" w:space="0" w:color="auto"/>
            </w:tcBorders>
            <w:shd w:val="clear" w:color="auto" w:fill="auto"/>
            <w:vAlign w:val="bottom"/>
          </w:tcPr>
          <w:p w14:paraId="0D50458C" w14:textId="77777777" w:rsidR="009221CF" w:rsidRPr="001D386C" w:rsidRDefault="009221CF" w:rsidP="00B22E2E">
            <w:pPr>
              <w:pStyle w:val="a4"/>
              <w:ind w:firstLine="0"/>
              <w:jc w:val="center"/>
              <w:rPr>
                <w:sz w:val="24"/>
                <w:szCs w:val="24"/>
              </w:rPr>
            </w:pPr>
            <w:r w:rsidRPr="001D386C">
              <w:rPr>
                <w:sz w:val="24"/>
                <w:szCs w:val="24"/>
              </w:rPr>
              <w:t>Мощность</w:t>
            </w:r>
          </w:p>
        </w:tc>
        <w:tc>
          <w:tcPr>
            <w:tcW w:w="2779" w:type="dxa"/>
            <w:gridSpan w:val="2"/>
            <w:tcBorders>
              <w:top w:val="single" w:sz="4" w:space="0" w:color="auto"/>
              <w:left w:val="single" w:sz="4" w:space="0" w:color="auto"/>
            </w:tcBorders>
            <w:shd w:val="clear" w:color="auto" w:fill="auto"/>
            <w:vAlign w:val="bottom"/>
          </w:tcPr>
          <w:p w14:paraId="5B88D19E" w14:textId="77777777" w:rsidR="009221CF" w:rsidRPr="001D386C" w:rsidRDefault="009221CF" w:rsidP="00B22E2E">
            <w:pPr>
              <w:pStyle w:val="a4"/>
              <w:ind w:firstLine="0"/>
              <w:jc w:val="center"/>
              <w:rPr>
                <w:sz w:val="24"/>
                <w:szCs w:val="24"/>
              </w:rPr>
            </w:pPr>
            <w:r w:rsidRPr="001D386C">
              <w:rPr>
                <w:sz w:val="24"/>
                <w:szCs w:val="24"/>
              </w:rPr>
              <w:t>Срок реализации</w:t>
            </w:r>
          </w:p>
        </w:tc>
        <w:tc>
          <w:tcPr>
            <w:tcW w:w="2760" w:type="dxa"/>
            <w:vMerge w:val="restart"/>
            <w:tcBorders>
              <w:top w:val="single" w:sz="4" w:space="0" w:color="auto"/>
              <w:left w:val="single" w:sz="4" w:space="0" w:color="auto"/>
              <w:right w:val="single" w:sz="4" w:space="0" w:color="auto"/>
            </w:tcBorders>
            <w:shd w:val="clear" w:color="auto" w:fill="auto"/>
            <w:vAlign w:val="center"/>
          </w:tcPr>
          <w:p w14:paraId="2ADE785C" w14:textId="77777777" w:rsidR="009221CF" w:rsidRPr="001D386C" w:rsidRDefault="009221CF" w:rsidP="00B22E2E">
            <w:pPr>
              <w:pStyle w:val="a4"/>
              <w:ind w:firstLine="0"/>
              <w:jc w:val="center"/>
              <w:rPr>
                <w:sz w:val="24"/>
                <w:szCs w:val="24"/>
              </w:rPr>
            </w:pPr>
            <w:r w:rsidRPr="001D386C">
              <w:rPr>
                <w:sz w:val="24"/>
                <w:szCs w:val="24"/>
              </w:rPr>
              <w:t>Источник мероприятия</w:t>
            </w:r>
          </w:p>
        </w:tc>
      </w:tr>
      <w:tr w:rsidR="009221CF" w14:paraId="7DC779EC" w14:textId="77777777" w:rsidTr="00B22E2E">
        <w:trPr>
          <w:trHeight w:hRule="exact" w:val="1114"/>
          <w:jc w:val="center"/>
        </w:trPr>
        <w:tc>
          <w:tcPr>
            <w:tcW w:w="542" w:type="dxa"/>
            <w:vMerge/>
            <w:tcBorders>
              <w:left w:val="single" w:sz="4" w:space="0" w:color="auto"/>
            </w:tcBorders>
            <w:shd w:val="clear" w:color="auto" w:fill="auto"/>
            <w:vAlign w:val="center"/>
          </w:tcPr>
          <w:p w14:paraId="55F299C1" w14:textId="77777777" w:rsidR="009221CF" w:rsidRPr="001D386C" w:rsidRDefault="009221CF" w:rsidP="00B22E2E"/>
        </w:tc>
        <w:tc>
          <w:tcPr>
            <w:tcW w:w="1877" w:type="dxa"/>
            <w:vMerge/>
            <w:tcBorders>
              <w:left w:val="single" w:sz="4" w:space="0" w:color="auto"/>
            </w:tcBorders>
            <w:shd w:val="clear" w:color="auto" w:fill="auto"/>
            <w:vAlign w:val="center"/>
          </w:tcPr>
          <w:p w14:paraId="570163F1" w14:textId="77777777" w:rsidR="009221CF" w:rsidRPr="001D386C" w:rsidRDefault="009221CF" w:rsidP="00B22E2E"/>
        </w:tc>
        <w:tc>
          <w:tcPr>
            <w:tcW w:w="2266" w:type="dxa"/>
            <w:vMerge/>
            <w:tcBorders>
              <w:left w:val="single" w:sz="4" w:space="0" w:color="auto"/>
            </w:tcBorders>
            <w:shd w:val="clear" w:color="auto" w:fill="auto"/>
            <w:vAlign w:val="center"/>
          </w:tcPr>
          <w:p w14:paraId="6B6404CB" w14:textId="77777777" w:rsidR="009221CF" w:rsidRPr="001D386C" w:rsidRDefault="009221CF" w:rsidP="00B22E2E"/>
        </w:tc>
        <w:tc>
          <w:tcPr>
            <w:tcW w:w="1987" w:type="dxa"/>
            <w:vMerge/>
            <w:tcBorders>
              <w:left w:val="single" w:sz="4" w:space="0" w:color="auto"/>
            </w:tcBorders>
            <w:shd w:val="clear" w:color="auto" w:fill="auto"/>
            <w:vAlign w:val="center"/>
          </w:tcPr>
          <w:p w14:paraId="7718BD54" w14:textId="77777777" w:rsidR="009221CF" w:rsidRPr="001D386C" w:rsidRDefault="009221CF" w:rsidP="00B22E2E"/>
        </w:tc>
        <w:tc>
          <w:tcPr>
            <w:tcW w:w="989" w:type="dxa"/>
            <w:vMerge/>
            <w:tcBorders>
              <w:left w:val="single" w:sz="4" w:space="0" w:color="auto"/>
            </w:tcBorders>
            <w:shd w:val="clear" w:color="auto" w:fill="auto"/>
            <w:vAlign w:val="center"/>
          </w:tcPr>
          <w:p w14:paraId="0B243AC7" w14:textId="77777777" w:rsidR="009221CF" w:rsidRPr="001D386C" w:rsidRDefault="009221CF" w:rsidP="00B22E2E"/>
        </w:tc>
        <w:tc>
          <w:tcPr>
            <w:tcW w:w="854" w:type="dxa"/>
            <w:tcBorders>
              <w:top w:val="single" w:sz="4" w:space="0" w:color="auto"/>
              <w:left w:val="single" w:sz="4" w:space="0" w:color="auto"/>
            </w:tcBorders>
            <w:shd w:val="clear" w:color="auto" w:fill="auto"/>
            <w:vAlign w:val="center"/>
          </w:tcPr>
          <w:p w14:paraId="07EF9021" w14:textId="77777777" w:rsidR="009221CF" w:rsidRPr="001D386C" w:rsidRDefault="009221CF" w:rsidP="00B22E2E">
            <w:pPr>
              <w:pStyle w:val="a4"/>
              <w:spacing w:line="230" w:lineRule="auto"/>
              <w:ind w:firstLine="0"/>
              <w:jc w:val="center"/>
              <w:rPr>
                <w:sz w:val="24"/>
                <w:szCs w:val="24"/>
              </w:rPr>
            </w:pPr>
            <w:r w:rsidRPr="001D386C">
              <w:rPr>
                <w:sz w:val="24"/>
                <w:szCs w:val="24"/>
              </w:rPr>
              <w:t>Суще</w:t>
            </w:r>
            <w:r w:rsidRPr="001D386C">
              <w:rPr>
                <w:sz w:val="24"/>
                <w:szCs w:val="24"/>
              </w:rPr>
              <w:softHyphen/>
              <w:t>ствую</w:t>
            </w:r>
            <w:r w:rsidRPr="001D386C">
              <w:rPr>
                <w:sz w:val="24"/>
                <w:szCs w:val="24"/>
              </w:rPr>
              <w:softHyphen/>
              <w:t>щая</w:t>
            </w:r>
          </w:p>
        </w:tc>
        <w:tc>
          <w:tcPr>
            <w:tcW w:w="1982" w:type="dxa"/>
            <w:tcBorders>
              <w:top w:val="single" w:sz="4" w:space="0" w:color="auto"/>
              <w:left w:val="single" w:sz="4" w:space="0" w:color="auto"/>
            </w:tcBorders>
            <w:shd w:val="clear" w:color="auto" w:fill="auto"/>
            <w:vAlign w:val="center"/>
          </w:tcPr>
          <w:p w14:paraId="0C78FF6F" w14:textId="77777777" w:rsidR="009221CF" w:rsidRPr="001D386C" w:rsidRDefault="009221CF" w:rsidP="00B22E2E">
            <w:pPr>
              <w:pStyle w:val="a4"/>
              <w:spacing w:line="233" w:lineRule="auto"/>
              <w:ind w:firstLine="0"/>
              <w:jc w:val="center"/>
              <w:rPr>
                <w:sz w:val="24"/>
                <w:szCs w:val="24"/>
              </w:rPr>
            </w:pPr>
            <w:r w:rsidRPr="001D386C">
              <w:rPr>
                <w:sz w:val="24"/>
                <w:szCs w:val="24"/>
              </w:rPr>
              <w:t>Новая (дополни</w:t>
            </w:r>
            <w:r w:rsidRPr="001D386C">
              <w:rPr>
                <w:sz w:val="24"/>
                <w:szCs w:val="24"/>
              </w:rPr>
              <w:softHyphen/>
              <w:t>тельная)</w:t>
            </w:r>
          </w:p>
        </w:tc>
        <w:tc>
          <w:tcPr>
            <w:tcW w:w="1373" w:type="dxa"/>
            <w:tcBorders>
              <w:top w:val="single" w:sz="4" w:space="0" w:color="auto"/>
              <w:left w:val="single" w:sz="4" w:space="0" w:color="auto"/>
            </w:tcBorders>
            <w:shd w:val="clear" w:color="auto" w:fill="auto"/>
            <w:vAlign w:val="center"/>
          </w:tcPr>
          <w:p w14:paraId="18EBF6B4" w14:textId="77777777" w:rsidR="009221CF" w:rsidRPr="001D386C" w:rsidRDefault="009221CF" w:rsidP="00B22E2E">
            <w:pPr>
              <w:pStyle w:val="a4"/>
              <w:ind w:firstLine="0"/>
              <w:jc w:val="center"/>
              <w:rPr>
                <w:sz w:val="24"/>
                <w:szCs w:val="24"/>
              </w:rPr>
            </w:pPr>
            <w:r w:rsidRPr="001D386C">
              <w:rPr>
                <w:sz w:val="24"/>
                <w:szCs w:val="24"/>
              </w:rPr>
              <w:t>Первая очередь (до 2033 г.)</w:t>
            </w:r>
          </w:p>
        </w:tc>
        <w:tc>
          <w:tcPr>
            <w:tcW w:w="1406" w:type="dxa"/>
            <w:tcBorders>
              <w:top w:val="single" w:sz="4" w:space="0" w:color="auto"/>
              <w:left w:val="single" w:sz="4" w:space="0" w:color="auto"/>
            </w:tcBorders>
            <w:shd w:val="clear" w:color="auto" w:fill="auto"/>
            <w:vAlign w:val="bottom"/>
          </w:tcPr>
          <w:p w14:paraId="2F6425C4" w14:textId="77777777" w:rsidR="009221CF" w:rsidRPr="001D386C" w:rsidRDefault="009221CF" w:rsidP="00B22E2E">
            <w:pPr>
              <w:pStyle w:val="a4"/>
              <w:ind w:firstLine="0"/>
              <w:jc w:val="center"/>
              <w:rPr>
                <w:sz w:val="24"/>
                <w:szCs w:val="24"/>
              </w:rPr>
            </w:pPr>
            <w:r w:rsidRPr="001D386C">
              <w:rPr>
                <w:sz w:val="24"/>
                <w:szCs w:val="24"/>
              </w:rPr>
              <w:t>Расчетный срок (2034-2044 годы)</w:t>
            </w:r>
          </w:p>
        </w:tc>
        <w:tc>
          <w:tcPr>
            <w:tcW w:w="2760" w:type="dxa"/>
            <w:vMerge/>
            <w:tcBorders>
              <w:left w:val="single" w:sz="4" w:space="0" w:color="auto"/>
              <w:right w:val="single" w:sz="4" w:space="0" w:color="auto"/>
            </w:tcBorders>
            <w:shd w:val="clear" w:color="auto" w:fill="auto"/>
            <w:vAlign w:val="center"/>
          </w:tcPr>
          <w:p w14:paraId="3009A9E5" w14:textId="77777777" w:rsidR="009221CF" w:rsidRPr="001D386C" w:rsidRDefault="009221CF" w:rsidP="00B22E2E"/>
        </w:tc>
      </w:tr>
      <w:tr w:rsidR="009221CF" w14:paraId="7C86EDE2" w14:textId="77777777" w:rsidTr="00B22E2E">
        <w:trPr>
          <w:trHeight w:hRule="exact" w:val="2770"/>
          <w:jc w:val="center"/>
        </w:trPr>
        <w:tc>
          <w:tcPr>
            <w:tcW w:w="542" w:type="dxa"/>
            <w:tcBorders>
              <w:top w:val="single" w:sz="4" w:space="0" w:color="auto"/>
              <w:left w:val="single" w:sz="4" w:space="0" w:color="auto"/>
            </w:tcBorders>
            <w:shd w:val="clear" w:color="auto" w:fill="auto"/>
            <w:vAlign w:val="center"/>
          </w:tcPr>
          <w:p w14:paraId="689D5ABA" w14:textId="77777777" w:rsidR="009221CF" w:rsidRPr="001D386C" w:rsidRDefault="009221CF" w:rsidP="00B22E2E">
            <w:pPr>
              <w:pStyle w:val="a4"/>
              <w:ind w:firstLine="0"/>
              <w:rPr>
                <w:sz w:val="24"/>
                <w:szCs w:val="24"/>
              </w:rPr>
            </w:pPr>
            <w:r w:rsidRPr="001D386C">
              <w:rPr>
                <w:sz w:val="24"/>
                <w:szCs w:val="24"/>
              </w:rPr>
              <w:t>58</w:t>
            </w:r>
          </w:p>
        </w:tc>
        <w:tc>
          <w:tcPr>
            <w:tcW w:w="1877" w:type="dxa"/>
            <w:tcBorders>
              <w:top w:val="single" w:sz="4" w:space="0" w:color="auto"/>
              <w:left w:val="single" w:sz="4" w:space="0" w:color="auto"/>
            </w:tcBorders>
            <w:shd w:val="clear" w:color="auto" w:fill="auto"/>
            <w:vAlign w:val="bottom"/>
          </w:tcPr>
          <w:p w14:paraId="77AE857B" w14:textId="77777777" w:rsidR="009221CF" w:rsidRPr="001D386C" w:rsidRDefault="009221CF" w:rsidP="00B22E2E">
            <w:pPr>
              <w:pStyle w:val="a4"/>
              <w:ind w:firstLine="0"/>
              <w:jc w:val="center"/>
              <w:rPr>
                <w:sz w:val="24"/>
                <w:szCs w:val="24"/>
              </w:rPr>
            </w:pPr>
            <w:r w:rsidRPr="001D386C">
              <w:rPr>
                <w:sz w:val="24"/>
                <w:szCs w:val="24"/>
              </w:rPr>
              <w:t>г. Нижнекамск, Юго-западный промышленный район, территория недействую</w:t>
            </w:r>
            <w:r w:rsidRPr="001D386C">
              <w:rPr>
                <w:sz w:val="24"/>
                <w:szCs w:val="24"/>
              </w:rPr>
              <w:softHyphen/>
              <w:t>щего объекта</w:t>
            </w:r>
          </w:p>
          <w:p w14:paraId="7D43BFCF" w14:textId="77777777" w:rsidR="009221CF" w:rsidRPr="001D386C" w:rsidRDefault="009221CF" w:rsidP="00B22E2E">
            <w:pPr>
              <w:pStyle w:val="a4"/>
              <w:ind w:firstLine="0"/>
              <w:jc w:val="center"/>
              <w:rPr>
                <w:sz w:val="24"/>
                <w:szCs w:val="24"/>
              </w:rPr>
            </w:pPr>
            <w:r w:rsidRPr="001D386C">
              <w:rPr>
                <w:sz w:val="24"/>
                <w:szCs w:val="24"/>
              </w:rPr>
              <w:t>ООО</w:t>
            </w:r>
          </w:p>
          <w:p w14:paraId="2B22596B" w14:textId="77777777" w:rsidR="009221CF" w:rsidRPr="001D386C" w:rsidRDefault="009221CF" w:rsidP="00B22E2E">
            <w:pPr>
              <w:pStyle w:val="a4"/>
              <w:ind w:firstLine="0"/>
              <w:jc w:val="center"/>
              <w:rPr>
                <w:sz w:val="24"/>
                <w:szCs w:val="24"/>
              </w:rPr>
            </w:pPr>
            <w:r w:rsidRPr="001D386C">
              <w:rPr>
                <w:sz w:val="24"/>
                <w:szCs w:val="24"/>
              </w:rPr>
              <w:t>«Континент ЛТД»</w:t>
            </w:r>
          </w:p>
        </w:tc>
        <w:tc>
          <w:tcPr>
            <w:tcW w:w="2266" w:type="dxa"/>
            <w:tcBorders>
              <w:top w:val="single" w:sz="4" w:space="0" w:color="auto"/>
              <w:left w:val="single" w:sz="4" w:space="0" w:color="auto"/>
            </w:tcBorders>
            <w:shd w:val="clear" w:color="auto" w:fill="auto"/>
            <w:vAlign w:val="center"/>
          </w:tcPr>
          <w:p w14:paraId="5FCD2307" w14:textId="77777777" w:rsidR="009221CF" w:rsidRPr="001D386C" w:rsidRDefault="009221CF" w:rsidP="00B22E2E">
            <w:pPr>
              <w:pStyle w:val="a4"/>
              <w:ind w:firstLine="0"/>
              <w:jc w:val="center"/>
              <w:rPr>
                <w:sz w:val="24"/>
                <w:szCs w:val="24"/>
              </w:rPr>
            </w:pPr>
            <w:r w:rsidRPr="001D386C">
              <w:rPr>
                <w:sz w:val="24"/>
                <w:szCs w:val="24"/>
              </w:rPr>
              <w:t xml:space="preserve">Площадка перспективного развития объектов </w:t>
            </w:r>
            <w:proofErr w:type="spellStart"/>
            <w:r w:rsidRPr="001D386C">
              <w:rPr>
                <w:sz w:val="24"/>
                <w:szCs w:val="24"/>
              </w:rPr>
              <w:t>коммунально</w:t>
            </w:r>
            <w:r w:rsidRPr="001D386C">
              <w:rPr>
                <w:sz w:val="24"/>
                <w:szCs w:val="24"/>
              </w:rPr>
              <w:softHyphen/>
              <w:t>складского</w:t>
            </w:r>
            <w:proofErr w:type="spellEnd"/>
            <w:r w:rsidRPr="001D386C">
              <w:rPr>
                <w:sz w:val="24"/>
                <w:szCs w:val="24"/>
              </w:rPr>
              <w:t xml:space="preserve"> назначения (№ 365*)</w:t>
            </w:r>
          </w:p>
        </w:tc>
        <w:tc>
          <w:tcPr>
            <w:tcW w:w="1987" w:type="dxa"/>
            <w:tcBorders>
              <w:top w:val="single" w:sz="4" w:space="0" w:color="auto"/>
              <w:left w:val="single" w:sz="4" w:space="0" w:color="auto"/>
            </w:tcBorders>
            <w:shd w:val="clear" w:color="auto" w:fill="auto"/>
            <w:vAlign w:val="bottom"/>
          </w:tcPr>
          <w:p w14:paraId="5BC5B67B" w14:textId="77777777" w:rsidR="009221CF" w:rsidRPr="001D386C" w:rsidRDefault="009221CF" w:rsidP="00B22E2E">
            <w:pPr>
              <w:pStyle w:val="a4"/>
              <w:ind w:firstLine="0"/>
              <w:jc w:val="center"/>
              <w:rPr>
                <w:sz w:val="24"/>
                <w:szCs w:val="24"/>
              </w:rPr>
            </w:pPr>
            <w:r w:rsidRPr="001D386C">
              <w:rPr>
                <w:sz w:val="24"/>
                <w:szCs w:val="24"/>
              </w:rPr>
              <w:t xml:space="preserve">новое строительство (создание условий для развития </w:t>
            </w:r>
            <w:proofErr w:type="spellStart"/>
            <w:r w:rsidRPr="001D386C">
              <w:rPr>
                <w:sz w:val="24"/>
                <w:szCs w:val="24"/>
              </w:rPr>
              <w:t>коммунально</w:t>
            </w:r>
            <w:r w:rsidRPr="001D386C">
              <w:rPr>
                <w:sz w:val="24"/>
                <w:szCs w:val="24"/>
              </w:rPr>
              <w:softHyphen/>
              <w:t>складского</w:t>
            </w:r>
            <w:proofErr w:type="spellEnd"/>
            <w:r w:rsidRPr="001D386C">
              <w:rPr>
                <w:sz w:val="24"/>
                <w:szCs w:val="24"/>
              </w:rPr>
              <w:t xml:space="preserve"> хозяйства не выше 4 класса опасности)</w:t>
            </w:r>
          </w:p>
        </w:tc>
        <w:tc>
          <w:tcPr>
            <w:tcW w:w="989" w:type="dxa"/>
            <w:tcBorders>
              <w:top w:val="single" w:sz="4" w:space="0" w:color="auto"/>
              <w:left w:val="single" w:sz="4" w:space="0" w:color="auto"/>
            </w:tcBorders>
            <w:shd w:val="clear" w:color="auto" w:fill="auto"/>
            <w:vAlign w:val="center"/>
          </w:tcPr>
          <w:p w14:paraId="4AF67EF3" w14:textId="77777777" w:rsidR="009221CF" w:rsidRPr="001D386C" w:rsidRDefault="009221CF" w:rsidP="00B22E2E">
            <w:pPr>
              <w:pStyle w:val="a4"/>
              <w:ind w:firstLine="360"/>
              <w:rPr>
                <w:sz w:val="24"/>
                <w:szCs w:val="24"/>
              </w:rPr>
            </w:pPr>
            <w:r w:rsidRPr="001D386C">
              <w:rPr>
                <w:sz w:val="24"/>
                <w:szCs w:val="24"/>
              </w:rPr>
              <w:t>га</w:t>
            </w:r>
          </w:p>
        </w:tc>
        <w:tc>
          <w:tcPr>
            <w:tcW w:w="854" w:type="dxa"/>
            <w:tcBorders>
              <w:top w:val="single" w:sz="4" w:space="0" w:color="auto"/>
              <w:left w:val="single" w:sz="4" w:space="0" w:color="auto"/>
            </w:tcBorders>
            <w:shd w:val="clear" w:color="auto" w:fill="auto"/>
            <w:vAlign w:val="center"/>
          </w:tcPr>
          <w:p w14:paraId="6D710A30" w14:textId="77777777" w:rsidR="009221CF" w:rsidRPr="001D386C" w:rsidRDefault="009221CF" w:rsidP="00B22E2E">
            <w:pPr>
              <w:pStyle w:val="a4"/>
              <w:ind w:firstLine="0"/>
              <w:jc w:val="center"/>
              <w:rPr>
                <w:sz w:val="24"/>
                <w:szCs w:val="24"/>
              </w:rPr>
            </w:pPr>
            <w:r w:rsidRPr="001D386C">
              <w:rPr>
                <w:sz w:val="24"/>
                <w:szCs w:val="24"/>
              </w:rPr>
              <w:t>2,06</w:t>
            </w:r>
          </w:p>
        </w:tc>
        <w:tc>
          <w:tcPr>
            <w:tcW w:w="1982" w:type="dxa"/>
            <w:tcBorders>
              <w:top w:val="single" w:sz="4" w:space="0" w:color="auto"/>
              <w:left w:val="single" w:sz="4" w:space="0" w:color="auto"/>
            </w:tcBorders>
            <w:shd w:val="clear" w:color="auto" w:fill="auto"/>
            <w:vAlign w:val="center"/>
          </w:tcPr>
          <w:p w14:paraId="24A0D271" w14:textId="77777777" w:rsidR="009221CF" w:rsidRPr="001D386C" w:rsidRDefault="009221CF" w:rsidP="00B22E2E">
            <w:pPr>
              <w:pStyle w:val="a4"/>
              <w:ind w:firstLine="0"/>
              <w:jc w:val="center"/>
              <w:rPr>
                <w:sz w:val="24"/>
                <w:szCs w:val="24"/>
              </w:rPr>
            </w:pPr>
            <w:r w:rsidRPr="001D386C">
              <w:rPr>
                <w:sz w:val="24"/>
                <w:szCs w:val="24"/>
              </w:rPr>
              <w:t>-</w:t>
            </w:r>
          </w:p>
        </w:tc>
        <w:tc>
          <w:tcPr>
            <w:tcW w:w="1373" w:type="dxa"/>
            <w:tcBorders>
              <w:top w:val="single" w:sz="4" w:space="0" w:color="auto"/>
              <w:left w:val="single" w:sz="4" w:space="0" w:color="auto"/>
            </w:tcBorders>
            <w:shd w:val="clear" w:color="auto" w:fill="auto"/>
            <w:vAlign w:val="center"/>
          </w:tcPr>
          <w:p w14:paraId="48B60E65" w14:textId="77777777" w:rsidR="009221CF" w:rsidRPr="001D386C" w:rsidRDefault="009221CF" w:rsidP="00B22E2E">
            <w:pPr>
              <w:pStyle w:val="a4"/>
              <w:ind w:firstLine="0"/>
              <w:jc w:val="center"/>
              <w:rPr>
                <w:sz w:val="24"/>
                <w:szCs w:val="24"/>
              </w:rPr>
            </w:pPr>
            <w:r w:rsidRPr="001D386C">
              <w:rPr>
                <w:sz w:val="24"/>
                <w:szCs w:val="24"/>
              </w:rPr>
              <w:t>+</w:t>
            </w:r>
          </w:p>
        </w:tc>
        <w:tc>
          <w:tcPr>
            <w:tcW w:w="1406" w:type="dxa"/>
            <w:tcBorders>
              <w:top w:val="single" w:sz="4" w:space="0" w:color="auto"/>
              <w:left w:val="single" w:sz="4" w:space="0" w:color="auto"/>
            </w:tcBorders>
            <w:shd w:val="clear" w:color="auto" w:fill="auto"/>
            <w:vAlign w:val="center"/>
          </w:tcPr>
          <w:p w14:paraId="0B530E43" w14:textId="77777777" w:rsidR="009221CF" w:rsidRPr="001D386C" w:rsidRDefault="009221CF" w:rsidP="00B22E2E">
            <w:pPr>
              <w:pStyle w:val="a4"/>
              <w:ind w:firstLine="0"/>
              <w:jc w:val="center"/>
              <w:rPr>
                <w:sz w:val="24"/>
                <w:szCs w:val="24"/>
              </w:rPr>
            </w:pPr>
            <w:r w:rsidRPr="001D386C">
              <w:rPr>
                <w:sz w:val="24"/>
                <w:szCs w:val="24"/>
              </w:rPr>
              <w:t>+</w:t>
            </w:r>
          </w:p>
        </w:tc>
        <w:tc>
          <w:tcPr>
            <w:tcW w:w="2760" w:type="dxa"/>
            <w:tcBorders>
              <w:top w:val="single" w:sz="4" w:space="0" w:color="auto"/>
              <w:left w:val="single" w:sz="4" w:space="0" w:color="auto"/>
              <w:right w:val="single" w:sz="4" w:space="0" w:color="auto"/>
            </w:tcBorders>
            <w:shd w:val="clear" w:color="auto" w:fill="auto"/>
            <w:vAlign w:val="center"/>
          </w:tcPr>
          <w:p w14:paraId="0C56E474" w14:textId="0F9837A8" w:rsidR="009221CF" w:rsidRPr="001D386C" w:rsidRDefault="009221CF" w:rsidP="00B22E2E">
            <w:pPr>
              <w:pStyle w:val="a4"/>
              <w:ind w:firstLine="0"/>
              <w:jc w:val="center"/>
              <w:rPr>
                <w:sz w:val="24"/>
                <w:szCs w:val="24"/>
              </w:rPr>
            </w:pPr>
            <w:r w:rsidRPr="001D386C">
              <w:rPr>
                <w:sz w:val="24"/>
                <w:szCs w:val="24"/>
              </w:rPr>
              <w:t xml:space="preserve">Генеральный план МО </w:t>
            </w:r>
            <w:r w:rsidR="00E6691A" w:rsidRPr="001D386C">
              <w:rPr>
                <w:sz w:val="24"/>
                <w:szCs w:val="24"/>
              </w:rPr>
              <w:t>город Нижнекамск</w:t>
            </w:r>
          </w:p>
        </w:tc>
      </w:tr>
      <w:tr w:rsidR="009221CF" w14:paraId="500BCB9A" w14:textId="77777777" w:rsidTr="00B22E2E">
        <w:trPr>
          <w:trHeight w:hRule="exact" w:val="3043"/>
          <w:jc w:val="center"/>
        </w:trPr>
        <w:tc>
          <w:tcPr>
            <w:tcW w:w="542" w:type="dxa"/>
            <w:tcBorders>
              <w:top w:val="single" w:sz="4" w:space="0" w:color="auto"/>
              <w:left w:val="single" w:sz="4" w:space="0" w:color="auto"/>
            </w:tcBorders>
            <w:shd w:val="clear" w:color="auto" w:fill="auto"/>
            <w:vAlign w:val="center"/>
          </w:tcPr>
          <w:p w14:paraId="5F60FCB2" w14:textId="77777777" w:rsidR="009221CF" w:rsidRDefault="009221CF" w:rsidP="00B22E2E">
            <w:pPr>
              <w:pStyle w:val="a4"/>
              <w:ind w:firstLine="0"/>
              <w:rPr>
                <w:sz w:val="24"/>
                <w:szCs w:val="24"/>
              </w:rPr>
            </w:pPr>
            <w:r>
              <w:rPr>
                <w:sz w:val="24"/>
                <w:szCs w:val="24"/>
              </w:rPr>
              <w:t>59</w:t>
            </w:r>
          </w:p>
        </w:tc>
        <w:tc>
          <w:tcPr>
            <w:tcW w:w="1877" w:type="dxa"/>
            <w:tcBorders>
              <w:top w:val="single" w:sz="4" w:space="0" w:color="auto"/>
              <w:left w:val="single" w:sz="4" w:space="0" w:color="auto"/>
            </w:tcBorders>
            <w:shd w:val="clear" w:color="auto" w:fill="auto"/>
            <w:vAlign w:val="center"/>
          </w:tcPr>
          <w:p w14:paraId="26CB33C6" w14:textId="77777777" w:rsidR="009221CF" w:rsidRDefault="009221CF" w:rsidP="00B22E2E">
            <w:pPr>
              <w:pStyle w:val="a4"/>
              <w:ind w:firstLine="0"/>
              <w:jc w:val="center"/>
              <w:rPr>
                <w:sz w:val="24"/>
                <w:szCs w:val="24"/>
              </w:rPr>
            </w:pPr>
            <w:r>
              <w:rPr>
                <w:sz w:val="24"/>
                <w:szCs w:val="24"/>
              </w:rPr>
              <w:t>г. Нижнекамск, промышленный район «БСИ», на территории недействую</w:t>
            </w:r>
            <w:r>
              <w:rPr>
                <w:sz w:val="24"/>
                <w:szCs w:val="24"/>
              </w:rPr>
              <w:softHyphen/>
              <w:t>щего объекта</w:t>
            </w:r>
          </w:p>
        </w:tc>
        <w:tc>
          <w:tcPr>
            <w:tcW w:w="2266" w:type="dxa"/>
            <w:tcBorders>
              <w:top w:val="single" w:sz="4" w:space="0" w:color="auto"/>
              <w:left w:val="single" w:sz="4" w:space="0" w:color="auto"/>
            </w:tcBorders>
            <w:shd w:val="clear" w:color="auto" w:fill="auto"/>
            <w:vAlign w:val="center"/>
          </w:tcPr>
          <w:p w14:paraId="5C8DF71D" w14:textId="77777777" w:rsidR="009221CF" w:rsidRDefault="009221CF" w:rsidP="00B22E2E">
            <w:pPr>
              <w:pStyle w:val="a4"/>
              <w:ind w:firstLine="0"/>
              <w:jc w:val="center"/>
              <w:rPr>
                <w:sz w:val="24"/>
                <w:szCs w:val="24"/>
              </w:rPr>
            </w:pPr>
            <w:r>
              <w:rPr>
                <w:sz w:val="24"/>
                <w:szCs w:val="24"/>
              </w:rPr>
              <w:t xml:space="preserve">Площадка перспективного развития объектов </w:t>
            </w:r>
            <w:proofErr w:type="spellStart"/>
            <w:r>
              <w:rPr>
                <w:sz w:val="24"/>
                <w:szCs w:val="24"/>
              </w:rPr>
              <w:t>коммунально</w:t>
            </w:r>
            <w:r>
              <w:rPr>
                <w:sz w:val="24"/>
                <w:szCs w:val="24"/>
              </w:rPr>
              <w:softHyphen/>
              <w:t>складского</w:t>
            </w:r>
            <w:proofErr w:type="spellEnd"/>
            <w:r>
              <w:rPr>
                <w:sz w:val="24"/>
                <w:szCs w:val="24"/>
              </w:rPr>
              <w:t xml:space="preserve"> назначения (№ 366*)</w:t>
            </w:r>
          </w:p>
        </w:tc>
        <w:tc>
          <w:tcPr>
            <w:tcW w:w="1987" w:type="dxa"/>
            <w:tcBorders>
              <w:top w:val="single" w:sz="4" w:space="0" w:color="auto"/>
              <w:left w:val="single" w:sz="4" w:space="0" w:color="auto"/>
            </w:tcBorders>
            <w:shd w:val="clear" w:color="auto" w:fill="auto"/>
            <w:vAlign w:val="bottom"/>
          </w:tcPr>
          <w:p w14:paraId="4D4DF89D" w14:textId="77777777" w:rsidR="009221CF" w:rsidRDefault="009221CF" w:rsidP="00B22E2E">
            <w:pPr>
              <w:pStyle w:val="a4"/>
              <w:ind w:firstLine="0"/>
              <w:jc w:val="center"/>
              <w:rPr>
                <w:sz w:val="24"/>
                <w:szCs w:val="24"/>
              </w:rPr>
            </w:pPr>
            <w:r>
              <w:rPr>
                <w:sz w:val="24"/>
                <w:szCs w:val="24"/>
              </w:rPr>
              <w:t>новое</w:t>
            </w:r>
          </w:p>
          <w:p w14:paraId="43477A26" w14:textId="77777777" w:rsidR="009221CF" w:rsidRDefault="009221CF" w:rsidP="00B22E2E">
            <w:pPr>
              <w:pStyle w:val="a4"/>
              <w:ind w:firstLine="0"/>
              <w:jc w:val="center"/>
              <w:rPr>
                <w:sz w:val="24"/>
                <w:szCs w:val="24"/>
              </w:rPr>
            </w:pPr>
            <w:r>
              <w:rPr>
                <w:sz w:val="24"/>
                <w:szCs w:val="24"/>
              </w:rPr>
              <w:t>строительство (создание условий для развития объектов</w:t>
            </w:r>
          </w:p>
          <w:p w14:paraId="2825D8DA" w14:textId="77777777" w:rsidR="009221CF" w:rsidRDefault="009221CF" w:rsidP="00B22E2E">
            <w:pPr>
              <w:pStyle w:val="a4"/>
              <w:ind w:firstLine="0"/>
              <w:jc w:val="center"/>
              <w:rPr>
                <w:sz w:val="24"/>
                <w:szCs w:val="24"/>
              </w:rPr>
            </w:pPr>
            <w:proofErr w:type="spellStart"/>
            <w:r>
              <w:rPr>
                <w:sz w:val="24"/>
                <w:szCs w:val="24"/>
              </w:rPr>
              <w:t>коммунально</w:t>
            </w:r>
            <w:r>
              <w:rPr>
                <w:sz w:val="24"/>
                <w:szCs w:val="24"/>
              </w:rPr>
              <w:softHyphen/>
              <w:t>складского</w:t>
            </w:r>
            <w:proofErr w:type="spellEnd"/>
            <w:r>
              <w:rPr>
                <w:sz w:val="24"/>
                <w:szCs w:val="24"/>
              </w:rPr>
              <w:t xml:space="preserve"> назначения не выше 5 класса опасности)</w:t>
            </w:r>
          </w:p>
        </w:tc>
        <w:tc>
          <w:tcPr>
            <w:tcW w:w="989" w:type="dxa"/>
            <w:tcBorders>
              <w:top w:val="single" w:sz="4" w:space="0" w:color="auto"/>
              <w:left w:val="single" w:sz="4" w:space="0" w:color="auto"/>
            </w:tcBorders>
            <w:shd w:val="clear" w:color="auto" w:fill="auto"/>
            <w:vAlign w:val="center"/>
          </w:tcPr>
          <w:p w14:paraId="4EFCDCE4" w14:textId="77777777" w:rsidR="009221CF" w:rsidRDefault="009221CF" w:rsidP="00B22E2E">
            <w:pPr>
              <w:pStyle w:val="a4"/>
              <w:ind w:firstLine="360"/>
              <w:rPr>
                <w:sz w:val="24"/>
                <w:szCs w:val="24"/>
              </w:rPr>
            </w:pPr>
            <w:r>
              <w:rPr>
                <w:sz w:val="24"/>
                <w:szCs w:val="24"/>
              </w:rPr>
              <w:t>га</w:t>
            </w:r>
          </w:p>
        </w:tc>
        <w:tc>
          <w:tcPr>
            <w:tcW w:w="854" w:type="dxa"/>
            <w:tcBorders>
              <w:top w:val="single" w:sz="4" w:space="0" w:color="auto"/>
              <w:left w:val="single" w:sz="4" w:space="0" w:color="auto"/>
            </w:tcBorders>
            <w:shd w:val="clear" w:color="auto" w:fill="auto"/>
            <w:vAlign w:val="center"/>
          </w:tcPr>
          <w:p w14:paraId="55B2EB6C" w14:textId="77777777" w:rsidR="009221CF" w:rsidRDefault="009221CF" w:rsidP="00B22E2E">
            <w:pPr>
              <w:pStyle w:val="a4"/>
              <w:ind w:firstLine="0"/>
              <w:jc w:val="center"/>
              <w:rPr>
                <w:sz w:val="24"/>
                <w:szCs w:val="24"/>
              </w:rPr>
            </w:pPr>
            <w:r>
              <w:rPr>
                <w:sz w:val="24"/>
                <w:szCs w:val="24"/>
              </w:rPr>
              <w:t>0,2</w:t>
            </w:r>
          </w:p>
        </w:tc>
        <w:tc>
          <w:tcPr>
            <w:tcW w:w="1982" w:type="dxa"/>
            <w:tcBorders>
              <w:top w:val="single" w:sz="4" w:space="0" w:color="auto"/>
              <w:left w:val="single" w:sz="4" w:space="0" w:color="auto"/>
            </w:tcBorders>
            <w:shd w:val="clear" w:color="auto" w:fill="auto"/>
            <w:vAlign w:val="center"/>
          </w:tcPr>
          <w:p w14:paraId="4BFE6AD8" w14:textId="77777777" w:rsidR="009221CF" w:rsidRDefault="009221CF" w:rsidP="00B22E2E">
            <w:pPr>
              <w:pStyle w:val="a4"/>
              <w:ind w:firstLine="0"/>
              <w:jc w:val="center"/>
              <w:rPr>
                <w:sz w:val="24"/>
                <w:szCs w:val="24"/>
              </w:rPr>
            </w:pPr>
            <w:r>
              <w:rPr>
                <w:sz w:val="24"/>
                <w:szCs w:val="24"/>
              </w:rPr>
              <w:t>-</w:t>
            </w:r>
          </w:p>
        </w:tc>
        <w:tc>
          <w:tcPr>
            <w:tcW w:w="1373" w:type="dxa"/>
            <w:tcBorders>
              <w:top w:val="single" w:sz="4" w:space="0" w:color="auto"/>
              <w:left w:val="single" w:sz="4" w:space="0" w:color="auto"/>
            </w:tcBorders>
            <w:shd w:val="clear" w:color="auto" w:fill="auto"/>
            <w:vAlign w:val="center"/>
          </w:tcPr>
          <w:p w14:paraId="7A55CDC9" w14:textId="77777777" w:rsidR="009221CF" w:rsidRDefault="009221CF" w:rsidP="00B22E2E">
            <w:pPr>
              <w:pStyle w:val="a4"/>
              <w:ind w:firstLine="0"/>
              <w:jc w:val="center"/>
              <w:rPr>
                <w:sz w:val="24"/>
                <w:szCs w:val="24"/>
              </w:rPr>
            </w:pPr>
            <w:r>
              <w:rPr>
                <w:sz w:val="24"/>
                <w:szCs w:val="24"/>
              </w:rPr>
              <w:t>+</w:t>
            </w:r>
          </w:p>
        </w:tc>
        <w:tc>
          <w:tcPr>
            <w:tcW w:w="1406" w:type="dxa"/>
            <w:tcBorders>
              <w:top w:val="single" w:sz="4" w:space="0" w:color="auto"/>
              <w:left w:val="single" w:sz="4" w:space="0" w:color="auto"/>
            </w:tcBorders>
            <w:shd w:val="clear" w:color="auto" w:fill="auto"/>
            <w:vAlign w:val="center"/>
          </w:tcPr>
          <w:p w14:paraId="48C498BF" w14:textId="77777777" w:rsidR="009221CF" w:rsidRDefault="009221CF" w:rsidP="00B22E2E">
            <w:pPr>
              <w:pStyle w:val="a4"/>
              <w:ind w:firstLine="0"/>
              <w:jc w:val="center"/>
              <w:rPr>
                <w:sz w:val="24"/>
                <w:szCs w:val="24"/>
              </w:rPr>
            </w:pPr>
            <w:r>
              <w:rPr>
                <w:sz w:val="24"/>
                <w:szCs w:val="24"/>
              </w:rPr>
              <w:t>+</w:t>
            </w:r>
          </w:p>
        </w:tc>
        <w:tc>
          <w:tcPr>
            <w:tcW w:w="2760" w:type="dxa"/>
            <w:tcBorders>
              <w:top w:val="single" w:sz="4" w:space="0" w:color="auto"/>
              <w:left w:val="single" w:sz="4" w:space="0" w:color="auto"/>
              <w:right w:val="single" w:sz="4" w:space="0" w:color="auto"/>
            </w:tcBorders>
            <w:shd w:val="clear" w:color="auto" w:fill="auto"/>
            <w:vAlign w:val="center"/>
          </w:tcPr>
          <w:p w14:paraId="3924B3A0" w14:textId="3DF92AA4" w:rsidR="009221CF" w:rsidRDefault="009221CF" w:rsidP="00B22E2E">
            <w:pPr>
              <w:pStyle w:val="a4"/>
              <w:ind w:firstLine="0"/>
              <w:jc w:val="center"/>
              <w:rPr>
                <w:sz w:val="24"/>
                <w:szCs w:val="24"/>
              </w:rPr>
            </w:pPr>
            <w:r>
              <w:rPr>
                <w:sz w:val="24"/>
                <w:szCs w:val="24"/>
              </w:rPr>
              <w:t xml:space="preserve">Генеральный план МО </w:t>
            </w:r>
            <w:r w:rsidR="00E6691A">
              <w:rPr>
                <w:sz w:val="24"/>
                <w:szCs w:val="24"/>
              </w:rPr>
              <w:t>город Нижнекамск</w:t>
            </w:r>
          </w:p>
        </w:tc>
      </w:tr>
      <w:tr w:rsidR="009221CF" w14:paraId="0417327A" w14:textId="77777777" w:rsidTr="00B22E2E">
        <w:trPr>
          <w:trHeight w:hRule="exact" w:val="2779"/>
          <w:jc w:val="center"/>
        </w:trPr>
        <w:tc>
          <w:tcPr>
            <w:tcW w:w="542" w:type="dxa"/>
            <w:tcBorders>
              <w:top w:val="single" w:sz="4" w:space="0" w:color="auto"/>
              <w:left w:val="single" w:sz="4" w:space="0" w:color="auto"/>
              <w:bottom w:val="single" w:sz="4" w:space="0" w:color="auto"/>
            </w:tcBorders>
            <w:shd w:val="clear" w:color="auto" w:fill="auto"/>
            <w:vAlign w:val="center"/>
          </w:tcPr>
          <w:p w14:paraId="6F8EC1E9" w14:textId="77777777" w:rsidR="009221CF" w:rsidRDefault="009221CF" w:rsidP="00B22E2E">
            <w:pPr>
              <w:pStyle w:val="a4"/>
              <w:ind w:firstLine="0"/>
              <w:rPr>
                <w:sz w:val="24"/>
                <w:szCs w:val="24"/>
              </w:rPr>
            </w:pPr>
            <w:r>
              <w:rPr>
                <w:sz w:val="24"/>
                <w:szCs w:val="24"/>
              </w:rPr>
              <w:t>60</w:t>
            </w:r>
          </w:p>
        </w:tc>
        <w:tc>
          <w:tcPr>
            <w:tcW w:w="1877" w:type="dxa"/>
            <w:tcBorders>
              <w:top w:val="single" w:sz="4" w:space="0" w:color="auto"/>
              <w:left w:val="single" w:sz="4" w:space="0" w:color="auto"/>
              <w:bottom w:val="single" w:sz="4" w:space="0" w:color="auto"/>
            </w:tcBorders>
            <w:shd w:val="clear" w:color="auto" w:fill="auto"/>
            <w:vAlign w:val="center"/>
          </w:tcPr>
          <w:p w14:paraId="52B20838" w14:textId="77777777" w:rsidR="009221CF" w:rsidRDefault="009221CF" w:rsidP="00B22E2E">
            <w:pPr>
              <w:pStyle w:val="a4"/>
              <w:ind w:firstLine="0"/>
              <w:jc w:val="center"/>
              <w:rPr>
                <w:sz w:val="24"/>
                <w:szCs w:val="24"/>
              </w:rPr>
            </w:pPr>
            <w:r>
              <w:rPr>
                <w:sz w:val="24"/>
                <w:szCs w:val="24"/>
              </w:rPr>
              <w:t>г. Нижнекамск, Юго-западный промышленный район</w:t>
            </w:r>
          </w:p>
        </w:tc>
        <w:tc>
          <w:tcPr>
            <w:tcW w:w="2266" w:type="dxa"/>
            <w:tcBorders>
              <w:top w:val="single" w:sz="4" w:space="0" w:color="auto"/>
              <w:left w:val="single" w:sz="4" w:space="0" w:color="auto"/>
              <w:bottom w:val="single" w:sz="4" w:space="0" w:color="auto"/>
            </w:tcBorders>
            <w:shd w:val="clear" w:color="auto" w:fill="auto"/>
            <w:vAlign w:val="center"/>
          </w:tcPr>
          <w:p w14:paraId="12F240DC" w14:textId="77777777" w:rsidR="009221CF" w:rsidRDefault="009221CF" w:rsidP="00B22E2E">
            <w:pPr>
              <w:pStyle w:val="a4"/>
              <w:ind w:firstLine="0"/>
              <w:jc w:val="center"/>
              <w:rPr>
                <w:sz w:val="24"/>
                <w:szCs w:val="24"/>
              </w:rPr>
            </w:pPr>
            <w:r>
              <w:rPr>
                <w:sz w:val="24"/>
                <w:szCs w:val="24"/>
              </w:rPr>
              <w:t xml:space="preserve">Площадка перспективного развития объектов </w:t>
            </w:r>
            <w:proofErr w:type="spellStart"/>
            <w:r>
              <w:rPr>
                <w:sz w:val="24"/>
                <w:szCs w:val="24"/>
              </w:rPr>
              <w:t>коммунально</w:t>
            </w:r>
            <w:r>
              <w:rPr>
                <w:sz w:val="24"/>
                <w:szCs w:val="24"/>
              </w:rPr>
              <w:softHyphen/>
              <w:t>складского</w:t>
            </w:r>
            <w:proofErr w:type="spellEnd"/>
            <w:r>
              <w:rPr>
                <w:sz w:val="24"/>
                <w:szCs w:val="24"/>
              </w:rPr>
              <w:t xml:space="preserve"> назначения (№ 369*)</w:t>
            </w:r>
          </w:p>
        </w:tc>
        <w:tc>
          <w:tcPr>
            <w:tcW w:w="1987" w:type="dxa"/>
            <w:tcBorders>
              <w:top w:val="single" w:sz="4" w:space="0" w:color="auto"/>
              <w:left w:val="single" w:sz="4" w:space="0" w:color="auto"/>
              <w:bottom w:val="single" w:sz="4" w:space="0" w:color="auto"/>
            </w:tcBorders>
            <w:shd w:val="clear" w:color="auto" w:fill="auto"/>
            <w:vAlign w:val="center"/>
          </w:tcPr>
          <w:p w14:paraId="72AEFCB4" w14:textId="77777777" w:rsidR="009221CF" w:rsidRDefault="009221CF" w:rsidP="00B22E2E">
            <w:pPr>
              <w:pStyle w:val="a4"/>
              <w:ind w:firstLine="0"/>
              <w:jc w:val="center"/>
              <w:rPr>
                <w:sz w:val="24"/>
                <w:szCs w:val="24"/>
              </w:rPr>
            </w:pPr>
            <w:r>
              <w:rPr>
                <w:sz w:val="24"/>
                <w:szCs w:val="24"/>
              </w:rPr>
              <w:t>новое</w:t>
            </w:r>
          </w:p>
          <w:p w14:paraId="3E217BDA" w14:textId="77777777" w:rsidR="009221CF" w:rsidRDefault="009221CF" w:rsidP="00B22E2E">
            <w:pPr>
              <w:pStyle w:val="a4"/>
              <w:ind w:firstLine="0"/>
              <w:jc w:val="center"/>
              <w:rPr>
                <w:sz w:val="24"/>
                <w:szCs w:val="24"/>
              </w:rPr>
            </w:pPr>
            <w:r>
              <w:rPr>
                <w:sz w:val="24"/>
                <w:szCs w:val="24"/>
              </w:rPr>
              <w:t>строительство (создание условий для развития объектов</w:t>
            </w:r>
          </w:p>
          <w:p w14:paraId="25993AC8" w14:textId="77777777" w:rsidR="009221CF" w:rsidRDefault="009221CF" w:rsidP="00B22E2E">
            <w:pPr>
              <w:pStyle w:val="a4"/>
              <w:ind w:firstLine="0"/>
              <w:jc w:val="center"/>
              <w:rPr>
                <w:sz w:val="24"/>
                <w:szCs w:val="24"/>
              </w:rPr>
            </w:pPr>
            <w:proofErr w:type="spellStart"/>
            <w:r>
              <w:rPr>
                <w:sz w:val="24"/>
                <w:szCs w:val="24"/>
              </w:rPr>
              <w:t>коммунально</w:t>
            </w:r>
            <w:r>
              <w:rPr>
                <w:sz w:val="24"/>
                <w:szCs w:val="24"/>
              </w:rPr>
              <w:softHyphen/>
              <w:t>складского</w:t>
            </w:r>
            <w:proofErr w:type="spellEnd"/>
            <w:r>
              <w:rPr>
                <w:sz w:val="24"/>
                <w:szCs w:val="24"/>
              </w:rPr>
              <w:t xml:space="preserve"> назначения не выше 5 класса</w:t>
            </w:r>
          </w:p>
        </w:tc>
        <w:tc>
          <w:tcPr>
            <w:tcW w:w="989" w:type="dxa"/>
            <w:tcBorders>
              <w:top w:val="single" w:sz="4" w:space="0" w:color="auto"/>
              <w:left w:val="single" w:sz="4" w:space="0" w:color="auto"/>
              <w:bottom w:val="single" w:sz="4" w:space="0" w:color="auto"/>
            </w:tcBorders>
            <w:shd w:val="clear" w:color="auto" w:fill="auto"/>
            <w:vAlign w:val="center"/>
          </w:tcPr>
          <w:p w14:paraId="0270C34E" w14:textId="77777777" w:rsidR="009221CF" w:rsidRDefault="009221CF" w:rsidP="00B22E2E">
            <w:pPr>
              <w:pStyle w:val="a4"/>
              <w:ind w:firstLine="360"/>
              <w:rPr>
                <w:sz w:val="24"/>
                <w:szCs w:val="24"/>
              </w:rPr>
            </w:pPr>
            <w:r>
              <w:rPr>
                <w:sz w:val="24"/>
                <w:szCs w:val="24"/>
              </w:rPr>
              <w:t>га</w:t>
            </w:r>
          </w:p>
        </w:tc>
        <w:tc>
          <w:tcPr>
            <w:tcW w:w="854" w:type="dxa"/>
            <w:tcBorders>
              <w:top w:val="single" w:sz="4" w:space="0" w:color="auto"/>
              <w:left w:val="single" w:sz="4" w:space="0" w:color="auto"/>
              <w:bottom w:val="single" w:sz="4" w:space="0" w:color="auto"/>
            </w:tcBorders>
            <w:shd w:val="clear" w:color="auto" w:fill="auto"/>
            <w:vAlign w:val="center"/>
          </w:tcPr>
          <w:p w14:paraId="3B01471A" w14:textId="77777777" w:rsidR="009221CF" w:rsidRDefault="009221CF" w:rsidP="00B22E2E">
            <w:pPr>
              <w:pStyle w:val="a4"/>
              <w:ind w:firstLine="0"/>
              <w:jc w:val="center"/>
              <w:rPr>
                <w:sz w:val="24"/>
                <w:szCs w:val="24"/>
              </w:rPr>
            </w:pPr>
            <w:r>
              <w:rPr>
                <w:sz w:val="24"/>
                <w:szCs w:val="24"/>
              </w:rPr>
              <w:t>-</w:t>
            </w:r>
          </w:p>
        </w:tc>
        <w:tc>
          <w:tcPr>
            <w:tcW w:w="1982" w:type="dxa"/>
            <w:tcBorders>
              <w:top w:val="single" w:sz="4" w:space="0" w:color="auto"/>
              <w:left w:val="single" w:sz="4" w:space="0" w:color="auto"/>
              <w:bottom w:val="single" w:sz="4" w:space="0" w:color="auto"/>
            </w:tcBorders>
            <w:shd w:val="clear" w:color="auto" w:fill="auto"/>
            <w:vAlign w:val="center"/>
          </w:tcPr>
          <w:p w14:paraId="3B117A07" w14:textId="77777777" w:rsidR="009221CF" w:rsidRDefault="009221CF" w:rsidP="00B22E2E">
            <w:pPr>
              <w:pStyle w:val="a4"/>
              <w:ind w:firstLine="0"/>
              <w:jc w:val="center"/>
              <w:rPr>
                <w:sz w:val="24"/>
                <w:szCs w:val="24"/>
              </w:rPr>
            </w:pPr>
            <w:r>
              <w:rPr>
                <w:sz w:val="24"/>
                <w:szCs w:val="24"/>
              </w:rPr>
              <w:t>5,07</w:t>
            </w:r>
          </w:p>
        </w:tc>
        <w:tc>
          <w:tcPr>
            <w:tcW w:w="1373" w:type="dxa"/>
            <w:tcBorders>
              <w:top w:val="single" w:sz="4" w:space="0" w:color="auto"/>
              <w:left w:val="single" w:sz="4" w:space="0" w:color="auto"/>
              <w:bottom w:val="single" w:sz="4" w:space="0" w:color="auto"/>
            </w:tcBorders>
            <w:shd w:val="clear" w:color="auto" w:fill="auto"/>
            <w:vAlign w:val="center"/>
          </w:tcPr>
          <w:p w14:paraId="28833743" w14:textId="77777777" w:rsidR="009221CF" w:rsidRDefault="009221CF" w:rsidP="00B22E2E">
            <w:pPr>
              <w:pStyle w:val="a4"/>
              <w:ind w:firstLine="0"/>
              <w:jc w:val="center"/>
              <w:rPr>
                <w:sz w:val="24"/>
                <w:szCs w:val="24"/>
              </w:rPr>
            </w:pPr>
            <w:r>
              <w:rPr>
                <w:sz w:val="24"/>
                <w:szCs w:val="24"/>
              </w:rPr>
              <w:t>+</w:t>
            </w:r>
          </w:p>
        </w:tc>
        <w:tc>
          <w:tcPr>
            <w:tcW w:w="1406" w:type="dxa"/>
            <w:tcBorders>
              <w:top w:val="single" w:sz="4" w:space="0" w:color="auto"/>
              <w:left w:val="single" w:sz="4" w:space="0" w:color="auto"/>
              <w:bottom w:val="single" w:sz="4" w:space="0" w:color="auto"/>
            </w:tcBorders>
            <w:shd w:val="clear" w:color="auto" w:fill="auto"/>
            <w:vAlign w:val="center"/>
          </w:tcPr>
          <w:p w14:paraId="4CEBBB36" w14:textId="77777777" w:rsidR="009221CF" w:rsidRDefault="009221CF" w:rsidP="00B22E2E">
            <w:pPr>
              <w:pStyle w:val="a4"/>
              <w:ind w:firstLine="0"/>
              <w:jc w:val="center"/>
              <w:rPr>
                <w:sz w:val="24"/>
                <w:szCs w:val="24"/>
              </w:rPr>
            </w:pPr>
            <w:r>
              <w:rPr>
                <w:sz w:val="24"/>
                <w:szCs w:val="24"/>
              </w:rPr>
              <w:t>+</w:t>
            </w:r>
          </w:p>
        </w:tc>
        <w:tc>
          <w:tcPr>
            <w:tcW w:w="2760" w:type="dxa"/>
            <w:tcBorders>
              <w:top w:val="single" w:sz="4" w:space="0" w:color="auto"/>
              <w:left w:val="single" w:sz="4" w:space="0" w:color="auto"/>
              <w:bottom w:val="single" w:sz="4" w:space="0" w:color="auto"/>
              <w:right w:val="single" w:sz="4" w:space="0" w:color="auto"/>
            </w:tcBorders>
            <w:shd w:val="clear" w:color="auto" w:fill="auto"/>
            <w:vAlign w:val="center"/>
          </w:tcPr>
          <w:p w14:paraId="0A79F776" w14:textId="79E05E05" w:rsidR="009221CF" w:rsidRDefault="009221CF" w:rsidP="00B22E2E">
            <w:pPr>
              <w:pStyle w:val="a4"/>
              <w:ind w:firstLine="0"/>
              <w:jc w:val="center"/>
              <w:rPr>
                <w:sz w:val="24"/>
                <w:szCs w:val="24"/>
              </w:rPr>
            </w:pPr>
            <w:r>
              <w:rPr>
                <w:sz w:val="24"/>
                <w:szCs w:val="24"/>
              </w:rPr>
              <w:t xml:space="preserve">Генеральный план МО </w:t>
            </w:r>
            <w:r w:rsidR="00E6691A">
              <w:rPr>
                <w:sz w:val="24"/>
                <w:szCs w:val="24"/>
              </w:rPr>
              <w:t>город Нижнекамск</w:t>
            </w:r>
          </w:p>
        </w:tc>
      </w:tr>
    </w:tbl>
    <w:p w14:paraId="08F8262D" w14:textId="77777777" w:rsidR="009221CF" w:rsidRDefault="009221CF" w:rsidP="009221CF">
      <w:pPr>
        <w:spacing w:line="1" w:lineRule="exact"/>
        <w:rPr>
          <w:sz w:val="2"/>
          <w:szCs w:val="2"/>
        </w:rPr>
      </w:pPr>
      <w:r>
        <w:br w:type="page"/>
      </w:r>
    </w:p>
    <w:tbl>
      <w:tblPr>
        <w:tblOverlap w:val="never"/>
        <w:tblW w:w="0" w:type="auto"/>
        <w:jc w:val="center"/>
        <w:tblLayout w:type="fixed"/>
        <w:tblCellMar>
          <w:left w:w="10" w:type="dxa"/>
          <w:right w:w="10" w:type="dxa"/>
        </w:tblCellMar>
        <w:tblLook w:val="04A0" w:firstRow="1" w:lastRow="0" w:firstColumn="1" w:lastColumn="0" w:noHBand="0" w:noVBand="1"/>
      </w:tblPr>
      <w:tblGrid>
        <w:gridCol w:w="542"/>
        <w:gridCol w:w="1877"/>
        <w:gridCol w:w="2266"/>
        <w:gridCol w:w="1987"/>
        <w:gridCol w:w="989"/>
        <w:gridCol w:w="854"/>
        <w:gridCol w:w="1982"/>
        <w:gridCol w:w="1373"/>
        <w:gridCol w:w="1406"/>
        <w:gridCol w:w="2760"/>
      </w:tblGrid>
      <w:tr w:rsidR="009221CF" w14:paraId="462F2A92" w14:textId="77777777" w:rsidTr="00B22E2E">
        <w:trPr>
          <w:trHeight w:hRule="exact" w:val="317"/>
          <w:jc w:val="center"/>
        </w:trPr>
        <w:tc>
          <w:tcPr>
            <w:tcW w:w="542" w:type="dxa"/>
            <w:vMerge w:val="restart"/>
            <w:tcBorders>
              <w:top w:val="single" w:sz="4" w:space="0" w:color="auto"/>
              <w:left w:val="single" w:sz="4" w:space="0" w:color="auto"/>
            </w:tcBorders>
            <w:shd w:val="clear" w:color="auto" w:fill="auto"/>
            <w:vAlign w:val="center"/>
          </w:tcPr>
          <w:p w14:paraId="32DD3423" w14:textId="77777777" w:rsidR="009221CF" w:rsidRPr="001D386C" w:rsidRDefault="009221CF" w:rsidP="00B22E2E">
            <w:pPr>
              <w:pStyle w:val="a4"/>
              <w:ind w:firstLine="0"/>
              <w:jc w:val="center"/>
              <w:rPr>
                <w:sz w:val="24"/>
                <w:szCs w:val="24"/>
              </w:rPr>
            </w:pPr>
            <w:r w:rsidRPr="001D386C">
              <w:rPr>
                <w:sz w:val="24"/>
                <w:szCs w:val="24"/>
              </w:rPr>
              <w:lastRenderedPageBreak/>
              <w:t>№ п/п</w:t>
            </w:r>
          </w:p>
        </w:tc>
        <w:tc>
          <w:tcPr>
            <w:tcW w:w="1877" w:type="dxa"/>
            <w:vMerge w:val="restart"/>
            <w:tcBorders>
              <w:top w:val="single" w:sz="4" w:space="0" w:color="auto"/>
              <w:left w:val="single" w:sz="4" w:space="0" w:color="auto"/>
            </w:tcBorders>
            <w:shd w:val="clear" w:color="auto" w:fill="auto"/>
            <w:vAlign w:val="center"/>
          </w:tcPr>
          <w:p w14:paraId="6B25E77F" w14:textId="77777777" w:rsidR="009221CF" w:rsidRPr="001D386C" w:rsidRDefault="009221CF" w:rsidP="00B22E2E">
            <w:pPr>
              <w:pStyle w:val="a4"/>
              <w:ind w:firstLine="0"/>
              <w:jc w:val="center"/>
              <w:rPr>
                <w:sz w:val="24"/>
                <w:szCs w:val="24"/>
              </w:rPr>
            </w:pPr>
            <w:r w:rsidRPr="001D386C">
              <w:rPr>
                <w:sz w:val="24"/>
                <w:szCs w:val="24"/>
              </w:rPr>
              <w:t>Местоположе</w:t>
            </w:r>
            <w:r w:rsidRPr="001D386C">
              <w:rPr>
                <w:sz w:val="24"/>
                <w:szCs w:val="24"/>
              </w:rPr>
              <w:softHyphen/>
              <w:t>ние</w:t>
            </w:r>
          </w:p>
        </w:tc>
        <w:tc>
          <w:tcPr>
            <w:tcW w:w="2266" w:type="dxa"/>
            <w:vMerge w:val="restart"/>
            <w:tcBorders>
              <w:top w:val="single" w:sz="4" w:space="0" w:color="auto"/>
              <w:left w:val="single" w:sz="4" w:space="0" w:color="auto"/>
            </w:tcBorders>
            <w:shd w:val="clear" w:color="auto" w:fill="auto"/>
            <w:vAlign w:val="center"/>
          </w:tcPr>
          <w:p w14:paraId="282EE99A" w14:textId="77777777" w:rsidR="009221CF" w:rsidRPr="001D386C" w:rsidRDefault="009221CF" w:rsidP="00B22E2E">
            <w:pPr>
              <w:pStyle w:val="a4"/>
              <w:ind w:firstLine="0"/>
              <w:jc w:val="center"/>
              <w:rPr>
                <w:sz w:val="24"/>
                <w:szCs w:val="24"/>
              </w:rPr>
            </w:pPr>
            <w:r w:rsidRPr="001D386C">
              <w:rPr>
                <w:sz w:val="24"/>
                <w:szCs w:val="24"/>
              </w:rPr>
              <w:t>Наименование объекта</w:t>
            </w:r>
          </w:p>
        </w:tc>
        <w:tc>
          <w:tcPr>
            <w:tcW w:w="1987" w:type="dxa"/>
            <w:vMerge w:val="restart"/>
            <w:tcBorders>
              <w:top w:val="single" w:sz="4" w:space="0" w:color="auto"/>
              <w:left w:val="single" w:sz="4" w:space="0" w:color="auto"/>
            </w:tcBorders>
            <w:shd w:val="clear" w:color="auto" w:fill="auto"/>
            <w:vAlign w:val="center"/>
          </w:tcPr>
          <w:p w14:paraId="2AC4732B" w14:textId="77777777" w:rsidR="009221CF" w:rsidRPr="001D386C" w:rsidRDefault="009221CF" w:rsidP="00B22E2E">
            <w:pPr>
              <w:pStyle w:val="a4"/>
              <w:spacing w:line="221" w:lineRule="auto"/>
              <w:ind w:firstLine="0"/>
              <w:jc w:val="center"/>
              <w:rPr>
                <w:sz w:val="24"/>
                <w:szCs w:val="24"/>
              </w:rPr>
            </w:pPr>
            <w:r w:rsidRPr="001D386C">
              <w:rPr>
                <w:sz w:val="24"/>
                <w:szCs w:val="24"/>
              </w:rPr>
              <w:t>Вид мероприятия</w:t>
            </w:r>
          </w:p>
        </w:tc>
        <w:tc>
          <w:tcPr>
            <w:tcW w:w="989" w:type="dxa"/>
            <w:vMerge w:val="restart"/>
            <w:tcBorders>
              <w:top w:val="single" w:sz="4" w:space="0" w:color="auto"/>
              <w:left w:val="single" w:sz="4" w:space="0" w:color="auto"/>
            </w:tcBorders>
            <w:shd w:val="clear" w:color="auto" w:fill="auto"/>
            <w:vAlign w:val="center"/>
          </w:tcPr>
          <w:p w14:paraId="4D82F144" w14:textId="77777777" w:rsidR="009221CF" w:rsidRPr="001D386C" w:rsidRDefault="009221CF" w:rsidP="00B22E2E">
            <w:pPr>
              <w:pStyle w:val="a4"/>
              <w:ind w:firstLine="0"/>
              <w:jc w:val="center"/>
              <w:rPr>
                <w:sz w:val="24"/>
                <w:szCs w:val="24"/>
              </w:rPr>
            </w:pPr>
            <w:r w:rsidRPr="001D386C">
              <w:rPr>
                <w:sz w:val="24"/>
                <w:szCs w:val="24"/>
              </w:rPr>
              <w:t>Едини</w:t>
            </w:r>
            <w:r w:rsidRPr="001D386C">
              <w:rPr>
                <w:sz w:val="24"/>
                <w:szCs w:val="24"/>
              </w:rPr>
              <w:softHyphen/>
              <w:t>ца измере</w:t>
            </w:r>
            <w:r w:rsidRPr="001D386C">
              <w:rPr>
                <w:sz w:val="24"/>
                <w:szCs w:val="24"/>
              </w:rPr>
              <w:softHyphen/>
              <w:t>ния</w:t>
            </w:r>
          </w:p>
        </w:tc>
        <w:tc>
          <w:tcPr>
            <w:tcW w:w="2836" w:type="dxa"/>
            <w:gridSpan w:val="2"/>
            <w:tcBorders>
              <w:top w:val="single" w:sz="4" w:space="0" w:color="auto"/>
              <w:left w:val="single" w:sz="4" w:space="0" w:color="auto"/>
            </w:tcBorders>
            <w:shd w:val="clear" w:color="auto" w:fill="auto"/>
            <w:vAlign w:val="bottom"/>
          </w:tcPr>
          <w:p w14:paraId="336EA3D5" w14:textId="77777777" w:rsidR="009221CF" w:rsidRPr="001D386C" w:rsidRDefault="009221CF" w:rsidP="00B22E2E">
            <w:pPr>
              <w:pStyle w:val="a4"/>
              <w:ind w:firstLine="0"/>
              <w:jc w:val="center"/>
              <w:rPr>
                <w:sz w:val="24"/>
                <w:szCs w:val="24"/>
              </w:rPr>
            </w:pPr>
            <w:r w:rsidRPr="001D386C">
              <w:rPr>
                <w:sz w:val="24"/>
                <w:szCs w:val="24"/>
              </w:rPr>
              <w:t>Мощность</w:t>
            </w:r>
          </w:p>
        </w:tc>
        <w:tc>
          <w:tcPr>
            <w:tcW w:w="2779" w:type="dxa"/>
            <w:gridSpan w:val="2"/>
            <w:tcBorders>
              <w:top w:val="single" w:sz="4" w:space="0" w:color="auto"/>
              <w:left w:val="single" w:sz="4" w:space="0" w:color="auto"/>
            </w:tcBorders>
            <w:shd w:val="clear" w:color="auto" w:fill="auto"/>
            <w:vAlign w:val="bottom"/>
          </w:tcPr>
          <w:p w14:paraId="368FEBF6" w14:textId="77777777" w:rsidR="009221CF" w:rsidRPr="001D386C" w:rsidRDefault="009221CF" w:rsidP="00B22E2E">
            <w:pPr>
              <w:pStyle w:val="a4"/>
              <w:ind w:firstLine="0"/>
              <w:jc w:val="center"/>
              <w:rPr>
                <w:sz w:val="24"/>
                <w:szCs w:val="24"/>
              </w:rPr>
            </w:pPr>
            <w:r w:rsidRPr="001D386C">
              <w:rPr>
                <w:sz w:val="24"/>
                <w:szCs w:val="24"/>
              </w:rPr>
              <w:t>Срок реализации</w:t>
            </w:r>
          </w:p>
        </w:tc>
        <w:tc>
          <w:tcPr>
            <w:tcW w:w="2760" w:type="dxa"/>
            <w:vMerge w:val="restart"/>
            <w:tcBorders>
              <w:top w:val="single" w:sz="4" w:space="0" w:color="auto"/>
              <w:left w:val="single" w:sz="4" w:space="0" w:color="auto"/>
              <w:right w:val="single" w:sz="4" w:space="0" w:color="auto"/>
            </w:tcBorders>
            <w:shd w:val="clear" w:color="auto" w:fill="auto"/>
            <w:vAlign w:val="center"/>
          </w:tcPr>
          <w:p w14:paraId="4A5BFE14" w14:textId="77777777" w:rsidR="009221CF" w:rsidRPr="001D386C" w:rsidRDefault="009221CF" w:rsidP="00B22E2E">
            <w:pPr>
              <w:pStyle w:val="a4"/>
              <w:ind w:firstLine="0"/>
              <w:jc w:val="center"/>
              <w:rPr>
                <w:sz w:val="24"/>
                <w:szCs w:val="24"/>
              </w:rPr>
            </w:pPr>
            <w:r w:rsidRPr="001D386C">
              <w:rPr>
                <w:sz w:val="24"/>
                <w:szCs w:val="24"/>
              </w:rPr>
              <w:t>Источник мероприятия</w:t>
            </w:r>
          </w:p>
        </w:tc>
      </w:tr>
      <w:tr w:rsidR="009221CF" w14:paraId="14DC5CAB" w14:textId="77777777" w:rsidTr="00B22E2E">
        <w:trPr>
          <w:trHeight w:hRule="exact" w:val="1114"/>
          <w:jc w:val="center"/>
        </w:trPr>
        <w:tc>
          <w:tcPr>
            <w:tcW w:w="542" w:type="dxa"/>
            <w:vMerge/>
            <w:tcBorders>
              <w:left w:val="single" w:sz="4" w:space="0" w:color="auto"/>
            </w:tcBorders>
            <w:shd w:val="clear" w:color="auto" w:fill="auto"/>
            <w:vAlign w:val="center"/>
          </w:tcPr>
          <w:p w14:paraId="1A80ECB2" w14:textId="77777777" w:rsidR="009221CF" w:rsidRPr="001D386C" w:rsidRDefault="009221CF" w:rsidP="00B22E2E"/>
        </w:tc>
        <w:tc>
          <w:tcPr>
            <w:tcW w:w="1877" w:type="dxa"/>
            <w:vMerge/>
            <w:tcBorders>
              <w:left w:val="single" w:sz="4" w:space="0" w:color="auto"/>
            </w:tcBorders>
            <w:shd w:val="clear" w:color="auto" w:fill="auto"/>
            <w:vAlign w:val="center"/>
          </w:tcPr>
          <w:p w14:paraId="5F053158" w14:textId="77777777" w:rsidR="009221CF" w:rsidRPr="001D386C" w:rsidRDefault="009221CF" w:rsidP="00B22E2E"/>
        </w:tc>
        <w:tc>
          <w:tcPr>
            <w:tcW w:w="2266" w:type="dxa"/>
            <w:vMerge/>
            <w:tcBorders>
              <w:left w:val="single" w:sz="4" w:space="0" w:color="auto"/>
            </w:tcBorders>
            <w:shd w:val="clear" w:color="auto" w:fill="auto"/>
            <w:vAlign w:val="center"/>
          </w:tcPr>
          <w:p w14:paraId="6542DE26" w14:textId="77777777" w:rsidR="009221CF" w:rsidRPr="001D386C" w:rsidRDefault="009221CF" w:rsidP="00B22E2E"/>
        </w:tc>
        <w:tc>
          <w:tcPr>
            <w:tcW w:w="1987" w:type="dxa"/>
            <w:vMerge/>
            <w:tcBorders>
              <w:left w:val="single" w:sz="4" w:space="0" w:color="auto"/>
            </w:tcBorders>
            <w:shd w:val="clear" w:color="auto" w:fill="auto"/>
            <w:vAlign w:val="center"/>
          </w:tcPr>
          <w:p w14:paraId="51514832" w14:textId="77777777" w:rsidR="009221CF" w:rsidRPr="001D386C" w:rsidRDefault="009221CF" w:rsidP="00B22E2E"/>
        </w:tc>
        <w:tc>
          <w:tcPr>
            <w:tcW w:w="989" w:type="dxa"/>
            <w:vMerge/>
            <w:tcBorders>
              <w:left w:val="single" w:sz="4" w:space="0" w:color="auto"/>
            </w:tcBorders>
            <w:shd w:val="clear" w:color="auto" w:fill="auto"/>
            <w:vAlign w:val="center"/>
          </w:tcPr>
          <w:p w14:paraId="364B91B0" w14:textId="77777777" w:rsidR="009221CF" w:rsidRPr="001D386C" w:rsidRDefault="009221CF" w:rsidP="00B22E2E"/>
        </w:tc>
        <w:tc>
          <w:tcPr>
            <w:tcW w:w="854" w:type="dxa"/>
            <w:tcBorders>
              <w:top w:val="single" w:sz="4" w:space="0" w:color="auto"/>
              <w:left w:val="single" w:sz="4" w:space="0" w:color="auto"/>
            </w:tcBorders>
            <w:shd w:val="clear" w:color="auto" w:fill="auto"/>
            <w:vAlign w:val="center"/>
          </w:tcPr>
          <w:p w14:paraId="0C20D985" w14:textId="77777777" w:rsidR="009221CF" w:rsidRPr="001D386C" w:rsidRDefault="009221CF" w:rsidP="00B22E2E">
            <w:pPr>
              <w:pStyle w:val="a4"/>
              <w:spacing w:line="230" w:lineRule="auto"/>
              <w:ind w:firstLine="0"/>
              <w:jc w:val="center"/>
              <w:rPr>
                <w:sz w:val="24"/>
                <w:szCs w:val="24"/>
              </w:rPr>
            </w:pPr>
            <w:r w:rsidRPr="001D386C">
              <w:rPr>
                <w:sz w:val="24"/>
                <w:szCs w:val="24"/>
              </w:rPr>
              <w:t>Суще</w:t>
            </w:r>
            <w:r w:rsidRPr="001D386C">
              <w:rPr>
                <w:sz w:val="24"/>
                <w:szCs w:val="24"/>
              </w:rPr>
              <w:softHyphen/>
              <w:t>ствую</w:t>
            </w:r>
            <w:r w:rsidRPr="001D386C">
              <w:rPr>
                <w:sz w:val="24"/>
                <w:szCs w:val="24"/>
              </w:rPr>
              <w:softHyphen/>
              <w:t>щая</w:t>
            </w:r>
          </w:p>
        </w:tc>
        <w:tc>
          <w:tcPr>
            <w:tcW w:w="1982" w:type="dxa"/>
            <w:tcBorders>
              <w:top w:val="single" w:sz="4" w:space="0" w:color="auto"/>
              <w:left w:val="single" w:sz="4" w:space="0" w:color="auto"/>
            </w:tcBorders>
            <w:shd w:val="clear" w:color="auto" w:fill="auto"/>
            <w:vAlign w:val="center"/>
          </w:tcPr>
          <w:p w14:paraId="634568DB" w14:textId="77777777" w:rsidR="009221CF" w:rsidRPr="001D386C" w:rsidRDefault="009221CF" w:rsidP="00B22E2E">
            <w:pPr>
              <w:pStyle w:val="a4"/>
              <w:spacing w:line="233" w:lineRule="auto"/>
              <w:ind w:firstLine="0"/>
              <w:jc w:val="center"/>
              <w:rPr>
                <w:sz w:val="24"/>
                <w:szCs w:val="24"/>
              </w:rPr>
            </w:pPr>
            <w:r w:rsidRPr="001D386C">
              <w:rPr>
                <w:sz w:val="24"/>
                <w:szCs w:val="24"/>
              </w:rPr>
              <w:t>Новая (дополни</w:t>
            </w:r>
            <w:r w:rsidRPr="001D386C">
              <w:rPr>
                <w:sz w:val="24"/>
                <w:szCs w:val="24"/>
              </w:rPr>
              <w:softHyphen/>
              <w:t>тельная)</w:t>
            </w:r>
          </w:p>
        </w:tc>
        <w:tc>
          <w:tcPr>
            <w:tcW w:w="1373" w:type="dxa"/>
            <w:tcBorders>
              <w:top w:val="single" w:sz="4" w:space="0" w:color="auto"/>
              <w:left w:val="single" w:sz="4" w:space="0" w:color="auto"/>
            </w:tcBorders>
            <w:shd w:val="clear" w:color="auto" w:fill="auto"/>
            <w:vAlign w:val="center"/>
          </w:tcPr>
          <w:p w14:paraId="78D47378" w14:textId="77777777" w:rsidR="009221CF" w:rsidRPr="001D386C" w:rsidRDefault="009221CF" w:rsidP="00B22E2E">
            <w:pPr>
              <w:pStyle w:val="a4"/>
              <w:ind w:firstLine="0"/>
              <w:jc w:val="center"/>
              <w:rPr>
                <w:sz w:val="24"/>
                <w:szCs w:val="24"/>
              </w:rPr>
            </w:pPr>
            <w:r w:rsidRPr="001D386C">
              <w:rPr>
                <w:sz w:val="24"/>
                <w:szCs w:val="24"/>
              </w:rPr>
              <w:t>Первая очередь (до 2033 г.)</w:t>
            </w:r>
          </w:p>
        </w:tc>
        <w:tc>
          <w:tcPr>
            <w:tcW w:w="1406" w:type="dxa"/>
            <w:tcBorders>
              <w:top w:val="single" w:sz="4" w:space="0" w:color="auto"/>
              <w:left w:val="single" w:sz="4" w:space="0" w:color="auto"/>
            </w:tcBorders>
            <w:shd w:val="clear" w:color="auto" w:fill="auto"/>
            <w:vAlign w:val="bottom"/>
          </w:tcPr>
          <w:p w14:paraId="095EC19A" w14:textId="77777777" w:rsidR="009221CF" w:rsidRPr="001D386C" w:rsidRDefault="009221CF" w:rsidP="00B22E2E">
            <w:pPr>
              <w:pStyle w:val="a4"/>
              <w:ind w:firstLine="0"/>
              <w:jc w:val="center"/>
              <w:rPr>
                <w:sz w:val="24"/>
                <w:szCs w:val="24"/>
              </w:rPr>
            </w:pPr>
            <w:r w:rsidRPr="001D386C">
              <w:rPr>
                <w:sz w:val="24"/>
                <w:szCs w:val="24"/>
              </w:rPr>
              <w:t>Расчетный срок (2034-2044 годы)</w:t>
            </w:r>
          </w:p>
        </w:tc>
        <w:tc>
          <w:tcPr>
            <w:tcW w:w="2760" w:type="dxa"/>
            <w:vMerge/>
            <w:tcBorders>
              <w:left w:val="single" w:sz="4" w:space="0" w:color="auto"/>
              <w:right w:val="single" w:sz="4" w:space="0" w:color="auto"/>
            </w:tcBorders>
            <w:shd w:val="clear" w:color="auto" w:fill="auto"/>
            <w:vAlign w:val="center"/>
          </w:tcPr>
          <w:p w14:paraId="1335DFEE" w14:textId="77777777" w:rsidR="009221CF" w:rsidRPr="001D386C" w:rsidRDefault="009221CF" w:rsidP="00B22E2E"/>
        </w:tc>
      </w:tr>
      <w:tr w:rsidR="009221CF" w14:paraId="3A688DDC" w14:textId="77777777" w:rsidTr="00B22E2E">
        <w:trPr>
          <w:trHeight w:hRule="exact" w:val="283"/>
          <w:jc w:val="center"/>
        </w:trPr>
        <w:tc>
          <w:tcPr>
            <w:tcW w:w="542" w:type="dxa"/>
            <w:tcBorders>
              <w:top w:val="single" w:sz="4" w:space="0" w:color="auto"/>
              <w:left w:val="single" w:sz="4" w:space="0" w:color="auto"/>
            </w:tcBorders>
            <w:shd w:val="clear" w:color="auto" w:fill="auto"/>
          </w:tcPr>
          <w:p w14:paraId="64DBD03B" w14:textId="77777777" w:rsidR="009221CF" w:rsidRPr="001D386C" w:rsidRDefault="009221CF" w:rsidP="00B22E2E">
            <w:pPr>
              <w:rPr>
                <w:sz w:val="10"/>
                <w:szCs w:val="10"/>
              </w:rPr>
            </w:pPr>
          </w:p>
        </w:tc>
        <w:tc>
          <w:tcPr>
            <w:tcW w:w="1877" w:type="dxa"/>
            <w:tcBorders>
              <w:top w:val="single" w:sz="4" w:space="0" w:color="auto"/>
              <w:left w:val="single" w:sz="4" w:space="0" w:color="auto"/>
            </w:tcBorders>
            <w:shd w:val="clear" w:color="auto" w:fill="auto"/>
          </w:tcPr>
          <w:p w14:paraId="5FD0458B" w14:textId="77777777" w:rsidR="009221CF" w:rsidRPr="001D386C" w:rsidRDefault="009221CF" w:rsidP="00B22E2E">
            <w:pPr>
              <w:rPr>
                <w:sz w:val="10"/>
                <w:szCs w:val="10"/>
              </w:rPr>
            </w:pPr>
          </w:p>
        </w:tc>
        <w:tc>
          <w:tcPr>
            <w:tcW w:w="2266" w:type="dxa"/>
            <w:tcBorders>
              <w:top w:val="single" w:sz="4" w:space="0" w:color="auto"/>
              <w:left w:val="single" w:sz="4" w:space="0" w:color="auto"/>
            </w:tcBorders>
            <w:shd w:val="clear" w:color="auto" w:fill="auto"/>
          </w:tcPr>
          <w:p w14:paraId="5408C4BB" w14:textId="77777777" w:rsidR="009221CF" w:rsidRPr="001D386C" w:rsidRDefault="009221CF" w:rsidP="00B22E2E">
            <w:pPr>
              <w:rPr>
                <w:sz w:val="10"/>
                <w:szCs w:val="10"/>
              </w:rPr>
            </w:pPr>
          </w:p>
        </w:tc>
        <w:tc>
          <w:tcPr>
            <w:tcW w:w="1987" w:type="dxa"/>
            <w:tcBorders>
              <w:top w:val="single" w:sz="4" w:space="0" w:color="auto"/>
              <w:left w:val="single" w:sz="4" w:space="0" w:color="auto"/>
            </w:tcBorders>
            <w:shd w:val="clear" w:color="auto" w:fill="auto"/>
            <w:vAlign w:val="bottom"/>
          </w:tcPr>
          <w:p w14:paraId="6F700E9A" w14:textId="77777777" w:rsidR="009221CF" w:rsidRPr="001D386C" w:rsidRDefault="009221CF" w:rsidP="00B22E2E">
            <w:pPr>
              <w:pStyle w:val="a4"/>
              <w:ind w:firstLine="0"/>
              <w:jc w:val="center"/>
              <w:rPr>
                <w:sz w:val="24"/>
                <w:szCs w:val="24"/>
              </w:rPr>
            </w:pPr>
            <w:r w:rsidRPr="001D386C">
              <w:rPr>
                <w:sz w:val="24"/>
                <w:szCs w:val="24"/>
              </w:rPr>
              <w:t>опасности)</w:t>
            </w:r>
          </w:p>
        </w:tc>
        <w:tc>
          <w:tcPr>
            <w:tcW w:w="989" w:type="dxa"/>
            <w:tcBorders>
              <w:top w:val="single" w:sz="4" w:space="0" w:color="auto"/>
              <w:left w:val="single" w:sz="4" w:space="0" w:color="auto"/>
            </w:tcBorders>
            <w:shd w:val="clear" w:color="auto" w:fill="auto"/>
          </w:tcPr>
          <w:p w14:paraId="38ED0D87" w14:textId="77777777" w:rsidR="009221CF" w:rsidRPr="001D386C" w:rsidRDefault="009221CF" w:rsidP="00B22E2E">
            <w:pPr>
              <w:rPr>
                <w:sz w:val="10"/>
                <w:szCs w:val="10"/>
              </w:rPr>
            </w:pPr>
          </w:p>
        </w:tc>
        <w:tc>
          <w:tcPr>
            <w:tcW w:w="854" w:type="dxa"/>
            <w:tcBorders>
              <w:top w:val="single" w:sz="4" w:space="0" w:color="auto"/>
              <w:left w:val="single" w:sz="4" w:space="0" w:color="auto"/>
            </w:tcBorders>
            <w:shd w:val="clear" w:color="auto" w:fill="auto"/>
          </w:tcPr>
          <w:p w14:paraId="792CB6F3" w14:textId="77777777" w:rsidR="009221CF" w:rsidRPr="001D386C" w:rsidRDefault="009221CF" w:rsidP="00B22E2E">
            <w:pPr>
              <w:rPr>
                <w:sz w:val="10"/>
                <w:szCs w:val="10"/>
              </w:rPr>
            </w:pPr>
          </w:p>
        </w:tc>
        <w:tc>
          <w:tcPr>
            <w:tcW w:w="1982" w:type="dxa"/>
            <w:tcBorders>
              <w:top w:val="single" w:sz="4" w:space="0" w:color="auto"/>
              <w:left w:val="single" w:sz="4" w:space="0" w:color="auto"/>
            </w:tcBorders>
            <w:shd w:val="clear" w:color="auto" w:fill="auto"/>
          </w:tcPr>
          <w:p w14:paraId="43739059" w14:textId="77777777" w:rsidR="009221CF" w:rsidRPr="001D386C" w:rsidRDefault="009221CF" w:rsidP="00B22E2E">
            <w:pPr>
              <w:rPr>
                <w:sz w:val="10"/>
                <w:szCs w:val="10"/>
              </w:rPr>
            </w:pPr>
          </w:p>
        </w:tc>
        <w:tc>
          <w:tcPr>
            <w:tcW w:w="1373" w:type="dxa"/>
            <w:tcBorders>
              <w:top w:val="single" w:sz="4" w:space="0" w:color="auto"/>
              <w:left w:val="single" w:sz="4" w:space="0" w:color="auto"/>
            </w:tcBorders>
            <w:shd w:val="clear" w:color="auto" w:fill="auto"/>
          </w:tcPr>
          <w:p w14:paraId="43757AC7" w14:textId="77777777" w:rsidR="009221CF" w:rsidRPr="001D386C" w:rsidRDefault="009221CF" w:rsidP="00B22E2E">
            <w:pPr>
              <w:rPr>
                <w:sz w:val="10"/>
                <w:szCs w:val="10"/>
              </w:rPr>
            </w:pPr>
          </w:p>
        </w:tc>
        <w:tc>
          <w:tcPr>
            <w:tcW w:w="1406" w:type="dxa"/>
            <w:tcBorders>
              <w:top w:val="single" w:sz="4" w:space="0" w:color="auto"/>
              <w:left w:val="single" w:sz="4" w:space="0" w:color="auto"/>
            </w:tcBorders>
            <w:shd w:val="clear" w:color="auto" w:fill="auto"/>
          </w:tcPr>
          <w:p w14:paraId="0CF3F2F9" w14:textId="77777777" w:rsidR="009221CF" w:rsidRPr="001D386C" w:rsidRDefault="009221CF" w:rsidP="00B22E2E">
            <w:pPr>
              <w:rPr>
                <w:sz w:val="10"/>
                <w:szCs w:val="10"/>
              </w:rPr>
            </w:pPr>
          </w:p>
        </w:tc>
        <w:tc>
          <w:tcPr>
            <w:tcW w:w="2760" w:type="dxa"/>
            <w:tcBorders>
              <w:top w:val="single" w:sz="4" w:space="0" w:color="auto"/>
              <w:left w:val="single" w:sz="4" w:space="0" w:color="auto"/>
              <w:right w:val="single" w:sz="4" w:space="0" w:color="auto"/>
            </w:tcBorders>
            <w:shd w:val="clear" w:color="auto" w:fill="auto"/>
          </w:tcPr>
          <w:p w14:paraId="05BCE34C" w14:textId="77777777" w:rsidR="009221CF" w:rsidRPr="001D386C" w:rsidRDefault="009221CF" w:rsidP="00B22E2E">
            <w:pPr>
              <w:rPr>
                <w:sz w:val="10"/>
                <w:szCs w:val="10"/>
              </w:rPr>
            </w:pPr>
          </w:p>
        </w:tc>
      </w:tr>
      <w:tr w:rsidR="009221CF" w14:paraId="6025FD63" w14:textId="77777777" w:rsidTr="00B22E2E">
        <w:trPr>
          <w:trHeight w:hRule="exact" w:val="3048"/>
          <w:jc w:val="center"/>
        </w:trPr>
        <w:tc>
          <w:tcPr>
            <w:tcW w:w="542" w:type="dxa"/>
            <w:tcBorders>
              <w:top w:val="single" w:sz="4" w:space="0" w:color="auto"/>
              <w:left w:val="single" w:sz="4" w:space="0" w:color="auto"/>
            </w:tcBorders>
            <w:shd w:val="clear" w:color="auto" w:fill="auto"/>
            <w:vAlign w:val="center"/>
          </w:tcPr>
          <w:p w14:paraId="5817140D" w14:textId="77777777" w:rsidR="009221CF" w:rsidRDefault="009221CF" w:rsidP="00B22E2E">
            <w:pPr>
              <w:pStyle w:val="a4"/>
              <w:ind w:firstLine="0"/>
              <w:rPr>
                <w:sz w:val="24"/>
                <w:szCs w:val="24"/>
              </w:rPr>
            </w:pPr>
            <w:r>
              <w:rPr>
                <w:sz w:val="24"/>
                <w:szCs w:val="24"/>
              </w:rPr>
              <w:t>61</w:t>
            </w:r>
          </w:p>
        </w:tc>
        <w:tc>
          <w:tcPr>
            <w:tcW w:w="1877" w:type="dxa"/>
            <w:tcBorders>
              <w:top w:val="single" w:sz="4" w:space="0" w:color="auto"/>
              <w:left w:val="single" w:sz="4" w:space="0" w:color="auto"/>
            </w:tcBorders>
            <w:shd w:val="clear" w:color="auto" w:fill="auto"/>
            <w:vAlign w:val="center"/>
          </w:tcPr>
          <w:p w14:paraId="08691C7B" w14:textId="77777777" w:rsidR="009221CF" w:rsidRDefault="009221CF" w:rsidP="00B22E2E">
            <w:pPr>
              <w:pStyle w:val="a4"/>
              <w:ind w:firstLine="0"/>
              <w:jc w:val="center"/>
              <w:rPr>
                <w:sz w:val="24"/>
                <w:szCs w:val="24"/>
              </w:rPr>
            </w:pPr>
            <w:r>
              <w:rPr>
                <w:sz w:val="24"/>
                <w:szCs w:val="24"/>
              </w:rPr>
              <w:t>г. Нижнекамск, Юго-западный промышленный район</w:t>
            </w:r>
          </w:p>
        </w:tc>
        <w:tc>
          <w:tcPr>
            <w:tcW w:w="2266" w:type="dxa"/>
            <w:tcBorders>
              <w:top w:val="single" w:sz="4" w:space="0" w:color="auto"/>
              <w:left w:val="single" w:sz="4" w:space="0" w:color="auto"/>
            </w:tcBorders>
            <w:shd w:val="clear" w:color="auto" w:fill="auto"/>
            <w:vAlign w:val="center"/>
          </w:tcPr>
          <w:p w14:paraId="4376416C" w14:textId="77777777" w:rsidR="009221CF" w:rsidRDefault="009221CF" w:rsidP="00B22E2E">
            <w:pPr>
              <w:pStyle w:val="a4"/>
              <w:ind w:firstLine="0"/>
              <w:jc w:val="center"/>
              <w:rPr>
                <w:sz w:val="24"/>
                <w:szCs w:val="24"/>
              </w:rPr>
            </w:pPr>
            <w:r>
              <w:rPr>
                <w:sz w:val="24"/>
                <w:szCs w:val="24"/>
              </w:rPr>
              <w:t xml:space="preserve">Площадка перспективного развития объектов </w:t>
            </w:r>
            <w:proofErr w:type="spellStart"/>
            <w:r>
              <w:rPr>
                <w:sz w:val="24"/>
                <w:szCs w:val="24"/>
              </w:rPr>
              <w:t>коммунально</w:t>
            </w:r>
            <w:r>
              <w:rPr>
                <w:sz w:val="24"/>
                <w:szCs w:val="24"/>
              </w:rPr>
              <w:softHyphen/>
              <w:t>складского</w:t>
            </w:r>
            <w:proofErr w:type="spellEnd"/>
            <w:r>
              <w:rPr>
                <w:sz w:val="24"/>
                <w:szCs w:val="24"/>
              </w:rPr>
              <w:t xml:space="preserve"> назначения (№ 370*)</w:t>
            </w:r>
          </w:p>
        </w:tc>
        <w:tc>
          <w:tcPr>
            <w:tcW w:w="1987" w:type="dxa"/>
            <w:tcBorders>
              <w:top w:val="single" w:sz="4" w:space="0" w:color="auto"/>
              <w:left w:val="single" w:sz="4" w:space="0" w:color="auto"/>
            </w:tcBorders>
            <w:shd w:val="clear" w:color="auto" w:fill="auto"/>
            <w:vAlign w:val="bottom"/>
          </w:tcPr>
          <w:p w14:paraId="2AB8A28E" w14:textId="77777777" w:rsidR="009221CF" w:rsidRDefault="009221CF" w:rsidP="00B22E2E">
            <w:pPr>
              <w:pStyle w:val="a4"/>
              <w:ind w:firstLine="0"/>
              <w:jc w:val="center"/>
              <w:rPr>
                <w:sz w:val="24"/>
                <w:szCs w:val="24"/>
              </w:rPr>
            </w:pPr>
            <w:r>
              <w:rPr>
                <w:sz w:val="24"/>
                <w:szCs w:val="24"/>
              </w:rPr>
              <w:t>новое</w:t>
            </w:r>
          </w:p>
          <w:p w14:paraId="0840DEA8" w14:textId="77777777" w:rsidR="009221CF" w:rsidRDefault="009221CF" w:rsidP="00B22E2E">
            <w:pPr>
              <w:pStyle w:val="a4"/>
              <w:ind w:firstLine="0"/>
              <w:jc w:val="center"/>
              <w:rPr>
                <w:sz w:val="24"/>
                <w:szCs w:val="24"/>
              </w:rPr>
            </w:pPr>
            <w:r>
              <w:rPr>
                <w:sz w:val="24"/>
                <w:szCs w:val="24"/>
              </w:rPr>
              <w:t>строительство (создание условий для развития объектов</w:t>
            </w:r>
          </w:p>
          <w:p w14:paraId="3BAA87EE" w14:textId="77777777" w:rsidR="009221CF" w:rsidRDefault="009221CF" w:rsidP="00B22E2E">
            <w:pPr>
              <w:pStyle w:val="a4"/>
              <w:ind w:firstLine="0"/>
              <w:jc w:val="center"/>
              <w:rPr>
                <w:sz w:val="24"/>
                <w:szCs w:val="24"/>
              </w:rPr>
            </w:pPr>
            <w:proofErr w:type="spellStart"/>
            <w:r>
              <w:rPr>
                <w:sz w:val="24"/>
                <w:szCs w:val="24"/>
              </w:rPr>
              <w:t>коммунально</w:t>
            </w:r>
            <w:r>
              <w:rPr>
                <w:sz w:val="24"/>
                <w:szCs w:val="24"/>
              </w:rPr>
              <w:softHyphen/>
              <w:t>складского</w:t>
            </w:r>
            <w:proofErr w:type="spellEnd"/>
            <w:r>
              <w:rPr>
                <w:sz w:val="24"/>
                <w:szCs w:val="24"/>
              </w:rPr>
              <w:t xml:space="preserve"> назначения не выше 5 класса опасности)</w:t>
            </w:r>
          </w:p>
        </w:tc>
        <w:tc>
          <w:tcPr>
            <w:tcW w:w="989" w:type="dxa"/>
            <w:tcBorders>
              <w:top w:val="single" w:sz="4" w:space="0" w:color="auto"/>
              <w:left w:val="single" w:sz="4" w:space="0" w:color="auto"/>
            </w:tcBorders>
            <w:shd w:val="clear" w:color="auto" w:fill="auto"/>
            <w:vAlign w:val="center"/>
          </w:tcPr>
          <w:p w14:paraId="182D9872" w14:textId="77777777" w:rsidR="009221CF" w:rsidRDefault="009221CF" w:rsidP="00B22E2E">
            <w:pPr>
              <w:pStyle w:val="a4"/>
              <w:ind w:firstLine="360"/>
              <w:rPr>
                <w:sz w:val="24"/>
                <w:szCs w:val="24"/>
              </w:rPr>
            </w:pPr>
            <w:r>
              <w:rPr>
                <w:sz w:val="24"/>
                <w:szCs w:val="24"/>
              </w:rPr>
              <w:t>га</w:t>
            </w:r>
          </w:p>
        </w:tc>
        <w:tc>
          <w:tcPr>
            <w:tcW w:w="854" w:type="dxa"/>
            <w:tcBorders>
              <w:top w:val="single" w:sz="4" w:space="0" w:color="auto"/>
              <w:left w:val="single" w:sz="4" w:space="0" w:color="auto"/>
            </w:tcBorders>
            <w:shd w:val="clear" w:color="auto" w:fill="auto"/>
            <w:vAlign w:val="center"/>
          </w:tcPr>
          <w:p w14:paraId="283DFEDE" w14:textId="77777777" w:rsidR="009221CF" w:rsidRDefault="009221CF" w:rsidP="00B22E2E">
            <w:pPr>
              <w:pStyle w:val="a4"/>
              <w:ind w:firstLine="0"/>
              <w:jc w:val="center"/>
              <w:rPr>
                <w:sz w:val="24"/>
                <w:szCs w:val="24"/>
              </w:rPr>
            </w:pPr>
            <w:r>
              <w:rPr>
                <w:sz w:val="24"/>
                <w:szCs w:val="24"/>
              </w:rPr>
              <w:t>-</w:t>
            </w:r>
          </w:p>
        </w:tc>
        <w:tc>
          <w:tcPr>
            <w:tcW w:w="1982" w:type="dxa"/>
            <w:tcBorders>
              <w:top w:val="single" w:sz="4" w:space="0" w:color="auto"/>
              <w:left w:val="single" w:sz="4" w:space="0" w:color="auto"/>
            </w:tcBorders>
            <w:shd w:val="clear" w:color="auto" w:fill="auto"/>
            <w:vAlign w:val="center"/>
          </w:tcPr>
          <w:p w14:paraId="6D675FFD" w14:textId="77777777" w:rsidR="009221CF" w:rsidRDefault="009221CF" w:rsidP="00B22E2E">
            <w:pPr>
              <w:pStyle w:val="a4"/>
              <w:ind w:firstLine="0"/>
              <w:jc w:val="center"/>
              <w:rPr>
                <w:sz w:val="24"/>
                <w:szCs w:val="24"/>
              </w:rPr>
            </w:pPr>
            <w:r>
              <w:rPr>
                <w:sz w:val="24"/>
                <w:szCs w:val="24"/>
              </w:rPr>
              <w:t>7,9</w:t>
            </w:r>
          </w:p>
        </w:tc>
        <w:tc>
          <w:tcPr>
            <w:tcW w:w="1373" w:type="dxa"/>
            <w:tcBorders>
              <w:top w:val="single" w:sz="4" w:space="0" w:color="auto"/>
              <w:left w:val="single" w:sz="4" w:space="0" w:color="auto"/>
            </w:tcBorders>
            <w:shd w:val="clear" w:color="auto" w:fill="auto"/>
            <w:vAlign w:val="center"/>
          </w:tcPr>
          <w:p w14:paraId="31DA68D8" w14:textId="77777777" w:rsidR="009221CF" w:rsidRDefault="009221CF" w:rsidP="00B22E2E">
            <w:pPr>
              <w:pStyle w:val="a4"/>
              <w:ind w:firstLine="0"/>
              <w:jc w:val="center"/>
              <w:rPr>
                <w:sz w:val="24"/>
                <w:szCs w:val="24"/>
              </w:rPr>
            </w:pPr>
            <w:r>
              <w:rPr>
                <w:sz w:val="24"/>
                <w:szCs w:val="24"/>
              </w:rPr>
              <w:t>+</w:t>
            </w:r>
          </w:p>
        </w:tc>
        <w:tc>
          <w:tcPr>
            <w:tcW w:w="1406" w:type="dxa"/>
            <w:tcBorders>
              <w:top w:val="single" w:sz="4" w:space="0" w:color="auto"/>
              <w:left w:val="single" w:sz="4" w:space="0" w:color="auto"/>
            </w:tcBorders>
            <w:shd w:val="clear" w:color="auto" w:fill="auto"/>
            <w:vAlign w:val="center"/>
          </w:tcPr>
          <w:p w14:paraId="22F4EABB" w14:textId="77777777" w:rsidR="009221CF" w:rsidRDefault="009221CF" w:rsidP="00B22E2E">
            <w:pPr>
              <w:pStyle w:val="a4"/>
              <w:ind w:firstLine="0"/>
              <w:jc w:val="center"/>
              <w:rPr>
                <w:sz w:val="24"/>
                <w:szCs w:val="24"/>
              </w:rPr>
            </w:pPr>
            <w:r>
              <w:rPr>
                <w:sz w:val="24"/>
                <w:szCs w:val="24"/>
              </w:rPr>
              <w:t>+</w:t>
            </w:r>
          </w:p>
        </w:tc>
        <w:tc>
          <w:tcPr>
            <w:tcW w:w="2760" w:type="dxa"/>
            <w:tcBorders>
              <w:top w:val="single" w:sz="4" w:space="0" w:color="auto"/>
              <w:left w:val="single" w:sz="4" w:space="0" w:color="auto"/>
              <w:right w:val="single" w:sz="4" w:space="0" w:color="auto"/>
            </w:tcBorders>
            <w:shd w:val="clear" w:color="auto" w:fill="auto"/>
            <w:vAlign w:val="center"/>
          </w:tcPr>
          <w:p w14:paraId="28DDCD9E" w14:textId="72ABD918" w:rsidR="009221CF" w:rsidRDefault="009221CF" w:rsidP="00B22E2E">
            <w:pPr>
              <w:pStyle w:val="a4"/>
              <w:ind w:firstLine="0"/>
              <w:jc w:val="center"/>
              <w:rPr>
                <w:sz w:val="24"/>
                <w:szCs w:val="24"/>
              </w:rPr>
            </w:pPr>
            <w:r>
              <w:rPr>
                <w:sz w:val="24"/>
                <w:szCs w:val="24"/>
              </w:rPr>
              <w:t xml:space="preserve">Генеральный план МО </w:t>
            </w:r>
            <w:r w:rsidR="00E6691A">
              <w:rPr>
                <w:sz w:val="24"/>
                <w:szCs w:val="24"/>
              </w:rPr>
              <w:t>город Нижнекамск</w:t>
            </w:r>
          </w:p>
        </w:tc>
      </w:tr>
      <w:tr w:rsidR="009221CF" w14:paraId="6CDA75F4" w14:textId="77777777" w:rsidTr="00B22E2E">
        <w:trPr>
          <w:trHeight w:hRule="exact" w:val="3043"/>
          <w:jc w:val="center"/>
        </w:trPr>
        <w:tc>
          <w:tcPr>
            <w:tcW w:w="542" w:type="dxa"/>
            <w:tcBorders>
              <w:top w:val="single" w:sz="4" w:space="0" w:color="auto"/>
              <w:left w:val="single" w:sz="4" w:space="0" w:color="auto"/>
            </w:tcBorders>
            <w:shd w:val="clear" w:color="auto" w:fill="auto"/>
            <w:vAlign w:val="center"/>
          </w:tcPr>
          <w:p w14:paraId="2C76BABF" w14:textId="77777777" w:rsidR="009221CF" w:rsidRDefault="009221CF" w:rsidP="00B22E2E">
            <w:pPr>
              <w:pStyle w:val="a4"/>
              <w:ind w:firstLine="0"/>
              <w:rPr>
                <w:sz w:val="24"/>
                <w:szCs w:val="24"/>
              </w:rPr>
            </w:pPr>
            <w:r>
              <w:rPr>
                <w:sz w:val="24"/>
                <w:szCs w:val="24"/>
              </w:rPr>
              <w:t>62</w:t>
            </w:r>
          </w:p>
        </w:tc>
        <w:tc>
          <w:tcPr>
            <w:tcW w:w="1877" w:type="dxa"/>
            <w:tcBorders>
              <w:top w:val="single" w:sz="4" w:space="0" w:color="auto"/>
              <w:left w:val="single" w:sz="4" w:space="0" w:color="auto"/>
            </w:tcBorders>
            <w:shd w:val="clear" w:color="auto" w:fill="auto"/>
            <w:vAlign w:val="center"/>
          </w:tcPr>
          <w:p w14:paraId="61E70DEC" w14:textId="77777777" w:rsidR="009221CF" w:rsidRDefault="009221CF" w:rsidP="00B22E2E">
            <w:pPr>
              <w:pStyle w:val="a4"/>
              <w:ind w:firstLine="0"/>
              <w:jc w:val="center"/>
              <w:rPr>
                <w:sz w:val="24"/>
                <w:szCs w:val="24"/>
              </w:rPr>
            </w:pPr>
            <w:r>
              <w:rPr>
                <w:sz w:val="24"/>
                <w:szCs w:val="24"/>
              </w:rPr>
              <w:t>г. Нижнекамск, территория недействую</w:t>
            </w:r>
            <w:r>
              <w:rPr>
                <w:sz w:val="24"/>
                <w:szCs w:val="24"/>
              </w:rPr>
              <w:softHyphen/>
              <w:t>щего объекта ООО «</w:t>
            </w:r>
            <w:proofErr w:type="spellStart"/>
            <w:r>
              <w:rPr>
                <w:sz w:val="24"/>
                <w:szCs w:val="24"/>
              </w:rPr>
              <w:t>Тотал</w:t>
            </w:r>
            <w:proofErr w:type="spellEnd"/>
            <w:r>
              <w:rPr>
                <w:sz w:val="24"/>
                <w:szCs w:val="24"/>
              </w:rPr>
              <w:t xml:space="preserve"> Плюс»</w:t>
            </w:r>
          </w:p>
        </w:tc>
        <w:tc>
          <w:tcPr>
            <w:tcW w:w="2266" w:type="dxa"/>
            <w:tcBorders>
              <w:top w:val="single" w:sz="4" w:space="0" w:color="auto"/>
              <w:left w:val="single" w:sz="4" w:space="0" w:color="auto"/>
            </w:tcBorders>
            <w:shd w:val="clear" w:color="auto" w:fill="auto"/>
            <w:vAlign w:val="center"/>
          </w:tcPr>
          <w:p w14:paraId="780DFD15" w14:textId="77777777" w:rsidR="009221CF" w:rsidRDefault="009221CF" w:rsidP="00B22E2E">
            <w:pPr>
              <w:pStyle w:val="a4"/>
              <w:ind w:firstLine="0"/>
              <w:jc w:val="center"/>
              <w:rPr>
                <w:sz w:val="24"/>
                <w:szCs w:val="24"/>
              </w:rPr>
            </w:pPr>
            <w:r>
              <w:rPr>
                <w:sz w:val="24"/>
                <w:szCs w:val="24"/>
              </w:rPr>
              <w:t xml:space="preserve">Площадка перспективного развития объектов </w:t>
            </w:r>
            <w:proofErr w:type="spellStart"/>
            <w:r>
              <w:rPr>
                <w:sz w:val="24"/>
                <w:szCs w:val="24"/>
              </w:rPr>
              <w:t>коммунально</w:t>
            </w:r>
            <w:r>
              <w:rPr>
                <w:sz w:val="24"/>
                <w:szCs w:val="24"/>
              </w:rPr>
              <w:softHyphen/>
              <w:t>складского</w:t>
            </w:r>
            <w:proofErr w:type="spellEnd"/>
            <w:r>
              <w:rPr>
                <w:sz w:val="24"/>
                <w:szCs w:val="24"/>
              </w:rPr>
              <w:t xml:space="preserve"> назначения (№ 402*)</w:t>
            </w:r>
          </w:p>
        </w:tc>
        <w:tc>
          <w:tcPr>
            <w:tcW w:w="1987" w:type="dxa"/>
            <w:tcBorders>
              <w:top w:val="single" w:sz="4" w:space="0" w:color="auto"/>
              <w:left w:val="single" w:sz="4" w:space="0" w:color="auto"/>
            </w:tcBorders>
            <w:shd w:val="clear" w:color="auto" w:fill="auto"/>
            <w:vAlign w:val="bottom"/>
          </w:tcPr>
          <w:p w14:paraId="4BB3137A" w14:textId="77777777" w:rsidR="009221CF" w:rsidRDefault="009221CF" w:rsidP="00B22E2E">
            <w:pPr>
              <w:pStyle w:val="a4"/>
              <w:ind w:firstLine="0"/>
              <w:jc w:val="center"/>
              <w:rPr>
                <w:sz w:val="24"/>
                <w:szCs w:val="24"/>
              </w:rPr>
            </w:pPr>
            <w:r>
              <w:rPr>
                <w:sz w:val="24"/>
                <w:szCs w:val="24"/>
              </w:rPr>
              <w:t>новое</w:t>
            </w:r>
          </w:p>
          <w:p w14:paraId="2FFF0B1C" w14:textId="77777777" w:rsidR="009221CF" w:rsidRDefault="009221CF" w:rsidP="00B22E2E">
            <w:pPr>
              <w:pStyle w:val="a4"/>
              <w:ind w:firstLine="0"/>
              <w:jc w:val="center"/>
              <w:rPr>
                <w:sz w:val="24"/>
                <w:szCs w:val="24"/>
              </w:rPr>
            </w:pPr>
            <w:r>
              <w:rPr>
                <w:sz w:val="24"/>
                <w:szCs w:val="24"/>
              </w:rPr>
              <w:t>строительство (создание условий для развития объектов</w:t>
            </w:r>
          </w:p>
          <w:p w14:paraId="6659F834" w14:textId="77777777" w:rsidR="009221CF" w:rsidRDefault="009221CF" w:rsidP="00B22E2E">
            <w:pPr>
              <w:pStyle w:val="a4"/>
              <w:ind w:firstLine="0"/>
              <w:jc w:val="center"/>
              <w:rPr>
                <w:sz w:val="24"/>
                <w:szCs w:val="24"/>
              </w:rPr>
            </w:pPr>
            <w:proofErr w:type="spellStart"/>
            <w:r>
              <w:rPr>
                <w:sz w:val="24"/>
                <w:szCs w:val="24"/>
              </w:rPr>
              <w:t>коммунально</w:t>
            </w:r>
            <w:r>
              <w:rPr>
                <w:sz w:val="24"/>
                <w:szCs w:val="24"/>
              </w:rPr>
              <w:softHyphen/>
              <w:t>складского</w:t>
            </w:r>
            <w:proofErr w:type="spellEnd"/>
            <w:r>
              <w:rPr>
                <w:sz w:val="24"/>
                <w:szCs w:val="24"/>
              </w:rPr>
              <w:t xml:space="preserve"> назначения не выше 5 класса опасности)</w:t>
            </w:r>
          </w:p>
        </w:tc>
        <w:tc>
          <w:tcPr>
            <w:tcW w:w="989" w:type="dxa"/>
            <w:tcBorders>
              <w:top w:val="single" w:sz="4" w:space="0" w:color="auto"/>
              <w:left w:val="single" w:sz="4" w:space="0" w:color="auto"/>
            </w:tcBorders>
            <w:shd w:val="clear" w:color="auto" w:fill="auto"/>
            <w:vAlign w:val="center"/>
          </w:tcPr>
          <w:p w14:paraId="2493C439" w14:textId="77777777" w:rsidR="009221CF" w:rsidRDefault="009221CF" w:rsidP="00B22E2E">
            <w:pPr>
              <w:pStyle w:val="a4"/>
              <w:ind w:firstLine="360"/>
              <w:rPr>
                <w:sz w:val="24"/>
                <w:szCs w:val="24"/>
              </w:rPr>
            </w:pPr>
            <w:r>
              <w:rPr>
                <w:sz w:val="24"/>
                <w:szCs w:val="24"/>
              </w:rPr>
              <w:t>га</w:t>
            </w:r>
          </w:p>
        </w:tc>
        <w:tc>
          <w:tcPr>
            <w:tcW w:w="854" w:type="dxa"/>
            <w:tcBorders>
              <w:top w:val="single" w:sz="4" w:space="0" w:color="auto"/>
              <w:left w:val="single" w:sz="4" w:space="0" w:color="auto"/>
            </w:tcBorders>
            <w:shd w:val="clear" w:color="auto" w:fill="auto"/>
            <w:vAlign w:val="center"/>
          </w:tcPr>
          <w:p w14:paraId="53DB96AC" w14:textId="77777777" w:rsidR="009221CF" w:rsidRDefault="009221CF" w:rsidP="00B22E2E">
            <w:pPr>
              <w:pStyle w:val="a4"/>
              <w:ind w:firstLine="0"/>
              <w:jc w:val="center"/>
              <w:rPr>
                <w:sz w:val="24"/>
                <w:szCs w:val="24"/>
              </w:rPr>
            </w:pPr>
            <w:r>
              <w:rPr>
                <w:sz w:val="24"/>
                <w:szCs w:val="24"/>
              </w:rPr>
              <w:t>0,56</w:t>
            </w:r>
          </w:p>
        </w:tc>
        <w:tc>
          <w:tcPr>
            <w:tcW w:w="1982" w:type="dxa"/>
            <w:tcBorders>
              <w:top w:val="single" w:sz="4" w:space="0" w:color="auto"/>
              <w:left w:val="single" w:sz="4" w:space="0" w:color="auto"/>
            </w:tcBorders>
            <w:shd w:val="clear" w:color="auto" w:fill="auto"/>
            <w:vAlign w:val="center"/>
          </w:tcPr>
          <w:p w14:paraId="2A3027C4" w14:textId="77777777" w:rsidR="009221CF" w:rsidRDefault="009221CF" w:rsidP="00B22E2E">
            <w:pPr>
              <w:pStyle w:val="a4"/>
              <w:ind w:firstLine="0"/>
              <w:jc w:val="center"/>
              <w:rPr>
                <w:sz w:val="24"/>
                <w:szCs w:val="24"/>
              </w:rPr>
            </w:pPr>
            <w:r>
              <w:rPr>
                <w:sz w:val="24"/>
                <w:szCs w:val="24"/>
              </w:rPr>
              <w:t>-</w:t>
            </w:r>
          </w:p>
        </w:tc>
        <w:tc>
          <w:tcPr>
            <w:tcW w:w="1373" w:type="dxa"/>
            <w:tcBorders>
              <w:top w:val="single" w:sz="4" w:space="0" w:color="auto"/>
              <w:left w:val="single" w:sz="4" w:space="0" w:color="auto"/>
            </w:tcBorders>
            <w:shd w:val="clear" w:color="auto" w:fill="auto"/>
            <w:vAlign w:val="center"/>
          </w:tcPr>
          <w:p w14:paraId="14725788" w14:textId="77777777" w:rsidR="009221CF" w:rsidRDefault="009221CF" w:rsidP="00B22E2E">
            <w:pPr>
              <w:pStyle w:val="a4"/>
              <w:ind w:firstLine="0"/>
              <w:jc w:val="center"/>
              <w:rPr>
                <w:sz w:val="24"/>
                <w:szCs w:val="24"/>
              </w:rPr>
            </w:pPr>
            <w:r>
              <w:rPr>
                <w:sz w:val="24"/>
                <w:szCs w:val="24"/>
              </w:rPr>
              <w:t>+</w:t>
            </w:r>
          </w:p>
        </w:tc>
        <w:tc>
          <w:tcPr>
            <w:tcW w:w="1406" w:type="dxa"/>
            <w:tcBorders>
              <w:top w:val="single" w:sz="4" w:space="0" w:color="auto"/>
              <w:left w:val="single" w:sz="4" w:space="0" w:color="auto"/>
            </w:tcBorders>
            <w:shd w:val="clear" w:color="auto" w:fill="auto"/>
            <w:vAlign w:val="center"/>
          </w:tcPr>
          <w:p w14:paraId="0194C145" w14:textId="77777777" w:rsidR="009221CF" w:rsidRDefault="009221CF" w:rsidP="00B22E2E">
            <w:pPr>
              <w:pStyle w:val="a4"/>
              <w:ind w:firstLine="0"/>
              <w:jc w:val="center"/>
              <w:rPr>
                <w:sz w:val="24"/>
                <w:szCs w:val="24"/>
              </w:rPr>
            </w:pPr>
            <w:r>
              <w:rPr>
                <w:sz w:val="24"/>
                <w:szCs w:val="24"/>
              </w:rPr>
              <w:t>+</w:t>
            </w:r>
          </w:p>
        </w:tc>
        <w:tc>
          <w:tcPr>
            <w:tcW w:w="2760" w:type="dxa"/>
            <w:tcBorders>
              <w:top w:val="single" w:sz="4" w:space="0" w:color="auto"/>
              <w:left w:val="single" w:sz="4" w:space="0" w:color="auto"/>
              <w:right w:val="single" w:sz="4" w:space="0" w:color="auto"/>
            </w:tcBorders>
            <w:shd w:val="clear" w:color="auto" w:fill="auto"/>
            <w:vAlign w:val="center"/>
          </w:tcPr>
          <w:p w14:paraId="42C724C5" w14:textId="34C1B5BA" w:rsidR="009221CF" w:rsidRDefault="009221CF" w:rsidP="00B22E2E">
            <w:pPr>
              <w:pStyle w:val="a4"/>
              <w:ind w:firstLine="0"/>
              <w:jc w:val="center"/>
              <w:rPr>
                <w:sz w:val="24"/>
                <w:szCs w:val="24"/>
              </w:rPr>
            </w:pPr>
            <w:r>
              <w:rPr>
                <w:sz w:val="24"/>
                <w:szCs w:val="24"/>
              </w:rPr>
              <w:t xml:space="preserve">Генеральный план МО </w:t>
            </w:r>
            <w:r w:rsidR="00E6691A">
              <w:rPr>
                <w:sz w:val="24"/>
                <w:szCs w:val="24"/>
              </w:rPr>
              <w:t>город Нижнекамск</w:t>
            </w:r>
          </w:p>
        </w:tc>
      </w:tr>
      <w:tr w:rsidR="009221CF" w14:paraId="3306E0A5" w14:textId="77777777" w:rsidTr="00B22E2E">
        <w:trPr>
          <w:trHeight w:hRule="exact" w:val="2227"/>
          <w:jc w:val="center"/>
        </w:trPr>
        <w:tc>
          <w:tcPr>
            <w:tcW w:w="542" w:type="dxa"/>
            <w:tcBorders>
              <w:top w:val="single" w:sz="4" w:space="0" w:color="auto"/>
              <w:left w:val="single" w:sz="4" w:space="0" w:color="auto"/>
              <w:bottom w:val="single" w:sz="4" w:space="0" w:color="auto"/>
            </w:tcBorders>
            <w:shd w:val="clear" w:color="auto" w:fill="auto"/>
            <w:vAlign w:val="center"/>
          </w:tcPr>
          <w:p w14:paraId="13EBF586" w14:textId="77777777" w:rsidR="009221CF" w:rsidRDefault="009221CF" w:rsidP="00B22E2E">
            <w:pPr>
              <w:pStyle w:val="a4"/>
              <w:ind w:firstLine="0"/>
              <w:rPr>
                <w:sz w:val="24"/>
                <w:szCs w:val="24"/>
              </w:rPr>
            </w:pPr>
            <w:r>
              <w:rPr>
                <w:sz w:val="24"/>
                <w:szCs w:val="24"/>
              </w:rPr>
              <w:t>63</w:t>
            </w:r>
          </w:p>
        </w:tc>
        <w:tc>
          <w:tcPr>
            <w:tcW w:w="1877" w:type="dxa"/>
            <w:tcBorders>
              <w:top w:val="single" w:sz="4" w:space="0" w:color="auto"/>
              <w:left w:val="single" w:sz="4" w:space="0" w:color="auto"/>
              <w:bottom w:val="single" w:sz="4" w:space="0" w:color="auto"/>
            </w:tcBorders>
            <w:shd w:val="clear" w:color="auto" w:fill="auto"/>
            <w:vAlign w:val="center"/>
          </w:tcPr>
          <w:p w14:paraId="5E36CE19" w14:textId="77777777" w:rsidR="009221CF" w:rsidRDefault="009221CF" w:rsidP="00B22E2E">
            <w:pPr>
              <w:pStyle w:val="a4"/>
              <w:ind w:firstLine="0"/>
              <w:jc w:val="center"/>
              <w:rPr>
                <w:sz w:val="24"/>
                <w:szCs w:val="24"/>
              </w:rPr>
            </w:pPr>
            <w:r>
              <w:rPr>
                <w:sz w:val="24"/>
                <w:szCs w:val="24"/>
              </w:rPr>
              <w:t>г. Нижнекамск, возле пос. Ахтуба</w:t>
            </w:r>
          </w:p>
        </w:tc>
        <w:tc>
          <w:tcPr>
            <w:tcW w:w="2266" w:type="dxa"/>
            <w:tcBorders>
              <w:top w:val="single" w:sz="4" w:space="0" w:color="auto"/>
              <w:left w:val="single" w:sz="4" w:space="0" w:color="auto"/>
              <w:bottom w:val="single" w:sz="4" w:space="0" w:color="auto"/>
            </w:tcBorders>
            <w:shd w:val="clear" w:color="auto" w:fill="auto"/>
            <w:vAlign w:val="center"/>
          </w:tcPr>
          <w:p w14:paraId="778D8CAA" w14:textId="77777777" w:rsidR="009221CF" w:rsidRDefault="009221CF" w:rsidP="00B22E2E">
            <w:pPr>
              <w:pStyle w:val="a4"/>
              <w:ind w:firstLine="0"/>
              <w:jc w:val="center"/>
              <w:rPr>
                <w:sz w:val="24"/>
                <w:szCs w:val="24"/>
              </w:rPr>
            </w:pPr>
            <w:r>
              <w:rPr>
                <w:sz w:val="24"/>
                <w:szCs w:val="24"/>
              </w:rPr>
              <w:t xml:space="preserve">Площадка перспективного развития объектов </w:t>
            </w:r>
            <w:proofErr w:type="spellStart"/>
            <w:r>
              <w:rPr>
                <w:sz w:val="24"/>
                <w:szCs w:val="24"/>
              </w:rPr>
              <w:t>коммунально</w:t>
            </w:r>
            <w:r>
              <w:rPr>
                <w:sz w:val="24"/>
                <w:szCs w:val="24"/>
              </w:rPr>
              <w:softHyphen/>
              <w:t>складского</w:t>
            </w:r>
            <w:proofErr w:type="spellEnd"/>
            <w:r>
              <w:rPr>
                <w:sz w:val="24"/>
                <w:szCs w:val="24"/>
              </w:rPr>
              <w:t xml:space="preserve"> назначения (№ 410*)</w:t>
            </w:r>
          </w:p>
        </w:tc>
        <w:tc>
          <w:tcPr>
            <w:tcW w:w="1987" w:type="dxa"/>
            <w:tcBorders>
              <w:top w:val="single" w:sz="4" w:space="0" w:color="auto"/>
              <w:left w:val="single" w:sz="4" w:space="0" w:color="auto"/>
              <w:bottom w:val="single" w:sz="4" w:space="0" w:color="auto"/>
            </w:tcBorders>
            <w:shd w:val="clear" w:color="auto" w:fill="auto"/>
            <w:vAlign w:val="center"/>
          </w:tcPr>
          <w:p w14:paraId="0C5A5211" w14:textId="77777777" w:rsidR="009221CF" w:rsidRDefault="009221CF" w:rsidP="00B22E2E">
            <w:pPr>
              <w:pStyle w:val="a4"/>
              <w:ind w:firstLine="0"/>
              <w:jc w:val="center"/>
              <w:rPr>
                <w:sz w:val="24"/>
                <w:szCs w:val="24"/>
              </w:rPr>
            </w:pPr>
            <w:r>
              <w:rPr>
                <w:sz w:val="24"/>
                <w:szCs w:val="24"/>
              </w:rPr>
              <w:t xml:space="preserve">новое строительство (создание условий для развития </w:t>
            </w:r>
            <w:proofErr w:type="spellStart"/>
            <w:r>
              <w:rPr>
                <w:sz w:val="24"/>
                <w:szCs w:val="24"/>
              </w:rPr>
              <w:t>коммунально</w:t>
            </w:r>
            <w:r>
              <w:rPr>
                <w:sz w:val="24"/>
                <w:szCs w:val="24"/>
              </w:rPr>
              <w:softHyphen/>
              <w:t>складского</w:t>
            </w:r>
            <w:proofErr w:type="spellEnd"/>
            <w:r>
              <w:rPr>
                <w:sz w:val="24"/>
                <w:szCs w:val="24"/>
              </w:rPr>
              <w:t xml:space="preserve"> хозяйства не</w:t>
            </w:r>
          </w:p>
        </w:tc>
        <w:tc>
          <w:tcPr>
            <w:tcW w:w="989" w:type="dxa"/>
            <w:tcBorders>
              <w:top w:val="single" w:sz="4" w:space="0" w:color="auto"/>
              <w:left w:val="single" w:sz="4" w:space="0" w:color="auto"/>
              <w:bottom w:val="single" w:sz="4" w:space="0" w:color="auto"/>
            </w:tcBorders>
            <w:shd w:val="clear" w:color="auto" w:fill="auto"/>
            <w:vAlign w:val="center"/>
          </w:tcPr>
          <w:p w14:paraId="000B16D8" w14:textId="77777777" w:rsidR="009221CF" w:rsidRDefault="009221CF" w:rsidP="00B22E2E">
            <w:pPr>
              <w:pStyle w:val="a4"/>
              <w:ind w:firstLine="360"/>
              <w:rPr>
                <w:sz w:val="24"/>
                <w:szCs w:val="24"/>
              </w:rPr>
            </w:pPr>
            <w:r>
              <w:rPr>
                <w:sz w:val="24"/>
                <w:szCs w:val="24"/>
              </w:rPr>
              <w:t>га</w:t>
            </w:r>
          </w:p>
        </w:tc>
        <w:tc>
          <w:tcPr>
            <w:tcW w:w="854" w:type="dxa"/>
            <w:tcBorders>
              <w:top w:val="single" w:sz="4" w:space="0" w:color="auto"/>
              <w:left w:val="single" w:sz="4" w:space="0" w:color="auto"/>
              <w:bottom w:val="single" w:sz="4" w:space="0" w:color="auto"/>
            </w:tcBorders>
            <w:shd w:val="clear" w:color="auto" w:fill="auto"/>
            <w:vAlign w:val="center"/>
          </w:tcPr>
          <w:p w14:paraId="44780694" w14:textId="77777777" w:rsidR="009221CF" w:rsidRDefault="009221CF" w:rsidP="00B22E2E">
            <w:pPr>
              <w:pStyle w:val="a4"/>
              <w:ind w:firstLine="0"/>
              <w:jc w:val="center"/>
              <w:rPr>
                <w:sz w:val="24"/>
                <w:szCs w:val="24"/>
              </w:rPr>
            </w:pPr>
            <w:r>
              <w:rPr>
                <w:sz w:val="24"/>
                <w:szCs w:val="24"/>
              </w:rPr>
              <w:t>-</w:t>
            </w:r>
          </w:p>
        </w:tc>
        <w:tc>
          <w:tcPr>
            <w:tcW w:w="1982" w:type="dxa"/>
            <w:tcBorders>
              <w:top w:val="single" w:sz="4" w:space="0" w:color="auto"/>
              <w:left w:val="single" w:sz="4" w:space="0" w:color="auto"/>
              <w:bottom w:val="single" w:sz="4" w:space="0" w:color="auto"/>
            </w:tcBorders>
            <w:shd w:val="clear" w:color="auto" w:fill="auto"/>
            <w:vAlign w:val="center"/>
          </w:tcPr>
          <w:p w14:paraId="4BA138C1" w14:textId="77777777" w:rsidR="009221CF" w:rsidRDefault="009221CF" w:rsidP="00B22E2E">
            <w:pPr>
              <w:pStyle w:val="a4"/>
              <w:ind w:firstLine="0"/>
              <w:jc w:val="center"/>
              <w:rPr>
                <w:sz w:val="24"/>
                <w:szCs w:val="24"/>
              </w:rPr>
            </w:pPr>
            <w:r>
              <w:rPr>
                <w:sz w:val="24"/>
                <w:szCs w:val="24"/>
              </w:rPr>
              <w:t>10,88</w:t>
            </w:r>
          </w:p>
        </w:tc>
        <w:tc>
          <w:tcPr>
            <w:tcW w:w="1373" w:type="dxa"/>
            <w:tcBorders>
              <w:top w:val="single" w:sz="4" w:space="0" w:color="auto"/>
              <w:left w:val="single" w:sz="4" w:space="0" w:color="auto"/>
              <w:bottom w:val="single" w:sz="4" w:space="0" w:color="auto"/>
            </w:tcBorders>
            <w:shd w:val="clear" w:color="auto" w:fill="auto"/>
            <w:vAlign w:val="center"/>
          </w:tcPr>
          <w:p w14:paraId="030B1531" w14:textId="77777777" w:rsidR="009221CF" w:rsidRDefault="009221CF" w:rsidP="00B22E2E">
            <w:pPr>
              <w:pStyle w:val="a4"/>
              <w:ind w:firstLine="0"/>
              <w:jc w:val="center"/>
              <w:rPr>
                <w:sz w:val="24"/>
                <w:szCs w:val="24"/>
              </w:rPr>
            </w:pPr>
            <w:r>
              <w:rPr>
                <w:sz w:val="24"/>
                <w:szCs w:val="24"/>
              </w:rPr>
              <w:t>+</w:t>
            </w:r>
          </w:p>
        </w:tc>
        <w:tc>
          <w:tcPr>
            <w:tcW w:w="1406" w:type="dxa"/>
            <w:tcBorders>
              <w:top w:val="single" w:sz="4" w:space="0" w:color="auto"/>
              <w:left w:val="single" w:sz="4" w:space="0" w:color="auto"/>
              <w:bottom w:val="single" w:sz="4" w:space="0" w:color="auto"/>
            </w:tcBorders>
            <w:shd w:val="clear" w:color="auto" w:fill="auto"/>
            <w:vAlign w:val="center"/>
          </w:tcPr>
          <w:p w14:paraId="5B389A71" w14:textId="77777777" w:rsidR="009221CF" w:rsidRDefault="009221CF" w:rsidP="00B22E2E">
            <w:pPr>
              <w:pStyle w:val="a4"/>
              <w:ind w:firstLine="0"/>
              <w:jc w:val="center"/>
              <w:rPr>
                <w:sz w:val="24"/>
                <w:szCs w:val="24"/>
              </w:rPr>
            </w:pPr>
            <w:r>
              <w:rPr>
                <w:sz w:val="24"/>
                <w:szCs w:val="24"/>
              </w:rPr>
              <w:t>+</w:t>
            </w:r>
          </w:p>
        </w:tc>
        <w:tc>
          <w:tcPr>
            <w:tcW w:w="2760" w:type="dxa"/>
            <w:tcBorders>
              <w:top w:val="single" w:sz="4" w:space="0" w:color="auto"/>
              <w:left w:val="single" w:sz="4" w:space="0" w:color="auto"/>
              <w:bottom w:val="single" w:sz="4" w:space="0" w:color="auto"/>
              <w:right w:val="single" w:sz="4" w:space="0" w:color="auto"/>
            </w:tcBorders>
            <w:shd w:val="clear" w:color="auto" w:fill="auto"/>
            <w:vAlign w:val="center"/>
          </w:tcPr>
          <w:p w14:paraId="2589D040" w14:textId="7E637C52" w:rsidR="009221CF" w:rsidRDefault="009221CF" w:rsidP="00B22E2E">
            <w:pPr>
              <w:pStyle w:val="a4"/>
              <w:ind w:firstLine="0"/>
              <w:jc w:val="center"/>
              <w:rPr>
                <w:sz w:val="24"/>
                <w:szCs w:val="24"/>
              </w:rPr>
            </w:pPr>
            <w:r>
              <w:rPr>
                <w:sz w:val="24"/>
                <w:szCs w:val="24"/>
              </w:rPr>
              <w:t xml:space="preserve">Генеральный план МО </w:t>
            </w:r>
            <w:r w:rsidR="00E6691A">
              <w:rPr>
                <w:sz w:val="24"/>
                <w:szCs w:val="24"/>
              </w:rPr>
              <w:t>город Нижнекамск</w:t>
            </w:r>
          </w:p>
        </w:tc>
      </w:tr>
    </w:tbl>
    <w:p w14:paraId="29E4F907" w14:textId="77777777" w:rsidR="009221CF" w:rsidRDefault="009221CF" w:rsidP="009221CF">
      <w:pPr>
        <w:spacing w:line="1" w:lineRule="exact"/>
        <w:rPr>
          <w:sz w:val="2"/>
          <w:szCs w:val="2"/>
        </w:rPr>
      </w:pPr>
      <w:r>
        <w:br w:type="page"/>
      </w:r>
    </w:p>
    <w:tbl>
      <w:tblPr>
        <w:tblOverlap w:val="never"/>
        <w:tblW w:w="0" w:type="auto"/>
        <w:jc w:val="center"/>
        <w:tblLayout w:type="fixed"/>
        <w:tblCellMar>
          <w:left w:w="10" w:type="dxa"/>
          <w:right w:w="10" w:type="dxa"/>
        </w:tblCellMar>
        <w:tblLook w:val="04A0" w:firstRow="1" w:lastRow="0" w:firstColumn="1" w:lastColumn="0" w:noHBand="0" w:noVBand="1"/>
      </w:tblPr>
      <w:tblGrid>
        <w:gridCol w:w="542"/>
        <w:gridCol w:w="1877"/>
        <w:gridCol w:w="2266"/>
        <w:gridCol w:w="1987"/>
        <w:gridCol w:w="989"/>
        <w:gridCol w:w="854"/>
        <w:gridCol w:w="1982"/>
        <w:gridCol w:w="1373"/>
        <w:gridCol w:w="1406"/>
        <w:gridCol w:w="2760"/>
      </w:tblGrid>
      <w:tr w:rsidR="009221CF" w14:paraId="395FC65A" w14:textId="77777777" w:rsidTr="00B22E2E">
        <w:trPr>
          <w:trHeight w:hRule="exact" w:val="317"/>
          <w:jc w:val="center"/>
        </w:trPr>
        <w:tc>
          <w:tcPr>
            <w:tcW w:w="542" w:type="dxa"/>
            <w:vMerge w:val="restart"/>
            <w:tcBorders>
              <w:top w:val="single" w:sz="4" w:space="0" w:color="auto"/>
              <w:left w:val="single" w:sz="4" w:space="0" w:color="auto"/>
            </w:tcBorders>
            <w:shd w:val="clear" w:color="auto" w:fill="auto"/>
            <w:vAlign w:val="center"/>
          </w:tcPr>
          <w:p w14:paraId="50324846" w14:textId="77777777" w:rsidR="009221CF" w:rsidRPr="001D386C" w:rsidRDefault="009221CF" w:rsidP="00B22E2E">
            <w:pPr>
              <w:pStyle w:val="a4"/>
              <w:ind w:firstLine="0"/>
              <w:jc w:val="center"/>
              <w:rPr>
                <w:sz w:val="24"/>
                <w:szCs w:val="24"/>
              </w:rPr>
            </w:pPr>
            <w:r w:rsidRPr="001D386C">
              <w:rPr>
                <w:sz w:val="24"/>
                <w:szCs w:val="24"/>
              </w:rPr>
              <w:lastRenderedPageBreak/>
              <w:t>№ п/п</w:t>
            </w:r>
          </w:p>
        </w:tc>
        <w:tc>
          <w:tcPr>
            <w:tcW w:w="1877" w:type="dxa"/>
            <w:vMerge w:val="restart"/>
            <w:tcBorders>
              <w:top w:val="single" w:sz="4" w:space="0" w:color="auto"/>
              <w:left w:val="single" w:sz="4" w:space="0" w:color="auto"/>
            </w:tcBorders>
            <w:shd w:val="clear" w:color="auto" w:fill="auto"/>
            <w:vAlign w:val="center"/>
          </w:tcPr>
          <w:p w14:paraId="340B9141" w14:textId="77777777" w:rsidR="009221CF" w:rsidRPr="001D386C" w:rsidRDefault="009221CF" w:rsidP="00B22E2E">
            <w:pPr>
              <w:pStyle w:val="a4"/>
              <w:ind w:firstLine="0"/>
              <w:jc w:val="center"/>
              <w:rPr>
                <w:sz w:val="24"/>
                <w:szCs w:val="24"/>
              </w:rPr>
            </w:pPr>
            <w:r w:rsidRPr="001D386C">
              <w:rPr>
                <w:sz w:val="24"/>
                <w:szCs w:val="24"/>
              </w:rPr>
              <w:t>Местоположе</w:t>
            </w:r>
            <w:r w:rsidRPr="001D386C">
              <w:rPr>
                <w:sz w:val="24"/>
                <w:szCs w:val="24"/>
              </w:rPr>
              <w:softHyphen/>
              <w:t>ние</w:t>
            </w:r>
          </w:p>
        </w:tc>
        <w:tc>
          <w:tcPr>
            <w:tcW w:w="2266" w:type="dxa"/>
            <w:vMerge w:val="restart"/>
            <w:tcBorders>
              <w:top w:val="single" w:sz="4" w:space="0" w:color="auto"/>
              <w:left w:val="single" w:sz="4" w:space="0" w:color="auto"/>
            </w:tcBorders>
            <w:shd w:val="clear" w:color="auto" w:fill="auto"/>
            <w:vAlign w:val="center"/>
          </w:tcPr>
          <w:p w14:paraId="3AD02CB3" w14:textId="77777777" w:rsidR="009221CF" w:rsidRPr="001D386C" w:rsidRDefault="009221CF" w:rsidP="00B22E2E">
            <w:pPr>
              <w:pStyle w:val="a4"/>
              <w:ind w:firstLine="0"/>
              <w:jc w:val="center"/>
              <w:rPr>
                <w:sz w:val="24"/>
                <w:szCs w:val="24"/>
              </w:rPr>
            </w:pPr>
            <w:r w:rsidRPr="001D386C">
              <w:rPr>
                <w:sz w:val="24"/>
                <w:szCs w:val="24"/>
              </w:rPr>
              <w:t>Наименование объекта</w:t>
            </w:r>
          </w:p>
        </w:tc>
        <w:tc>
          <w:tcPr>
            <w:tcW w:w="1987" w:type="dxa"/>
            <w:vMerge w:val="restart"/>
            <w:tcBorders>
              <w:top w:val="single" w:sz="4" w:space="0" w:color="auto"/>
              <w:left w:val="single" w:sz="4" w:space="0" w:color="auto"/>
            </w:tcBorders>
            <w:shd w:val="clear" w:color="auto" w:fill="auto"/>
            <w:vAlign w:val="center"/>
          </w:tcPr>
          <w:p w14:paraId="5F4FB0CF" w14:textId="77777777" w:rsidR="009221CF" w:rsidRPr="001D386C" w:rsidRDefault="009221CF" w:rsidP="00B22E2E">
            <w:pPr>
              <w:pStyle w:val="a4"/>
              <w:spacing w:line="221" w:lineRule="auto"/>
              <w:ind w:firstLine="0"/>
              <w:jc w:val="center"/>
              <w:rPr>
                <w:sz w:val="24"/>
                <w:szCs w:val="24"/>
              </w:rPr>
            </w:pPr>
            <w:r w:rsidRPr="001D386C">
              <w:rPr>
                <w:sz w:val="24"/>
                <w:szCs w:val="24"/>
              </w:rPr>
              <w:t>Вид мероприятия</w:t>
            </w:r>
          </w:p>
        </w:tc>
        <w:tc>
          <w:tcPr>
            <w:tcW w:w="989" w:type="dxa"/>
            <w:vMerge w:val="restart"/>
            <w:tcBorders>
              <w:top w:val="single" w:sz="4" w:space="0" w:color="auto"/>
              <w:left w:val="single" w:sz="4" w:space="0" w:color="auto"/>
            </w:tcBorders>
            <w:shd w:val="clear" w:color="auto" w:fill="auto"/>
            <w:vAlign w:val="center"/>
          </w:tcPr>
          <w:p w14:paraId="0F3ED09D" w14:textId="77777777" w:rsidR="009221CF" w:rsidRPr="001D386C" w:rsidRDefault="009221CF" w:rsidP="00B22E2E">
            <w:pPr>
              <w:pStyle w:val="a4"/>
              <w:ind w:firstLine="0"/>
              <w:jc w:val="center"/>
              <w:rPr>
                <w:sz w:val="24"/>
                <w:szCs w:val="24"/>
              </w:rPr>
            </w:pPr>
            <w:r w:rsidRPr="001D386C">
              <w:rPr>
                <w:sz w:val="24"/>
                <w:szCs w:val="24"/>
              </w:rPr>
              <w:t>Едини</w:t>
            </w:r>
            <w:r w:rsidRPr="001D386C">
              <w:rPr>
                <w:sz w:val="24"/>
                <w:szCs w:val="24"/>
              </w:rPr>
              <w:softHyphen/>
              <w:t>ца измере</w:t>
            </w:r>
            <w:r w:rsidRPr="001D386C">
              <w:rPr>
                <w:sz w:val="24"/>
                <w:szCs w:val="24"/>
              </w:rPr>
              <w:softHyphen/>
              <w:t>ния</w:t>
            </w:r>
          </w:p>
        </w:tc>
        <w:tc>
          <w:tcPr>
            <w:tcW w:w="2836" w:type="dxa"/>
            <w:gridSpan w:val="2"/>
            <w:tcBorders>
              <w:top w:val="single" w:sz="4" w:space="0" w:color="auto"/>
              <w:left w:val="single" w:sz="4" w:space="0" w:color="auto"/>
            </w:tcBorders>
            <w:shd w:val="clear" w:color="auto" w:fill="auto"/>
            <w:vAlign w:val="bottom"/>
          </w:tcPr>
          <w:p w14:paraId="77D5E196" w14:textId="77777777" w:rsidR="009221CF" w:rsidRPr="001D386C" w:rsidRDefault="009221CF" w:rsidP="00B22E2E">
            <w:pPr>
              <w:pStyle w:val="a4"/>
              <w:ind w:firstLine="0"/>
              <w:jc w:val="center"/>
              <w:rPr>
                <w:sz w:val="24"/>
                <w:szCs w:val="24"/>
              </w:rPr>
            </w:pPr>
            <w:r w:rsidRPr="001D386C">
              <w:rPr>
                <w:sz w:val="24"/>
                <w:szCs w:val="24"/>
              </w:rPr>
              <w:t>Мощность</w:t>
            </w:r>
          </w:p>
        </w:tc>
        <w:tc>
          <w:tcPr>
            <w:tcW w:w="2779" w:type="dxa"/>
            <w:gridSpan w:val="2"/>
            <w:tcBorders>
              <w:top w:val="single" w:sz="4" w:space="0" w:color="auto"/>
              <w:left w:val="single" w:sz="4" w:space="0" w:color="auto"/>
            </w:tcBorders>
            <w:shd w:val="clear" w:color="auto" w:fill="auto"/>
            <w:vAlign w:val="bottom"/>
          </w:tcPr>
          <w:p w14:paraId="633C2D6D" w14:textId="77777777" w:rsidR="009221CF" w:rsidRPr="001D386C" w:rsidRDefault="009221CF" w:rsidP="00B22E2E">
            <w:pPr>
              <w:pStyle w:val="a4"/>
              <w:ind w:firstLine="0"/>
              <w:jc w:val="center"/>
              <w:rPr>
                <w:sz w:val="24"/>
                <w:szCs w:val="24"/>
              </w:rPr>
            </w:pPr>
            <w:r w:rsidRPr="001D386C">
              <w:rPr>
                <w:sz w:val="24"/>
                <w:szCs w:val="24"/>
              </w:rPr>
              <w:t>Срок реализации</w:t>
            </w:r>
          </w:p>
        </w:tc>
        <w:tc>
          <w:tcPr>
            <w:tcW w:w="2760" w:type="dxa"/>
            <w:vMerge w:val="restart"/>
            <w:tcBorders>
              <w:top w:val="single" w:sz="4" w:space="0" w:color="auto"/>
              <w:left w:val="single" w:sz="4" w:space="0" w:color="auto"/>
              <w:right w:val="single" w:sz="4" w:space="0" w:color="auto"/>
            </w:tcBorders>
            <w:shd w:val="clear" w:color="auto" w:fill="auto"/>
            <w:vAlign w:val="center"/>
          </w:tcPr>
          <w:p w14:paraId="16A7AB35" w14:textId="77777777" w:rsidR="009221CF" w:rsidRPr="001D386C" w:rsidRDefault="009221CF" w:rsidP="00B22E2E">
            <w:pPr>
              <w:pStyle w:val="a4"/>
              <w:ind w:firstLine="0"/>
              <w:jc w:val="center"/>
              <w:rPr>
                <w:sz w:val="24"/>
                <w:szCs w:val="24"/>
              </w:rPr>
            </w:pPr>
            <w:r w:rsidRPr="001D386C">
              <w:rPr>
                <w:sz w:val="24"/>
                <w:szCs w:val="24"/>
              </w:rPr>
              <w:t>Источник мероприятия</w:t>
            </w:r>
          </w:p>
        </w:tc>
      </w:tr>
      <w:tr w:rsidR="009221CF" w14:paraId="35EE2C7C" w14:textId="77777777" w:rsidTr="00B22E2E">
        <w:trPr>
          <w:trHeight w:hRule="exact" w:val="1114"/>
          <w:jc w:val="center"/>
        </w:trPr>
        <w:tc>
          <w:tcPr>
            <w:tcW w:w="542" w:type="dxa"/>
            <w:vMerge/>
            <w:tcBorders>
              <w:left w:val="single" w:sz="4" w:space="0" w:color="auto"/>
            </w:tcBorders>
            <w:shd w:val="clear" w:color="auto" w:fill="auto"/>
            <w:vAlign w:val="center"/>
          </w:tcPr>
          <w:p w14:paraId="2A494A15" w14:textId="77777777" w:rsidR="009221CF" w:rsidRPr="001D386C" w:rsidRDefault="009221CF" w:rsidP="00B22E2E"/>
        </w:tc>
        <w:tc>
          <w:tcPr>
            <w:tcW w:w="1877" w:type="dxa"/>
            <w:vMerge/>
            <w:tcBorders>
              <w:left w:val="single" w:sz="4" w:space="0" w:color="auto"/>
            </w:tcBorders>
            <w:shd w:val="clear" w:color="auto" w:fill="auto"/>
            <w:vAlign w:val="center"/>
          </w:tcPr>
          <w:p w14:paraId="58ABC3DF" w14:textId="77777777" w:rsidR="009221CF" w:rsidRPr="001D386C" w:rsidRDefault="009221CF" w:rsidP="00B22E2E"/>
        </w:tc>
        <w:tc>
          <w:tcPr>
            <w:tcW w:w="2266" w:type="dxa"/>
            <w:vMerge/>
            <w:tcBorders>
              <w:left w:val="single" w:sz="4" w:space="0" w:color="auto"/>
            </w:tcBorders>
            <w:shd w:val="clear" w:color="auto" w:fill="auto"/>
            <w:vAlign w:val="center"/>
          </w:tcPr>
          <w:p w14:paraId="50861D59" w14:textId="77777777" w:rsidR="009221CF" w:rsidRPr="001D386C" w:rsidRDefault="009221CF" w:rsidP="00B22E2E"/>
        </w:tc>
        <w:tc>
          <w:tcPr>
            <w:tcW w:w="1987" w:type="dxa"/>
            <w:vMerge/>
            <w:tcBorders>
              <w:left w:val="single" w:sz="4" w:space="0" w:color="auto"/>
            </w:tcBorders>
            <w:shd w:val="clear" w:color="auto" w:fill="auto"/>
            <w:vAlign w:val="center"/>
          </w:tcPr>
          <w:p w14:paraId="4420C948" w14:textId="77777777" w:rsidR="009221CF" w:rsidRPr="001D386C" w:rsidRDefault="009221CF" w:rsidP="00B22E2E"/>
        </w:tc>
        <w:tc>
          <w:tcPr>
            <w:tcW w:w="989" w:type="dxa"/>
            <w:vMerge/>
            <w:tcBorders>
              <w:left w:val="single" w:sz="4" w:space="0" w:color="auto"/>
            </w:tcBorders>
            <w:shd w:val="clear" w:color="auto" w:fill="auto"/>
            <w:vAlign w:val="center"/>
          </w:tcPr>
          <w:p w14:paraId="38D6A2DA" w14:textId="77777777" w:rsidR="009221CF" w:rsidRPr="001D386C" w:rsidRDefault="009221CF" w:rsidP="00B22E2E"/>
        </w:tc>
        <w:tc>
          <w:tcPr>
            <w:tcW w:w="854" w:type="dxa"/>
            <w:tcBorders>
              <w:top w:val="single" w:sz="4" w:space="0" w:color="auto"/>
              <w:left w:val="single" w:sz="4" w:space="0" w:color="auto"/>
            </w:tcBorders>
            <w:shd w:val="clear" w:color="auto" w:fill="auto"/>
            <w:vAlign w:val="center"/>
          </w:tcPr>
          <w:p w14:paraId="1D325AEA" w14:textId="77777777" w:rsidR="009221CF" w:rsidRPr="001D386C" w:rsidRDefault="009221CF" w:rsidP="00B22E2E">
            <w:pPr>
              <w:pStyle w:val="a4"/>
              <w:spacing w:line="230" w:lineRule="auto"/>
              <w:ind w:firstLine="0"/>
              <w:jc w:val="center"/>
              <w:rPr>
                <w:sz w:val="24"/>
                <w:szCs w:val="24"/>
              </w:rPr>
            </w:pPr>
            <w:r w:rsidRPr="001D386C">
              <w:rPr>
                <w:sz w:val="24"/>
                <w:szCs w:val="24"/>
              </w:rPr>
              <w:t>Суще</w:t>
            </w:r>
            <w:r w:rsidRPr="001D386C">
              <w:rPr>
                <w:sz w:val="24"/>
                <w:szCs w:val="24"/>
              </w:rPr>
              <w:softHyphen/>
              <w:t>ствую</w:t>
            </w:r>
            <w:r w:rsidRPr="001D386C">
              <w:rPr>
                <w:sz w:val="24"/>
                <w:szCs w:val="24"/>
              </w:rPr>
              <w:softHyphen/>
              <w:t>щая</w:t>
            </w:r>
          </w:p>
        </w:tc>
        <w:tc>
          <w:tcPr>
            <w:tcW w:w="1982" w:type="dxa"/>
            <w:tcBorders>
              <w:top w:val="single" w:sz="4" w:space="0" w:color="auto"/>
              <w:left w:val="single" w:sz="4" w:space="0" w:color="auto"/>
            </w:tcBorders>
            <w:shd w:val="clear" w:color="auto" w:fill="auto"/>
            <w:vAlign w:val="center"/>
          </w:tcPr>
          <w:p w14:paraId="2FD6950E" w14:textId="77777777" w:rsidR="009221CF" w:rsidRPr="001D386C" w:rsidRDefault="009221CF" w:rsidP="00B22E2E">
            <w:pPr>
              <w:pStyle w:val="a4"/>
              <w:spacing w:line="233" w:lineRule="auto"/>
              <w:ind w:firstLine="0"/>
              <w:jc w:val="center"/>
              <w:rPr>
                <w:sz w:val="24"/>
                <w:szCs w:val="24"/>
              </w:rPr>
            </w:pPr>
            <w:r w:rsidRPr="001D386C">
              <w:rPr>
                <w:sz w:val="24"/>
                <w:szCs w:val="24"/>
              </w:rPr>
              <w:t>Новая (дополни</w:t>
            </w:r>
            <w:r w:rsidRPr="001D386C">
              <w:rPr>
                <w:sz w:val="24"/>
                <w:szCs w:val="24"/>
              </w:rPr>
              <w:softHyphen/>
              <w:t>тельная)</w:t>
            </w:r>
          </w:p>
        </w:tc>
        <w:tc>
          <w:tcPr>
            <w:tcW w:w="1373" w:type="dxa"/>
            <w:tcBorders>
              <w:top w:val="single" w:sz="4" w:space="0" w:color="auto"/>
              <w:left w:val="single" w:sz="4" w:space="0" w:color="auto"/>
            </w:tcBorders>
            <w:shd w:val="clear" w:color="auto" w:fill="auto"/>
            <w:vAlign w:val="center"/>
          </w:tcPr>
          <w:p w14:paraId="56210FF4" w14:textId="77777777" w:rsidR="009221CF" w:rsidRPr="001D386C" w:rsidRDefault="009221CF" w:rsidP="00B22E2E">
            <w:pPr>
              <w:pStyle w:val="a4"/>
              <w:ind w:firstLine="0"/>
              <w:jc w:val="center"/>
              <w:rPr>
                <w:sz w:val="24"/>
                <w:szCs w:val="24"/>
              </w:rPr>
            </w:pPr>
            <w:r w:rsidRPr="001D386C">
              <w:rPr>
                <w:sz w:val="24"/>
                <w:szCs w:val="24"/>
              </w:rPr>
              <w:t>Первая очередь (до 2033 г.)</w:t>
            </w:r>
          </w:p>
        </w:tc>
        <w:tc>
          <w:tcPr>
            <w:tcW w:w="1406" w:type="dxa"/>
            <w:tcBorders>
              <w:top w:val="single" w:sz="4" w:space="0" w:color="auto"/>
              <w:left w:val="single" w:sz="4" w:space="0" w:color="auto"/>
            </w:tcBorders>
            <w:shd w:val="clear" w:color="auto" w:fill="auto"/>
            <w:vAlign w:val="bottom"/>
          </w:tcPr>
          <w:p w14:paraId="4D6DE3A0" w14:textId="77777777" w:rsidR="009221CF" w:rsidRPr="001D386C" w:rsidRDefault="009221CF" w:rsidP="00B22E2E">
            <w:pPr>
              <w:pStyle w:val="a4"/>
              <w:ind w:firstLine="0"/>
              <w:jc w:val="center"/>
              <w:rPr>
                <w:sz w:val="24"/>
                <w:szCs w:val="24"/>
              </w:rPr>
            </w:pPr>
            <w:r w:rsidRPr="001D386C">
              <w:rPr>
                <w:sz w:val="24"/>
                <w:szCs w:val="24"/>
              </w:rPr>
              <w:t>Расчетный срок (2034-2044 годы)</w:t>
            </w:r>
          </w:p>
        </w:tc>
        <w:tc>
          <w:tcPr>
            <w:tcW w:w="2760" w:type="dxa"/>
            <w:vMerge/>
            <w:tcBorders>
              <w:left w:val="single" w:sz="4" w:space="0" w:color="auto"/>
              <w:right w:val="single" w:sz="4" w:space="0" w:color="auto"/>
            </w:tcBorders>
            <w:shd w:val="clear" w:color="auto" w:fill="auto"/>
            <w:vAlign w:val="center"/>
          </w:tcPr>
          <w:p w14:paraId="0BC23EC1" w14:textId="77777777" w:rsidR="009221CF" w:rsidRPr="001D386C" w:rsidRDefault="009221CF" w:rsidP="00B22E2E"/>
        </w:tc>
      </w:tr>
      <w:tr w:rsidR="009221CF" w14:paraId="72899872" w14:textId="77777777" w:rsidTr="00B22E2E">
        <w:trPr>
          <w:trHeight w:hRule="exact" w:val="571"/>
          <w:jc w:val="center"/>
        </w:trPr>
        <w:tc>
          <w:tcPr>
            <w:tcW w:w="542" w:type="dxa"/>
            <w:tcBorders>
              <w:top w:val="single" w:sz="4" w:space="0" w:color="auto"/>
              <w:left w:val="single" w:sz="4" w:space="0" w:color="auto"/>
              <w:bottom w:val="single" w:sz="4" w:space="0" w:color="auto"/>
            </w:tcBorders>
            <w:shd w:val="clear" w:color="auto" w:fill="auto"/>
          </w:tcPr>
          <w:p w14:paraId="0D2D57A2" w14:textId="77777777" w:rsidR="009221CF" w:rsidRPr="001D386C" w:rsidRDefault="009221CF" w:rsidP="00B22E2E">
            <w:pPr>
              <w:rPr>
                <w:sz w:val="10"/>
                <w:szCs w:val="10"/>
              </w:rPr>
            </w:pPr>
          </w:p>
        </w:tc>
        <w:tc>
          <w:tcPr>
            <w:tcW w:w="1877" w:type="dxa"/>
            <w:tcBorders>
              <w:top w:val="single" w:sz="4" w:space="0" w:color="auto"/>
              <w:left w:val="single" w:sz="4" w:space="0" w:color="auto"/>
              <w:bottom w:val="single" w:sz="4" w:space="0" w:color="auto"/>
            </w:tcBorders>
            <w:shd w:val="clear" w:color="auto" w:fill="auto"/>
          </w:tcPr>
          <w:p w14:paraId="1F879960" w14:textId="77777777" w:rsidR="009221CF" w:rsidRPr="001D386C" w:rsidRDefault="009221CF" w:rsidP="00B22E2E">
            <w:pPr>
              <w:rPr>
                <w:sz w:val="10"/>
                <w:szCs w:val="10"/>
              </w:rPr>
            </w:pPr>
          </w:p>
        </w:tc>
        <w:tc>
          <w:tcPr>
            <w:tcW w:w="2266" w:type="dxa"/>
            <w:tcBorders>
              <w:top w:val="single" w:sz="4" w:space="0" w:color="auto"/>
              <w:left w:val="single" w:sz="4" w:space="0" w:color="auto"/>
              <w:bottom w:val="single" w:sz="4" w:space="0" w:color="auto"/>
            </w:tcBorders>
            <w:shd w:val="clear" w:color="auto" w:fill="auto"/>
          </w:tcPr>
          <w:p w14:paraId="3013C235" w14:textId="77777777" w:rsidR="009221CF" w:rsidRPr="001D386C" w:rsidRDefault="009221CF" w:rsidP="00B22E2E">
            <w:pPr>
              <w:rPr>
                <w:sz w:val="10"/>
                <w:szCs w:val="10"/>
              </w:rPr>
            </w:pPr>
          </w:p>
        </w:tc>
        <w:tc>
          <w:tcPr>
            <w:tcW w:w="1987" w:type="dxa"/>
            <w:tcBorders>
              <w:top w:val="single" w:sz="4" w:space="0" w:color="auto"/>
              <w:left w:val="single" w:sz="4" w:space="0" w:color="auto"/>
              <w:bottom w:val="single" w:sz="4" w:space="0" w:color="auto"/>
            </w:tcBorders>
            <w:shd w:val="clear" w:color="auto" w:fill="auto"/>
            <w:vAlign w:val="bottom"/>
          </w:tcPr>
          <w:p w14:paraId="010E25ED" w14:textId="77777777" w:rsidR="009221CF" w:rsidRPr="001D386C" w:rsidRDefault="009221CF" w:rsidP="00B22E2E">
            <w:pPr>
              <w:pStyle w:val="a4"/>
              <w:ind w:firstLine="0"/>
              <w:jc w:val="center"/>
              <w:rPr>
                <w:sz w:val="24"/>
                <w:szCs w:val="24"/>
              </w:rPr>
            </w:pPr>
            <w:r w:rsidRPr="001D386C">
              <w:rPr>
                <w:sz w:val="24"/>
                <w:szCs w:val="24"/>
              </w:rPr>
              <w:t>выше 5 класса опасности)</w:t>
            </w:r>
          </w:p>
        </w:tc>
        <w:tc>
          <w:tcPr>
            <w:tcW w:w="989" w:type="dxa"/>
            <w:tcBorders>
              <w:top w:val="single" w:sz="4" w:space="0" w:color="auto"/>
              <w:left w:val="single" w:sz="4" w:space="0" w:color="auto"/>
              <w:bottom w:val="single" w:sz="4" w:space="0" w:color="auto"/>
            </w:tcBorders>
            <w:shd w:val="clear" w:color="auto" w:fill="auto"/>
          </w:tcPr>
          <w:p w14:paraId="16D1B131" w14:textId="77777777" w:rsidR="009221CF" w:rsidRPr="001D386C" w:rsidRDefault="009221CF" w:rsidP="00B22E2E">
            <w:pPr>
              <w:rPr>
                <w:sz w:val="10"/>
                <w:szCs w:val="10"/>
              </w:rPr>
            </w:pPr>
          </w:p>
        </w:tc>
        <w:tc>
          <w:tcPr>
            <w:tcW w:w="854" w:type="dxa"/>
            <w:tcBorders>
              <w:top w:val="single" w:sz="4" w:space="0" w:color="auto"/>
              <w:left w:val="single" w:sz="4" w:space="0" w:color="auto"/>
              <w:bottom w:val="single" w:sz="4" w:space="0" w:color="auto"/>
            </w:tcBorders>
            <w:shd w:val="clear" w:color="auto" w:fill="auto"/>
          </w:tcPr>
          <w:p w14:paraId="05877235" w14:textId="77777777" w:rsidR="009221CF" w:rsidRPr="001D386C" w:rsidRDefault="009221CF" w:rsidP="00B22E2E">
            <w:pPr>
              <w:rPr>
                <w:sz w:val="10"/>
                <w:szCs w:val="10"/>
              </w:rPr>
            </w:pPr>
          </w:p>
        </w:tc>
        <w:tc>
          <w:tcPr>
            <w:tcW w:w="1982" w:type="dxa"/>
            <w:tcBorders>
              <w:top w:val="single" w:sz="4" w:space="0" w:color="auto"/>
              <w:left w:val="single" w:sz="4" w:space="0" w:color="auto"/>
              <w:bottom w:val="single" w:sz="4" w:space="0" w:color="auto"/>
            </w:tcBorders>
            <w:shd w:val="clear" w:color="auto" w:fill="auto"/>
          </w:tcPr>
          <w:p w14:paraId="38350C38" w14:textId="77777777" w:rsidR="009221CF" w:rsidRPr="001D386C" w:rsidRDefault="009221CF" w:rsidP="00B22E2E">
            <w:pPr>
              <w:rPr>
                <w:sz w:val="10"/>
                <w:szCs w:val="10"/>
              </w:rPr>
            </w:pPr>
          </w:p>
        </w:tc>
        <w:tc>
          <w:tcPr>
            <w:tcW w:w="1373" w:type="dxa"/>
            <w:tcBorders>
              <w:top w:val="single" w:sz="4" w:space="0" w:color="auto"/>
              <w:left w:val="single" w:sz="4" w:space="0" w:color="auto"/>
              <w:bottom w:val="single" w:sz="4" w:space="0" w:color="auto"/>
            </w:tcBorders>
            <w:shd w:val="clear" w:color="auto" w:fill="auto"/>
          </w:tcPr>
          <w:p w14:paraId="6622A1F0" w14:textId="77777777" w:rsidR="009221CF" w:rsidRPr="001D386C" w:rsidRDefault="009221CF" w:rsidP="00B22E2E">
            <w:pPr>
              <w:rPr>
                <w:sz w:val="10"/>
                <w:szCs w:val="10"/>
              </w:rPr>
            </w:pPr>
          </w:p>
        </w:tc>
        <w:tc>
          <w:tcPr>
            <w:tcW w:w="1406" w:type="dxa"/>
            <w:tcBorders>
              <w:top w:val="single" w:sz="4" w:space="0" w:color="auto"/>
              <w:left w:val="single" w:sz="4" w:space="0" w:color="auto"/>
              <w:bottom w:val="single" w:sz="4" w:space="0" w:color="auto"/>
            </w:tcBorders>
            <w:shd w:val="clear" w:color="auto" w:fill="auto"/>
          </w:tcPr>
          <w:p w14:paraId="59AB5166" w14:textId="77777777" w:rsidR="009221CF" w:rsidRPr="001D386C" w:rsidRDefault="009221CF" w:rsidP="00B22E2E">
            <w:pPr>
              <w:rPr>
                <w:sz w:val="10"/>
                <w:szCs w:val="10"/>
              </w:rPr>
            </w:pPr>
          </w:p>
        </w:tc>
        <w:tc>
          <w:tcPr>
            <w:tcW w:w="2760" w:type="dxa"/>
            <w:tcBorders>
              <w:top w:val="single" w:sz="4" w:space="0" w:color="auto"/>
              <w:left w:val="single" w:sz="4" w:space="0" w:color="auto"/>
              <w:bottom w:val="single" w:sz="4" w:space="0" w:color="auto"/>
              <w:right w:val="single" w:sz="4" w:space="0" w:color="auto"/>
            </w:tcBorders>
            <w:shd w:val="clear" w:color="auto" w:fill="auto"/>
          </w:tcPr>
          <w:p w14:paraId="1C5E8E66" w14:textId="77777777" w:rsidR="009221CF" w:rsidRPr="001D386C" w:rsidRDefault="009221CF" w:rsidP="00B22E2E">
            <w:pPr>
              <w:rPr>
                <w:sz w:val="10"/>
                <w:szCs w:val="10"/>
              </w:rPr>
            </w:pPr>
          </w:p>
        </w:tc>
      </w:tr>
    </w:tbl>
    <w:p w14:paraId="23AA52DD" w14:textId="77777777" w:rsidR="009221CF" w:rsidRDefault="009221CF" w:rsidP="009221CF">
      <w:pPr>
        <w:pStyle w:val="a9"/>
        <w:ind w:left="1114"/>
        <w:rPr>
          <w:i w:val="0"/>
          <w:iCs w:val="0"/>
          <w:sz w:val="24"/>
          <w:szCs w:val="24"/>
        </w:rPr>
      </w:pPr>
      <w:r>
        <w:rPr>
          <w:i w:val="0"/>
          <w:iCs w:val="0"/>
          <w:sz w:val="24"/>
          <w:szCs w:val="24"/>
        </w:rPr>
        <w:t xml:space="preserve">Примечание: нумерация объектов в скобках принята в соответствии с условными обозначениями </w:t>
      </w:r>
      <w:proofErr w:type="spellStart"/>
      <w:r>
        <w:rPr>
          <w:i w:val="0"/>
          <w:iCs w:val="0"/>
          <w:sz w:val="24"/>
          <w:szCs w:val="24"/>
        </w:rPr>
        <w:t>картографичекого</w:t>
      </w:r>
      <w:proofErr w:type="spellEnd"/>
      <w:r>
        <w:rPr>
          <w:i w:val="0"/>
          <w:iCs w:val="0"/>
          <w:sz w:val="24"/>
          <w:szCs w:val="24"/>
        </w:rPr>
        <w:t xml:space="preserve"> материала.</w:t>
      </w:r>
    </w:p>
    <w:p w14:paraId="5839AF17" w14:textId="77777777" w:rsidR="00502719" w:rsidRDefault="0032434B">
      <w:pPr>
        <w:pStyle w:val="a9"/>
        <w:ind w:left="1114"/>
        <w:rPr>
          <w:sz w:val="24"/>
          <w:szCs w:val="24"/>
        </w:rPr>
        <w:sectPr w:rsidR="00502719" w:rsidSect="004A7BAB">
          <w:footerReference w:type="even" r:id="rId18"/>
          <w:footerReference w:type="default" r:id="rId19"/>
          <w:pgSz w:w="16840" w:h="11900" w:orient="landscape"/>
          <w:pgMar w:top="868" w:right="386" w:bottom="567" w:left="420" w:header="442" w:footer="6" w:gutter="0"/>
          <w:cols w:space="720"/>
          <w:noEndnote/>
          <w:docGrid w:linePitch="360"/>
        </w:sectPr>
      </w:pPr>
      <w:r>
        <w:rPr>
          <w:i w:val="0"/>
          <w:iCs w:val="0"/>
          <w:sz w:val="24"/>
          <w:szCs w:val="24"/>
        </w:rPr>
        <w:t>.</w:t>
      </w:r>
    </w:p>
    <w:p w14:paraId="37FEF825" w14:textId="77777777" w:rsidR="00502719" w:rsidRPr="001D386C" w:rsidRDefault="0032434B" w:rsidP="00E76732">
      <w:pPr>
        <w:pStyle w:val="26"/>
        <w:keepNext/>
        <w:keepLines/>
        <w:numPr>
          <w:ilvl w:val="1"/>
          <w:numId w:val="4"/>
        </w:numPr>
        <w:tabs>
          <w:tab w:val="left" w:pos="566"/>
        </w:tabs>
        <w:spacing w:after="280"/>
        <w:jc w:val="center"/>
        <w:rPr>
          <w:b w:val="0"/>
          <w:bCs w:val="0"/>
        </w:rPr>
      </w:pPr>
      <w:bookmarkStart w:id="13" w:name="_Toc163133176"/>
      <w:r w:rsidRPr="001D386C">
        <w:rPr>
          <w:b w:val="0"/>
          <w:bCs w:val="0"/>
        </w:rPr>
        <w:lastRenderedPageBreak/>
        <w:t>Мероприятия по развитию агропромышленного комплекса</w:t>
      </w:r>
      <w:bookmarkEnd w:id="13"/>
    </w:p>
    <w:p w14:paraId="4B8287C5" w14:textId="77777777" w:rsidR="00502719" w:rsidRDefault="0032434B">
      <w:pPr>
        <w:pStyle w:val="11"/>
        <w:tabs>
          <w:tab w:val="left" w:pos="2688"/>
          <w:tab w:val="left" w:pos="5429"/>
          <w:tab w:val="left" w:pos="6725"/>
          <w:tab w:val="left" w:pos="9058"/>
        </w:tabs>
        <w:ind w:firstLine="720"/>
        <w:jc w:val="both"/>
      </w:pPr>
      <w:r>
        <w:t>В связи с расположением теплиц (для выращивания продуктов питания по ул.</w:t>
      </w:r>
      <w:r w:rsidR="00F41D2A">
        <w:t xml:space="preserve"> </w:t>
      </w:r>
      <w:r>
        <w:t>Индустриальная) в единой расчетной санитарно-защитной зоне Нижнекамского</w:t>
      </w:r>
      <w:r>
        <w:tab/>
        <w:t>промышленного</w:t>
      </w:r>
      <w:r>
        <w:tab/>
        <w:t>узла</w:t>
      </w:r>
      <w:r>
        <w:tab/>
        <w:t>предлагается</w:t>
      </w:r>
      <w:r>
        <w:tab/>
        <w:t>их</w:t>
      </w:r>
    </w:p>
    <w:p w14:paraId="699F72B8" w14:textId="77777777" w:rsidR="00502719" w:rsidRDefault="0032434B">
      <w:pPr>
        <w:pStyle w:val="11"/>
        <w:ind w:firstLine="0"/>
        <w:jc w:val="both"/>
      </w:pPr>
      <w:proofErr w:type="spellStart"/>
      <w:r>
        <w:t>перефункционирование</w:t>
      </w:r>
      <w:proofErr w:type="spellEnd"/>
      <w:r>
        <w:t xml:space="preserve"> в коммунально-складскую зону не выше 5 класса опасности.</w:t>
      </w:r>
    </w:p>
    <w:p w14:paraId="2500FB1A" w14:textId="02DA2E4B" w:rsidR="00502719" w:rsidRDefault="0032434B">
      <w:pPr>
        <w:pStyle w:val="11"/>
        <w:ind w:firstLine="720"/>
        <w:jc w:val="both"/>
      </w:pPr>
      <w:r>
        <w:t xml:space="preserve">Кроме этого, мероприятиями генерального плана муниципального образования </w:t>
      </w:r>
      <w:r w:rsidR="004C3268">
        <w:t xml:space="preserve">город </w:t>
      </w:r>
      <w:proofErr w:type="spellStart"/>
      <w:r w:rsidR="004C3268">
        <w:t>Нижнекамск</w:t>
      </w:r>
      <w:r>
        <w:t>на</w:t>
      </w:r>
      <w:proofErr w:type="spellEnd"/>
      <w:r>
        <w:t xml:space="preserve"> расчетный срок предусматривается создание условий для развития агропромышленного комплекса на территории недействующих объектов ООО «</w:t>
      </w:r>
      <w:proofErr w:type="spellStart"/>
      <w:r>
        <w:t>Нефтехимагропром</w:t>
      </w:r>
      <w:proofErr w:type="spellEnd"/>
      <w:r>
        <w:t>», в том числе:</w:t>
      </w:r>
    </w:p>
    <w:p w14:paraId="31ADCA65" w14:textId="77777777" w:rsidR="00502719" w:rsidRDefault="0032434B" w:rsidP="00E57A58">
      <w:pPr>
        <w:pStyle w:val="11"/>
        <w:numPr>
          <w:ilvl w:val="0"/>
          <w:numId w:val="5"/>
        </w:numPr>
        <w:tabs>
          <w:tab w:val="left" w:pos="720"/>
        </w:tabs>
        <w:ind w:firstLine="720"/>
        <w:jc w:val="both"/>
      </w:pPr>
      <w:r>
        <w:t>организация перспективной площадки для размещения объектов обслуживания агропромышленного комплекса (</w:t>
      </w:r>
      <w:proofErr w:type="spellStart"/>
      <w:r>
        <w:t>материально</w:t>
      </w:r>
      <w:r>
        <w:softHyphen/>
        <w:t>технических</w:t>
      </w:r>
      <w:proofErr w:type="spellEnd"/>
      <w:r>
        <w:t xml:space="preserve"> складов) не выше 4 класса опасности на территории недействующего тепличного хозяйства, птицефабрики, убойного и колбасного цехов, зернохранилищ площадью 20,84 га;</w:t>
      </w:r>
    </w:p>
    <w:p w14:paraId="733A5623" w14:textId="77777777" w:rsidR="00502719" w:rsidRDefault="0032434B" w:rsidP="00E57A58">
      <w:pPr>
        <w:pStyle w:val="11"/>
        <w:numPr>
          <w:ilvl w:val="0"/>
          <w:numId w:val="5"/>
        </w:numPr>
        <w:tabs>
          <w:tab w:val="left" w:pos="851"/>
        </w:tabs>
        <w:ind w:firstLine="720"/>
        <w:jc w:val="both"/>
      </w:pPr>
      <w:r>
        <w:t>организация перспективной площадки для размещения объектов обслуживания агропромышленного комплекса (</w:t>
      </w:r>
      <w:proofErr w:type="spellStart"/>
      <w:r>
        <w:t>материально</w:t>
      </w:r>
      <w:r>
        <w:softHyphen/>
        <w:t>технических</w:t>
      </w:r>
      <w:proofErr w:type="spellEnd"/>
      <w:r>
        <w:t xml:space="preserve"> складов) не выше 4 класса опасности на территории недействующего зернохранилища площадью 1,26 га;</w:t>
      </w:r>
    </w:p>
    <w:p w14:paraId="20076791" w14:textId="77777777" w:rsidR="00502719" w:rsidRDefault="0032434B" w:rsidP="00E57A58">
      <w:pPr>
        <w:pStyle w:val="11"/>
        <w:numPr>
          <w:ilvl w:val="0"/>
          <w:numId w:val="5"/>
        </w:numPr>
        <w:tabs>
          <w:tab w:val="left" w:pos="720"/>
        </w:tabs>
        <w:spacing w:after="280"/>
        <w:ind w:firstLine="720"/>
        <w:jc w:val="both"/>
        <w:sectPr w:rsidR="00502719" w:rsidSect="004A7BAB">
          <w:footerReference w:type="even" r:id="rId20"/>
          <w:footerReference w:type="default" r:id="rId21"/>
          <w:pgSz w:w="11900" w:h="16840"/>
          <w:pgMar w:top="804" w:right="818" w:bottom="990" w:left="1669" w:header="376" w:footer="3" w:gutter="0"/>
          <w:cols w:space="720"/>
          <w:noEndnote/>
          <w:docGrid w:linePitch="360"/>
        </w:sectPr>
      </w:pPr>
      <w:r>
        <w:t>организация перспективной площадки для размещения объектов обслуживания агропромышленного комплекса (</w:t>
      </w:r>
      <w:proofErr w:type="spellStart"/>
      <w:r>
        <w:t>материально</w:t>
      </w:r>
      <w:r>
        <w:softHyphen/>
        <w:t>технических</w:t>
      </w:r>
      <w:proofErr w:type="spellEnd"/>
      <w:r>
        <w:t xml:space="preserve"> складов) не выше 4 класса опасности на территории недействующей фермы КРС площадью 1,2 га.</w:t>
      </w:r>
    </w:p>
    <w:p w14:paraId="571CDA0D" w14:textId="77777777" w:rsidR="00502719" w:rsidRDefault="00502719">
      <w:pPr>
        <w:spacing w:after="719" w:line="1" w:lineRule="exact"/>
      </w:pPr>
    </w:p>
    <w:p w14:paraId="08E5FD4B" w14:textId="77777777" w:rsidR="00502719" w:rsidRDefault="0032434B" w:rsidP="00F41D2A">
      <w:pPr>
        <w:pStyle w:val="a9"/>
        <w:jc w:val="right"/>
      </w:pPr>
      <w:r>
        <w:rPr>
          <w:i w:val="0"/>
          <w:iCs w:val="0"/>
        </w:rPr>
        <w:t>Таблица 1.3.1</w:t>
      </w:r>
    </w:p>
    <w:p w14:paraId="7A32CE2E" w14:textId="77777777" w:rsidR="00502719" w:rsidRDefault="0032434B">
      <w:pPr>
        <w:pStyle w:val="a9"/>
        <w:ind w:left="2923"/>
      </w:pPr>
      <w:r>
        <w:t>Мероприятия по развитию агропромышленного комплекса в период до 2040 года</w:t>
      </w:r>
    </w:p>
    <w:tbl>
      <w:tblPr>
        <w:tblW w:w="156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605"/>
        <w:gridCol w:w="2174"/>
        <w:gridCol w:w="2045"/>
        <w:gridCol w:w="3077"/>
        <w:gridCol w:w="941"/>
        <w:gridCol w:w="9"/>
        <w:gridCol w:w="860"/>
        <w:gridCol w:w="1085"/>
        <w:gridCol w:w="1109"/>
        <w:gridCol w:w="1315"/>
        <w:gridCol w:w="2462"/>
      </w:tblGrid>
      <w:tr w:rsidR="00535D97" w:rsidRPr="000C12F6" w14:paraId="4EB27ACB" w14:textId="77777777" w:rsidTr="00B22E2E">
        <w:trPr>
          <w:trHeight w:hRule="exact" w:val="298"/>
        </w:trPr>
        <w:tc>
          <w:tcPr>
            <w:tcW w:w="605" w:type="dxa"/>
            <w:vMerge w:val="restart"/>
            <w:shd w:val="clear" w:color="auto" w:fill="auto"/>
            <w:vAlign w:val="center"/>
          </w:tcPr>
          <w:p w14:paraId="0A1CB3CC" w14:textId="77777777" w:rsidR="00535D97" w:rsidRPr="000C12F6" w:rsidRDefault="00535D97" w:rsidP="00B22E2E">
            <w:pPr>
              <w:pStyle w:val="a4"/>
              <w:ind w:firstLine="0"/>
              <w:jc w:val="center"/>
              <w:rPr>
                <w:sz w:val="20"/>
                <w:szCs w:val="20"/>
              </w:rPr>
            </w:pPr>
            <w:r w:rsidRPr="000C12F6">
              <w:rPr>
                <w:sz w:val="20"/>
                <w:szCs w:val="20"/>
              </w:rPr>
              <w:t>№ п/п</w:t>
            </w:r>
          </w:p>
        </w:tc>
        <w:tc>
          <w:tcPr>
            <w:tcW w:w="2174" w:type="dxa"/>
            <w:vMerge w:val="restart"/>
            <w:shd w:val="clear" w:color="auto" w:fill="auto"/>
            <w:vAlign w:val="center"/>
          </w:tcPr>
          <w:p w14:paraId="0A2A60F8" w14:textId="77777777" w:rsidR="00535D97" w:rsidRPr="000C12F6" w:rsidRDefault="00535D97" w:rsidP="00B22E2E">
            <w:pPr>
              <w:pStyle w:val="a4"/>
              <w:ind w:firstLine="0"/>
              <w:jc w:val="center"/>
              <w:rPr>
                <w:sz w:val="20"/>
                <w:szCs w:val="20"/>
              </w:rPr>
            </w:pPr>
            <w:r w:rsidRPr="000C12F6">
              <w:rPr>
                <w:sz w:val="20"/>
                <w:szCs w:val="20"/>
              </w:rPr>
              <w:t>Местоположение</w:t>
            </w:r>
          </w:p>
        </w:tc>
        <w:tc>
          <w:tcPr>
            <w:tcW w:w="2045" w:type="dxa"/>
            <w:vMerge w:val="restart"/>
            <w:shd w:val="clear" w:color="auto" w:fill="auto"/>
            <w:vAlign w:val="center"/>
          </w:tcPr>
          <w:p w14:paraId="16D6C4FD" w14:textId="77777777" w:rsidR="00535D97" w:rsidRPr="000C12F6" w:rsidRDefault="00535D97" w:rsidP="00B22E2E">
            <w:pPr>
              <w:pStyle w:val="a4"/>
              <w:ind w:firstLine="0"/>
              <w:jc w:val="center"/>
              <w:rPr>
                <w:sz w:val="20"/>
                <w:szCs w:val="20"/>
              </w:rPr>
            </w:pPr>
            <w:r w:rsidRPr="000C12F6">
              <w:rPr>
                <w:sz w:val="20"/>
                <w:szCs w:val="20"/>
              </w:rPr>
              <w:t>Наименование объекта</w:t>
            </w:r>
          </w:p>
        </w:tc>
        <w:tc>
          <w:tcPr>
            <w:tcW w:w="3077" w:type="dxa"/>
            <w:vMerge w:val="restart"/>
            <w:shd w:val="clear" w:color="auto" w:fill="auto"/>
            <w:vAlign w:val="center"/>
          </w:tcPr>
          <w:p w14:paraId="484FEEE8" w14:textId="77777777" w:rsidR="00535D97" w:rsidRPr="000C12F6" w:rsidRDefault="00535D97" w:rsidP="00B22E2E">
            <w:pPr>
              <w:pStyle w:val="a4"/>
              <w:ind w:firstLine="0"/>
              <w:jc w:val="center"/>
              <w:rPr>
                <w:sz w:val="20"/>
                <w:szCs w:val="20"/>
              </w:rPr>
            </w:pPr>
            <w:r w:rsidRPr="000C12F6">
              <w:rPr>
                <w:sz w:val="20"/>
                <w:szCs w:val="20"/>
              </w:rPr>
              <w:t>Вид мероприятий</w:t>
            </w:r>
          </w:p>
        </w:tc>
        <w:tc>
          <w:tcPr>
            <w:tcW w:w="941" w:type="dxa"/>
            <w:vMerge w:val="restart"/>
            <w:shd w:val="clear" w:color="auto" w:fill="auto"/>
            <w:vAlign w:val="center"/>
          </w:tcPr>
          <w:p w14:paraId="3D8D21AF" w14:textId="77777777" w:rsidR="00535D97" w:rsidRPr="000C12F6" w:rsidRDefault="00535D97" w:rsidP="00B22E2E">
            <w:pPr>
              <w:pStyle w:val="a4"/>
              <w:ind w:firstLine="0"/>
              <w:jc w:val="center"/>
              <w:rPr>
                <w:sz w:val="20"/>
                <w:szCs w:val="20"/>
              </w:rPr>
            </w:pPr>
            <w:r w:rsidRPr="000C12F6">
              <w:rPr>
                <w:sz w:val="20"/>
                <w:szCs w:val="20"/>
              </w:rPr>
              <w:t>Едини</w:t>
            </w:r>
            <w:r w:rsidRPr="000C12F6">
              <w:rPr>
                <w:sz w:val="20"/>
                <w:szCs w:val="20"/>
              </w:rPr>
              <w:softHyphen/>
              <w:t xml:space="preserve">ца </w:t>
            </w:r>
            <w:proofErr w:type="spellStart"/>
            <w:r w:rsidRPr="000C12F6">
              <w:rPr>
                <w:sz w:val="20"/>
                <w:szCs w:val="20"/>
              </w:rPr>
              <w:t>измере</w:t>
            </w:r>
            <w:proofErr w:type="spellEnd"/>
            <w:r w:rsidRPr="000C12F6">
              <w:rPr>
                <w:sz w:val="20"/>
                <w:szCs w:val="20"/>
              </w:rPr>
              <w:t xml:space="preserve"> </w:t>
            </w:r>
            <w:proofErr w:type="spellStart"/>
            <w:r w:rsidRPr="000C12F6">
              <w:rPr>
                <w:sz w:val="20"/>
                <w:szCs w:val="20"/>
              </w:rPr>
              <w:t>ния</w:t>
            </w:r>
            <w:proofErr w:type="spellEnd"/>
          </w:p>
        </w:tc>
        <w:tc>
          <w:tcPr>
            <w:tcW w:w="1954" w:type="dxa"/>
            <w:gridSpan w:val="3"/>
            <w:shd w:val="clear" w:color="auto" w:fill="auto"/>
            <w:vAlign w:val="center"/>
          </w:tcPr>
          <w:p w14:paraId="6A520386" w14:textId="77777777" w:rsidR="00535D97" w:rsidRPr="000C12F6" w:rsidRDefault="00535D97" w:rsidP="00B22E2E">
            <w:pPr>
              <w:pStyle w:val="a4"/>
              <w:ind w:firstLine="0"/>
              <w:jc w:val="center"/>
              <w:rPr>
                <w:sz w:val="20"/>
                <w:szCs w:val="20"/>
              </w:rPr>
            </w:pPr>
            <w:r w:rsidRPr="000C12F6">
              <w:rPr>
                <w:sz w:val="20"/>
                <w:szCs w:val="20"/>
              </w:rPr>
              <w:t>Мощность</w:t>
            </w:r>
          </w:p>
        </w:tc>
        <w:tc>
          <w:tcPr>
            <w:tcW w:w="2424" w:type="dxa"/>
            <w:gridSpan w:val="2"/>
            <w:shd w:val="clear" w:color="auto" w:fill="auto"/>
            <w:vAlign w:val="center"/>
          </w:tcPr>
          <w:p w14:paraId="675E1A6C" w14:textId="77777777" w:rsidR="00535D97" w:rsidRPr="000C12F6" w:rsidRDefault="00535D97" w:rsidP="00B22E2E">
            <w:pPr>
              <w:pStyle w:val="a4"/>
              <w:ind w:firstLine="0"/>
              <w:jc w:val="center"/>
              <w:rPr>
                <w:sz w:val="20"/>
                <w:szCs w:val="20"/>
              </w:rPr>
            </w:pPr>
            <w:r w:rsidRPr="000C12F6">
              <w:rPr>
                <w:sz w:val="20"/>
                <w:szCs w:val="20"/>
              </w:rPr>
              <w:t>Срок реализации</w:t>
            </w:r>
          </w:p>
        </w:tc>
        <w:tc>
          <w:tcPr>
            <w:tcW w:w="2462" w:type="dxa"/>
            <w:vMerge w:val="restart"/>
            <w:shd w:val="clear" w:color="auto" w:fill="auto"/>
            <w:vAlign w:val="center"/>
          </w:tcPr>
          <w:p w14:paraId="20288CE9" w14:textId="77777777" w:rsidR="00535D97" w:rsidRPr="000C12F6" w:rsidRDefault="00535D97" w:rsidP="00B22E2E">
            <w:pPr>
              <w:pStyle w:val="a4"/>
              <w:ind w:firstLine="0"/>
              <w:jc w:val="center"/>
              <w:rPr>
                <w:sz w:val="20"/>
                <w:szCs w:val="20"/>
              </w:rPr>
            </w:pPr>
            <w:r w:rsidRPr="000C12F6">
              <w:rPr>
                <w:sz w:val="20"/>
                <w:szCs w:val="20"/>
              </w:rPr>
              <w:t>Источник мероприятия</w:t>
            </w:r>
          </w:p>
        </w:tc>
      </w:tr>
      <w:tr w:rsidR="00535D97" w:rsidRPr="000C12F6" w14:paraId="491C9F9C" w14:textId="77777777" w:rsidTr="00B22E2E">
        <w:trPr>
          <w:trHeight w:hRule="exact" w:val="1392"/>
        </w:trPr>
        <w:tc>
          <w:tcPr>
            <w:tcW w:w="605" w:type="dxa"/>
            <w:vMerge/>
            <w:shd w:val="clear" w:color="auto" w:fill="auto"/>
            <w:vAlign w:val="center"/>
          </w:tcPr>
          <w:p w14:paraId="301DA7C5" w14:textId="77777777" w:rsidR="00535D97" w:rsidRPr="000C12F6" w:rsidRDefault="00535D97" w:rsidP="00B22E2E">
            <w:pPr>
              <w:jc w:val="center"/>
              <w:rPr>
                <w:rFonts w:ascii="Times New Roman" w:hAnsi="Times New Roman" w:cs="Times New Roman"/>
                <w:sz w:val="20"/>
                <w:szCs w:val="20"/>
              </w:rPr>
            </w:pPr>
          </w:p>
        </w:tc>
        <w:tc>
          <w:tcPr>
            <w:tcW w:w="2174" w:type="dxa"/>
            <w:vMerge/>
            <w:shd w:val="clear" w:color="auto" w:fill="auto"/>
            <w:vAlign w:val="center"/>
          </w:tcPr>
          <w:p w14:paraId="7CBA0B3A" w14:textId="77777777" w:rsidR="00535D97" w:rsidRPr="000C12F6" w:rsidRDefault="00535D97" w:rsidP="00B22E2E">
            <w:pPr>
              <w:jc w:val="center"/>
              <w:rPr>
                <w:rFonts w:ascii="Times New Roman" w:hAnsi="Times New Roman" w:cs="Times New Roman"/>
                <w:sz w:val="20"/>
                <w:szCs w:val="20"/>
              </w:rPr>
            </w:pPr>
          </w:p>
        </w:tc>
        <w:tc>
          <w:tcPr>
            <w:tcW w:w="2045" w:type="dxa"/>
            <w:vMerge/>
            <w:shd w:val="clear" w:color="auto" w:fill="auto"/>
            <w:vAlign w:val="center"/>
          </w:tcPr>
          <w:p w14:paraId="084DA809" w14:textId="77777777" w:rsidR="00535D97" w:rsidRPr="000C12F6" w:rsidRDefault="00535D97" w:rsidP="00B22E2E">
            <w:pPr>
              <w:jc w:val="center"/>
              <w:rPr>
                <w:rFonts w:ascii="Times New Roman" w:hAnsi="Times New Roman" w:cs="Times New Roman"/>
                <w:sz w:val="20"/>
                <w:szCs w:val="20"/>
              </w:rPr>
            </w:pPr>
          </w:p>
        </w:tc>
        <w:tc>
          <w:tcPr>
            <w:tcW w:w="3077" w:type="dxa"/>
            <w:vMerge/>
            <w:shd w:val="clear" w:color="auto" w:fill="auto"/>
            <w:vAlign w:val="center"/>
          </w:tcPr>
          <w:p w14:paraId="26340D67" w14:textId="77777777" w:rsidR="00535D97" w:rsidRPr="000C12F6" w:rsidRDefault="00535D97" w:rsidP="00B22E2E">
            <w:pPr>
              <w:jc w:val="center"/>
              <w:rPr>
                <w:rFonts w:ascii="Times New Roman" w:hAnsi="Times New Roman" w:cs="Times New Roman"/>
                <w:sz w:val="20"/>
                <w:szCs w:val="20"/>
              </w:rPr>
            </w:pPr>
          </w:p>
        </w:tc>
        <w:tc>
          <w:tcPr>
            <w:tcW w:w="950" w:type="dxa"/>
            <w:gridSpan w:val="2"/>
            <w:vMerge/>
            <w:shd w:val="clear" w:color="auto" w:fill="auto"/>
            <w:vAlign w:val="center"/>
          </w:tcPr>
          <w:p w14:paraId="35F301BC" w14:textId="77777777" w:rsidR="00535D97" w:rsidRPr="000C12F6" w:rsidRDefault="00535D97" w:rsidP="00B22E2E">
            <w:pPr>
              <w:jc w:val="center"/>
              <w:rPr>
                <w:rFonts w:ascii="Times New Roman" w:hAnsi="Times New Roman" w:cs="Times New Roman"/>
                <w:sz w:val="20"/>
                <w:szCs w:val="20"/>
              </w:rPr>
            </w:pPr>
          </w:p>
        </w:tc>
        <w:tc>
          <w:tcPr>
            <w:tcW w:w="860" w:type="dxa"/>
            <w:shd w:val="clear" w:color="auto" w:fill="auto"/>
            <w:vAlign w:val="center"/>
          </w:tcPr>
          <w:p w14:paraId="4696508E" w14:textId="77777777" w:rsidR="00535D97" w:rsidRPr="000C12F6" w:rsidRDefault="00535D97" w:rsidP="00B22E2E">
            <w:pPr>
              <w:pStyle w:val="a4"/>
              <w:ind w:firstLine="0"/>
              <w:jc w:val="center"/>
              <w:rPr>
                <w:sz w:val="20"/>
                <w:szCs w:val="20"/>
              </w:rPr>
            </w:pPr>
            <w:r w:rsidRPr="000C12F6">
              <w:rPr>
                <w:sz w:val="20"/>
                <w:szCs w:val="20"/>
              </w:rPr>
              <w:t>Суще</w:t>
            </w:r>
            <w:r w:rsidRPr="000C12F6">
              <w:rPr>
                <w:sz w:val="20"/>
                <w:szCs w:val="20"/>
              </w:rPr>
              <w:softHyphen/>
              <w:t xml:space="preserve">ствую- </w:t>
            </w:r>
            <w:proofErr w:type="spellStart"/>
            <w:r w:rsidRPr="000C12F6">
              <w:rPr>
                <w:sz w:val="20"/>
                <w:szCs w:val="20"/>
              </w:rPr>
              <w:t>щая</w:t>
            </w:r>
            <w:proofErr w:type="spellEnd"/>
          </w:p>
        </w:tc>
        <w:tc>
          <w:tcPr>
            <w:tcW w:w="1085" w:type="dxa"/>
            <w:shd w:val="clear" w:color="auto" w:fill="auto"/>
            <w:vAlign w:val="center"/>
          </w:tcPr>
          <w:p w14:paraId="0F9D2776" w14:textId="77777777" w:rsidR="00535D97" w:rsidRPr="000C12F6" w:rsidRDefault="00535D97" w:rsidP="00B22E2E">
            <w:pPr>
              <w:pStyle w:val="a4"/>
              <w:ind w:firstLine="0"/>
              <w:jc w:val="center"/>
              <w:rPr>
                <w:sz w:val="20"/>
                <w:szCs w:val="20"/>
              </w:rPr>
            </w:pPr>
            <w:r w:rsidRPr="000C12F6">
              <w:rPr>
                <w:sz w:val="20"/>
                <w:szCs w:val="20"/>
              </w:rPr>
              <w:t>Новая (допол</w:t>
            </w:r>
            <w:r w:rsidRPr="000C12F6">
              <w:rPr>
                <w:sz w:val="20"/>
                <w:szCs w:val="20"/>
              </w:rPr>
              <w:softHyphen/>
              <w:t>нитель</w:t>
            </w:r>
            <w:r w:rsidRPr="000C12F6">
              <w:rPr>
                <w:sz w:val="20"/>
                <w:szCs w:val="20"/>
              </w:rPr>
              <w:softHyphen/>
              <w:t>ная)</w:t>
            </w:r>
          </w:p>
        </w:tc>
        <w:tc>
          <w:tcPr>
            <w:tcW w:w="1109" w:type="dxa"/>
            <w:shd w:val="clear" w:color="auto" w:fill="auto"/>
            <w:vAlign w:val="center"/>
          </w:tcPr>
          <w:p w14:paraId="1AFFA579" w14:textId="77777777" w:rsidR="00535D97" w:rsidRPr="000C12F6" w:rsidRDefault="00535D97" w:rsidP="00B22E2E">
            <w:pPr>
              <w:pStyle w:val="a4"/>
              <w:ind w:firstLine="0"/>
              <w:jc w:val="center"/>
              <w:rPr>
                <w:sz w:val="20"/>
                <w:szCs w:val="20"/>
              </w:rPr>
            </w:pPr>
            <w:r w:rsidRPr="000C12F6">
              <w:rPr>
                <w:sz w:val="20"/>
                <w:szCs w:val="20"/>
              </w:rPr>
              <w:t>Первая очередь (до 2033 г.)</w:t>
            </w:r>
          </w:p>
        </w:tc>
        <w:tc>
          <w:tcPr>
            <w:tcW w:w="1315" w:type="dxa"/>
            <w:shd w:val="clear" w:color="auto" w:fill="auto"/>
            <w:vAlign w:val="center"/>
          </w:tcPr>
          <w:p w14:paraId="5C7BD0FF" w14:textId="77777777" w:rsidR="00535D97" w:rsidRPr="000C12F6" w:rsidRDefault="00535D97" w:rsidP="00B22E2E">
            <w:pPr>
              <w:pStyle w:val="a4"/>
              <w:ind w:firstLine="0"/>
              <w:jc w:val="center"/>
              <w:rPr>
                <w:sz w:val="20"/>
                <w:szCs w:val="20"/>
              </w:rPr>
            </w:pPr>
            <w:r w:rsidRPr="000C12F6">
              <w:rPr>
                <w:sz w:val="20"/>
                <w:szCs w:val="20"/>
              </w:rPr>
              <w:t>Расчет</w:t>
            </w:r>
            <w:r w:rsidRPr="000C12F6">
              <w:rPr>
                <w:sz w:val="20"/>
                <w:szCs w:val="20"/>
              </w:rPr>
              <w:softHyphen/>
              <w:t>ный срок (2033</w:t>
            </w:r>
            <w:r w:rsidRPr="000C12F6">
              <w:rPr>
                <w:sz w:val="20"/>
                <w:szCs w:val="20"/>
              </w:rPr>
              <w:softHyphen/>
              <w:t>204</w:t>
            </w:r>
            <w:r>
              <w:rPr>
                <w:sz w:val="20"/>
                <w:szCs w:val="20"/>
              </w:rPr>
              <w:t>3</w:t>
            </w:r>
            <w:r w:rsidRPr="000C12F6">
              <w:rPr>
                <w:sz w:val="20"/>
                <w:szCs w:val="20"/>
              </w:rPr>
              <w:t xml:space="preserve"> годы)</w:t>
            </w:r>
          </w:p>
        </w:tc>
        <w:tc>
          <w:tcPr>
            <w:tcW w:w="2462" w:type="dxa"/>
            <w:vMerge/>
            <w:shd w:val="clear" w:color="auto" w:fill="auto"/>
            <w:vAlign w:val="center"/>
          </w:tcPr>
          <w:p w14:paraId="150DAFC4" w14:textId="77777777" w:rsidR="00535D97" w:rsidRPr="000C12F6" w:rsidRDefault="00535D97" w:rsidP="00B22E2E">
            <w:pPr>
              <w:jc w:val="center"/>
              <w:rPr>
                <w:rFonts w:ascii="Times New Roman" w:hAnsi="Times New Roman" w:cs="Times New Roman"/>
                <w:sz w:val="20"/>
                <w:szCs w:val="20"/>
              </w:rPr>
            </w:pPr>
          </w:p>
        </w:tc>
      </w:tr>
      <w:tr w:rsidR="00535D97" w:rsidRPr="000C12F6" w14:paraId="022E975A" w14:textId="77777777" w:rsidTr="00B22E2E">
        <w:trPr>
          <w:trHeight w:hRule="exact" w:val="293"/>
        </w:trPr>
        <w:tc>
          <w:tcPr>
            <w:tcW w:w="15682" w:type="dxa"/>
            <w:gridSpan w:val="11"/>
            <w:shd w:val="clear" w:color="auto" w:fill="auto"/>
            <w:vAlign w:val="center"/>
          </w:tcPr>
          <w:p w14:paraId="6A24005B" w14:textId="77777777" w:rsidR="00535D97" w:rsidRPr="000C12F6" w:rsidRDefault="00535D97" w:rsidP="00B22E2E">
            <w:pPr>
              <w:pStyle w:val="a4"/>
              <w:ind w:firstLine="0"/>
              <w:jc w:val="center"/>
              <w:rPr>
                <w:sz w:val="20"/>
                <w:szCs w:val="20"/>
              </w:rPr>
            </w:pPr>
            <w:r>
              <w:rPr>
                <w:sz w:val="20"/>
                <w:szCs w:val="20"/>
              </w:rPr>
              <w:t>МЕРОПРИЯТИЯ МЕСТНОГО (РАЙОННОГО) ЗНАЧЕНИЯ</w:t>
            </w:r>
          </w:p>
        </w:tc>
      </w:tr>
      <w:tr w:rsidR="00535D97" w:rsidRPr="000C12F6" w14:paraId="1AE397E2" w14:textId="77777777" w:rsidTr="00B22E2E">
        <w:trPr>
          <w:trHeight w:hRule="exact" w:val="1176"/>
        </w:trPr>
        <w:tc>
          <w:tcPr>
            <w:tcW w:w="605" w:type="dxa"/>
            <w:shd w:val="clear" w:color="auto" w:fill="auto"/>
            <w:vAlign w:val="center"/>
          </w:tcPr>
          <w:p w14:paraId="50710793" w14:textId="77777777" w:rsidR="00535D97" w:rsidRPr="000C12F6" w:rsidRDefault="00535D97" w:rsidP="00B22E2E">
            <w:pPr>
              <w:pStyle w:val="a4"/>
              <w:ind w:firstLine="0"/>
              <w:jc w:val="center"/>
              <w:rPr>
                <w:sz w:val="20"/>
                <w:szCs w:val="20"/>
              </w:rPr>
            </w:pPr>
            <w:r w:rsidRPr="000C12F6">
              <w:rPr>
                <w:sz w:val="20"/>
                <w:szCs w:val="20"/>
              </w:rPr>
              <w:t>1</w:t>
            </w:r>
          </w:p>
        </w:tc>
        <w:tc>
          <w:tcPr>
            <w:tcW w:w="2174" w:type="dxa"/>
            <w:shd w:val="clear" w:color="auto" w:fill="auto"/>
            <w:vAlign w:val="center"/>
          </w:tcPr>
          <w:p w14:paraId="1B3C6EDE" w14:textId="77777777" w:rsidR="00535D97" w:rsidRPr="000C12F6" w:rsidRDefault="00535D97" w:rsidP="00B22E2E">
            <w:pPr>
              <w:pStyle w:val="a4"/>
              <w:ind w:firstLine="0"/>
              <w:jc w:val="center"/>
              <w:rPr>
                <w:sz w:val="20"/>
                <w:szCs w:val="20"/>
              </w:rPr>
            </w:pPr>
            <w:r w:rsidRPr="000C12F6">
              <w:rPr>
                <w:sz w:val="20"/>
                <w:szCs w:val="20"/>
              </w:rPr>
              <w:t>г. Нижнекамск, ул. Индустриальная</w:t>
            </w:r>
          </w:p>
        </w:tc>
        <w:tc>
          <w:tcPr>
            <w:tcW w:w="2045" w:type="dxa"/>
            <w:shd w:val="clear" w:color="auto" w:fill="auto"/>
            <w:vAlign w:val="center"/>
          </w:tcPr>
          <w:p w14:paraId="78760AAB" w14:textId="77777777" w:rsidR="00535D97" w:rsidRPr="000C12F6" w:rsidRDefault="00535D97" w:rsidP="00B22E2E">
            <w:pPr>
              <w:pStyle w:val="a4"/>
              <w:ind w:firstLine="0"/>
              <w:jc w:val="center"/>
              <w:rPr>
                <w:sz w:val="20"/>
                <w:szCs w:val="20"/>
              </w:rPr>
            </w:pPr>
            <w:r w:rsidRPr="000C12F6">
              <w:rPr>
                <w:sz w:val="20"/>
                <w:szCs w:val="20"/>
              </w:rPr>
              <w:t>Теплицы (для выращивания продуктов питания)</w:t>
            </w:r>
          </w:p>
        </w:tc>
        <w:tc>
          <w:tcPr>
            <w:tcW w:w="3077" w:type="dxa"/>
            <w:shd w:val="clear" w:color="auto" w:fill="auto"/>
            <w:vAlign w:val="center"/>
          </w:tcPr>
          <w:p w14:paraId="63844206" w14:textId="77777777" w:rsidR="00535D97" w:rsidRPr="000C12F6" w:rsidRDefault="00535D97" w:rsidP="00B22E2E">
            <w:pPr>
              <w:pStyle w:val="a4"/>
              <w:ind w:firstLine="0"/>
              <w:jc w:val="center"/>
              <w:rPr>
                <w:sz w:val="20"/>
                <w:szCs w:val="20"/>
              </w:rPr>
            </w:pPr>
            <w:r w:rsidRPr="000C12F6">
              <w:rPr>
                <w:sz w:val="20"/>
                <w:szCs w:val="20"/>
              </w:rPr>
              <w:t>Ликвидация объекта (</w:t>
            </w:r>
            <w:proofErr w:type="spellStart"/>
            <w:r w:rsidRPr="000C12F6">
              <w:rPr>
                <w:sz w:val="20"/>
                <w:szCs w:val="20"/>
              </w:rPr>
              <w:t>перефункционирование</w:t>
            </w:r>
            <w:proofErr w:type="spellEnd"/>
            <w:r w:rsidRPr="000C12F6">
              <w:rPr>
                <w:sz w:val="20"/>
                <w:szCs w:val="20"/>
              </w:rPr>
              <w:t xml:space="preserve"> территории в коммунально-складскую зону не выше 5 класса опасности)</w:t>
            </w:r>
          </w:p>
        </w:tc>
        <w:tc>
          <w:tcPr>
            <w:tcW w:w="950" w:type="dxa"/>
            <w:gridSpan w:val="2"/>
            <w:shd w:val="clear" w:color="auto" w:fill="auto"/>
            <w:vAlign w:val="center"/>
          </w:tcPr>
          <w:p w14:paraId="63E5BC6A" w14:textId="77777777" w:rsidR="00535D97" w:rsidRPr="000C12F6" w:rsidRDefault="00535D97" w:rsidP="00B22E2E">
            <w:pPr>
              <w:pStyle w:val="a4"/>
              <w:ind w:firstLine="360"/>
              <w:jc w:val="center"/>
              <w:rPr>
                <w:sz w:val="20"/>
                <w:szCs w:val="20"/>
              </w:rPr>
            </w:pPr>
            <w:r w:rsidRPr="000C12F6">
              <w:rPr>
                <w:sz w:val="20"/>
                <w:szCs w:val="20"/>
              </w:rPr>
              <w:t>га</w:t>
            </w:r>
          </w:p>
        </w:tc>
        <w:tc>
          <w:tcPr>
            <w:tcW w:w="860" w:type="dxa"/>
            <w:shd w:val="clear" w:color="auto" w:fill="auto"/>
            <w:vAlign w:val="center"/>
          </w:tcPr>
          <w:p w14:paraId="7F7A1F59" w14:textId="77777777" w:rsidR="00535D97" w:rsidRPr="000C12F6" w:rsidRDefault="00535D97" w:rsidP="00B22E2E">
            <w:pPr>
              <w:pStyle w:val="a4"/>
              <w:ind w:firstLine="0"/>
              <w:jc w:val="center"/>
              <w:rPr>
                <w:sz w:val="20"/>
                <w:szCs w:val="20"/>
              </w:rPr>
            </w:pPr>
            <w:r w:rsidRPr="000C12F6">
              <w:rPr>
                <w:sz w:val="20"/>
                <w:szCs w:val="20"/>
              </w:rPr>
              <w:t>10,88</w:t>
            </w:r>
          </w:p>
        </w:tc>
        <w:tc>
          <w:tcPr>
            <w:tcW w:w="1085" w:type="dxa"/>
            <w:shd w:val="clear" w:color="auto" w:fill="auto"/>
            <w:vAlign w:val="center"/>
          </w:tcPr>
          <w:p w14:paraId="0B11884E" w14:textId="77777777" w:rsidR="00535D97" w:rsidRPr="000C12F6" w:rsidRDefault="00535D97" w:rsidP="00B22E2E">
            <w:pPr>
              <w:pStyle w:val="a4"/>
              <w:ind w:firstLine="0"/>
              <w:jc w:val="center"/>
              <w:rPr>
                <w:sz w:val="20"/>
                <w:szCs w:val="20"/>
              </w:rPr>
            </w:pPr>
            <w:r w:rsidRPr="000C12F6">
              <w:rPr>
                <w:sz w:val="20"/>
                <w:szCs w:val="20"/>
              </w:rPr>
              <w:t>-</w:t>
            </w:r>
          </w:p>
        </w:tc>
        <w:tc>
          <w:tcPr>
            <w:tcW w:w="1109" w:type="dxa"/>
            <w:shd w:val="clear" w:color="auto" w:fill="auto"/>
            <w:vAlign w:val="center"/>
          </w:tcPr>
          <w:p w14:paraId="3AA6CC43" w14:textId="77777777" w:rsidR="00535D97" w:rsidRPr="000C12F6" w:rsidRDefault="00535D97" w:rsidP="00B22E2E">
            <w:pPr>
              <w:pStyle w:val="a4"/>
              <w:ind w:firstLine="0"/>
              <w:jc w:val="center"/>
              <w:rPr>
                <w:sz w:val="20"/>
                <w:szCs w:val="20"/>
              </w:rPr>
            </w:pPr>
            <w:r w:rsidRPr="000C12F6">
              <w:rPr>
                <w:sz w:val="20"/>
                <w:szCs w:val="20"/>
              </w:rPr>
              <w:t>+</w:t>
            </w:r>
          </w:p>
        </w:tc>
        <w:tc>
          <w:tcPr>
            <w:tcW w:w="1315" w:type="dxa"/>
            <w:shd w:val="clear" w:color="auto" w:fill="auto"/>
            <w:vAlign w:val="center"/>
          </w:tcPr>
          <w:p w14:paraId="2BF6FB76" w14:textId="77777777" w:rsidR="00535D97" w:rsidRPr="000C12F6" w:rsidRDefault="00535D97" w:rsidP="00B22E2E">
            <w:pPr>
              <w:pStyle w:val="a4"/>
              <w:ind w:firstLine="0"/>
              <w:jc w:val="center"/>
              <w:rPr>
                <w:sz w:val="20"/>
                <w:szCs w:val="20"/>
              </w:rPr>
            </w:pPr>
            <w:r w:rsidRPr="000C12F6">
              <w:rPr>
                <w:sz w:val="20"/>
                <w:szCs w:val="20"/>
              </w:rPr>
              <w:t>+</w:t>
            </w:r>
          </w:p>
        </w:tc>
        <w:tc>
          <w:tcPr>
            <w:tcW w:w="2462" w:type="dxa"/>
            <w:shd w:val="clear" w:color="auto" w:fill="auto"/>
            <w:vAlign w:val="center"/>
          </w:tcPr>
          <w:p w14:paraId="3D199E88" w14:textId="67621D20" w:rsidR="00535D97" w:rsidRPr="000C12F6" w:rsidRDefault="00535D97" w:rsidP="00B22E2E">
            <w:pPr>
              <w:pStyle w:val="a4"/>
              <w:ind w:firstLine="0"/>
              <w:jc w:val="center"/>
              <w:rPr>
                <w:sz w:val="20"/>
                <w:szCs w:val="20"/>
              </w:rPr>
            </w:pPr>
            <w:r w:rsidRPr="000C12F6">
              <w:rPr>
                <w:sz w:val="20"/>
                <w:szCs w:val="20"/>
              </w:rPr>
              <w:t xml:space="preserve">Генеральный план МО </w:t>
            </w:r>
            <w:r w:rsidR="00E6691A">
              <w:rPr>
                <w:sz w:val="20"/>
                <w:szCs w:val="20"/>
              </w:rPr>
              <w:t>город Нижнекамск</w:t>
            </w:r>
          </w:p>
        </w:tc>
      </w:tr>
      <w:tr w:rsidR="00535D97" w:rsidRPr="000C12F6" w14:paraId="630C6A1B" w14:textId="77777777" w:rsidTr="00B22E2E">
        <w:trPr>
          <w:trHeight w:hRule="exact" w:val="2979"/>
        </w:trPr>
        <w:tc>
          <w:tcPr>
            <w:tcW w:w="605" w:type="dxa"/>
            <w:shd w:val="clear" w:color="auto" w:fill="auto"/>
            <w:vAlign w:val="center"/>
          </w:tcPr>
          <w:p w14:paraId="28466FBA" w14:textId="77777777" w:rsidR="00535D97" w:rsidRPr="000C12F6" w:rsidRDefault="00535D97" w:rsidP="00B22E2E">
            <w:pPr>
              <w:pStyle w:val="a4"/>
              <w:ind w:firstLine="0"/>
              <w:jc w:val="center"/>
              <w:rPr>
                <w:sz w:val="20"/>
                <w:szCs w:val="20"/>
              </w:rPr>
            </w:pPr>
            <w:r w:rsidRPr="000C12F6">
              <w:rPr>
                <w:sz w:val="20"/>
                <w:szCs w:val="20"/>
              </w:rPr>
              <w:t>2</w:t>
            </w:r>
          </w:p>
        </w:tc>
        <w:tc>
          <w:tcPr>
            <w:tcW w:w="2174" w:type="dxa"/>
            <w:shd w:val="clear" w:color="auto" w:fill="auto"/>
            <w:vAlign w:val="center"/>
          </w:tcPr>
          <w:p w14:paraId="3138F602" w14:textId="77777777" w:rsidR="00535D97" w:rsidRPr="000C12F6" w:rsidRDefault="00535D97" w:rsidP="00B22E2E">
            <w:pPr>
              <w:pStyle w:val="a4"/>
              <w:ind w:firstLine="0"/>
              <w:jc w:val="center"/>
              <w:rPr>
                <w:sz w:val="20"/>
                <w:szCs w:val="20"/>
              </w:rPr>
            </w:pPr>
            <w:r w:rsidRPr="000C12F6">
              <w:rPr>
                <w:sz w:val="20"/>
                <w:szCs w:val="20"/>
              </w:rPr>
              <w:t>г. Нижнекамск, северо-западнее Нижнекамского промышленного узла, на территории недействующих тепличного хозяйства, убойного и колбасного цехов, птицефабрики, зернохранилища ООО «Нефтехим- агропром»</w:t>
            </w:r>
          </w:p>
        </w:tc>
        <w:tc>
          <w:tcPr>
            <w:tcW w:w="2045" w:type="dxa"/>
            <w:shd w:val="clear" w:color="auto" w:fill="auto"/>
            <w:vAlign w:val="center"/>
          </w:tcPr>
          <w:p w14:paraId="7142707B" w14:textId="77777777" w:rsidR="00535D97" w:rsidRPr="000C12F6" w:rsidRDefault="00535D97" w:rsidP="00B22E2E">
            <w:pPr>
              <w:pStyle w:val="a4"/>
              <w:ind w:firstLine="0"/>
              <w:jc w:val="center"/>
              <w:rPr>
                <w:sz w:val="20"/>
                <w:szCs w:val="20"/>
              </w:rPr>
            </w:pPr>
            <w:r w:rsidRPr="000C12F6">
              <w:rPr>
                <w:sz w:val="20"/>
                <w:szCs w:val="20"/>
              </w:rPr>
              <w:t>Площадка перспективного развития агропромышлен</w:t>
            </w:r>
            <w:r w:rsidRPr="000C12F6">
              <w:rPr>
                <w:sz w:val="20"/>
                <w:szCs w:val="20"/>
              </w:rPr>
              <w:softHyphen/>
              <w:t>ного комплекса</w:t>
            </w:r>
          </w:p>
        </w:tc>
        <w:tc>
          <w:tcPr>
            <w:tcW w:w="3077" w:type="dxa"/>
            <w:shd w:val="clear" w:color="auto" w:fill="auto"/>
            <w:vAlign w:val="center"/>
          </w:tcPr>
          <w:p w14:paraId="1CE22302" w14:textId="77777777" w:rsidR="00535D97" w:rsidRPr="000C12F6" w:rsidRDefault="00535D97" w:rsidP="00B22E2E">
            <w:pPr>
              <w:pStyle w:val="a4"/>
              <w:ind w:firstLine="0"/>
              <w:jc w:val="center"/>
              <w:rPr>
                <w:sz w:val="20"/>
                <w:szCs w:val="20"/>
              </w:rPr>
            </w:pPr>
            <w:r w:rsidRPr="000C12F6">
              <w:rPr>
                <w:sz w:val="20"/>
                <w:szCs w:val="20"/>
              </w:rPr>
              <w:t>Новое строительство (создание перспективной площадки для размещения объектов обслуживания агропромышленного комплекса (</w:t>
            </w:r>
            <w:proofErr w:type="spellStart"/>
            <w:r w:rsidRPr="000C12F6">
              <w:rPr>
                <w:sz w:val="20"/>
                <w:szCs w:val="20"/>
              </w:rPr>
              <w:t>материально</w:t>
            </w:r>
            <w:r w:rsidRPr="000C12F6">
              <w:rPr>
                <w:sz w:val="20"/>
                <w:szCs w:val="20"/>
              </w:rPr>
              <w:softHyphen/>
              <w:t>технических</w:t>
            </w:r>
            <w:proofErr w:type="spellEnd"/>
            <w:r w:rsidRPr="000C12F6">
              <w:rPr>
                <w:sz w:val="20"/>
                <w:szCs w:val="20"/>
              </w:rPr>
              <w:t xml:space="preserve"> складов) не выше 4 класса опасности)</w:t>
            </w:r>
          </w:p>
        </w:tc>
        <w:tc>
          <w:tcPr>
            <w:tcW w:w="950" w:type="dxa"/>
            <w:gridSpan w:val="2"/>
            <w:shd w:val="clear" w:color="auto" w:fill="auto"/>
            <w:vAlign w:val="center"/>
          </w:tcPr>
          <w:p w14:paraId="2A65D52D" w14:textId="77777777" w:rsidR="00535D97" w:rsidRPr="000C12F6" w:rsidRDefault="00535D97" w:rsidP="00B22E2E">
            <w:pPr>
              <w:pStyle w:val="a4"/>
              <w:ind w:firstLine="360"/>
              <w:jc w:val="center"/>
              <w:rPr>
                <w:sz w:val="20"/>
                <w:szCs w:val="20"/>
              </w:rPr>
            </w:pPr>
            <w:r w:rsidRPr="000C12F6">
              <w:rPr>
                <w:sz w:val="20"/>
                <w:szCs w:val="20"/>
              </w:rPr>
              <w:t>га</w:t>
            </w:r>
          </w:p>
        </w:tc>
        <w:tc>
          <w:tcPr>
            <w:tcW w:w="860" w:type="dxa"/>
            <w:shd w:val="clear" w:color="auto" w:fill="auto"/>
            <w:vAlign w:val="center"/>
          </w:tcPr>
          <w:p w14:paraId="1FAFE3D6" w14:textId="77777777" w:rsidR="00535D97" w:rsidRPr="000C12F6" w:rsidRDefault="00535D97" w:rsidP="00B22E2E">
            <w:pPr>
              <w:pStyle w:val="a4"/>
              <w:ind w:firstLine="0"/>
              <w:jc w:val="center"/>
              <w:rPr>
                <w:sz w:val="20"/>
                <w:szCs w:val="20"/>
              </w:rPr>
            </w:pPr>
            <w:r w:rsidRPr="000C12F6">
              <w:rPr>
                <w:sz w:val="20"/>
                <w:szCs w:val="20"/>
              </w:rPr>
              <w:t>20,84</w:t>
            </w:r>
          </w:p>
        </w:tc>
        <w:tc>
          <w:tcPr>
            <w:tcW w:w="1085" w:type="dxa"/>
            <w:shd w:val="clear" w:color="auto" w:fill="auto"/>
            <w:vAlign w:val="center"/>
          </w:tcPr>
          <w:p w14:paraId="39C43CF8" w14:textId="77777777" w:rsidR="00535D97" w:rsidRPr="000C12F6" w:rsidRDefault="00535D97" w:rsidP="00B22E2E">
            <w:pPr>
              <w:pStyle w:val="a4"/>
              <w:ind w:firstLine="0"/>
              <w:jc w:val="center"/>
              <w:rPr>
                <w:sz w:val="20"/>
                <w:szCs w:val="20"/>
              </w:rPr>
            </w:pPr>
            <w:r w:rsidRPr="000C12F6">
              <w:rPr>
                <w:sz w:val="20"/>
                <w:szCs w:val="20"/>
              </w:rPr>
              <w:t>-</w:t>
            </w:r>
          </w:p>
        </w:tc>
        <w:tc>
          <w:tcPr>
            <w:tcW w:w="1109" w:type="dxa"/>
            <w:shd w:val="clear" w:color="auto" w:fill="auto"/>
            <w:vAlign w:val="center"/>
          </w:tcPr>
          <w:p w14:paraId="3863C0B9" w14:textId="77777777" w:rsidR="00535D97" w:rsidRPr="000C12F6" w:rsidRDefault="00535D97" w:rsidP="00B22E2E">
            <w:pPr>
              <w:pStyle w:val="a4"/>
              <w:ind w:firstLine="0"/>
              <w:jc w:val="center"/>
              <w:rPr>
                <w:sz w:val="20"/>
                <w:szCs w:val="20"/>
              </w:rPr>
            </w:pPr>
            <w:r w:rsidRPr="000C12F6">
              <w:rPr>
                <w:sz w:val="20"/>
                <w:szCs w:val="20"/>
              </w:rPr>
              <w:t>+</w:t>
            </w:r>
          </w:p>
        </w:tc>
        <w:tc>
          <w:tcPr>
            <w:tcW w:w="1315" w:type="dxa"/>
            <w:shd w:val="clear" w:color="auto" w:fill="auto"/>
            <w:vAlign w:val="center"/>
          </w:tcPr>
          <w:p w14:paraId="65E54FBF" w14:textId="77777777" w:rsidR="00535D97" w:rsidRPr="000C12F6" w:rsidRDefault="00535D97" w:rsidP="00B22E2E">
            <w:pPr>
              <w:pStyle w:val="a4"/>
              <w:ind w:firstLine="0"/>
              <w:jc w:val="center"/>
              <w:rPr>
                <w:sz w:val="20"/>
                <w:szCs w:val="20"/>
              </w:rPr>
            </w:pPr>
            <w:r w:rsidRPr="000C12F6">
              <w:rPr>
                <w:sz w:val="20"/>
                <w:szCs w:val="20"/>
              </w:rPr>
              <w:t>+</w:t>
            </w:r>
          </w:p>
        </w:tc>
        <w:tc>
          <w:tcPr>
            <w:tcW w:w="2462" w:type="dxa"/>
            <w:shd w:val="clear" w:color="auto" w:fill="auto"/>
            <w:vAlign w:val="center"/>
          </w:tcPr>
          <w:p w14:paraId="29314AB9" w14:textId="4E5A72AF" w:rsidR="00535D97" w:rsidRPr="000C12F6" w:rsidRDefault="00535D97" w:rsidP="00B22E2E">
            <w:pPr>
              <w:pStyle w:val="a4"/>
              <w:ind w:firstLine="0"/>
              <w:jc w:val="center"/>
              <w:rPr>
                <w:sz w:val="20"/>
                <w:szCs w:val="20"/>
              </w:rPr>
            </w:pPr>
            <w:r w:rsidRPr="000C12F6">
              <w:rPr>
                <w:sz w:val="20"/>
                <w:szCs w:val="20"/>
              </w:rPr>
              <w:t xml:space="preserve">Генеральный план МО </w:t>
            </w:r>
            <w:r w:rsidR="00E6691A">
              <w:rPr>
                <w:sz w:val="20"/>
                <w:szCs w:val="20"/>
              </w:rPr>
              <w:t>город Нижнекамск</w:t>
            </w:r>
          </w:p>
        </w:tc>
      </w:tr>
      <w:tr w:rsidR="00535D97" w:rsidRPr="000C12F6" w14:paraId="0C50F2B4" w14:textId="77777777" w:rsidTr="00B22E2E">
        <w:trPr>
          <w:trHeight w:hRule="exact" w:val="850"/>
        </w:trPr>
        <w:tc>
          <w:tcPr>
            <w:tcW w:w="605" w:type="dxa"/>
            <w:shd w:val="clear" w:color="auto" w:fill="auto"/>
            <w:vAlign w:val="center"/>
          </w:tcPr>
          <w:p w14:paraId="6E4F71E9" w14:textId="77777777" w:rsidR="00535D97" w:rsidRPr="000C12F6" w:rsidRDefault="00535D97" w:rsidP="00B22E2E">
            <w:pPr>
              <w:pStyle w:val="a4"/>
              <w:ind w:firstLine="0"/>
              <w:jc w:val="center"/>
              <w:rPr>
                <w:sz w:val="20"/>
                <w:szCs w:val="20"/>
              </w:rPr>
            </w:pPr>
            <w:r w:rsidRPr="000C12F6">
              <w:rPr>
                <w:sz w:val="20"/>
                <w:szCs w:val="20"/>
              </w:rPr>
              <w:t>3</w:t>
            </w:r>
          </w:p>
        </w:tc>
        <w:tc>
          <w:tcPr>
            <w:tcW w:w="2174" w:type="dxa"/>
            <w:shd w:val="clear" w:color="auto" w:fill="auto"/>
            <w:vAlign w:val="center"/>
          </w:tcPr>
          <w:p w14:paraId="78D1EB41" w14:textId="77777777" w:rsidR="00535D97" w:rsidRPr="000C12F6" w:rsidRDefault="00535D97" w:rsidP="00B22E2E">
            <w:pPr>
              <w:pStyle w:val="a4"/>
              <w:ind w:firstLine="0"/>
              <w:jc w:val="center"/>
              <w:rPr>
                <w:sz w:val="20"/>
                <w:szCs w:val="20"/>
              </w:rPr>
            </w:pPr>
            <w:r w:rsidRPr="000C12F6">
              <w:rPr>
                <w:sz w:val="20"/>
                <w:szCs w:val="20"/>
              </w:rPr>
              <w:t>г. Нижнекамск, северо-западнее Нижнекамского</w:t>
            </w:r>
          </w:p>
        </w:tc>
        <w:tc>
          <w:tcPr>
            <w:tcW w:w="2045" w:type="dxa"/>
            <w:shd w:val="clear" w:color="auto" w:fill="auto"/>
            <w:vAlign w:val="center"/>
          </w:tcPr>
          <w:p w14:paraId="283B274F" w14:textId="77777777" w:rsidR="00535D97" w:rsidRPr="000C12F6" w:rsidRDefault="00535D97" w:rsidP="00B22E2E">
            <w:pPr>
              <w:pStyle w:val="a4"/>
              <w:ind w:firstLine="0"/>
              <w:jc w:val="center"/>
              <w:rPr>
                <w:sz w:val="20"/>
                <w:szCs w:val="20"/>
              </w:rPr>
            </w:pPr>
            <w:r w:rsidRPr="000C12F6">
              <w:rPr>
                <w:sz w:val="20"/>
                <w:szCs w:val="20"/>
              </w:rPr>
              <w:t>Площадка перспективного развития</w:t>
            </w:r>
          </w:p>
        </w:tc>
        <w:tc>
          <w:tcPr>
            <w:tcW w:w="3077" w:type="dxa"/>
            <w:shd w:val="clear" w:color="auto" w:fill="auto"/>
            <w:vAlign w:val="center"/>
          </w:tcPr>
          <w:p w14:paraId="005FBD92" w14:textId="77777777" w:rsidR="00535D97" w:rsidRPr="000C12F6" w:rsidRDefault="00535D97" w:rsidP="00B22E2E">
            <w:pPr>
              <w:pStyle w:val="a4"/>
              <w:ind w:firstLine="0"/>
              <w:jc w:val="center"/>
              <w:rPr>
                <w:sz w:val="20"/>
                <w:szCs w:val="20"/>
              </w:rPr>
            </w:pPr>
            <w:r w:rsidRPr="000C12F6">
              <w:rPr>
                <w:sz w:val="20"/>
                <w:szCs w:val="20"/>
              </w:rPr>
              <w:t>Новое строительство (Создание перспективной площадки для размещения</w:t>
            </w:r>
          </w:p>
        </w:tc>
        <w:tc>
          <w:tcPr>
            <w:tcW w:w="950" w:type="dxa"/>
            <w:gridSpan w:val="2"/>
            <w:shd w:val="clear" w:color="auto" w:fill="auto"/>
            <w:vAlign w:val="center"/>
          </w:tcPr>
          <w:p w14:paraId="73F84288" w14:textId="77777777" w:rsidR="00535D97" w:rsidRPr="000C12F6" w:rsidRDefault="00535D97" w:rsidP="00B22E2E">
            <w:pPr>
              <w:pStyle w:val="a4"/>
              <w:ind w:firstLine="360"/>
              <w:jc w:val="center"/>
              <w:rPr>
                <w:sz w:val="20"/>
                <w:szCs w:val="20"/>
              </w:rPr>
            </w:pPr>
            <w:r w:rsidRPr="000C12F6">
              <w:rPr>
                <w:sz w:val="20"/>
                <w:szCs w:val="20"/>
              </w:rPr>
              <w:t>га</w:t>
            </w:r>
          </w:p>
        </w:tc>
        <w:tc>
          <w:tcPr>
            <w:tcW w:w="860" w:type="dxa"/>
            <w:shd w:val="clear" w:color="auto" w:fill="auto"/>
            <w:vAlign w:val="center"/>
          </w:tcPr>
          <w:p w14:paraId="161D59F7" w14:textId="77777777" w:rsidR="00535D97" w:rsidRPr="000C12F6" w:rsidRDefault="00535D97" w:rsidP="00B22E2E">
            <w:pPr>
              <w:pStyle w:val="a4"/>
              <w:ind w:firstLine="0"/>
              <w:jc w:val="center"/>
              <w:rPr>
                <w:sz w:val="20"/>
                <w:szCs w:val="20"/>
              </w:rPr>
            </w:pPr>
            <w:r w:rsidRPr="000C12F6">
              <w:rPr>
                <w:sz w:val="20"/>
                <w:szCs w:val="20"/>
              </w:rPr>
              <w:t>1,26</w:t>
            </w:r>
          </w:p>
        </w:tc>
        <w:tc>
          <w:tcPr>
            <w:tcW w:w="1085" w:type="dxa"/>
            <w:shd w:val="clear" w:color="auto" w:fill="auto"/>
            <w:vAlign w:val="center"/>
          </w:tcPr>
          <w:p w14:paraId="7F1112A6" w14:textId="77777777" w:rsidR="00535D97" w:rsidRPr="000C12F6" w:rsidRDefault="00535D97" w:rsidP="00B22E2E">
            <w:pPr>
              <w:pStyle w:val="a4"/>
              <w:ind w:firstLine="0"/>
              <w:jc w:val="center"/>
              <w:rPr>
                <w:sz w:val="20"/>
                <w:szCs w:val="20"/>
              </w:rPr>
            </w:pPr>
            <w:r w:rsidRPr="000C12F6">
              <w:rPr>
                <w:sz w:val="20"/>
                <w:szCs w:val="20"/>
              </w:rPr>
              <w:t>-</w:t>
            </w:r>
          </w:p>
        </w:tc>
        <w:tc>
          <w:tcPr>
            <w:tcW w:w="1109" w:type="dxa"/>
            <w:shd w:val="clear" w:color="auto" w:fill="auto"/>
            <w:vAlign w:val="center"/>
          </w:tcPr>
          <w:p w14:paraId="4D0553CE" w14:textId="77777777" w:rsidR="00535D97" w:rsidRPr="000C12F6" w:rsidRDefault="00535D97" w:rsidP="00B22E2E">
            <w:pPr>
              <w:pStyle w:val="a4"/>
              <w:ind w:firstLine="0"/>
              <w:jc w:val="center"/>
              <w:rPr>
                <w:sz w:val="20"/>
                <w:szCs w:val="20"/>
              </w:rPr>
            </w:pPr>
            <w:r w:rsidRPr="000C12F6">
              <w:rPr>
                <w:sz w:val="20"/>
                <w:szCs w:val="20"/>
              </w:rPr>
              <w:t>+</w:t>
            </w:r>
          </w:p>
        </w:tc>
        <w:tc>
          <w:tcPr>
            <w:tcW w:w="1315" w:type="dxa"/>
            <w:shd w:val="clear" w:color="auto" w:fill="auto"/>
            <w:vAlign w:val="center"/>
          </w:tcPr>
          <w:p w14:paraId="606CD615" w14:textId="77777777" w:rsidR="00535D97" w:rsidRPr="000C12F6" w:rsidRDefault="00535D97" w:rsidP="00B22E2E">
            <w:pPr>
              <w:pStyle w:val="a4"/>
              <w:ind w:firstLine="0"/>
              <w:jc w:val="center"/>
              <w:rPr>
                <w:sz w:val="20"/>
                <w:szCs w:val="20"/>
              </w:rPr>
            </w:pPr>
            <w:r w:rsidRPr="000C12F6">
              <w:rPr>
                <w:sz w:val="20"/>
                <w:szCs w:val="20"/>
              </w:rPr>
              <w:t>+</w:t>
            </w:r>
          </w:p>
        </w:tc>
        <w:tc>
          <w:tcPr>
            <w:tcW w:w="2462" w:type="dxa"/>
            <w:shd w:val="clear" w:color="auto" w:fill="auto"/>
            <w:vAlign w:val="center"/>
          </w:tcPr>
          <w:p w14:paraId="4A5DD213" w14:textId="2130DBF2" w:rsidR="00535D97" w:rsidRPr="000C12F6" w:rsidRDefault="00535D97" w:rsidP="00B22E2E">
            <w:pPr>
              <w:pStyle w:val="a4"/>
              <w:ind w:firstLine="0"/>
              <w:jc w:val="center"/>
              <w:rPr>
                <w:sz w:val="20"/>
                <w:szCs w:val="20"/>
              </w:rPr>
            </w:pPr>
            <w:r w:rsidRPr="000C12F6">
              <w:rPr>
                <w:sz w:val="20"/>
                <w:szCs w:val="20"/>
              </w:rPr>
              <w:t xml:space="preserve">Генеральный план МО </w:t>
            </w:r>
            <w:r w:rsidR="00E6691A">
              <w:rPr>
                <w:sz w:val="20"/>
                <w:szCs w:val="20"/>
              </w:rPr>
              <w:t>город Нижнекамск</w:t>
            </w:r>
          </w:p>
        </w:tc>
      </w:tr>
      <w:tr w:rsidR="00535D97" w:rsidRPr="000C12F6" w14:paraId="14E024B5" w14:textId="77777777" w:rsidTr="00B22E2E">
        <w:tblPrEx>
          <w:jc w:val="center"/>
        </w:tblPrEx>
        <w:trPr>
          <w:trHeight w:hRule="exact" w:val="1276"/>
          <w:jc w:val="center"/>
        </w:trPr>
        <w:tc>
          <w:tcPr>
            <w:tcW w:w="605" w:type="dxa"/>
            <w:shd w:val="clear" w:color="auto" w:fill="auto"/>
            <w:vAlign w:val="center"/>
          </w:tcPr>
          <w:p w14:paraId="187BA807" w14:textId="77777777" w:rsidR="00535D97" w:rsidRPr="000C12F6" w:rsidRDefault="00535D97" w:rsidP="00B22E2E">
            <w:pPr>
              <w:jc w:val="center"/>
              <w:rPr>
                <w:rFonts w:ascii="Times New Roman" w:hAnsi="Times New Roman" w:cs="Times New Roman"/>
                <w:sz w:val="20"/>
                <w:szCs w:val="20"/>
              </w:rPr>
            </w:pPr>
          </w:p>
        </w:tc>
        <w:tc>
          <w:tcPr>
            <w:tcW w:w="2174" w:type="dxa"/>
            <w:shd w:val="clear" w:color="auto" w:fill="auto"/>
            <w:vAlign w:val="center"/>
          </w:tcPr>
          <w:p w14:paraId="5AE9D6B4" w14:textId="77777777" w:rsidR="00535D97" w:rsidRPr="000C12F6" w:rsidRDefault="00535D97" w:rsidP="00B22E2E">
            <w:pPr>
              <w:pStyle w:val="a4"/>
              <w:ind w:firstLine="0"/>
              <w:jc w:val="center"/>
              <w:rPr>
                <w:sz w:val="20"/>
                <w:szCs w:val="20"/>
              </w:rPr>
            </w:pPr>
            <w:r w:rsidRPr="000C12F6">
              <w:rPr>
                <w:sz w:val="20"/>
                <w:szCs w:val="20"/>
              </w:rPr>
              <w:t xml:space="preserve">промышленного узла, на территории </w:t>
            </w:r>
            <w:proofErr w:type="spellStart"/>
            <w:r w:rsidRPr="000C12F6">
              <w:rPr>
                <w:sz w:val="20"/>
                <w:szCs w:val="20"/>
              </w:rPr>
              <w:t>недействую</w:t>
            </w:r>
            <w:proofErr w:type="spellEnd"/>
            <w:r w:rsidRPr="000C12F6">
              <w:rPr>
                <w:sz w:val="20"/>
                <w:szCs w:val="20"/>
              </w:rPr>
              <w:t xml:space="preserve"> </w:t>
            </w:r>
            <w:proofErr w:type="spellStart"/>
            <w:r w:rsidRPr="000C12F6">
              <w:rPr>
                <w:sz w:val="20"/>
                <w:szCs w:val="20"/>
              </w:rPr>
              <w:t>щего</w:t>
            </w:r>
            <w:proofErr w:type="spellEnd"/>
            <w:r w:rsidRPr="000C12F6">
              <w:rPr>
                <w:sz w:val="20"/>
                <w:szCs w:val="20"/>
              </w:rPr>
              <w:t xml:space="preserve"> зернохранилища ООО «</w:t>
            </w:r>
            <w:proofErr w:type="spellStart"/>
            <w:r w:rsidRPr="000C12F6">
              <w:rPr>
                <w:sz w:val="20"/>
                <w:szCs w:val="20"/>
              </w:rPr>
              <w:t>Нефтехимагропр</w:t>
            </w:r>
            <w:proofErr w:type="spellEnd"/>
            <w:r w:rsidRPr="000C12F6">
              <w:rPr>
                <w:sz w:val="20"/>
                <w:szCs w:val="20"/>
              </w:rPr>
              <w:t xml:space="preserve"> ом»</w:t>
            </w:r>
          </w:p>
        </w:tc>
        <w:tc>
          <w:tcPr>
            <w:tcW w:w="2045" w:type="dxa"/>
            <w:shd w:val="clear" w:color="auto" w:fill="auto"/>
            <w:vAlign w:val="center"/>
          </w:tcPr>
          <w:p w14:paraId="57DEA024" w14:textId="77777777" w:rsidR="00535D97" w:rsidRPr="000C12F6" w:rsidRDefault="00535D97" w:rsidP="00B22E2E">
            <w:pPr>
              <w:pStyle w:val="a4"/>
              <w:ind w:firstLine="0"/>
              <w:jc w:val="center"/>
              <w:rPr>
                <w:sz w:val="20"/>
                <w:szCs w:val="20"/>
              </w:rPr>
            </w:pPr>
            <w:r w:rsidRPr="000C12F6">
              <w:rPr>
                <w:sz w:val="20"/>
                <w:szCs w:val="20"/>
              </w:rPr>
              <w:t>агропромышлен</w:t>
            </w:r>
            <w:r w:rsidRPr="000C12F6">
              <w:rPr>
                <w:sz w:val="20"/>
                <w:szCs w:val="20"/>
              </w:rPr>
              <w:softHyphen/>
              <w:t>ного комплекса</w:t>
            </w:r>
          </w:p>
        </w:tc>
        <w:tc>
          <w:tcPr>
            <w:tcW w:w="3077" w:type="dxa"/>
            <w:shd w:val="clear" w:color="auto" w:fill="auto"/>
            <w:vAlign w:val="center"/>
          </w:tcPr>
          <w:p w14:paraId="12B25C5F" w14:textId="77777777" w:rsidR="00535D97" w:rsidRPr="000C12F6" w:rsidRDefault="00535D97" w:rsidP="00B22E2E">
            <w:pPr>
              <w:pStyle w:val="a4"/>
              <w:ind w:firstLine="0"/>
              <w:jc w:val="center"/>
              <w:rPr>
                <w:sz w:val="20"/>
                <w:szCs w:val="20"/>
              </w:rPr>
            </w:pPr>
            <w:r w:rsidRPr="000C12F6">
              <w:rPr>
                <w:sz w:val="20"/>
                <w:szCs w:val="20"/>
              </w:rPr>
              <w:t>объектов обслуживания агропромышленного комплекса (</w:t>
            </w:r>
            <w:proofErr w:type="spellStart"/>
            <w:r w:rsidRPr="000C12F6">
              <w:rPr>
                <w:sz w:val="20"/>
                <w:szCs w:val="20"/>
              </w:rPr>
              <w:t>материально</w:t>
            </w:r>
            <w:r w:rsidRPr="000C12F6">
              <w:rPr>
                <w:sz w:val="20"/>
                <w:szCs w:val="20"/>
              </w:rPr>
              <w:softHyphen/>
              <w:t>технических</w:t>
            </w:r>
            <w:proofErr w:type="spellEnd"/>
            <w:r w:rsidRPr="000C12F6">
              <w:rPr>
                <w:sz w:val="20"/>
                <w:szCs w:val="20"/>
              </w:rPr>
              <w:t xml:space="preserve"> складов) не выше 4 класса опасности)</w:t>
            </w:r>
          </w:p>
        </w:tc>
        <w:tc>
          <w:tcPr>
            <w:tcW w:w="941" w:type="dxa"/>
            <w:shd w:val="clear" w:color="auto" w:fill="auto"/>
            <w:vAlign w:val="center"/>
          </w:tcPr>
          <w:p w14:paraId="5F8E7370" w14:textId="77777777" w:rsidR="00535D97" w:rsidRPr="000C12F6" w:rsidRDefault="00535D97" w:rsidP="00B22E2E">
            <w:pPr>
              <w:jc w:val="center"/>
              <w:rPr>
                <w:rFonts w:ascii="Times New Roman" w:hAnsi="Times New Roman" w:cs="Times New Roman"/>
                <w:sz w:val="20"/>
                <w:szCs w:val="20"/>
              </w:rPr>
            </w:pPr>
          </w:p>
        </w:tc>
        <w:tc>
          <w:tcPr>
            <w:tcW w:w="869" w:type="dxa"/>
            <w:gridSpan w:val="2"/>
            <w:shd w:val="clear" w:color="auto" w:fill="auto"/>
            <w:vAlign w:val="center"/>
          </w:tcPr>
          <w:p w14:paraId="76EF821A" w14:textId="77777777" w:rsidR="00535D97" w:rsidRPr="000C12F6" w:rsidRDefault="00535D97" w:rsidP="00B22E2E">
            <w:pPr>
              <w:jc w:val="center"/>
              <w:rPr>
                <w:rFonts w:ascii="Times New Roman" w:hAnsi="Times New Roman" w:cs="Times New Roman"/>
                <w:sz w:val="20"/>
                <w:szCs w:val="20"/>
              </w:rPr>
            </w:pPr>
          </w:p>
        </w:tc>
        <w:tc>
          <w:tcPr>
            <w:tcW w:w="1085" w:type="dxa"/>
            <w:shd w:val="clear" w:color="auto" w:fill="auto"/>
            <w:vAlign w:val="center"/>
          </w:tcPr>
          <w:p w14:paraId="5D5F074B" w14:textId="77777777" w:rsidR="00535D97" w:rsidRPr="000C12F6" w:rsidRDefault="00535D97" w:rsidP="00B22E2E">
            <w:pPr>
              <w:jc w:val="center"/>
              <w:rPr>
                <w:rFonts w:ascii="Times New Roman" w:hAnsi="Times New Roman" w:cs="Times New Roman"/>
                <w:sz w:val="20"/>
                <w:szCs w:val="20"/>
              </w:rPr>
            </w:pPr>
          </w:p>
        </w:tc>
        <w:tc>
          <w:tcPr>
            <w:tcW w:w="1109" w:type="dxa"/>
            <w:shd w:val="clear" w:color="auto" w:fill="auto"/>
            <w:vAlign w:val="center"/>
          </w:tcPr>
          <w:p w14:paraId="21A7BF29" w14:textId="77777777" w:rsidR="00535D97" w:rsidRPr="000C12F6" w:rsidRDefault="00535D97" w:rsidP="00B22E2E">
            <w:pPr>
              <w:jc w:val="center"/>
              <w:rPr>
                <w:rFonts w:ascii="Times New Roman" w:hAnsi="Times New Roman" w:cs="Times New Roman"/>
                <w:sz w:val="20"/>
                <w:szCs w:val="20"/>
              </w:rPr>
            </w:pPr>
          </w:p>
        </w:tc>
        <w:tc>
          <w:tcPr>
            <w:tcW w:w="1315" w:type="dxa"/>
            <w:shd w:val="clear" w:color="auto" w:fill="auto"/>
            <w:vAlign w:val="center"/>
          </w:tcPr>
          <w:p w14:paraId="3B5D457C" w14:textId="77777777" w:rsidR="00535D97" w:rsidRPr="000C12F6" w:rsidRDefault="00535D97" w:rsidP="00B22E2E">
            <w:pPr>
              <w:jc w:val="center"/>
              <w:rPr>
                <w:rFonts w:ascii="Times New Roman" w:hAnsi="Times New Roman" w:cs="Times New Roman"/>
                <w:sz w:val="20"/>
                <w:szCs w:val="20"/>
              </w:rPr>
            </w:pPr>
          </w:p>
        </w:tc>
        <w:tc>
          <w:tcPr>
            <w:tcW w:w="2462" w:type="dxa"/>
            <w:shd w:val="clear" w:color="auto" w:fill="auto"/>
            <w:vAlign w:val="center"/>
          </w:tcPr>
          <w:p w14:paraId="043F8BBB" w14:textId="77777777" w:rsidR="00535D97" w:rsidRPr="000C12F6" w:rsidRDefault="00535D97" w:rsidP="00B22E2E">
            <w:pPr>
              <w:jc w:val="center"/>
              <w:rPr>
                <w:rFonts w:ascii="Times New Roman" w:hAnsi="Times New Roman" w:cs="Times New Roman"/>
                <w:sz w:val="20"/>
                <w:szCs w:val="20"/>
              </w:rPr>
            </w:pPr>
          </w:p>
        </w:tc>
      </w:tr>
      <w:tr w:rsidR="00535D97" w:rsidRPr="000C12F6" w14:paraId="761D8730" w14:textId="77777777" w:rsidTr="00B22E2E">
        <w:tblPrEx>
          <w:jc w:val="center"/>
        </w:tblPrEx>
        <w:trPr>
          <w:trHeight w:hRule="exact" w:val="2127"/>
          <w:jc w:val="center"/>
        </w:trPr>
        <w:tc>
          <w:tcPr>
            <w:tcW w:w="605" w:type="dxa"/>
            <w:shd w:val="clear" w:color="auto" w:fill="auto"/>
            <w:vAlign w:val="center"/>
          </w:tcPr>
          <w:p w14:paraId="75ECE7D3" w14:textId="77777777" w:rsidR="00535D97" w:rsidRPr="000C12F6" w:rsidRDefault="00535D97" w:rsidP="00B22E2E">
            <w:pPr>
              <w:pStyle w:val="a4"/>
              <w:ind w:firstLine="0"/>
              <w:jc w:val="center"/>
              <w:rPr>
                <w:sz w:val="20"/>
                <w:szCs w:val="20"/>
              </w:rPr>
            </w:pPr>
            <w:r w:rsidRPr="000C12F6">
              <w:rPr>
                <w:sz w:val="20"/>
                <w:szCs w:val="20"/>
              </w:rPr>
              <w:lastRenderedPageBreak/>
              <w:t>4</w:t>
            </w:r>
          </w:p>
        </w:tc>
        <w:tc>
          <w:tcPr>
            <w:tcW w:w="2174" w:type="dxa"/>
            <w:shd w:val="clear" w:color="auto" w:fill="auto"/>
            <w:vAlign w:val="center"/>
          </w:tcPr>
          <w:p w14:paraId="1C869313" w14:textId="77777777" w:rsidR="00535D97" w:rsidRPr="000C12F6" w:rsidRDefault="00535D97" w:rsidP="00B22E2E">
            <w:pPr>
              <w:pStyle w:val="a4"/>
              <w:ind w:firstLine="0"/>
              <w:jc w:val="center"/>
              <w:rPr>
                <w:sz w:val="20"/>
                <w:szCs w:val="20"/>
              </w:rPr>
            </w:pPr>
            <w:r w:rsidRPr="000C12F6">
              <w:rPr>
                <w:sz w:val="20"/>
                <w:szCs w:val="20"/>
              </w:rPr>
              <w:t>г. Нижнекамск, северо-западнее Нижнекамского промышленного узла, на территории недействующей фермы КРС ООО «Нефтехим- агропром»</w:t>
            </w:r>
          </w:p>
        </w:tc>
        <w:tc>
          <w:tcPr>
            <w:tcW w:w="2045" w:type="dxa"/>
            <w:shd w:val="clear" w:color="auto" w:fill="auto"/>
            <w:vAlign w:val="center"/>
          </w:tcPr>
          <w:p w14:paraId="71C4F878" w14:textId="77777777" w:rsidR="00535D97" w:rsidRPr="000C12F6" w:rsidRDefault="00535D97" w:rsidP="00B22E2E">
            <w:pPr>
              <w:pStyle w:val="a4"/>
              <w:ind w:firstLine="0"/>
              <w:jc w:val="center"/>
              <w:rPr>
                <w:sz w:val="20"/>
                <w:szCs w:val="20"/>
              </w:rPr>
            </w:pPr>
            <w:r w:rsidRPr="000C12F6">
              <w:rPr>
                <w:sz w:val="20"/>
                <w:szCs w:val="20"/>
              </w:rPr>
              <w:t>Площадка перспективного развития агропромышлен</w:t>
            </w:r>
            <w:r w:rsidRPr="000C12F6">
              <w:rPr>
                <w:sz w:val="20"/>
                <w:szCs w:val="20"/>
              </w:rPr>
              <w:softHyphen/>
              <w:t>ного комплекса</w:t>
            </w:r>
          </w:p>
        </w:tc>
        <w:tc>
          <w:tcPr>
            <w:tcW w:w="3077" w:type="dxa"/>
            <w:shd w:val="clear" w:color="auto" w:fill="auto"/>
            <w:vAlign w:val="center"/>
          </w:tcPr>
          <w:p w14:paraId="2C7D191E" w14:textId="77777777" w:rsidR="00535D97" w:rsidRPr="000C12F6" w:rsidRDefault="00535D97" w:rsidP="00B22E2E">
            <w:pPr>
              <w:pStyle w:val="a4"/>
              <w:ind w:firstLine="0"/>
              <w:jc w:val="center"/>
              <w:rPr>
                <w:sz w:val="20"/>
                <w:szCs w:val="20"/>
              </w:rPr>
            </w:pPr>
            <w:r w:rsidRPr="000C12F6">
              <w:rPr>
                <w:sz w:val="20"/>
                <w:szCs w:val="20"/>
              </w:rPr>
              <w:t>Новое строительство (создание перспективной площадки для размещения объектов обслуживания агропромышленного комплекса (</w:t>
            </w:r>
            <w:proofErr w:type="spellStart"/>
            <w:r w:rsidRPr="000C12F6">
              <w:rPr>
                <w:sz w:val="20"/>
                <w:szCs w:val="20"/>
              </w:rPr>
              <w:t>материально</w:t>
            </w:r>
            <w:r w:rsidRPr="000C12F6">
              <w:rPr>
                <w:sz w:val="20"/>
                <w:szCs w:val="20"/>
              </w:rPr>
              <w:softHyphen/>
              <w:t>технических</w:t>
            </w:r>
            <w:proofErr w:type="spellEnd"/>
            <w:r w:rsidRPr="000C12F6">
              <w:rPr>
                <w:sz w:val="20"/>
                <w:szCs w:val="20"/>
              </w:rPr>
              <w:t xml:space="preserve"> складов) не выше 4 класса опасности)</w:t>
            </w:r>
          </w:p>
        </w:tc>
        <w:tc>
          <w:tcPr>
            <w:tcW w:w="941" w:type="dxa"/>
            <w:shd w:val="clear" w:color="auto" w:fill="auto"/>
            <w:vAlign w:val="center"/>
          </w:tcPr>
          <w:p w14:paraId="563961BF" w14:textId="77777777" w:rsidR="00535D97" w:rsidRPr="000C12F6" w:rsidRDefault="00535D97" w:rsidP="00B22E2E">
            <w:pPr>
              <w:pStyle w:val="a4"/>
              <w:ind w:firstLine="360"/>
              <w:jc w:val="center"/>
              <w:rPr>
                <w:sz w:val="20"/>
                <w:szCs w:val="20"/>
              </w:rPr>
            </w:pPr>
            <w:r w:rsidRPr="000C12F6">
              <w:rPr>
                <w:sz w:val="20"/>
                <w:szCs w:val="20"/>
              </w:rPr>
              <w:t>га</w:t>
            </w:r>
          </w:p>
        </w:tc>
        <w:tc>
          <w:tcPr>
            <w:tcW w:w="869" w:type="dxa"/>
            <w:gridSpan w:val="2"/>
            <w:shd w:val="clear" w:color="auto" w:fill="auto"/>
            <w:vAlign w:val="center"/>
          </w:tcPr>
          <w:p w14:paraId="7267D205" w14:textId="77777777" w:rsidR="00535D97" w:rsidRPr="000C12F6" w:rsidRDefault="00535D97" w:rsidP="00B22E2E">
            <w:pPr>
              <w:pStyle w:val="a4"/>
              <w:ind w:firstLine="0"/>
              <w:jc w:val="center"/>
              <w:rPr>
                <w:sz w:val="20"/>
                <w:szCs w:val="20"/>
              </w:rPr>
            </w:pPr>
            <w:r w:rsidRPr="000C12F6">
              <w:rPr>
                <w:sz w:val="20"/>
                <w:szCs w:val="20"/>
              </w:rPr>
              <w:t>1,2</w:t>
            </w:r>
          </w:p>
        </w:tc>
        <w:tc>
          <w:tcPr>
            <w:tcW w:w="1085" w:type="dxa"/>
            <w:shd w:val="clear" w:color="auto" w:fill="auto"/>
            <w:vAlign w:val="center"/>
          </w:tcPr>
          <w:p w14:paraId="13F110C4" w14:textId="77777777" w:rsidR="00535D97" w:rsidRPr="000C12F6" w:rsidRDefault="00535D97" w:rsidP="00B22E2E">
            <w:pPr>
              <w:pStyle w:val="a4"/>
              <w:ind w:firstLine="0"/>
              <w:jc w:val="center"/>
              <w:rPr>
                <w:sz w:val="20"/>
                <w:szCs w:val="20"/>
              </w:rPr>
            </w:pPr>
            <w:r w:rsidRPr="000C12F6">
              <w:rPr>
                <w:sz w:val="20"/>
                <w:szCs w:val="20"/>
              </w:rPr>
              <w:t>-</w:t>
            </w:r>
          </w:p>
        </w:tc>
        <w:tc>
          <w:tcPr>
            <w:tcW w:w="1109" w:type="dxa"/>
            <w:shd w:val="clear" w:color="auto" w:fill="auto"/>
            <w:vAlign w:val="center"/>
          </w:tcPr>
          <w:p w14:paraId="221CE7ED" w14:textId="77777777" w:rsidR="00535D97" w:rsidRPr="000C12F6" w:rsidRDefault="00535D97" w:rsidP="00B22E2E">
            <w:pPr>
              <w:pStyle w:val="a4"/>
              <w:ind w:firstLine="0"/>
              <w:jc w:val="center"/>
              <w:rPr>
                <w:sz w:val="20"/>
                <w:szCs w:val="20"/>
              </w:rPr>
            </w:pPr>
            <w:r w:rsidRPr="000C12F6">
              <w:rPr>
                <w:sz w:val="20"/>
                <w:szCs w:val="20"/>
              </w:rPr>
              <w:t>+</w:t>
            </w:r>
          </w:p>
        </w:tc>
        <w:tc>
          <w:tcPr>
            <w:tcW w:w="1315" w:type="dxa"/>
            <w:shd w:val="clear" w:color="auto" w:fill="auto"/>
            <w:vAlign w:val="center"/>
          </w:tcPr>
          <w:p w14:paraId="49FA35D4" w14:textId="77777777" w:rsidR="00535D97" w:rsidRPr="000C12F6" w:rsidRDefault="00535D97" w:rsidP="00B22E2E">
            <w:pPr>
              <w:pStyle w:val="a4"/>
              <w:ind w:firstLine="0"/>
              <w:jc w:val="center"/>
              <w:rPr>
                <w:sz w:val="20"/>
                <w:szCs w:val="20"/>
              </w:rPr>
            </w:pPr>
            <w:r w:rsidRPr="000C12F6">
              <w:rPr>
                <w:sz w:val="20"/>
                <w:szCs w:val="20"/>
              </w:rPr>
              <w:t>+</w:t>
            </w:r>
          </w:p>
        </w:tc>
        <w:tc>
          <w:tcPr>
            <w:tcW w:w="2462" w:type="dxa"/>
            <w:shd w:val="clear" w:color="auto" w:fill="auto"/>
            <w:vAlign w:val="center"/>
          </w:tcPr>
          <w:p w14:paraId="1EEFF1D7" w14:textId="48CDE2A7" w:rsidR="00535D97" w:rsidRPr="000C12F6" w:rsidRDefault="00535D97" w:rsidP="00B22E2E">
            <w:pPr>
              <w:pStyle w:val="a4"/>
              <w:ind w:firstLine="0"/>
              <w:jc w:val="center"/>
              <w:rPr>
                <w:sz w:val="20"/>
                <w:szCs w:val="20"/>
              </w:rPr>
            </w:pPr>
            <w:r w:rsidRPr="000C12F6">
              <w:rPr>
                <w:sz w:val="20"/>
                <w:szCs w:val="20"/>
              </w:rPr>
              <w:t xml:space="preserve">Генеральный план МО </w:t>
            </w:r>
            <w:r w:rsidR="00E6691A">
              <w:rPr>
                <w:sz w:val="20"/>
                <w:szCs w:val="20"/>
              </w:rPr>
              <w:t>город Нижнекамск</w:t>
            </w:r>
          </w:p>
        </w:tc>
      </w:tr>
    </w:tbl>
    <w:p w14:paraId="65D84495" w14:textId="77777777" w:rsidR="00535D97" w:rsidRDefault="00535D97" w:rsidP="00535D97">
      <w:pPr>
        <w:pStyle w:val="a9"/>
      </w:pPr>
    </w:p>
    <w:p w14:paraId="34CBE39E" w14:textId="77777777" w:rsidR="00502719" w:rsidRDefault="0032434B">
      <w:pPr>
        <w:spacing w:line="1" w:lineRule="exact"/>
        <w:rPr>
          <w:sz w:val="2"/>
          <w:szCs w:val="2"/>
        </w:rPr>
      </w:pPr>
      <w:r>
        <w:br w:type="page"/>
      </w:r>
    </w:p>
    <w:p w14:paraId="0CE7F5ED" w14:textId="77777777" w:rsidR="00260381" w:rsidRDefault="00260381">
      <w:pPr>
        <w:sectPr w:rsidR="00260381" w:rsidSect="004A7BAB">
          <w:footerReference w:type="even" r:id="rId22"/>
          <w:footerReference w:type="default" r:id="rId23"/>
          <w:pgSz w:w="16840" w:h="11900" w:orient="landscape"/>
          <w:pgMar w:top="868" w:right="386" w:bottom="567" w:left="420" w:header="0" w:footer="3" w:gutter="0"/>
          <w:cols w:space="720"/>
          <w:noEndnote/>
          <w:docGrid w:linePitch="360"/>
        </w:sectPr>
      </w:pPr>
    </w:p>
    <w:p w14:paraId="39D22A30" w14:textId="77777777" w:rsidR="00502719" w:rsidRPr="001D386C" w:rsidRDefault="0032434B" w:rsidP="00E76732">
      <w:pPr>
        <w:pStyle w:val="26"/>
        <w:keepNext/>
        <w:keepLines/>
        <w:numPr>
          <w:ilvl w:val="1"/>
          <w:numId w:val="4"/>
        </w:numPr>
        <w:tabs>
          <w:tab w:val="left" w:pos="566"/>
        </w:tabs>
        <w:spacing w:before="360" w:after="260"/>
        <w:jc w:val="center"/>
        <w:rPr>
          <w:b w:val="0"/>
          <w:bCs w:val="0"/>
        </w:rPr>
      </w:pPr>
      <w:bookmarkStart w:id="14" w:name="_Toc159405877"/>
      <w:bookmarkStart w:id="15" w:name="_Toc163133177"/>
      <w:r w:rsidRPr="001D386C">
        <w:rPr>
          <w:b w:val="0"/>
          <w:bCs w:val="0"/>
        </w:rPr>
        <w:lastRenderedPageBreak/>
        <w:t>Мероприятия по развитию жилищной инфраструктуры</w:t>
      </w:r>
      <w:bookmarkEnd w:id="14"/>
      <w:bookmarkEnd w:id="15"/>
    </w:p>
    <w:p w14:paraId="4EA949E7" w14:textId="03BF45D2" w:rsidR="00502719" w:rsidRDefault="0032434B">
      <w:pPr>
        <w:pStyle w:val="11"/>
        <w:ind w:firstLine="740"/>
        <w:jc w:val="both"/>
      </w:pPr>
      <w:bookmarkStart w:id="16" w:name="bookmark30"/>
      <w:r>
        <w:t xml:space="preserve">Все мероприятия по развитию жилищной инфраструктуры в генеральном плане муниципального образования </w:t>
      </w:r>
      <w:r w:rsidR="004C3268">
        <w:t>город Нижнекамск</w:t>
      </w:r>
      <w:r w:rsidR="00512549">
        <w:t xml:space="preserve"> </w:t>
      </w:r>
      <w:r>
        <w:t xml:space="preserve">предусмотрены в соответствии с предложениями Исполнительного комитета муниципального образования </w:t>
      </w:r>
      <w:r w:rsidR="00E6691A">
        <w:t>город Нижнекамск</w:t>
      </w:r>
      <w:r>
        <w:t xml:space="preserve">, утвержденными эскизами застройки кварталов и микрорайонов </w:t>
      </w:r>
      <w:r w:rsidR="00B376D9">
        <w:t>г. Нижнекамск</w:t>
      </w:r>
      <w:r>
        <w:t>, прогнозной жилищной обеспеченностью на первую очередь и расчетный срок, принятой в Стратегии социально-экономического развития Нижнекамского муниципального района и Схеме территориального развития Республики Татарстан.</w:t>
      </w:r>
      <w:bookmarkEnd w:id="16"/>
    </w:p>
    <w:p w14:paraId="4F851449" w14:textId="77777777" w:rsidR="002809B2" w:rsidRDefault="002809B2" w:rsidP="002809B2">
      <w:pPr>
        <w:pStyle w:val="11"/>
        <w:ind w:firstLine="0"/>
        <w:jc w:val="both"/>
        <w:sectPr w:rsidR="002809B2" w:rsidSect="004A7BAB">
          <w:footerReference w:type="even" r:id="rId24"/>
          <w:footerReference w:type="default" r:id="rId25"/>
          <w:pgSz w:w="11900" w:h="16840"/>
          <w:pgMar w:top="793" w:right="820" w:bottom="1001" w:left="1783" w:header="365" w:footer="3" w:gutter="0"/>
          <w:cols w:space="720"/>
          <w:noEndnote/>
          <w:docGrid w:linePitch="360"/>
        </w:sectPr>
      </w:pPr>
    </w:p>
    <w:p w14:paraId="3F68078A" w14:textId="51545F32" w:rsidR="002809B2" w:rsidRDefault="002809B2" w:rsidP="002809B2">
      <w:pPr>
        <w:pStyle w:val="11"/>
        <w:ind w:left="12960" w:firstLine="0"/>
      </w:pPr>
      <w:r>
        <w:lastRenderedPageBreak/>
        <w:t>Таблица 1.</w:t>
      </w:r>
      <w:r w:rsidR="001F08D4">
        <w:t>4</w:t>
      </w:r>
    </w:p>
    <w:p w14:paraId="14F61CDE" w14:textId="5F1CC692" w:rsidR="002809B2" w:rsidRPr="005E45AF" w:rsidRDefault="002809B2" w:rsidP="002809B2">
      <w:pPr>
        <w:pStyle w:val="11"/>
        <w:ind w:firstLine="0"/>
        <w:jc w:val="center"/>
      </w:pPr>
      <w:r w:rsidRPr="005E45AF">
        <w:rPr>
          <w:i/>
          <w:iCs/>
        </w:rPr>
        <w:t>Перечень мероприятий по развитию жилищной инфраструктуры</w:t>
      </w:r>
      <w:r w:rsidRPr="005E45AF">
        <w:rPr>
          <w:i/>
          <w:iCs/>
        </w:rPr>
        <w:br/>
        <w:t xml:space="preserve">в муниципальном образовании </w:t>
      </w:r>
      <w:r w:rsidR="004C3268">
        <w:rPr>
          <w:i/>
          <w:iCs/>
        </w:rPr>
        <w:t>город Нижнекамск</w:t>
      </w:r>
    </w:p>
    <w:p w14:paraId="40BE1B0F" w14:textId="77777777" w:rsidR="002809B2" w:rsidRPr="005E45AF" w:rsidRDefault="002809B2" w:rsidP="002809B2">
      <w:pPr>
        <w:spacing w:line="360" w:lineRule="exact"/>
        <w:rPr>
          <w:rFonts w:ascii="Times New Roman" w:hAnsi="Times New Roman" w:cs="Times New Roman"/>
          <w:highlight w:val="darkGreen"/>
        </w:rPr>
      </w:pPr>
    </w:p>
    <w:tbl>
      <w:tblPr>
        <w:tblW w:w="15024" w:type="dxa"/>
        <w:tblLayout w:type="fixed"/>
        <w:tblCellMar>
          <w:left w:w="10" w:type="dxa"/>
          <w:right w:w="10" w:type="dxa"/>
        </w:tblCellMar>
        <w:tblLook w:val="04A0" w:firstRow="1" w:lastRow="0" w:firstColumn="1" w:lastColumn="0" w:noHBand="0" w:noVBand="1"/>
      </w:tblPr>
      <w:tblGrid>
        <w:gridCol w:w="552"/>
        <w:gridCol w:w="1656"/>
        <w:gridCol w:w="1992"/>
        <w:gridCol w:w="2032"/>
        <w:gridCol w:w="1534"/>
        <w:gridCol w:w="1181"/>
        <w:gridCol w:w="1224"/>
        <w:gridCol w:w="1147"/>
        <w:gridCol w:w="1325"/>
        <w:gridCol w:w="2381"/>
      </w:tblGrid>
      <w:tr w:rsidR="00CB6B6B" w:rsidRPr="00D67F9F" w14:paraId="7ED329D3" w14:textId="77777777" w:rsidTr="007F295C">
        <w:trPr>
          <w:trHeight w:hRule="exact" w:val="384"/>
        </w:trPr>
        <w:tc>
          <w:tcPr>
            <w:tcW w:w="552" w:type="dxa"/>
            <w:vMerge w:val="restart"/>
            <w:tcBorders>
              <w:top w:val="single" w:sz="4" w:space="0" w:color="auto"/>
              <w:left w:val="single" w:sz="4" w:space="0" w:color="auto"/>
            </w:tcBorders>
            <w:shd w:val="clear" w:color="auto" w:fill="auto"/>
            <w:vAlign w:val="center"/>
          </w:tcPr>
          <w:p w14:paraId="5820E0F2" w14:textId="77777777" w:rsidR="00CB6B6B" w:rsidRPr="00D67F9F" w:rsidRDefault="00CB6B6B" w:rsidP="007F295C">
            <w:pPr>
              <w:pStyle w:val="a4"/>
              <w:ind w:firstLine="0"/>
              <w:jc w:val="center"/>
              <w:rPr>
                <w:color w:val="auto"/>
                <w:sz w:val="20"/>
                <w:szCs w:val="20"/>
              </w:rPr>
            </w:pPr>
            <w:r w:rsidRPr="00D67F9F">
              <w:rPr>
                <w:color w:val="auto"/>
                <w:sz w:val="20"/>
                <w:szCs w:val="20"/>
              </w:rPr>
              <w:t>№ п/п</w:t>
            </w:r>
          </w:p>
        </w:tc>
        <w:tc>
          <w:tcPr>
            <w:tcW w:w="1656" w:type="dxa"/>
            <w:vMerge w:val="restart"/>
            <w:tcBorders>
              <w:top w:val="single" w:sz="4" w:space="0" w:color="auto"/>
              <w:left w:val="single" w:sz="4" w:space="0" w:color="auto"/>
            </w:tcBorders>
            <w:shd w:val="clear" w:color="auto" w:fill="auto"/>
            <w:vAlign w:val="center"/>
          </w:tcPr>
          <w:p w14:paraId="00627D3C" w14:textId="77777777" w:rsidR="00CB6B6B" w:rsidRPr="00D67F9F" w:rsidRDefault="00CB6B6B" w:rsidP="007F295C">
            <w:pPr>
              <w:pStyle w:val="a4"/>
              <w:ind w:firstLine="0"/>
              <w:jc w:val="center"/>
              <w:rPr>
                <w:color w:val="auto"/>
                <w:sz w:val="20"/>
                <w:szCs w:val="20"/>
              </w:rPr>
            </w:pPr>
            <w:r w:rsidRPr="00D67F9F">
              <w:rPr>
                <w:color w:val="auto"/>
                <w:sz w:val="20"/>
                <w:szCs w:val="20"/>
              </w:rPr>
              <w:t>Местоположение</w:t>
            </w:r>
          </w:p>
        </w:tc>
        <w:tc>
          <w:tcPr>
            <w:tcW w:w="1992" w:type="dxa"/>
            <w:vMerge w:val="restart"/>
            <w:tcBorders>
              <w:top w:val="single" w:sz="4" w:space="0" w:color="auto"/>
              <w:left w:val="single" w:sz="4" w:space="0" w:color="auto"/>
            </w:tcBorders>
            <w:shd w:val="clear" w:color="auto" w:fill="auto"/>
            <w:vAlign w:val="center"/>
          </w:tcPr>
          <w:p w14:paraId="5D6B07B0" w14:textId="77777777" w:rsidR="00CB6B6B" w:rsidRPr="00D67F9F" w:rsidRDefault="00CB6B6B" w:rsidP="007F295C">
            <w:pPr>
              <w:pStyle w:val="a4"/>
              <w:ind w:firstLine="0"/>
              <w:jc w:val="center"/>
              <w:rPr>
                <w:color w:val="auto"/>
                <w:sz w:val="20"/>
                <w:szCs w:val="20"/>
              </w:rPr>
            </w:pPr>
            <w:r w:rsidRPr="00D67F9F">
              <w:rPr>
                <w:color w:val="auto"/>
                <w:sz w:val="20"/>
                <w:szCs w:val="20"/>
              </w:rPr>
              <w:t>Наименование объекта/ меро</w:t>
            </w:r>
            <w:r w:rsidRPr="00D67F9F">
              <w:rPr>
                <w:color w:val="auto"/>
                <w:sz w:val="20"/>
                <w:szCs w:val="20"/>
              </w:rPr>
              <w:softHyphen/>
              <w:t>приятия</w:t>
            </w:r>
          </w:p>
        </w:tc>
        <w:tc>
          <w:tcPr>
            <w:tcW w:w="2032" w:type="dxa"/>
            <w:vMerge w:val="restart"/>
            <w:tcBorders>
              <w:top w:val="single" w:sz="4" w:space="0" w:color="auto"/>
              <w:left w:val="single" w:sz="4" w:space="0" w:color="auto"/>
            </w:tcBorders>
            <w:shd w:val="clear" w:color="auto" w:fill="auto"/>
            <w:vAlign w:val="center"/>
          </w:tcPr>
          <w:p w14:paraId="6E12E12C" w14:textId="77777777" w:rsidR="00CB6B6B" w:rsidRPr="00D67F9F" w:rsidRDefault="00CB6B6B" w:rsidP="007F295C">
            <w:pPr>
              <w:pStyle w:val="a4"/>
              <w:ind w:firstLine="0"/>
              <w:jc w:val="center"/>
              <w:rPr>
                <w:color w:val="auto"/>
                <w:sz w:val="20"/>
                <w:szCs w:val="20"/>
              </w:rPr>
            </w:pPr>
            <w:r w:rsidRPr="00D67F9F">
              <w:rPr>
                <w:color w:val="auto"/>
                <w:sz w:val="20"/>
                <w:szCs w:val="20"/>
              </w:rPr>
              <w:t>Вид мероприятия</w:t>
            </w:r>
          </w:p>
        </w:tc>
        <w:tc>
          <w:tcPr>
            <w:tcW w:w="1534" w:type="dxa"/>
            <w:vMerge w:val="restart"/>
            <w:tcBorders>
              <w:top w:val="single" w:sz="4" w:space="0" w:color="auto"/>
              <w:left w:val="single" w:sz="4" w:space="0" w:color="auto"/>
            </w:tcBorders>
            <w:shd w:val="clear" w:color="auto" w:fill="auto"/>
            <w:vAlign w:val="center"/>
          </w:tcPr>
          <w:p w14:paraId="65555556" w14:textId="77777777" w:rsidR="00CB6B6B" w:rsidRPr="00D67F9F" w:rsidRDefault="00CB6B6B" w:rsidP="007F295C">
            <w:pPr>
              <w:pStyle w:val="a4"/>
              <w:ind w:firstLine="0"/>
              <w:jc w:val="center"/>
              <w:rPr>
                <w:color w:val="auto"/>
                <w:sz w:val="20"/>
                <w:szCs w:val="20"/>
              </w:rPr>
            </w:pPr>
            <w:r w:rsidRPr="00D67F9F">
              <w:rPr>
                <w:color w:val="auto"/>
                <w:sz w:val="20"/>
                <w:szCs w:val="20"/>
              </w:rPr>
              <w:t>Единица измерения</w:t>
            </w:r>
          </w:p>
        </w:tc>
        <w:tc>
          <w:tcPr>
            <w:tcW w:w="2405" w:type="dxa"/>
            <w:gridSpan w:val="2"/>
            <w:tcBorders>
              <w:top w:val="single" w:sz="4" w:space="0" w:color="auto"/>
              <w:left w:val="single" w:sz="4" w:space="0" w:color="auto"/>
            </w:tcBorders>
            <w:shd w:val="clear" w:color="auto" w:fill="auto"/>
            <w:vAlign w:val="center"/>
          </w:tcPr>
          <w:p w14:paraId="15B7A3EE" w14:textId="77777777" w:rsidR="00CB6B6B" w:rsidRPr="00D67F9F" w:rsidRDefault="00CB6B6B" w:rsidP="007F295C">
            <w:pPr>
              <w:pStyle w:val="a4"/>
              <w:ind w:firstLine="0"/>
              <w:jc w:val="center"/>
              <w:rPr>
                <w:color w:val="auto"/>
                <w:sz w:val="20"/>
                <w:szCs w:val="20"/>
              </w:rPr>
            </w:pPr>
            <w:r w:rsidRPr="00D67F9F">
              <w:rPr>
                <w:color w:val="auto"/>
                <w:sz w:val="20"/>
                <w:szCs w:val="20"/>
              </w:rPr>
              <w:t>Мощность</w:t>
            </w:r>
          </w:p>
        </w:tc>
        <w:tc>
          <w:tcPr>
            <w:tcW w:w="2472" w:type="dxa"/>
            <w:gridSpan w:val="2"/>
            <w:tcBorders>
              <w:top w:val="single" w:sz="4" w:space="0" w:color="auto"/>
              <w:left w:val="single" w:sz="4" w:space="0" w:color="auto"/>
            </w:tcBorders>
            <w:shd w:val="clear" w:color="auto" w:fill="auto"/>
            <w:vAlign w:val="center"/>
          </w:tcPr>
          <w:p w14:paraId="41189337" w14:textId="77777777" w:rsidR="00CB6B6B" w:rsidRPr="00D67F9F" w:rsidRDefault="00CB6B6B" w:rsidP="007F295C">
            <w:pPr>
              <w:pStyle w:val="a4"/>
              <w:ind w:firstLine="0"/>
              <w:jc w:val="center"/>
              <w:rPr>
                <w:color w:val="auto"/>
                <w:sz w:val="20"/>
                <w:szCs w:val="20"/>
              </w:rPr>
            </w:pPr>
            <w:r w:rsidRPr="00D67F9F">
              <w:rPr>
                <w:color w:val="auto"/>
                <w:sz w:val="20"/>
                <w:szCs w:val="20"/>
              </w:rPr>
              <w:t>Сроки реализации</w:t>
            </w:r>
          </w:p>
        </w:tc>
        <w:tc>
          <w:tcPr>
            <w:tcW w:w="2381" w:type="dxa"/>
            <w:vMerge w:val="restart"/>
            <w:tcBorders>
              <w:top w:val="single" w:sz="4" w:space="0" w:color="auto"/>
              <w:left w:val="single" w:sz="4" w:space="0" w:color="auto"/>
              <w:right w:val="single" w:sz="4" w:space="0" w:color="auto"/>
            </w:tcBorders>
            <w:shd w:val="clear" w:color="auto" w:fill="auto"/>
            <w:vAlign w:val="center"/>
          </w:tcPr>
          <w:p w14:paraId="66D46FD5" w14:textId="77777777" w:rsidR="00CB6B6B" w:rsidRPr="00D67F9F" w:rsidRDefault="00CB6B6B" w:rsidP="007F295C">
            <w:pPr>
              <w:pStyle w:val="a4"/>
              <w:ind w:firstLine="0"/>
              <w:jc w:val="center"/>
              <w:rPr>
                <w:color w:val="auto"/>
                <w:sz w:val="20"/>
                <w:szCs w:val="20"/>
              </w:rPr>
            </w:pPr>
            <w:r w:rsidRPr="00D67F9F">
              <w:rPr>
                <w:color w:val="auto"/>
                <w:sz w:val="20"/>
                <w:szCs w:val="20"/>
              </w:rPr>
              <w:t>Источник мероприятия</w:t>
            </w:r>
          </w:p>
        </w:tc>
      </w:tr>
      <w:tr w:rsidR="00CB6B6B" w:rsidRPr="00D67F9F" w14:paraId="56B88BD8" w14:textId="77777777" w:rsidTr="007F295C">
        <w:trPr>
          <w:trHeight w:hRule="exact" w:val="1114"/>
        </w:trPr>
        <w:tc>
          <w:tcPr>
            <w:tcW w:w="552" w:type="dxa"/>
            <w:vMerge/>
            <w:tcBorders>
              <w:left w:val="single" w:sz="4" w:space="0" w:color="auto"/>
            </w:tcBorders>
            <w:shd w:val="clear" w:color="auto" w:fill="auto"/>
            <w:vAlign w:val="center"/>
          </w:tcPr>
          <w:p w14:paraId="05F86FA1" w14:textId="77777777" w:rsidR="00CB6B6B" w:rsidRPr="00D67F9F" w:rsidRDefault="00CB6B6B" w:rsidP="007F295C">
            <w:pPr>
              <w:jc w:val="center"/>
              <w:rPr>
                <w:rFonts w:ascii="Times New Roman" w:hAnsi="Times New Roman" w:cs="Times New Roman"/>
                <w:color w:val="auto"/>
                <w:sz w:val="20"/>
                <w:szCs w:val="20"/>
              </w:rPr>
            </w:pPr>
          </w:p>
        </w:tc>
        <w:tc>
          <w:tcPr>
            <w:tcW w:w="1656" w:type="dxa"/>
            <w:vMerge/>
            <w:tcBorders>
              <w:left w:val="single" w:sz="4" w:space="0" w:color="auto"/>
            </w:tcBorders>
            <w:shd w:val="clear" w:color="auto" w:fill="auto"/>
            <w:vAlign w:val="center"/>
          </w:tcPr>
          <w:p w14:paraId="26DF1D3A" w14:textId="77777777" w:rsidR="00CB6B6B" w:rsidRPr="00D67F9F" w:rsidRDefault="00CB6B6B" w:rsidP="007F295C">
            <w:pPr>
              <w:jc w:val="center"/>
              <w:rPr>
                <w:rFonts w:ascii="Times New Roman" w:hAnsi="Times New Roman" w:cs="Times New Roman"/>
                <w:color w:val="auto"/>
                <w:sz w:val="20"/>
                <w:szCs w:val="20"/>
              </w:rPr>
            </w:pPr>
          </w:p>
        </w:tc>
        <w:tc>
          <w:tcPr>
            <w:tcW w:w="1992" w:type="dxa"/>
            <w:vMerge/>
            <w:tcBorders>
              <w:left w:val="single" w:sz="4" w:space="0" w:color="auto"/>
            </w:tcBorders>
            <w:shd w:val="clear" w:color="auto" w:fill="auto"/>
            <w:vAlign w:val="center"/>
          </w:tcPr>
          <w:p w14:paraId="5870F437" w14:textId="77777777" w:rsidR="00CB6B6B" w:rsidRPr="00D67F9F" w:rsidRDefault="00CB6B6B" w:rsidP="007F295C">
            <w:pPr>
              <w:jc w:val="center"/>
              <w:rPr>
                <w:rFonts w:ascii="Times New Roman" w:hAnsi="Times New Roman" w:cs="Times New Roman"/>
                <w:color w:val="auto"/>
                <w:sz w:val="20"/>
                <w:szCs w:val="20"/>
              </w:rPr>
            </w:pPr>
          </w:p>
        </w:tc>
        <w:tc>
          <w:tcPr>
            <w:tcW w:w="2032" w:type="dxa"/>
            <w:vMerge/>
            <w:tcBorders>
              <w:left w:val="single" w:sz="4" w:space="0" w:color="auto"/>
            </w:tcBorders>
            <w:shd w:val="clear" w:color="auto" w:fill="auto"/>
            <w:vAlign w:val="center"/>
          </w:tcPr>
          <w:p w14:paraId="0055BA07" w14:textId="77777777" w:rsidR="00CB6B6B" w:rsidRPr="00D67F9F" w:rsidRDefault="00CB6B6B" w:rsidP="007F295C">
            <w:pPr>
              <w:jc w:val="center"/>
              <w:rPr>
                <w:rFonts w:ascii="Times New Roman" w:hAnsi="Times New Roman" w:cs="Times New Roman"/>
                <w:color w:val="auto"/>
                <w:sz w:val="20"/>
                <w:szCs w:val="20"/>
              </w:rPr>
            </w:pPr>
          </w:p>
        </w:tc>
        <w:tc>
          <w:tcPr>
            <w:tcW w:w="1534" w:type="dxa"/>
            <w:vMerge/>
            <w:tcBorders>
              <w:left w:val="single" w:sz="4" w:space="0" w:color="auto"/>
            </w:tcBorders>
            <w:shd w:val="clear" w:color="auto" w:fill="auto"/>
            <w:vAlign w:val="center"/>
          </w:tcPr>
          <w:p w14:paraId="73CE3C10" w14:textId="77777777" w:rsidR="00CB6B6B" w:rsidRPr="00D67F9F" w:rsidRDefault="00CB6B6B" w:rsidP="007F295C">
            <w:pPr>
              <w:jc w:val="center"/>
              <w:rPr>
                <w:rFonts w:ascii="Times New Roman" w:hAnsi="Times New Roman" w:cs="Times New Roman"/>
                <w:color w:val="auto"/>
                <w:sz w:val="20"/>
                <w:szCs w:val="20"/>
              </w:rPr>
            </w:pPr>
          </w:p>
        </w:tc>
        <w:tc>
          <w:tcPr>
            <w:tcW w:w="1181" w:type="dxa"/>
            <w:tcBorders>
              <w:top w:val="single" w:sz="4" w:space="0" w:color="auto"/>
              <w:left w:val="single" w:sz="4" w:space="0" w:color="auto"/>
            </w:tcBorders>
            <w:shd w:val="clear" w:color="auto" w:fill="auto"/>
            <w:vAlign w:val="center"/>
          </w:tcPr>
          <w:p w14:paraId="49E32162" w14:textId="77777777" w:rsidR="00CB6B6B" w:rsidRPr="00D67F9F" w:rsidRDefault="00CB6B6B" w:rsidP="007F295C">
            <w:pPr>
              <w:pStyle w:val="a4"/>
              <w:ind w:firstLine="0"/>
              <w:jc w:val="center"/>
              <w:rPr>
                <w:color w:val="auto"/>
                <w:sz w:val="20"/>
                <w:szCs w:val="20"/>
              </w:rPr>
            </w:pPr>
            <w:r w:rsidRPr="00D67F9F">
              <w:rPr>
                <w:color w:val="auto"/>
                <w:sz w:val="20"/>
                <w:szCs w:val="20"/>
              </w:rPr>
              <w:t>Сущест</w:t>
            </w:r>
            <w:r w:rsidRPr="00D67F9F">
              <w:rPr>
                <w:color w:val="auto"/>
                <w:sz w:val="20"/>
                <w:szCs w:val="20"/>
              </w:rPr>
              <w:softHyphen/>
              <w:t>вующая</w:t>
            </w:r>
          </w:p>
        </w:tc>
        <w:tc>
          <w:tcPr>
            <w:tcW w:w="1224" w:type="dxa"/>
            <w:tcBorders>
              <w:top w:val="single" w:sz="4" w:space="0" w:color="auto"/>
              <w:left w:val="single" w:sz="4" w:space="0" w:color="auto"/>
            </w:tcBorders>
            <w:shd w:val="clear" w:color="auto" w:fill="auto"/>
            <w:vAlign w:val="center"/>
          </w:tcPr>
          <w:p w14:paraId="2984804C" w14:textId="77777777" w:rsidR="00CB6B6B" w:rsidRPr="00D67F9F" w:rsidRDefault="00CB6B6B" w:rsidP="007F295C">
            <w:pPr>
              <w:pStyle w:val="a4"/>
              <w:ind w:firstLine="0"/>
              <w:jc w:val="center"/>
              <w:rPr>
                <w:color w:val="auto"/>
                <w:sz w:val="20"/>
                <w:szCs w:val="20"/>
              </w:rPr>
            </w:pPr>
            <w:r w:rsidRPr="00D67F9F">
              <w:rPr>
                <w:color w:val="auto"/>
                <w:sz w:val="20"/>
                <w:szCs w:val="20"/>
              </w:rPr>
              <w:t>Новая (дополни</w:t>
            </w:r>
            <w:r w:rsidRPr="00D67F9F">
              <w:rPr>
                <w:color w:val="auto"/>
                <w:sz w:val="20"/>
                <w:szCs w:val="20"/>
              </w:rPr>
              <w:softHyphen/>
              <w:t>тельная)</w:t>
            </w:r>
          </w:p>
        </w:tc>
        <w:tc>
          <w:tcPr>
            <w:tcW w:w="1147" w:type="dxa"/>
            <w:tcBorders>
              <w:top w:val="single" w:sz="4" w:space="0" w:color="auto"/>
              <w:left w:val="single" w:sz="4" w:space="0" w:color="auto"/>
            </w:tcBorders>
            <w:shd w:val="clear" w:color="auto" w:fill="auto"/>
            <w:vAlign w:val="center"/>
          </w:tcPr>
          <w:p w14:paraId="5B3AB953" w14:textId="77777777" w:rsidR="00CB6B6B" w:rsidRPr="00D67F9F" w:rsidRDefault="00CB6B6B" w:rsidP="007F295C">
            <w:pPr>
              <w:pStyle w:val="a4"/>
              <w:spacing w:line="254" w:lineRule="auto"/>
              <w:ind w:firstLine="0"/>
              <w:jc w:val="center"/>
              <w:rPr>
                <w:color w:val="auto"/>
                <w:sz w:val="20"/>
                <w:szCs w:val="20"/>
              </w:rPr>
            </w:pPr>
            <w:r w:rsidRPr="00D67F9F">
              <w:rPr>
                <w:color w:val="auto"/>
                <w:sz w:val="20"/>
                <w:szCs w:val="20"/>
              </w:rPr>
              <w:t>Первая очередь (до 2033 г.)</w:t>
            </w:r>
          </w:p>
        </w:tc>
        <w:tc>
          <w:tcPr>
            <w:tcW w:w="1325" w:type="dxa"/>
            <w:tcBorders>
              <w:top w:val="single" w:sz="4" w:space="0" w:color="auto"/>
              <w:left w:val="single" w:sz="4" w:space="0" w:color="auto"/>
            </w:tcBorders>
            <w:shd w:val="clear" w:color="auto" w:fill="auto"/>
            <w:vAlign w:val="center"/>
          </w:tcPr>
          <w:p w14:paraId="76E49D8F" w14:textId="77777777" w:rsidR="00CB6B6B" w:rsidRPr="00D67F9F" w:rsidRDefault="00CB6B6B" w:rsidP="007F295C">
            <w:pPr>
              <w:pStyle w:val="a4"/>
              <w:ind w:firstLine="0"/>
              <w:jc w:val="center"/>
              <w:rPr>
                <w:color w:val="auto"/>
                <w:sz w:val="20"/>
                <w:szCs w:val="20"/>
              </w:rPr>
            </w:pPr>
            <w:r w:rsidRPr="00D67F9F">
              <w:rPr>
                <w:color w:val="auto"/>
                <w:sz w:val="20"/>
                <w:szCs w:val="20"/>
              </w:rPr>
              <w:t>Расчет</w:t>
            </w:r>
            <w:r w:rsidRPr="00D67F9F">
              <w:rPr>
                <w:color w:val="auto"/>
                <w:sz w:val="20"/>
                <w:szCs w:val="20"/>
              </w:rPr>
              <w:softHyphen/>
              <w:t xml:space="preserve">ный срок (2033 </w:t>
            </w:r>
            <w:r w:rsidRPr="00D67F9F">
              <w:rPr>
                <w:color w:val="auto"/>
                <w:sz w:val="20"/>
                <w:szCs w:val="20"/>
              </w:rPr>
              <w:softHyphen/>
              <w:t>2053 гг.)</w:t>
            </w:r>
          </w:p>
        </w:tc>
        <w:tc>
          <w:tcPr>
            <w:tcW w:w="2381" w:type="dxa"/>
            <w:vMerge/>
            <w:tcBorders>
              <w:left w:val="single" w:sz="4" w:space="0" w:color="auto"/>
              <w:right w:val="single" w:sz="4" w:space="0" w:color="auto"/>
            </w:tcBorders>
            <w:shd w:val="clear" w:color="auto" w:fill="auto"/>
            <w:vAlign w:val="center"/>
          </w:tcPr>
          <w:p w14:paraId="3B7D732E" w14:textId="77777777" w:rsidR="00CB6B6B" w:rsidRPr="00D67F9F" w:rsidRDefault="00CB6B6B" w:rsidP="007F295C">
            <w:pPr>
              <w:jc w:val="center"/>
              <w:rPr>
                <w:rFonts w:ascii="Times New Roman" w:hAnsi="Times New Roman" w:cs="Times New Roman"/>
                <w:color w:val="auto"/>
                <w:sz w:val="20"/>
                <w:szCs w:val="20"/>
              </w:rPr>
            </w:pPr>
          </w:p>
        </w:tc>
      </w:tr>
      <w:tr w:rsidR="00CB6B6B" w:rsidRPr="00D67F9F" w14:paraId="3B9C4066" w14:textId="77777777" w:rsidTr="007F295C">
        <w:trPr>
          <w:trHeight w:hRule="exact" w:val="283"/>
        </w:trPr>
        <w:tc>
          <w:tcPr>
            <w:tcW w:w="15024" w:type="dxa"/>
            <w:gridSpan w:val="10"/>
            <w:tcBorders>
              <w:top w:val="single" w:sz="4" w:space="0" w:color="auto"/>
              <w:left w:val="single" w:sz="4" w:space="0" w:color="auto"/>
              <w:right w:val="single" w:sz="4" w:space="0" w:color="auto"/>
            </w:tcBorders>
            <w:shd w:val="clear" w:color="auto" w:fill="auto"/>
            <w:vAlign w:val="center"/>
          </w:tcPr>
          <w:p w14:paraId="00D9B909" w14:textId="77777777" w:rsidR="00CB6B6B" w:rsidRPr="00D67F9F" w:rsidRDefault="00CB6B6B" w:rsidP="007F295C">
            <w:pPr>
              <w:pStyle w:val="a4"/>
              <w:ind w:firstLine="0"/>
              <w:jc w:val="center"/>
              <w:rPr>
                <w:i/>
                <w:iCs/>
                <w:color w:val="auto"/>
                <w:sz w:val="20"/>
                <w:szCs w:val="20"/>
              </w:rPr>
            </w:pPr>
            <w:r w:rsidRPr="00D67F9F">
              <w:rPr>
                <w:i/>
                <w:iCs/>
                <w:color w:val="auto"/>
                <w:sz w:val="20"/>
                <w:szCs w:val="20"/>
              </w:rPr>
              <w:t>МЕРОПРИЯТИЯ МЕСТНОГО ЗНАЧЕНИЯ (ПОСЕЛЕНИЯ)</w:t>
            </w:r>
          </w:p>
        </w:tc>
      </w:tr>
      <w:tr w:rsidR="00CB6B6B" w:rsidRPr="00D67F9F" w14:paraId="1F960E4B" w14:textId="77777777" w:rsidTr="007F295C">
        <w:trPr>
          <w:trHeight w:hRule="exact" w:val="605"/>
        </w:trPr>
        <w:tc>
          <w:tcPr>
            <w:tcW w:w="552" w:type="dxa"/>
            <w:vMerge w:val="restart"/>
            <w:tcBorders>
              <w:top w:val="single" w:sz="4" w:space="0" w:color="auto"/>
              <w:left w:val="single" w:sz="4" w:space="0" w:color="auto"/>
            </w:tcBorders>
            <w:shd w:val="clear" w:color="auto" w:fill="auto"/>
            <w:vAlign w:val="center"/>
          </w:tcPr>
          <w:p w14:paraId="745F5062" w14:textId="77777777" w:rsidR="00CB6B6B" w:rsidRPr="00D67F9F" w:rsidRDefault="00CB6B6B" w:rsidP="007F295C">
            <w:pPr>
              <w:pStyle w:val="a4"/>
              <w:ind w:firstLine="0"/>
              <w:jc w:val="center"/>
              <w:rPr>
                <w:color w:val="auto"/>
                <w:sz w:val="20"/>
                <w:szCs w:val="20"/>
              </w:rPr>
            </w:pPr>
            <w:r w:rsidRPr="00D67F9F">
              <w:rPr>
                <w:color w:val="auto"/>
                <w:sz w:val="20"/>
                <w:szCs w:val="20"/>
              </w:rPr>
              <w:t>1</w:t>
            </w:r>
          </w:p>
        </w:tc>
        <w:tc>
          <w:tcPr>
            <w:tcW w:w="1656" w:type="dxa"/>
            <w:vMerge w:val="restart"/>
            <w:tcBorders>
              <w:top w:val="single" w:sz="4" w:space="0" w:color="auto"/>
              <w:left w:val="single" w:sz="4" w:space="0" w:color="auto"/>
            </w:tcBorders>
            <w:shd w:val="clear" w:color="auto" w:fill="auto"/>
            <w:vAlign w:val="center"/>
          </w:tcPr>
          <w:p w14:paraId="079BC846" w14:textId="77777777" w:rsidR="00CB6B6B" w:rsidRPr="00D67F9F" w:rsidRDefault="00CB6B6B" w:rsidP="007F295C">
            <w:pPr>
              <w:pStyle w:val="a4"/>
              <w:spacing w:line="233" w:lineRule="auto"/>
              <w:ind w:firstLine="0"/>
              <w:jc w:val="center"/>
              <w:rPr>
                <w:color w:val="auto"/>
                <w:sz w:val="20"/>
                <w:szCs w:val="20"/>
              </w:rPr>
            </w:pPr>
            <w:r w:rsidRPr="00D67F9F">
              <w:rPr>
                <w:color w:val="auto"/>
                <w:sz w:val="20"/>
                <w:szCs w:val="20"/>
              </w:rPr>
              <w:t>город Нижнекамск</w:t>
            </w:r>
          </w:p>
        </w:tc>
        <w:tc>
          <w:tcPr>
            <w:tcW w:w="1992" w:type="dxa"/>
            <w:vMerge w:val="restart"/>
            <w:tcBorders>
              <w:top w:val="single" w:sz="4" w:space="0" w:color="auto"/>
              <w:left w:val="single" w:sz="4" w:space="0" w:color="auto"/>
            </w:tcBorders>
            <w:shd w:val="clear" w:color="auto" w:fill="auto"/>
            <w:vAlign w:val="center"/>
          </w:tcPr>
          <w:p w14:paraId="7E5EE4E4" w14:textId="77777777" w:rsidR="00CB6B6B" w:rsidRPr="00D67F9F" w:rsidRDefault="00CB6B6B" w:rsidP="007F295C">
            <w:pPr>
              <w:pStyle w:val="a4"/>
              <w:ind w:firstLine="0"/>
              <w:jc w:val="center"/>
              <w:rPr>
                <w:color w:val="auto"/>
                <w:sz w:val="20"/>
                <w:szCs w:val="20"/>
              </w:rPr>
            </w:pPr>
            <w:r w:rsidRPr="00D67F9F">
              <w:rPr>
                <w:color w:val="auto"/>
                <w:sz w:val="20"/>
                <w:szCs w:val="20"/>
              </w:rPr>
              <w:t>жилищный фонд</w:t>
            </w:r>
          </w:p>
        </w:tc>
        <w:tc>
          <w:tcPr>
            <w:tcW w:w="2032" w:type="dxa"/>
            <w:vMerge w:val="restart"/>
            <w:tcBorders>
              <w:top w:val="single" w:sz="4" w:space="0" w:color="auto"/>
              <w:left w:val="single" w:sz="4" w:space="0" w:color="auto"/>
            </w:tcBorders>
            <w:shd w:val="clear" w:color="auto" w:fill="auto"/>
            <w:vAlign w:val="center"/>
          </w:tcPr>
          <w:p w14:paraId="197FF943" w14:textId="77777777" w:rsidR="00CB6B6B" w:rsidRPr="00D67F9F" w:rsidRDefault="00CB6B6B" w:rsidP="007F295C">
            <w:pPr>
              <w:pStyle w:val="a4"/>
              <w:ind w:firstLine="0"/>
              <w:jc w:val="center"/>
              <w:rPr>
                <w:color w:val="auto"/>
                <w:sz w:val="20"/>
                <w:szCs w:val="20"/>
              </w:rPr>
            </w:pPr>
            <w:r w:rsidRPr="00D67F9F">
              <w:rPr>
                <w:color w:val="auto"/>
                <w:sz w:val="20"/>
                <w:szCs w:val="20"/>
              </w:rPr>
              <w:t>новое строительство</w:t>
            </w:r>
          </w:p>
        </w:tc>
        <w:tc>
          <w:tcPr>
            <w:tcW w:w="1534" w:type="dxa"/>
            <w:vMerge w:val="restart"/>
            <w:tcBorders>
              <w:top w:val="single" w:sz="4" w:space="0" w:color="auto"/>
              <w:left w:val="single" w:sz="4" w:space="0" w:color="auto"/>
            </w:tcBorders>
            <w:shd w:val="clear" w:color="auto" w:fill="auto"/>
            <w:vAlign w:val="center"/>
          </w:tcPr>
          <w:p w14:paraId="5D8A51AF" w14:textId="77777777" w:rsidR="00CB6B6B" w:rsidRPr="00D67F9F" w:rsidRDefault="00CB6B6B" w:rsidP="007F295C">
            <w:pPr>
              <w:pStyle w:val="a4"/>
              <w:ind w:firstLine="0"/>
              <w:jc w:val="center"/>
              <w:rPr>
                <w:color w:val="auto"/>
                <w:sz w:val="20"/>
                <w:szCs w:val="20"/>
              </w:rPr>
            </w:pPr>
            <w:r w:rsidRPr="00D67F9F">
              <w:rPr>
                <w:color w:val="auto"/>
                <w:sz w:val="20"/>
                <w:szCs w:val="20"/>
              </w:rPr>
              <w:t>га/</w:t>
            </w:r>
            <w:proofErr w:type="spellStart"/>
            <w:r w:rsidRPr="00D67F9F">
              <w:rPr>
                <w:color w:val="auto"/>
                <w:sz w:val="20"/>
                <w:szCs w:val="20"/>
              </w:rPr>
              <w:t>тыс.кв</w:t>
            </w:r>
            <w:proofErr w:type="spellEnd"/>
            <w:r w:rsidRPr="00D67F9F">
              <w:rPr>
                <w:color w:val="auto"/>
                <w:sz w:val="20"/>
                <w:szCs w:val="20"/>
              </w:rPr>
              <w:t>. м</w:t>
            </w:r>
          </w:p>
        </w:tc>
        <w:tc>
          <w:tcPr>
            <w:tcW w:w="1181" w:type="dxa"/>
            <w:tcBorders>
              <w:top w:val="single" w:sz="4" w:space="0" w:color="auto"/>
              <w:left w:val="single" w:sz="4" w:space="0" w:color="auto"/>
            </w:tcBorders>
            <w:shd w:val="clear" w:color="auto" w:fill="auto"/>
            <w:vAlign w:val="center"/>
          </w:tcPr>
          <w:p w14:paraId="1E6C9851" w14:textId="77777777" w:rsidR="00CB6B6B" w:rsidRPr="00D67F9F" w:rsidRDefault="00CB6B6B" w:rsidP="007F295C">
            <w:pPr>
              <w:pStyle w:val="a4"/>
              <w:ind w:firstLine="0"/>
              <w:jc w:val="center"/>
              <w:rPr>
                <w:color w:val="auto"/>
                <w:sz w:val="20"/>
                <w:szCs w:val="20"/>
              </w:rPr>
            </w:pPr>
            <w:r w:rsidRPr="00D67F9F">
              <w:rPr>
                <w:color w:val="auto"/>
                <w:sz w:val="20"/>
                <w:szCs w:val="20"/>
              </w:rPr>
              <w:t>-</w:t>
            </w:r>
          </w:p>
        </w:tc>
        <w:tc>
          <w:tcPr>
            <w:tcW w:w="1224" w:type="dxa"/>
            <w:tcBorders>
              <w:top w:val="single" w:sz="4" w:space="0" w:color="auto"/>
              <w:left w:val="single" w:sz="4" w:space="0" w:color="auto"/>
            </w:tcBorders>
            <w:shd w:val="clear" w:color="auto" w:fill="auto"/>
            <w:vAlign w:val="center"/>
          </w:tcPr>
          <w:p w14:paraId="471C2AED" w14:textId="77777777" w:rsidR="00CB6B6B" w:rsidRPr="00D67F9F" w:rsidRDefault="00CB6B6B" w:rsidP="007F295C">
            <w:pPr>
              <w:pStyle w:val="a4"/>
              <w:ind w:firstLine="0"/>
              <w:jc w:val="center"/>
              <w:rPr>
                <w:color w:val="auto"/>
                <w:sz w:val="20"/>
                <w:szCs w:val="20"/>
              </w:rPr>
            </w:pPr>
            <w:r w:rsidRPr="00D67F9F">
              <w:rPr>
                <w:color w:val="auto"/>
                <w:sz w:val="20"/>
                <w:szCs w:val="20"/>
              </w:rPr>
              <w:t>1 309,821</w:t>
            </w:r>
          </w:p>
        </w:tc>
        <w:tc>
          <w:tcPr>
            <w:tcW w:w="1147" w:type="dxa"/>
            <w:tcBorders>
              <w:top w:val="single" w:sz="4" w:space="0" w:color="auto"/>
              <w:left w:val="single" w:sz="4" w:space="0" w:color="auto"/>
            </w:tcBorders>
            <w:shd w:val="clear" w:color="auto" w:fill="auto"/>
            <w:vAlign w:val="center"/>
          </w:tcPr>
          <w:p w14:paraId="1EA79539" w14:textId="77777777" w:rsidR="00CB6B6B" w:rsidRPr="00D67F9F" w:rsidRDefault="00CB6B6B" w:rsidP="007F295C">
            <w:pPr>
              <w:pStyle w:val="a4"/>
              <w:ind w:firstLine="0"/>
              <w:jc w:val="center"/>
              <w:rPr>
                <w:color w:val="auto"/>
                <w:sz w:val="20"/>
                <w:szCs w:val="20"/>
              </w:rPr>
            </w:pPr>
            <w:r w:rsidRPr="00D67F9F">
              <w:rPr>
                <w:color w:val="auto"/>
                <w:sz w:val="20"/>
                <w:szCs w:val="20"/>
              </w:rPr>
              <w:t>+</w:t>
            </w:r>
          </w:p>
        </w:tc>
        <w:tc>
          <w:tcPr>
            <w:tcW w:w="1325" w:type="dxa"/>
            <w:tcBorders>
              <w:top w:val="single" w:sz="4" w:space="0" w:color="auto"/>
              <w:left w:val="single" w:sz="4" w:space="0" w:color="auto"/>
            </w:tcBorders>
            <w:shd w:val="clear" w:color="auto" w:fill="auto"/>
            <w:vAlign w:val="center"/>
          </w:tcPr>
          <w:p w14:paraId="1E147E5B" w14:textId="77777777" w:rsidR="00CB6B6B" w:rsidRPr="00D67F9F" w:rsidRDefault="00CB6B6B" w:rsidP="007F295C">
            <w:pPr>
              <w:pStyle w:val="a4"/>
              <w:ind w:firstLine="0"/>
              <w:jc w:val="center"/>
              <w:rPr>
                <w:color w:val="auto"/>
                <w:sz w:val="20"/>
                <w:szCs w:val="20"/>
              </w:rPr>
            </w:pPr>
            <w:r w:rsidRPr="00D67F9F">
              <w:rPr>
                <w:color w:val="auto"/>
                <w:sz w:val="20"/>
                <w:szCs w:val="20"/>
              </w:rPr>
              <w:t>+</w:t>
            </w:r>
          </w:p>
        </w:tc>
        <w:tc>
          <w:tcPr>
            <w:tcW w:w="2381" w:type="dxa"/>
            <w:vMerge w:val="restart"/>
            <w:tcBorders>
              <w:top w:val="single" w:sz="4" w:space="0" w:color="auto"/>
              <w:left w:val="single" w:sz="4" w:space="0" w:color="auto"/>
              <w:right w:val="single" w:sz="4" w:space="0" w:color="auto"/>
            </w:tcBorders>
            <w:shd w:val="clear" w:color="auto" w:fill="auto"/>
            <w:vAlign w:val="center"/>
          </w:tcPr>
          <w:p w14:paraId="134029F3" w14:textId="05DD7B36" w:rsidR="00CB6B6B" w:rsidRPr="00D67F9F" w:rsidRDefault="00CB6B6B" w:rsidP="007F295C">
            <w:pPr>
              <w:pStyle w:val="a4"/>
              <w:ind w:firstLine="0"/>
              <w:jc w:val="center"/>
              <w:rPr>
                <w:color w:val="auto"/>
                <w:sz w:val="20"/>
                <w:szCs w:val="20"/>
              </w:rPr>
            </w:pPr>
            <w:r w:rsidRPr="00D67F9F">
              <w:rPr>
                <w:color w:val="auto"/>
                <w:sz w:val="20"/>
                <w:szCs w:val="20"/>
              </w:rPr>
              <w:t xml:space="preserve">Генеральный план МО </w:t>
            </w:r>
            <w:r w:rsidR="00E6691A">
              <w:rPr>
                <w:color w:val="auto"/>
                <w:sz w:val="20"/>
                <w:szCs w:val="20"/>
              </w:rPr>
              <w:t>город Нижнекамск</w:t>
            </w:r>
          </w:p>
        </w:tc>
      </w:tr>
      <w:tr w:rsidR="00CB6B6B" w:rsidRPr="00D67F9F" w14:paraId="7AC1A741" w14:textId="77777777" w:rsidTr="007F295C">
        <w:trPr>
          <w:trHeight w:hRule="exact" w:val="562"/>
        </w:trPr>
        <w:tc>
          <w:tcPr>
            <w:tcW w:w="552" w:type="dxa"/>
            <w:vMerge/>
            <w:tcBorders>
              <w:left w:val="single" w:sz="4" w:space="0" w:color="auto"/>
            </w:tcBorders>
            <w:shd w:val="clear" w:color="auto" w:fill="auto"/>
            <w:vAlign w:val="center"/>
          </w:tcPr>
          <w:p w14:paraId="5AAF23DE" w14:textId="77777777" w:rsidR="00CB6B6B" w:rsidRPr="00D67F9F" w:rsidRDefault="00CB6B6B" w:rsidP="007F295C">
            <w:pPr>
              <w:jc w:val="center"/>
              <w:rPr>
                <w:rFonts w:ascii="Times New Roman" w:hAnsi="Times New Roman" w:cs="Times New Roman"/>
                <w:color w:val="auto"/>
                <w:sz w:val="20"/>
                <w:szCs w:val="20"/>
              </w:rPr>
            </w:pPr>
          </w:p>
        </w:tc>
        <w:tc>
          <w:tcPr>
            <w:tcW w:w="1656" w:type="dxa"/>
            <w:vMerge/>
            <w:tcBorders>
              <w:left w:val="single" w:sz="4" w:space="0" w:color="auto"/>
            </w:tcBorders>
            <w:shd w:val="clear" w:color="auto" w:fill="auto"/>
            <w:vAlign w:val="center"/>
          </w:tcPr>
          <w:p w14:paraId="0BFFE693" w14:textId="77777777" w:rsidR="00CB6B6B" w:rsidRPr="00D67F9F" w:rsidRDefault="00CB6B6B" w:rsidP="007F295C">
            <w:pPr>
              <w:jc w:val="center"/>
              <w:rPr>
                <w:rFonts w:ascii="Times New Roman" w:hAnsi="Times New Roman" w:cs="Times New Roman"/>
                <w:color w:val="auto"/>
                <w:sz w:val="20"/>
                <w:szCs w:val="20"/>
              </w:rPr>
            </w:pPr>
          </w:p>
        </w:tc>
        <w:tc>
          <w:tcPr>
            <w:tcW w:w="1992" w:type="dxa"/>
            <w:vMerge/>
            <w:tcBorders>
              <w:left w:val="single" w:sz="4" w:space="0" w:color="auto"/>
            </w:tcBorders>
            <w:shd w:val="clear" w:color="auto" w:fill="auto"/>
            <w:vAlign w:val="center"/>
          </w:tcPr>
          <w:p w14:paraId="733D5098" w14:textId="77777777" w:rsidR="00CB6B6B" w:rsidRPr="00D67F9F" w:rsidRDefault="00CB6B6B" w:rsidP="007F295C">
            <w:pPr>
              <w:jc w:val="center"/>
              <w:rPr>
                <w:rFonts w:ascii="Times New Roman" w:hAnsi="Times New Roman" w:cs="Times New Roman"/>
                <w:color w:val="auto"/>
                <w:sz w:val="20"/>
                <w:szCs w:val="20"/>
              </w:rPr>
            </w:pPr>
          </w:p>
        </w:tc>
        <w:tc>
          <w:tcPr>
            <w:tcW w:w="2032" w:type="dxa"/>
            <w:vMerge/>
            <w:tcBorders>
              <w:left w:val="single" w:sz="4" w:space="0" w:color="auto"/>
            </w:tcBorders>
            <w:shd w:val="clear" w:color="auto" w:fill="auto"/>
            <w:vAlign w:val="center"/>
          </w:tcPr>
          <w:p w14:paraId="1249C418" w14:textId="77777777" w:rsidR="00CB6B6B" w:rsidRPr="00D67F9F" w:rsidRDefault="00CB6B6B" w:rsidP="007F295C">
            <w:pPr>
              <w:jc w:val="center"/>
              <w:rPr>
                <w:rFonts w:ascii="Times New Roman" w:hAnsi="Times New Roman" w:cs="Times New Roman"/>
                <w:color w:val="auto"/>
                <w:sz w:val="20"/>
                <w:szCs w:val="20"/>
              </w:rPr>
            </w:pPr>
          </w:p>
        </w:tc>
        <w:tc>
          <w:tcPr>
            <w:tcW w:w="1534" w:type="dxa"/>
            <w:vMerge/>
            <w:tcBorders>
              <w:left w:val="single" w:sz="4" w:space="0" w:color="auto"/>
            </w:tcBorders>
            <w:shd w:val="clear" w:color="auto" w:fill="auto"/>
            <w:vAlign w:val="center"/>
          </w:tcPr>
          <w:p w14:paraId="32F47D59" w14:textId="77777777" w:rsidR="00CB6B6B" w:rsidRPr="00D67F9F" w:rsidRDefault="00CB6B6B" w:rsidP="007F295C">
            <w:pPr>
              <w:jc w:val="center"/>
              <w:rPr>
                <w:rFonts w:ascii="Times New Roman" w:hAnsi="Times New Roman" w:cs="Times New Roman"/>
                <w:color w:val="auto"/>
                <w:sz w:val="20"/>
                <w:szCs w:val="20"/>
              </w:rPr>
            </w:pPr>
          </w:p>
        </w:tc>
        <w:tc>
          <w:tcPr>
            <w:tcW w:w="1181" w:type="dxa"/>
            <w:tcBorders>
              <w:top w:val="single" w:sz="4" w:space="0" w:color="auto"/>
              <w:left w:val="single" w:sz="4" w:space="0" w:color="auto"/>
            </w:tcBorders>
            <w:shd w:val="clear" w:color="auto" w:fill="auto"/>
            <w:vAlign w:val="center"/>
          </w:tcPr>
          <w:p w14:paraId="687994C0" w14:textId="77777777" w:rsidR="00CB6B6B" w:rsidRPr="00D67F9F" w:rsidRDefault="00CB6B6B" w:rsidP="007F295C">
            <w:pPr>
              <w:pStyle w:val="a4"/>
              <w:ind w:firstLine="0"/>
              <w:jc w:val="center"/>
              <w:rPr>
                <w:color w:val="auto"/>
                <w:sz w:val="20"/>
                <w:szCs w:val="20"/>
              </w:rPr>
            </w:pPr>
            <w:r w:rsidRPr="00D67F9F">
              <w:rPr>
                <w:color w:val="auto"/>
                <w:sz w:val="20"/>
                <w:szCs w:val="20"/>
              </w:rPr>
              <w:t>-</w:t>
            </w:r>
          </w:p>
        </w:tc>
        <w:tc>
          <w:tcPr>
            <w:tcW w:w="1224" w:type="dxa"/>
            <w:tcBorders>
              <w:top w:val="single" w:sz="4" w:space="0" w:color="auto"/>
              <w:left w:val="single" w:sz="4" w:space="0" w:color="auto"/>
            </w:tcBorders>
            <w:shd w:val="clear" w:color="auto" w:fill="auto"/>
            <w:vAlign w:val="center"/>
          </w:tcPr>
          <w:p w14:paraId="1B4C664A" w14:textId="77777777" w:rsidR="00CB6B6B" w:rsidRPr="00D67F9F" w:rsidRDefault="00CB6B6B" w:rsidP="007F295C">
            <w:pPr>
              <w:pStyle w:val="a4"/>
              <w:ind w:firstLine="0"/>
              <w:jc w:val="center"/>
              <w:rPr>
                <w:color w:val="auto"/>
                <w:sz w:val="20"/>
                <w:szCs w:val="20"/>
              </w:rPr>
            </w:pPr>
            <w:r w:rsidRPr="00D67F9F">
              <w:rPr>
                <w:color w:val="auto"/>
                <w:sz w:val="20"/>
                <w:szCs w:val="20"/>
              </w:rPr>
              <w:t>2 432,657</w:t>
            </w:r>
          </w:p>
        </w:tc>
        <w:tc>
          <w:tcPr>
            <w:tcW w:w="1147" w:type="dxa"/>
            <w:tcBorders>
              <w:top w:val="single" w:sz="4" w:space="0" w:color="auto"/>
              <w:left w:val="single" w:sz="4" w:space="0" w:color="auto"/>
            </w:tcBorders>
            <w:shd w:val="clear" w:color="auto" w:fill="auto"/>
            <w:vAlign w:val="center"/>
          </w:tcPr>
          <w:p w14:paraId="5CFCE4DF" w14:textId="77777777" w:rsidR="00CB6B6B" w:rsidRPr="00D67F9F" w:rsidRDefault="00CB6B6B" w:rsidP="007F295C">
            <w:pPr>
              <w:pStyle w:val="a4"/>
              <w:ind w:firstLine="0"/>
              <w:jc w:val="center"/>
              <w:rPr>
                <w:color w:val="auto"/>
                <w:sz w:val="20"/>
                <w:szCs w:val="20"/>
              </w:rPr>
            </w:pPr>
            <w:r w:rsidRPr="00D67F9F">
              <w:rPr>
                <w:color w:val="auto"/>
                <w:sz w:val="20"/>
                <w:szCs w:val="20"/>
              </w:rPr>
              <w:t>+</w:t>
            </w:r>
          </w:p>
        </w:tc>
        <w:tc>
          <w:tcPr>
            <w:tcW w:w="1325" w:type="dxa"/>
            <w:tcBorders>
              <w:top w:val="single" w:sz="4" w:space="0" w:color="auto"/>
              <w:left w:val="single" w:sz="4" w:space="0" w:color="auto"/>
            </w:tcBorders>
            <w:shd w:val="clear" w:color="auto" w:fill="auto"/>
            <w:vAlign w:val="center"/>
          </w:tcPr>
          <w:p w14:paraId="6CE51D7E" w14:textId="77777777" w:rsidR="00CB6B6B" w:rsidRPr="00D67F9F" w:rsidRDefault="00CB6B6B" w:rsidP="007F295C">
            <w:pPr>
              <w:pStyle w:val="a4"/>
              <w:ind w:firstLine="0"/>
              <w:jc w:val="center"/>
              <w:rPr>
                <w:color w:val="auto"/>
                <w:sz w:val="20"/>
                <w:szCs w:val="20"/>
              </w:rPr>
            </w:pPr>
            <w:r w:rsidRPr="00D67F9F">
              <w:rPr>
                <w:color w:val="auto"/>
                <w:sz w:val="20"/>
                <w:szCs w:val="20"/>
              </w:rPr>
              <w:t>+</w:t>
            </w:r>
          </w:p>
        </w:tc>
        <w:tc>
          <w:tcPr>
            <w:tcW w:w="2381" w:type="dxa"/>
            <w:vMerge/>
            <w:tcBorders>
              <w:left w:val="single" w:sz="4" w:space="0" w:color="auto"/>
              <w:right w:val="single" w:sz="4" w:space="0" w:color="auto"/>
            </w:tcBorders>
            <w:shd w:val="clear" w:color="auto" w:fill="auto"/>
            <w:vAlign w:val="center"/>
          </w:tcPr>
          <w:p w14:paraId="2CA96CDA" w14:textId="77777777" w:rsidR="00CB6B6B" w:rsidRPr="00D67F9F" w:rsidRDefault="00CB6B6B" w:rsidP="007F295C">
            <w:pPr>
              <w:jc w:val="center"/>
              <w:rPr>
                <w:rFonts w:ascii="Times New Roman" w:hAnsi="Times New Roman" w:cs="Times New Roman"/>
                <w:color w:val="auto"/>
                <w:sz w:val="20"/>
                <w:szCs w:val="20"/>
              </w:rPr>
            </w:pPr>
          </w:p>
        </w:tc>
      </w:tr>
      <w:tr w:rsidR="00CB6B6B" w:rsidRPr="00D67F9F" w14:paraId="675A0E42" w14:textId="77777777" w:rsidTr="007F295C">
        <w:trPr>
          <w:trHeight w:hRule="exact" w:val="1123"/>
        </w:trPr>
        <w:tc>
          <w:tcPr>
            <w:tcW w:w="552" w:type="dxa"/>
            <w:tcBorders>
              <w:top w:val="single" w:sz="4" w:space="0" w:color="auto"/>
              <w:left w:val="single" w:sz="4" w:space="0" w:color="auto"/>
              <w:bottom w:val="single" w:sz="4" w:space="0" w:color="auto"/>
            </w:tcBorders>
            <w:shd w:val="clear" w:color="auto" w:fill="auto"/>
            <w:vAlign w:val="center"/>
          </w:tcPr>
          <w:p w14:paraId="723A746D" w14:textId="77777777" w:rsidR="00CB6B6B" w:rsidRPr="00D67F9F" w:rsidRDefault="00CB6B6B" w:rsidP="007F295C">
            <w:pPr>
              <w:pStyle w:val="a4"/>
              <w:ind w:firstLine="0"/>
              <w:jc w:val="center"/>
              <w:rPr>
                <w:color w:val="auto"/>
                <w:sz w:val="20"/>
                <w:szCs w:val="20"/>
              </w:rPr>
            </w:pPr>
            <w:r>
              <w:rPr>
                <w:color w:val="auto"/>
                <w:sz w:val="20"/>
                <w:szCs w:val="20"/>
              </w:rPr>
              <w:t>1.1.</w:t>
            </w:r>
          </w:p>
        </w:tc>
        <w:tc>
          <w:tcPr>
            <w:tcW w:w="1656" w:type="dxa"/>
            <w:tcBorders>
              <w:top w:val="single" w:sz="4" w:space="0" w:color="auto"/>
              <w:left w:val="single" w:sz="4" w:space="0" w:color="auto"/>
              <w:bottom w:val="single" w:sz="4" w:space="0" w:color="auto"/>
            </w:tcBorders>
            <w:shd w:val="clear" w:color="auto" w:fill="auto"/>
            <w:vAlign w:val="center"/>
          </w:tcPr>
          <w:p w14:paraId="479177B4" w14:textId="77777777" w:rsidR="00CB6B6B" w:rsidRPr="00D67F9F" w:rsidRDefault="00CB6B6B" w:rsidP="007F295C">
            <w:pPr>
              <w:pStyle w:val="a4"/>
              <w:spacing w:line="233" w:lineRule="auto"/>
              <w:ind w:firstLine="0"/>
              <w:jc w:val="center"/>
              <w:rPr>
                <w:color w:val="auto"/>
                <w:sz w:val="20"/>
                <w:szCs w:val="20"/>
              </w:rPr>
            </w:pPr>
            <w:r w:rsidRPr="00D67F9F">
              <w:rPr>
                <w:color w:val="auto"/>
                <w:sz w:val="20"/>
                <w:szCs w:val="20"/>
              </w:rPr>
              <w:t>город Нижнекамск</w:t>
            </w:r>
          </w:p>
        </w:tc>
        <w:tc>
          <w:tcPr>
            <w:tcW w:w="1992" w:type="dxa"/>
            <w:tcBorders>
              <w:top w:val="single" w:sz="4" w:space="0" w:color="auto"/>
              <w:left w:val="single" w:sz="4" w:space="0" w:color="auto"/>
              <w:bottom w:val="single" w:sz="4" w:space="0" w:color="auto"/>
            </w:tcBorders>
            <w:shd w:val="clear" w:color="auto" w:fill="auto"/>
            <w:vAlign w:val="center"/>
          </w:tcPr>
          <w:p w14:paraId="32AA02D7" w14:textId="77777777" w:rsidR="00CB6B6B" w:rsidRPr="00D67F9F" w:rsidRDefault="00CB6B6B" w:rsidP="007F295C">
            <w:pPr>
              <w:pStyle w:val="a4"/>
              <w:ind w:firstLine="0"/>
              <w:jc w:val="center"/>
              <w:rPr>
                <w:color w:val="auto"/>
                <w:sz w:val="20"/>
                <w:szCs w:val="20"/>
              </w:rPr>
            </w:pPr>
            <w:r w:rsidRPr="00D67F9F">
              <w:rPr>
                <w:color w:val="auto"/>
                <w:sz w:val="20"/>
                <w:szCs w:val="20"/>
              </w:rPr>
              <w:t>жилищный фонд</w:t>
            </w:r>
          </w:p>
        </w:tc>
        <w:tc>
          <w:tcPr>
            <w:tcW w:w="2032" w:type="dxa"/>
            <w:tcBorders>
              <w:top w:val="single" w:sz="4" w:space="0" w:color="auto"/>
              <w:left w:val="single" w:sz="4" w:space="0" w:color="auto"/>
              <w:bottom w:val="single" w:sz="4" w:space="0" w:color="auto"/>
            </w:tcBorders>
            <w:shd w:val="clear" w:color="auto" w:fill="auto"/>
            <w:vAlign w:val="center"/>
          </w:tcPr>
          <w:p w14:paraId="3F3BD2C3" w14:textId="77777777" w:rsidR="00CB6B6B" w:rsidRPr="00D67F9F" w:rsidRDefault="00CB6B6B" w:rsidP="007F295C">
            <w:pPr>
              <w:pStyle w:val="a4"/>
              <w:ind w:firstLine="0"/>
              <w:jc w:val="center"/>
              <w:rPr>
                <w:color w:val="auto"/>
                <w:sz w:val="20"/>
                <w:szCs w:val="20"/>
              </w:rPr>
            </w:pPr>
            <w:r>
              <w:rPr>
                <w:color w:val="auto"/>
                <w:sz w:val="20"/>
                <w:szCs w:val="20"/>
              </w:rPr>
              <w:t>новое строительство</w:t>
            </w:r>
          </w:p>
        </w:tc>
        <w:tc>
          <w:tcPr>
            <w:tcW w:w="1534" w:type="dxa"/>
            <w:tcBorders>
              <w:top w:val="single" w:sz="4" w:space="0" w:color="auto"/>
              <w:left w:val="single" w:sz="4" w:space="0" w:color="auto"/>
              <w:bottom w:val="single" w:sz="4" w:space="0" w:color="auto"/>
            </w:tcBorders>
            <w:shd w:val="clear" w:color="auto" w:fill="auto"/>
            <w:vAlign w:val="center"/>
          </w:tcPr>
          <w:p w14:paraId="751168D0" w14:textId="77777777" w:rsidR="00CB6B6B" w:rsidRPr="00D67F9F" w:rsidRDefault="00CB6B6B" w:rsidP="007F295C">
            <w:pPr>
              <w:pStyle w:val="a4"/>
              <w:ind w:firstLine="0"/>
              <w:jc w:val="center"/>
              <w:rPr>
                <w:color w:val="auto"/>
                <w:sz w:val="20"/>
                <w:szCs w:val="20"/>
              </w:rPr>
            </w:pPr>
            <w:r w:rsidRPr="00D67F9F">
              <w:rPr>
                <w:color w:val="auto"/>
                <w:sz w:val="20"/>
                <w:szCs w:val="20"/>
              </w:rPr>
              <w:t>га</w:t>
            </w:r>
          </w:p>
        </w:tc>
        <w:tc>
          <w:tcPr>
            <w:tcW w:w="1181" w:type="dxa"/>
            <w:tcBorders>
              <w:top w:val="single" w:sz="4" w:space="0" w:color="auto"/>
              <w:left w:val="single" w:sz="4" w:space="0" w:color="auto"/>
              <w:bottom w:val="single" w:sz="4" w:space="0" w:color="auto"/>
            </w:tcBorders>
            <w:shd w:val="clear" w:color="auto" w:fill="auto"/>
            <w:vAlign w:val="center"/>
          </w:tcPr>
          <w:p w14:paraId="37EEFBEF" w14:textId="77777777" w:rsidR="00CB6B6B" w:rsidRPr="00D67F9F" w:rsidRDefault="00CB6B6B" w:rsidP="007F295C">
            <w:pPr>
              <w:pStyle w:val="a4"/>
              <w:ind w:firstLine="0"/>
              <w:jc w:val="center"/>
              <w:rPr>
                <w:color w:val="auto"/>
                <w:sz w:val="20"/>
                <w:szCs w:val="20"/>
              </w:rPr>
            </w:pPr>
            <w:r>
              <w:rPr>
                <w:color w:val="auto"/>
                <w:sz w:val="20"/>
                <w:szCs w:val="20"/>
              </w:rPr>
              <w:t>-</w:t>
            </w:r>
          </w:p>
        </w:tc>
        <w:tc>
          <w:tcPr>
            <w:tcW w:w="1224" w:type="dxa"/>
            <w:tcBorders>
              <w:top w:val="single" w:sz="4" w:space="0" w:color="auto"/>
              <w:left w:val="single" w:sz="4" w:space="0" w:color="auto"/>
              <w:bottom w:val="single" w:sz="4" w:space="0" w:color="auto"/>
            </w:tcBorders>
            <w:shd w:val="clear" w:color="auto" w:fill="auto"/>
            <w:vAlign w:val="center"/>
          </w:tcPr>
          <w:p w14:paraId="6643C9C7" w14:textId="77777777" w:rsidR="00CB6B6B" w:rsidRPr="00ED471E" w:rsidRDefault="00CB6B6B" w:rsidP="007F295C">
            <w:pPr>
              <w:pStyle w:val="a4"/>
              <w:ind w:firstLine="0"/>
              <w:jc w:val="center"/>
              <w:rPr>
                <w:color w:val="auto"/>
                <w:sz w:val="20"/>
                <w:szCs w:val="20"/>
              </w:rPr>
            </w:pPr>
            <w:r w:rsidRPr="00ED471E">
              <w:rPr>
                <w:sz w:val="22"/>
                <w:szCs w:val="22"/>
                <w:lang w:bidi="ar-SA"/>
              </w:rPr>
              <w:t>296,9824</w:t>
            </w:r>
          </w:p>
        </w:tc>
        <w:tc>
          <w:tcPr>
            <w:tcW w:w="1147" w:type="dxa"/>
            <w:tcBorders>
              <w:top w:val="single" w:sz="4" w:space="0" w:color="auto"/>
              <w:left w:val="single" w:sz="4" w:space="0" w:color="auto"/>
              <w:bottom w:val="single" w:sz="4" w:space="0" w:color="auto"/>
            </w:tcBorders>
            <w:shd w:val="clear" w:color="auto" w:fill="auto"/>
            <w:vAlign w:val="center"/>
          </w:tcPr>
          <w:p w14:paraId="51A0BBD9" w14:textId="77777777" w:rsidR="00CB6B6B" w:rsidRPr="00D67F9F" w:rsidRDefault="00CB6B6B" w:rsidP="007F295C">
            <w:pPr>
              <w:pStyle w:val="a4"/>
              <w:ind w:firstLine="0"/>
              <w:jc w:val="center"/>
              <w:rPr>
                <w:color w:val="auto"/>
                <w:sz w:val="20"/>
                <w:szCs w:val="20"/>
              </w:rPr>
            </w:pPr>
            <w:r>
              <w:rPr>
                <w:color w:val="auto"/>
                <w:sz w:val="20"/>
                <w:szCs w:val="20"/>
              </w:rPr>
              <w:t>+</w:t>
            </w:r>
          </w:p>
        </w:tc>
        <w:tc>
          <w:tcPr>
            <w:tcW w:w="1325" w:type="dxa"/>
            <w:tcBorders>
              <w:top w:val="single" w:sz="4" w:space="0" w:color="auto"/>
              <w:left w:val="single" w:sz="4" w:space="0" w:color="auto"/>
              <w:bottom w:val="single" w:sz="4" w:space="0" w:color="auto"/>
            </w:tcBorders>
            <w:shd w:val="clear" w:color="auto" w:fill="auto"/>
            <w:vAlign w:val="center"/>
          </w:tcPr>
          <w:p w14:paraId="1E534488" w14:textId="77777777" w:rsidR="00CB6B6B" w:rsidRPr="00D67F9F" w:rsidRDefault="00CB6B6B" w:rsidP="007F295C">
            <w:pPr>
              <w:pStyle w:val="a4"/>
              <w:ind w:firstLine="0"/>
              <w:jc w:val="center"/>
              <w:rPr>
                <w:color w:val="auto"/>
                <w:sz w:val="20"/>
                <w:szCs w:val="20"/>
              </w:rPr>
            </w:pPr>
            <w:r>
              <w:rPr>
                <w:color w:val="auto"/>
                <w:sz w:val="20"/>
                <w:szCs w:val="20"/>
              </w:rPr>
              <w:t>+</w:t>
            </w:r>
          </w:p>
        </w:tc>
        <w:tc>
          <w:tcPr>
            <w:tcW w:w="2381" w:type="dxa"/>
            <w:tcBorders>
              <w:top w:val="single" w:sz="4" w:space="0" w:color="auto"/>
              <w:left w:val="single" w:sz="4" w:space="0" w:color="auto"/>
              <w:bottom w:val="single" w:sz="4" w:space="0" w:color="auto"/>
              <w:right w:val="single" w:sz="4" w:space="0" w:color="auto"/>
            </w:tcBorders>
            <w:shd w:val="clear" w:color="auto" w:fill="auto"/>
            <w:vAlign w:val="center"/>
          </w:tcPr>
          <w:p w14:paraId="7B78E0EE" w14:textId="699D5199" w:rsidR="00CB6B6B" w:rsidRPr="00D67F9F" w:rsidRDefault="00CB6B6B" w:rsidP="007F295C">
            <w:pPr>
              <w:pStyle w:val="a4"/>
              <w:ind w:firstLine="0"/>
              <w:jc w:val="center"/>
              <w:rPr>
                <w:color w:val="auto"/>
                <w:sz w:val="20"/>
                <w:szCs w:val="20"/>
              </w:rPr>
            </w:pPr>
            <w:r w:rsidRPr="00D67F9F">
              <w:rPr>
                <w:color w:val="auto"/>
                <w:sz w:val="20"/>
                <w:szCs w:val="20"/>
              </w:rPr>
              <w:t xml:space="preserve">Генеральный план МО </w:t>
            </w:r>
            <w:r w:rsidR="00E6691A">
              <w:rPr>
                <w:color w:val="auto"/>
                <w:sz w:val="20"/>
                <w:szCs w:val="20"/>
              </w:rPr>
              <w:t>город Нижнекамск</w:t>
            </w:r>
          </w:p>
        </w:tc>
      </w:tr>
      <w:tr w:rsidR="00CB6B6B" w:rsidRPr="00D67F9F" w14:paraId="07333070" w14:textId="77777777" w:rsidTr="007F295C">
        <w:trPr>
          <w:trHeight w:hRule="exact" w:val="1123"/>
        </w:trPr>
        <w:tc>
          <w:tcPr>
            <w:tcW w:w="552" w:type="dxa"/>
            <w:tcBorders>
              <w:top w:val="single" w:sz="4" w:space="0" w:color="auto"/>
              <w:left w:val="single" w:sz="4" w:space="0" w:color="auto"/>
              <w:bottom w:val="single" w:sz="4" w:space="0" w:color="auto"/>
            </w:tcBorders>
            <w:shd w:val="clear" w:color="auto" w:fill="auto"/>
            <w:vAlign w:val="center"/>
          </w:tcPr>
          <w:p w14:paraId="04E1E74D" w14:textId="77777777" w:rsidR="00CB6B6B" w:rsidRPr="00D67F9F" w:rsidRDefault="00CB6B6B" w:rsidP="007F295C">
            <w:pPr>
              <w:pStyle w:val="a4"/>
              <w:ind w:firstLine="0"/>
              <w:jc w:val="center"/>
              <w:rPr>
                <w:color w:val="auto"/>
                <w:sz w:val="20"/>
                <w:szCs w:val="20"/>
              </w:rPr>
            </w:pPr>
            <w:r w:rsidRPr="00D67F9F">
              <w:rPr>
                <w:color w:val="auto"/>
                <w:sz w:val="20"/>
                <w:szCs w:val="20"/>
              </w:rPr>
              <w:t>2</w:t>
            </w:r>
          </w:p>
        </w:tc>
        <w:tc>
          <w:tcPr>
            <w:tcW w:w="1656" w:type="dxa"/>
            <w:tcBorders>
              <w:top w:val="single" w:sz="4" w:space="0" w:color="auto"/>
              <w:left w:val="single" w:sz="4" w:space="0" w:color="auto"/>
              <w:bottom w:val="single" w:sz="4" w:space="0" w:color="auto"/>
            </w:tcBorders>
            <w:shd w:val="clear" w:color="auto" w:fill="auto"/>
            <w:vAlign w:val="center"/>
          </w:tcPr>
          <w:p w14:paraId="697328F8" w14:textId="77777777" w:rsidR="00CB6B6B" w:rsidRPr="00D67F9F" w:rsidRDefault="00CB6B6B" w:rsidP="007F295C">
            <w:pPr>
              <w:pStyle w:val="a4"/>
              <w:spacing w:line="233" w:lineRule="auto"/>
              <w:ind w:firstLine="0"/>
              <w:jc w:val="center"/>
              <w:rPr>
                <w:color w:val="auto"/>
                <w:sz w:val="20"/>
                <w:szCs w:val="20"/>
              </w:rPr>
            </w:pPr>
            <w:r w:rsidRPr="00D67F9F">
              <w:rPr>
                <w:color w:val="auto"/>
                <w:sz w:val="20"/>
                <w:szCs w:val="20"/>
              </w:rPr>
              <w:t>город Нижнекамск</w:t>
            </w:r>
          </w:p>
        </w:tc>
        <w:tc>
          <w:tcPr>
            <w:tcW w:w="1992" w:type="dxa"/>
            <w:tcBorders>
              <w:top w:val="single" w:sz="4" w:space="0" w:color="auto"/>
              <w:left w:val="single" w:sz="4" w:space="0" w:color="auto"/>
              <w:bottom w:val="single" w:sz="4" w:space="0" w:color="auto"/>
            </w:tcBorders>
            <w:shd w:val="clear" w:color="auto" w:fill="auto"/>
            <w:vAlign w:val="center"/>
          </w:tcPr>
          <w:p w14:paraId="01F7B48C" w14:textId="77777777" w:rsidR="00CB6B6B" w:rsidRPr="00D67F9F" w:rsidRDefault="00CB6B6B" w:rsidP="007F295C">
            <w:pPr>
              <w:pStyle w:val="a4"/>
              <w:ind w:firstLine="0"/>
              <w:jc w:val="center"/>
              <w:rPr>
                <w:color w:val="auto"/>
                <w:sz w:val="20"/>
                <w:szCs w:val="20"/>
              </w:rPr>
            </w:pPr>
            <w:r w:rsidRPr="00D67F9F">
              <w:rPr>
                <w:color w:val="auto"/>
                <w:sz w:val="20"/>
                <w:szCs w:val="20"/>
              </w:rPr>
              <w:t>жилищный фонд</w:t>
            </w:r>
          </w:p>
        </w:tc>
        <w:tc>
          <w:tcPr>
            <w:tcW w:w="2032" w:type="dxa"/>
            <w:tcBorders>
              <w:top w:val="single" w:sz="4" w:space="0" w:color="auto"/>
              <w:left w:val="single" w:sz="4" w:space="0" w:color="auto"/>
              <w:bottom w:val="single" w:sz="4" w:space="0" w:color="auto"/>
            </w:tcBorders>
            <w:shd w:val="clear" w:color="auto" w:fill="auto"/>
            <w:vAlign w:val="center"/>
          </w:tcPr>
          <w:p w14:paraId="16D61B67" w14:textId="77777777" w:rsidR="00CB6B6B" w:rsidRPr="00D67F9F" w:rsidRDefault="00CB6B6B" w:rsidP="007F295C">
            <w:pPr>
              <w:pStyle w:val="a4"/>
              <w:ind w:firstLine="0"/>
              <w:jc w:val="center"/>
              <w:rPr>
                <w:color w:val="auto"/>
                <w:sz w:val="20"/>
                <w:szCs w:val="20"/>
              </w:rPr>
            </w:pPr>
            <w:r w:rsidRPr="00D67F9F">
              <w:rPr>
                <w:color w:val="auto"/>
                <w:sz w:val="20"/>
                <w:szCs w:val="20"/>
              </w:rPr>
              <w:t>капитальный ремонт многоквартирных жилых домов</w:t>
            </w:r>
          </w:p>
        </w:tc>
        <w:tc>
          <w:tcPr>
            <w:tcW w:w="1534" w:type="dxa"/>
            <w:tcBorders>
              <w:top w:val="single" w:sz="4" w:space="0" w:color="auto"/>
              <w:left w:val="single" w:sz="4" w:space="0" w:color="auto"/>
              <w:bottom w:val="single" w:sz="4" w:space="0" w:color="auto"/>
            </w:tcBorders>
            <w:shd w:val="clear" w:color="auto" w:fill="auto"/>
            <w:vAlign w:val="center"/>
          </w:tcPr>
          <w:p w14:paraId="2EE60F45" w14:textId="77777777" w:rsidR="00CB6B6B" w:rsidRPr="00D67F9F" w:rsidRDefault="00CB6B6B" w:rsidP="007F295C">
            <w:pPr>
              <w:pStyle w:val="a4"/>
              <w:ind w:firstLine="0"/>
              <w:jc w:val="center"/>
              <w:rPr>
                <w:color w:val="auto"/>
                <w:sz w:val="20"/>
                <w:szCs w:val="20"/>
              </w:rPr>
            </w:pPr>
            <w:r w:rsidRPr="00D67F9F">
              <w:rPr>
                <w:color w:val="auto"/>
                <w:sz w:val="20"/>
                <w:szCs w:val="20"/>
              </w:rPr>
              <w:t>-</w:t>
            </w:r>
          </w:p>
        </w:tc>
        <w:tc>
          <w:tcPr>
            <w:tcW w:w="1181" w:type="dxa"/>
            <w:tcBorders>
              <w:top w:val="single" w:sz="4" w:space="0" w:color="auto"/>
              <w:left w:val="single" w:sz="4" w:space="0" w:color="auto"/>
              <w:bottom w:val="single" w:sz="4" w:space="0" w:color="auto"/>
            </w:tcBorders>
            <w:shd w:val="clear" w:color="auto" w:fill="auto"/>
            <w:vAlign w:val="center"/>
          </w:tcPr>
          <w:p w14:paraId="4AE4942C" w14:textId="77777777" w:rsidR="00CB6B6B" w:rsidRPr="00D67F9F" w:rsidRDefault="00CB6B6B" w:rsidP="007F295C">
            <w:pPr>
              <w:pStyle w:val="a4"/>
              <w:ind w:firstLine="0"/>
              <w:jc w:val="center"/>
              <w:rPr>
                <w:color w:val="auto"/>
                <w:sz w:val="20"/>
                <w:szCs w:val="20"/>
              </w:rPr>
            </w:pPr>
            <w:r w:rsidRPr="00D67F9F">
              <w:rPr>
                <w:color w:val="auto"/>
                <w:sz w:val="20"/>
                <w:szCs w:val="20"/>
              </w:rPr>
              <w:t>-</w:t>
            </w:r>
          </w:p>
        </w:tc>
        <w:tc>
          <w:tcPr>
            <w:tcW w:w="1224" w:type="dxa"/>
            <w:tcBorders>
              <w:top w:val="single" w:sz="4" w:space="0" w:color="auto"/>
              <w:left w:val="single" w:sz="4" w:space="0" w:color="auto"/>
              <w:bottom w:val="single" w:sz="4" w:space="0" w:color="auto"/>
            </w:tcBorders>
            <w:shd w:val="clear" w:color="auto" w:fill="auto"/>
            <w:vAlign w:val="center"/>
          </w:tcPr>
          <w:p w14:paraId="3E15281D" w14:textId="77777777" w:rsidR="00CB6B6B" w:rsidRPr="00D67F9F" w:rsidRDefault="00CB6B6B" w:rsidP="007F295C">
            <w:pPr>
              <w:pStyle w:val="a4"/>
              <w:ind w:firstLine="0"/>
              <w:jc w:val="center"/>
              <w:rPr>
                <w:color w:val="auto"/>
                <w:sz w:val="20"/>
                <w:szCs w:val="20"/>
              </w:rPr>
            </w:pPr>
            <w:r w:rsidRPr="00D67F9F">
              <w:rPr>
                <w:color w:val="auto"/>
                <w:sz w:val="20"/>
                <w:szCs w:val="20"/>
              </w:rPr>
              <w:t>-</w:t>
            </w:r>
          </w:p>
        </w:tc>
        <w:tc>
          <w:tcPr>
            <w:tcW w:w="1147" w:type="dxa"/>
            <w:tcBorders>
              <w:top w:val="single" w:sz="4" w:space="0" w:color="auto"/>
              <w:left w:val="single" w:sz="4" w:space="0" w:color="auto"/>
              <w:bottom w:val="single" w:sz="4" w:space="0" w:color="auto"/>
            </w:tcBorders>
            <w:shd w:val="clear" w:color="auto" w:fill="auto"/>
            <w:vAlign w:val="center"/>
          </w:tcPr>
          <w:p w14:paraId="4CB0A8FE" w14:textId="77777777" w:rsidR="00CB6B6B" w:rsidRPr="00D67F9F" w:rsidRDefault="00CB6B6B" w:rsidP="007F295C">
            <w:pPr>
              <w:pStyle w:val="a4"/>
              <w:ind w:firstLine="0"/>
              <w:jc w:val="center"/>
              <w:rPr>
                <w:color w:val="auto"/>
                <w:sz w:val="20"/>
                <w:szCs w:val="20"/>
              </w:rPr>
            </w:pPr>
            <w:r w:rsidRPr="00D67F9F">
              <w:rPr>
                <w:color w:val="auto"/>
                <w:sz w:val="20"/>
                <w:szCs w:val="20"/>
              </w:rPr>
              <w:t>+</w:t>
            </w:r>
          </w:p>
        </w:tc>
        <w:tc>
          <w:tcPr>
            <w:tcW w:w="1325" w:type="dxa"/>
            <w:tcBorders>
              <w:top w:val="single" w:sz="4" w:space="0" w:color="auto"/>
              <w:left w:val="single" w:sz="4" w:space="0" w:color="auto"/>
              <w:bottom w:val="single" w:sz="4" w:space="0" w:color="auto"/>
            </w:tcBorders>
            <w:shd w:val="clear" w:color="auto" w:fill="auto"/>
            <w:vAlign w:val="center"/>
          </w:tcPr>
          <w:p w14:paraId="304FE48D" w14:textId="77777777" w:rsidR="00CB6B6B" w:rsidRPr="00D67F9F" w:rsidRDefault="00CB6B6B" w:rsidP="007F295C">
            <w:pPr>
              <w:pStyle w:val="a4"/>
              <w:ind w:firstLine="0"/>
              <w:jc w:val="center"/>
              <w:rPr>
                <w:color w:val="auto"/>
                <w:sz w:val="20"/>
                <w:szCs w:val="20"/>
              </w:rPr>
            </w:pPr>
            <w:r w:rsidRPr="00D67F9F">
              <w:rPr>
                <w:color w:val="auto"/>
                <w:sz w:val="20"/>
                <w:szCs w:val="20"/>
              </w:rPr>
              <w:t>+</w:t>
            </w:r>
          </w:p>
        </w:tc>
        <w:tc>
          <w:tcPr>
            <w:tcW w:w="2381" w:type="dxa"/>
            <w:tcBorders>
              <w:top w:val="single" w:sz="4" w:space="0" w:color="auto"/>
              <w:left w:val="single" w:sz="4" w:space="0" w:color="auto"/>
              <w:bottom w:val="single" w:sz="4" w:space="0" w:color="auto"/>
              <w:right w:val="single" w:sz="4" w:space="0" w:color="auto"/>
            </w:tcBorders>
            <w:shd w:val="clear" w:color="auto" w:fill="auto"/>
            <w:vAlign w:val="center"/>
          </w:tcPr>
          <w:p w14:paraId="03FFCB9E" w14:textId="4A72FCD1" w:rsidR="00CB6B6B" w:rsidRPr="00D67F9F" w:rsidRDefault="00CB6B6B" w:rsidP="007F295C">
            <w:pPr>
              <w:pStyle w:val="a4"/>
              <w:ind w:firstLine="0"/>
              <w:jc w:val="center"/>
              <w:rPr>
                <w:color w:val="auto"/>
                <w:sz w:val="20"/>
                <w:szCs w:val="20"/>
              </w:rPr>
            </w:pPr>
            <w:r w:rsidRPr="00D67F9F">
              <w:rPr>
                <w:color w:val="auto"/>
                <w:sz w:val="20"/>
                <w:szCs w:val="20"/>
              </w:rPr>
              <w:t xml:space="preserve">Генеральный план МО </w:t>
            </w:r>
            <w:r w:rsidR="00E6691A">
              <w:rPr>
                <w:color w:val="auto"/>
                <w:sz w:val="20"/>
                <w:szCs w:val="20"/>
              </w:rPr>
              <w:t>город Нижнекамск</w:t>
            </w:r>
          </w:p>
        </w:tc>
      </w:tr>
    </w:tbl>
    <w:p w14:paraId="51D5E977" w14:textId="77777777" w:rsidR="002809B2" w:rsidRPr="005E45AF" w:rsidRDefault="002809B2" w:rsidP="002809B2">
      <w:pPr>
        <w:spacing w:line="360" w:lineRule="exact"/>
        <w:rPr>
          <w:rFonts w:ascii="Times New Roman" w:hAnsi="Times New Roman" w:cs="Times New Roman"/>
          <w:highlight w:val="darkGreen"/>
        </w:rPr>
      </w:pPr>
    </w:p>
    <w:p w14:paraId="166A5D97" w14:textId="77777777" w:rsidR="002809B2" w:rsidRDefault="002809B2" w:rsidP="002809B2">
      <w:pPr>
        <w:pStyle w:val="a9"/>
        <w:rPr>
          <w:i w:val="0"/>
          <w:iCs w:val="0"/>
          <w:sz w:val="22"/>
          <w:szCs w:val="22"/>
        </w:rPr>
      </w:pPr>
      <w:r w:rsidRPr="005E45AF">
        <w:rPr>
          <w:i w:val="0"/>
          <w:iCs w:val="0"/>
          <w:sz w:val="22"/>
          <w:szCs w:val="22"/>
        </w:rPr>
        <w:t>Примечание: в том числе за счет реконструкции здания бывшей поликлиники под многоквартирный жилой дом.</w:t>
      </w:r>
    </w:p>
    <w:p w14:paraId="099517CA" w14:textId="77777777" w:rsidR="002809B2" w:rsidRDefault="002809B2" w:rsidP="002809B2">
      <w:pPr>
        <w:pStyle w:val="a9"/>
        <w:rPr>
          <w:i w:val="0"/>
          <w:iCs w:val="0"/>
          <w:sz w:val="22"/>
          <w:szCs w:val="22"/>
        </w:rPr>
      </w:pPr>
    </w:p>
    <w:p w14:paraId="37BE611F" w14:textId="77777777" w:rsidR="002809B2" w:rsidRDefault="002809B2" w:rsidP="002809B2">
      <w:pPr>
        <w:pStyle w:val="a9"/>
        <w:rPr>
          <w:sz w:val="22"/>
          <w:szCs w:val="22"/>
        </w:rPr>
        <w:sectPr w:rsidR="002809B2" w:rsidSect="004A7BAB">
          <w:pgSz w:w="16840" w:h="11900" w:orient="landscape"/>
          <w:pgMar w:top="820" w:right="1001" w:bottom="1783" w:left="793" w:header="365" w:footer="3" w:gutter="0"/>
          <w:cols w:space="720"/>
          <w:noEndnote/>
          <w:docGrid w:linePitch="360"/>
        </w:sectPr>
      </w:pPr>
    </w:p>
    <w:p w14:paraId="1DA0B9B5" w14:textId="165D437C" w:rsidR="00502719" w:rsidRPr="001D386C" w:rsidRDefault="0032434B" w:rsidP="00D85C07">
      <w:pPr>
        <w:pStyle w:val="11"/>
        <w:numPr>
          <w:ilvl w:val="1"/>
          <w:numId w:val="4"/>
        </w:numPr>
        <w:tabs>
          <w:tab w:val="left" w:pos="1310"/>
        </w:tabs>
        <w:spacing w:before="340"/>
        <w:ind w:left="2880" w:hanging="2160"/>
      </w:pPr>
      <w:r w:rsidRPr="001D386C">
        <w:lastRenderedPageBreak/>
        <w:t>Мероприятия по развитию системы объектов социального и культурно-бытового обслуживания</w:t>
      </w:r>
    </w:p>
    <w:p w14:paraId="3A010742" w14:textId="77777777" w:rsidR="000026D7" w:rsidRDefault="000026D7" w:rsidP="000026D7">
      <w:pPr>
        <w:pStyle w:val="11"/>
        <w:tabs>
          <w:tab w:val="left" w:pos="1310"/>
        </w:tabs>
        <w:ind w:left="720" w:firstLine="0"/>
      </w:pPr>
    </w:p>
    <w:p w14:paraId="548032C9" w14:textId="63EC4F6B" w:rsidR="000026D7" w:rsidRDefault="004C27B5" w:rsidP="004C27B5">
      <w:pPr>
        <w:pStyle w:val="11"/>
        <w:ind w:firstLine="720"/>
        <w:jc w:val="both"/>
      </w:pPr>
      <w:r>
        <w:t>Сводный перечень мероприятий по развитию системы объектов социального и культурно-бытового обслуж</w:t>
      </w:r>
      <w:r w:rsidR="001F08D4">
        <w:t>ивания представлен в таблице 1.5</w:t>
      </w:r>
      <w:r>
        <w:t>.</w:t>
      </w:r>
    </w:p>
    <w:p w14:paraId="5529319E" w14:textId="77777777" w:rsidR="004C27B5" w:rsidRDefault="004C27B5" w:rsidP="004C27B5">
      <w:pPr>
        <w:pStyle w:val="11"/>
        <w:ind w:firstLine="720"/>
        <w:jc w:val="both"/>
        <w:sectPr w:rsidR="004C27B5" w:rsidSect="004A7BAB">
          <w:footerReference w:type="even" r:id="rId26"/>
          <w:footerReference w:type="default" r:id="rId27"/>
          <w:pgSz w:w="11900" w:h="16840"/>
          <w:pgMar w:top="806" w:right="815" w:bottom="998" w:left="1783" w:header="378" w:footer="3" w:gutter="0"/>
          <w:cols w:space="720"/>
          <w:noEndnote/>
          <w:docGrid w:linePitch="360"/>
        </w:sectPr>
      </w:pPr>
    </w:p>
    <w:p w14:paraId="28616A1E" w14:textId="11F7A2EB" w:rsidR="004C27B5" w:rsidRPr="005E45AF" w:rsidRDefault="004C27B5" w:rsidP="004C27B5">
      <w:pPr>
        <w:pStyle w:val="a9"/>
        <w:jc w:val="right"/>
      </w:pPr>
      <w:r w:rsidRPr="005E45AF">
        <w:rPr>
          <w:i w:val="0"/>
          <w:iCs w:val="0"/>
        </w:rPr>
        <w:lastRenderedPageBreak/>
        <w:t xml:space="preserve">Таблица </w:t>
      </w:r>
      <w:r>
        <w:rPr>
          <w:i w:val="0"/>
          <w:iCs w:val="0"/>
        </w:rPr>
        <w:t>1</w:t>
      </w:r>
      <w:r w:rsidR="001F08D4">
        <w:rPr>
          <w:i w:val="0"/>
          <w:iCs w:val="0"/>
        </w:rPr>
        <w:t>.5</w:t>
      </w:r>
    </w:p>
    <w:p w14:paraId="3C30D412" w14:textId="77777777" w:rsidR="004C27B5" w:rsidRPr="005E45AF" w:rsidRDefault="004C27B5" w:rsidP="004C27B5">
      <w:pPr>
        <w:pStyle w:val="a9"/>
        <w:ind w:left="1594"/>
      </w:pPr>
      <w:r w:rsidRPr="005E45AF">
        <w:t>Расчет необходимой мощности объектов социально-культурного и коммунально-бытового обслуживания</w:t>
      </w:r>
    </w:p>
    <w:p w14:paraId="384481D8" w14:textId="459D80DB" w:rsidR="004C27B5" w:rsidRPr="005E45AF" w:rsidRDefault="004C27B5" w:rsidP="004C27B5">
      <w:pPr>
        <w:pStyle w:val="a9"/>
        <w:jc w:val="center"/>
      </w:pPr>
      <w:r w:rsidRPr="005E45AF">
        <w:t xml:space="preserve">муниципального образования </w:t>
      </w:r>
      <w:r w:rsidR="004C3268">
        <w:t>город Нижнекамск</w:t>
      </w:r>
    </w:p>
    <w:tbl>
      <w:tblPr>
        <w:tblW w:w="5077" w:type="pct"/>
        <w:tblLook w:val="04A0" w:firstRow="1" w:lastRow="0" w:firstColumn="1" w:lastColumn="0" w:noHBand="0" w:noVBand="1"/>
      </w:tblPr>
      <w:tblGrid>
        <w:gridCol w:w="2713"/>
        <w:gridCol w:w="1030"/>
        <w:gridCol w:w="1453"/>
        <w:gridCol w:w="1427"/>
        <w:gridCol w:w="784"/>
        <w:gridCol w:w="784"/>
        <w:gridCol w:w="1308"/>
        <w:gridCol w:w="784"/>
        <w:gridCol w:w="882"/>
        <w:gridCol w:w="1269"/>
        <w:gridCol w:w="2024"/>
        <w:gridCol w:w="1591"/>
        <w:gridCol w:w="222"/>
      </w:tblGrid>
      <w:tr w:rsidR="00333B15" w:rsidRPr="00D67F9F" w14:paraId="6180024D" w14:textId="77777777" w:rsidTr="007F295C">
        <w:trPr>
          <w:gridAfter w:val="1"/>
          <w:wAfter w:w="74" w:type="pct"/>
          <w:trHeight w:val="1020"/>
          <w:tblHeader/>
        </w:trPr>
        <w:tc>
          <w:tcPr>
            <w:tcW w:w="841"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7360400" w14:textId="77777777" w:rsidR="00333B15" w:rsidRPr="005051F1" w:rsidRDefault="00333B15" w:rsidP="007F295C">
            <w:pPr>
              <w:widowControl/>
              <w:jc w:val="center"/>
              <w:rPr>
                <w:rFonts w:ascii="Times New Roman" w:eastAsia="Times New Roman" w:hAnsi="Times New Roman" w:cs="Times New Roman"/>
                <w:sz w:val="16"/>
                <w:szCs w:val="16"/>
                <w:lang w:bidi="ar-SA"/>
              </w:rPr>
            </w:pPr>
            <w:r w:rsidRPr="005051F1">
              <w:rPr>
                <w:rFonts w:ascii="Times New Roman" w:eastAsia="Times New Roman" w:hAnsi="Times New Roman" w:cs="Times New Roman"/>
                <w:sz w:val="16"/>
                <w:szCs w:val="16"/>
                <w:lang w:bidi="ar-SA"/>
              </w:rPr>
              <w:t>Наименование</w:t>
            </w:r>
          </w:p>
        </w:tc>
        <w:tc>
          <w:tcPr>
            <w:tcW w:w="32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E44473F" w14:textId="77777777" w:rsidR="00333B15" w:rsidRPr="005051F1" w:rsidRDefault="00333B15" w:rsidP="007F295C">
            <w:pPr>
              <w:widowControl/>
              <w:jc w:val="center"/>
              <w:rPr>
                <w:rFonts w:ascii="Times New Roman" w:eastAsia="Times New Roman" w:hAnsi="Times New Roman" w:cs="Times New Roman"/>
                <w:sz w:val="16"/>
                <w:szCs w:val="16"/>
                <w:lang w:bidi="ar-SA"/>
              </w:rPr>
            </w:pPr>
            <w:r w:rsidRPr="005051F1">
              <w:rPr>
                <w:rFonts w:ascii="Times New Roman" w:eastAsia="Times New Roman" w:hAnsi="Times New Roman" w:cs="Times New Roman"/>
                <w:sz w:val="16"/>
                <w:szCs w:val="16"/>
                <w:lang w:bidi="ar-SA"/>
              </w:rPr>
              <w:t>Единица измерения</w:t>
            </w:r>
          </w:p>
        </w:tc>
        <w:tc>
          <w:tcPr>
            <w:tcW w:w="45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C6E0E29" w14:textId="77777777" w:rsidR="00333B15" w:rsidRPr="005051F1" w:rsidRDefault="00333B15" w:rsidP="007F295C">
            <w:pPr>
              <w:widowControl/>
              <w:jc w:val="center"/>
              <w:rPr>
                <w:rFonts w:ascii="Times New Roman" w:eastAsia="Times New Roman" w:hAnsi="Times New Roman" w:cs="Times New Roman"/>
                <w:sz w:val="16"/>
                <w:szCs w:val="16"/>
                <w:lang w:bidi="ar-SA"/>
              </w:rPr>
            </w:pPr>
            <w:r w:rsidRPr="005051F1">
              <w:rPr>
                <w:rFonts w:ascii="Times New Roman" w:eastAsia="Times New Roman" w:hAnsi="Times New Roman" w:cs="Times New Roman"/>
                <w:sz w:val="16"/>
                <w:szCs w:val="16"/>
                <w:lang w:bidi="ar-SA"/>
              </w:rPr>
              <w:t>Норма</w:t>
            </w:r>
          </w:p>
        </w:tc>
        <w:tc>
          <w:tcPr>
            <w:tcW w:w="446"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521FF4D" w14:textId="77777777" w:rsidR="00333B15" w:rsidRPr="005051F1" w:rsidRDefault="00333B15" w:rsidP="007F295C">
            <w:pPr>
              <w:widowControl/>
              <w:jc w:val="center"/>
              <w:rPr>
                <w:rFonts w:ascii="Times New Roman" w:eastAsia="Times New Roman" w:hAnsi="Times New Roman" w:cs="Times New Roman"/>
                <w:sz w:val="16"/>
                <w:szCs w:val="16"/>
                <w:lang w:bidi="ar-SA"/>
              </w:rPr>
            </w:pPr>
            <w:r w:rsidRPr="005051F1">
              <w:rPr>
                <w:rFonts w:ascii="Times New Roman" w:eastAsia="Times New Roman" w:hAnsi="Times New Roman" w:cs="Times New Roman"/>
                <w:sz w:val="16"/>
                <w:szCs w:val="16"/>
                <w:lang w:bidi="ar-SA"/>
              </w:rPr>
              <w:t>Существующее положение</w:t>
            </w:r>
          </w:p>
        </w:tc>
        <w:tc>
          <w:tcPr>
            <w:tcW w:w="496"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44C26F5" w14:textId="77777777" w:rsidR="00333B15" w:rsidRPr="005051F1" w:rsidRDefault="00333B15" w:rsidP="007F295C">
            <w:pPr>
              <w:widowControl/>
              <w:jc w:val="center"/>
              <w:rPr>
                <w:rFonts w:ascii="Times New Roman" w:eastAsia="Times New Roman" w:hAnsi="Times New Roman" w:cs="Times New Roman"/>
                <w:sz w:val="16"/>
                <w:szCs w:val="16"/>
                <w:lang w:bidi="ar-SA"/>
              </w:rPr>
            </w:pPr>
            <w:r w:rsidRPr="005051F1">
              <w:rPr>
                <w:rFonts w:ascii="Times New Roman" w:eastAsia="Times New Roman" w:hAnsi="Times New Roman" w:cs="Times New Roman"/>
                <w:sz w:val="16"/>
                <w:szCs w:val="16"/>
                <w:lang w:bidi="ar-SA"/>
              </w:rPr>
              <w:t>Потребность для</w:t>
            </w:r>
            <w:r w:rsidRPr="00D67F9F">
              <w:rPr>
                <w:rFonts w:ascii="Times New Roman" w:eastAsia="Times New Roman" w:hAnsi="Times New Roman" w:cs="Times New Roman"/>
                <w:sz w:val="16"/>
                <w:szCs w:val="16"/>
                <w:lang w:bidi="ar-SA"/>
              </w:rPr>
              <w:t xml:space="preserve"> </w:t>
            </w:r>
            <w:r w:rsidRPr="005051F1">
              <w:rPr>
                <w:rFonts w:ascii="Times New Roman" w:eastAsia="Times New Roman" w:hAnsi="Times New Roman" w:cs="Times New Roman"/>
                <w:sz w:val="16"/>
                <w:szCs w:val="16"/>
                <w:lang w:bidi="ar-SA"/>
              </w:rPr>
              <w:t>поселения</w:t>
            </w:r>
          </w:p>
        </w:tc>
        <w:tc>
          <w:tcPr>
            <w:tcW w:w="409"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87F53C0" w14:textId="77777777" w:rsidR="00333B15" w:rsidRPr="005051F1" w:rsidRDefault="00333B15" w:rsidP="007F295C">
            <w:pPr>
              <w:widowControl/>
              <w:jc w:val="center"/>
              <w:rPr>
                <w:rFonts w:ascii="Times New Roman" w:eastAsia="Times New Roman" w:hAnsi="Times New Roman" w:cs="Times New Roman"/>
                <w:sz w:val="16"/>
                <w:szCs w:val="16"/>
                <w:lang w:bidi="ar-SA"/>
              </w:rPr>
            </w:pPr>
            <w:r w:rsidRPr="005051F1">
              <w:rPr>
                <w:rFonts w:ascii="Times New Roman" w:eastAsia="Times New Roman" w:hAnsi="Times New Roman" w:cs="Times New Roman"/>
                <w:sz w:val="16"/>
                <w:szCs w:val="16"/>
                <w:lang w:bidi="ar-SA"/>
              </w:rPr>
              <w:t xml:space="preserve">Существующее сохраняемое </w:t>
            </w:r>
          </w:p>
        </w:tc>
        <w:tc>
          <w:tcPr>
            <w:tcW w:w="923"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7BCE947" w14:textId="77777777" w:rsidR="00333B15" w:rsidRPr="005051F1" w:rsidRDefault="00333B15" w:rsidP="007F295C">
            <w:pPr>
              <w:widowControl/>
              <w:jc w:val="center"/>
              <w:rPr>
                <w:rFonts w:ascii="Times New Roman" w:eastAsia="Times New Roman" w:hAnsi="Times New Roman" w:cs="Times New Roman"/>
                <w:sz w:val="16"/>
                <w:szCs w:val="16"/>
                <w:lang w:bidi="ar-SA"/>
              </w:rPr>
            </w:pPr>
            <w:r w:rsidRPr="005051F1">
              <w:rPr>
                <w:rFonts w:ascii="Times New Roman" w:eastAsia="Times New Roman" w:hAnsi="Times New Roman" w:cs="Times New Roman"/>
                <w:sz w:val="16"/>
                <w:szCs w:val="16"/>
                <w:lang w:bidi="ar-SA"/>
              </w:rPr>
              <w:t>Потребное новое строительство</w:t>
            </w:r>
          </w:p>
        </w:tc>
        <w:tc>
          <w:tcPr>
            <w:tcW w:w="537"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54E44A7" w14:textId="77777777" w:rsidR="00333B15" w:rsidRPr="005051F1" w:rsidRDefault="00333B15" w:rsidP="007F295C">
            <w:pPr>
              <w:widowControl/>
              <w:jc w:val="center"/>
              <w:rPr>
                <w:rFonts w:ascii="Times New Roman" w:eastAsia="Times New Roman" w:hAnsi="Times New Roman" w:cs="Times New Roman"/>
                <w:sz w:val="16"/>
                <w:szCs w:val="16"/>
                <w:lang w:bidi="ar-SA"/>
              </w:rPr>
            </w:pPr>
            <w:r w:rsidRPr="005051F1">
              <w:rPr>
                <w:rFonts w:ascii="Times New Roman" w:eastAsia="Times New Roman" w:hAnsi="Times New Roman" w:cs="Times New Roman"/>
                <w:sz w:val="16"/>
                <w:szCs w:val="16"/>
                <w:lang w:bidi="ar-SA"/>
              </w:rPr>
              <w:t>Предлагаемое новое строительство/увеличение мощности объектов к 20</w:t>
            </w:r>
            <w:r w:rsidRPr="00D67F9F">
              <w:rPr>
                <w:rFonts w:ascii="Times New Roman" w:eastAsia="Times New Roman" w:hAnsi="Times New Roman" w:cs="Times New Roman"/>
                <w:sz w:val="16"/>
                <w:szCs w:val="16"/>
                <w:lang w:bidi="ar-SA"/>
              </w:rPr>
              <w:t>53</w:t>
            </w:r>
            <w:r w:rsidRPr="005051F1">
              <w:rPr>
                <w:rFonts w:ascii="Times New Roman" w:eastAsia="Times New Roman" w:hAnsi="Times New Roman" w:cs="Times New Roman"/>
                <w:sz w:val="16"/>
                <w:szCs w:val="16"/>
                <w:lang w:bidi="ar-SA"/>
              </w:rPr>
              <w:t xml:space="preserve"> г.</w:t>
            </w:r>
          </w:p>
        </w:tc>
        <w:tc>
          <w:tcPr>
            <w:tcW w:w="496"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6AC77E2" w14:textId="77777777" w:rsidR="00333B15" w:rsidRPr="005051F1" w:rsidRDefault="00333B15" w:rsidP="007F295C">
            <w:pPr>
              <w:widowControl/>
              <w:jc w:val="center"/>
              <w:rPr>
                <w:rFonts w:ascii="Times New Roman" w:eastAsia="Times New Roman" w:hAnsi="Times New Roman" w:cs="Times New Roman"/>
                <w:sz w:val="16"/>
                <w:szCs w:val="16"/>
                <w:lang w:bidi="ar-SA"/>
              </w:rPr>
            </w:pPr>
            <w:r w:rsidRPr="005051F1">
              <w:rPr>
                <w:rFonts w:ascii="Times New Roman" w:eastAsia="Times New Roman" w:hAnsi="Times New Roman" w:cs="Times New Roman"/>
                <w:sz w:val="16"/>
                <w:szCs w:val="16"/>
                <w:lang w:bidi="ar-SA"/>
              </w:rPr>
              <w:t>Обеспеченность к 20</w:t>
            </w:r>
            <w:r w:rsidRPr="00D67F9F">
              <w:rPr>
                <w:rFonts w:ascii="Times New Roman" w:eastAsia="Times New Roman" w:hAnsi="Times New Roman" w:cs="Times New Roman"/>
                <w:sz w:val="16"/>
                <w:szCs w:val="16"/>
                <w:lang w:bidi="ar-SA"/>
              </w:rPr>
              <w:t>53</w:t>
            </w:r>
            <w:r w:rsidRPr="005051F1">
              <w:rPr>
                <w:rFonts w:ascii="Times New Roman" w:eastAsia="Times New Roman" w:hAnsi="Times New Roman" w:cs="Times New Roman"/>
                <w:sz w:val="16"/>
                <w:szCs w:val="16"/>
                <w:lang w:bidi="ar-SA"/>
              </w:rPr>
              <w:t xml:space="preserve"> г. (с учетом реализации мероприятий по строительству объектов обслуживания), %</w:t>
            </w:r>
          </w:p>
        </w:tc>
      </w:tr>
      <w:tr w:rsidR="00333B15" w:rsidRPr="00D67F9F" w14:paraId="38427CD5" w14:textId="77777777" w:rsidTr="007F295C">
        <w:trPr>
          <w:trHeight w:val="315"/>
          <w:tblHeader/>
        </w:trPr>
        <w:tc>
          <w:tcPr>
            <w:tcW w:w="841"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6E51EB7" w14:textId="77777777" w:rsidR="00333B15" w:rsidRPr="005051F1" w:rsidRDefault="00333B15" w:rsidP="007F295C">
            <w:pPr>
              <w:widowControl/>
              <w:rPr>
                <w:rFonts w:ascii="Times New Roman" w:eastAsia="Times New Roman" w:hAnsi="Times New Roman" w:cs="Times New Roman"/>
                <w:sz w:val="16"/>
                <w:szCs w:val="16"/>
                <w:lang w:bidi="ar-SA"/>
              </w:rPr>
            </w:pPr>
          </w:p>
        </w:tc>
        <w:tc>
          <w:tcPr>
            <w:tcW w:w="324"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ED804AF" w14:textId="77777777" w:rsidR="00333B15" w:rsidRPr="005051F1" w:rsidRDefault="00333B15" w:rsidP="007F295C">
            <w:pPr>
              <w:widowControl/>
              <w:rPr>
                <w:rFonts w:ascii="Times New Roman" w:eastAsia="Times New Roman" w:hAnsi="Times New Roman" w:cs="Times New Roman"/>
                <w:sz w:val="16"/>
                <w:szCs w:val="16"/>
                <w:lang w:bidi="ar-SA"/>
              </w:rPr>
            </w:pPr>
          </w:p>
        </w:tc>
        <w:tc>
          <w:tcPr>
            <w:tcW w:w="454"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0387BDF" w14:textId="77777777" w:rsidR="00333B15" w:rsidRPr="005051F1" w:rsidRDefault="00333B15" w:rsidP="007F295C">
            <w:pPr>
              <w:widowControl/>
              <w:rPr>
                <w:rFonts w:ascii="Times New Roman" w:eastAsia="Times New Roman" w:hAnsi="Times New Roman" w:cs="Times New Roman"/>
                <w:sz w:val="16"/>
                <w:szCs w:val="16"/>
                <w:lang w:bidi="ar-SA"/>
              </w:rPr>
            </w:pPr>
          </w:p>
        </w:tc>
        <w:tc>
          <w:tcPr>
            <w:tcW w:w="446"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1F51318" w14:textId="77777777" w:rsidR="00333B15" w:rsidRPr="005051F1" w:rsidRDefault="00333B15" w:rsidP="007F295C">
            <w:pPr>
              <w:widowControl/>
              <w:rPr>
                <w:rFonts w:ascii="Times New Roman" w:eastAsia="Times New Roman" w:hAnsi="Times New Roman" w:cs="Times New Roman"/>
                <w:sz w:val="16"/>
                <w:szCs w:val="16"/>
                <w:lang w:bidi="ar-SA"/>
              </w:rPr>
            </w:pPr>
          </w:p>
        </w:tc>
        <w:tc>
          <w:tcPr>
            <w:tcW w:w="496" w:type="pct"/>
            <w:gridSpan w:val="2"/>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1EA6DF0" w14:textId="77777777" w:rsidR="00333B15" w:rsidRPr="005051F1" w:rsidRDefault="00333B15" w:rsidP="007F295C">
            <w:pPr>
              <w:widowControl/>
              <w:rPr>
                <w:rFonts w:ascii="Times New Roman" w:eastAsia="Times New Roman" w:hAnsi="Times New Roman" w:cs="Times New Roman"/>
                <w:sz w:val="16"/>
                <w:szCs w:val="16"/>
                <w:lang w:bidi="ar-SA"/>
              </w:rPr>
            </w:pPr>
          </w:p>
        </w:tc>
        <w:tc>
          <w:tcPr>
            <w:tcW w:w="409"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9887184" w14:textId="77777777" w:rsidR="00333B15" w:rsidRPr="005051F1" w:rsidRDefault="00333B15" w:rsidP="007F295C">
            <w:pPr>
              <w:widowControl/>
              <w:rPr>
                <w:rFonts w:ascii="Times New Roman" w:eastAsia="Times New Roman" w:hAnsi="Times New Roman" w:cs="Times New Roman"/>
                <w:sz w:val="16"/>
                <w:szCs w:val="16"/>
                <w:lang w:bidi="ar-SA"/>
              </w:rPr>
            </w:pPr>
          </w:p>
        </w:tc>
        <w:tc>
          <w:tcPr>
            <w:tcW w:w="923" w:type="pct"/>
            <w:gridSpan w:val="3"/>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277D349" w14:textId="77777777" w:rsidR="00333B15" w:rsidRPr="005051F1" w:rsidRDefault="00333B15" w:rsidP="007F295C">
            <w:pPr>
              <w:widowControl/>
              <w:rPr>
                <w:rFonts w:ascii="Times New Roman" w:eastAsia="Times New Roman" w:hAnsi="Times New Roman" w:cs="Times New Roman"/>
                <w:sz w:val="16"/>
                <w:szCs w:val="16"/>
                <w:lang w:bidi="ar-SA"/>
              </w:rPr>
            </w:pPr>
          </w:p>
        </w:tc>
        <w:tc>
          <w:tcPr>
            <w:tcW w:w="537"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9F15496" w14:textId="77777777" w:rsidR="00333B15" w:rsidRPr="005051F1" w:rsidRDefault="00333B15" w:rsidP="007F295C">
            <w:pPr>
              <w:widowControl/>
              <w:rPr>
                <w:rFonts w:ascii="Times New Roman" w:eastAsia="Times New Roman" w:hAnsi="Times New Roman" w:cs="Times New Roman"/>
                <w:sz w:val="16"/>
                <w:szCs w:val="16"/>
                <w:lang w:bidi="ar-SA"/>
              </w:rPr>
            </w:pPr>
          </w:p>
        </w:tc>
        <w:tc>
          <w:tcPr>
            <w:tcW w:w="496"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A46D9C2" w14:textId="77777777" w:rsidR="00333B15" w:rsidRPr="005051F1" w:rsidRDefault="00333B15" w:rsidP="007F295C">
            <w:pPr>
              <w:widowControl/>
              <w:rPr>
                <w:rFonts w:ascii="Times New Roman" w:eastAsia="Times New Roman" w:hAnsi="Times New Roman" w:cs="Times New Roman"/>
                <w:sz w:val="16"/>
                <w:szCs w:val="16"/>
                <w:lang w:bidi="ar-SA"/>
              </w:rPr>
            </w:pPr>
          </w:p>
        </w:tc>
        <w:tc>
          <w:tcPr>
            <w:tcW w:w="74" w:type="pct"/>
            <w:tcBorders>
              <w:top w:val="nil"/>
              <w:left w:val="nil"/>
              <w:bottom w:val="nil"/>
              <w:right w:val="nil"/>
            </w:tcBorders>
            <w:shd w:val="clear" w:color="auto" w:fill="auto"/>
            <w:noWrap/>
            <w:vAlign w:val="bottom"/>
            <w:hideMark/>
          </w:tcPr>
          <w:p w14:paraId="1B1CBB19" w14:textId="77777777" w:rsidR="00333B15" w:rsidRPr="005051F1" w:rsidRDefault="00333B15" w:rsidP="007F295C">
            <w:pPr>
              <w:widowControl/>
              <w:jc w:val="center"/>
              <w:rPr>
                <w:rFonts w:ascii="Times New Roman" w:eastAsia="Times New Roman" w:hAnsi="Times New Roman" w:cs="Times New Roman"/>
                <w:sz w:val="16"/>
                <w:szCs w:val="16"/>
                <w:lang w:bidi="ar-SA"/>
              </w:rPr>
            </w:pPr>
          </w:p>
        </w:tc>
      </w:tr>
      <w:tr w:rsidR="00333B15" w:rsidRPr="00D67F9F" w14:paraId="5540633A" w14:textId="77777777" w:rsidTr="007F295C">
        <w:trPr>
          <w:trHeight w:val="1020"/>
          <w:tblHeader/>
        </w:trPr>
        <w:tc>
          <w:tcPr>
            <w:tcW w:w="841"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9BBCD8B" w14:textId="77777777" w:rsidR="00333B15" w:rsidRPr="005051F1" w:rsidRDefault="00333B15" w:rsidP="007F295C">
            <w:pPr>
              <w:widowControl/>
              <w:rPr>
                <w:rFonts w:ascii="Times New Roman" w:eastAsia="Times New Roman" w:hAnsi="Times New Roman" w:cs="Times New Roman"/>
                <w:sz w:val="16"/>
                <w:szCs w:val="16"/>
                <w:lang w:bidi="ar-SA"/>
              </w:rPr>
            </w:pPr>
          </w:p>
        </w:tc>
        <w:tc>
          <w:tcPr>
            <w:tcW w:w="324"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4C9495A" w14:textId="77777777" w:rsidR="00333B15" w:rsidRPr="005051F1" w:rsidRDefault="00333B15" w:rsidP="007F295C">
            <w:pPr>
              <w:widowControl/>
              <w:rPr>
                <w:rFonts w:ascii="Times New Roman" w:eastAsia="Times New Roman" w:hAnsi="Times New Roman" w:cs="Times New Roman"/>
                <w:sz w:val="16"/>
                <w:szCs w:val="16"/>
                <w:lang w:bidi="ar-SA"/>
              </w:rPr>
            </w:pPr>
          </w:p>
        </w:tc>
        <w:tc>
          <w:tcPr>
            <w:tcW w:w="454"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90FE534" w14:textId="77777777" w:rsidR="00333B15" w:rsidRPr="005051F1" w:rsidRDefault="00333B15" w:rsidP="007F295C">
            <w:pPr>
              <w:widowControl/>
              <w:rPr>
                <w:rFonts w:ascii="Times New Roman" w:eastAsia="Times New Roman" w:hAnsi="Times New Roman" w:cs="Times New Roman"/>
                <w:sz w:val="16"/>
                <w:szCs w:val="16"/>
                <w:lang w:bidi="ar-SA"/>
              </w:rPr>
            </w:pPr>
          </w:p>
        </w:tc>
        <w:tc>
          <w:tcPr>
            <w:tcW w:w="446"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1D8B7C3" w14:textId="77777777" w:rsidR="00333B15" w:rsidRPr="005051F1" w:rsidRDefault="00333B15" w:rsidP="007F295C">
            <w:pPr>
              <w:widowControl/>
              <w:rPr>
                <w:rFonts w:ascii="Times New Roman" w:eastAsia="Times New Roman" w:hAnsi="Times New Roman" w:cs="Times New Roman"/>
                <w:sz w:val="16"/>
                <w:szCs w:val="16"/>
                <w:lang w:bidi="ar-SA"/>
              </w:rPr>
            </w:pPr>
          </w:p>
        </w:tc>
        <w:tc>
          <w:tcPr>
            <w:tcW w:w="248" w:type="pct"/>
            <w:vMerge w:val="restart"/>
            <w:tcBorders>
              <w:top w:val="nil"/>
              <w:left w:val="single" w:sz="4" w:space="0" w:color="auto"/>
              <w:bottom w:val="single" w:sz="4" w:space="0" w:color="auto"/>
              <w:right w:val="single" w:sz="4" w:space="0" w:color="auto"/>
            </w:tcBorders>
            <w:shd w:val="clear" w:color="auto" w:fill="auto"/>
            <w:vAlign w:val="center"/>
            <w:hideMark/>
          </w:tcPr>
          <w:p w14:paraId="420E6C56" w14:textId="77777777" w:rsidR="00333B15" w:rsidRPr="005051F1" w:rsidRDefault="00333B15" w:rsidP="007F295C">
            <w:pPr>
              <w:widowControl/>
              <w:jc w:val="center"/>
              <w:rPr>
                <w:rFonts w:ascii="Times New Roman" w:eastAsia="Times New Roman" w:hAnsi="Times New Roman" w:cs="Times New Roman"/>
                <w:sz w:val="16"/>
                <w:szCs w:val="16"/>
                <w:lang w:bidi="ar-SA"/>
              </w:rPr>
            </w:pPr>
            <w:r w:rsidRPr="005051F1">
              <w:rPr>
                <w:rFonts w:ascii="Times New Roman" w:eastAsia="Times New Roman" w:hAnsi="Times New Roman" w:cs="Times New Roman"/>
                <w:sz w:val="16"/>
                <w:szCs w:val="16"/>
                <w:lang w:bidi="ar-SA"/>
              </w:rPr>
              <w:t>Первая очередь (203</w:t>
            </w:r>
            <w:r w:rsidRPr="00D67F9F">
              <w:rPr>
                <w:rFonts w:ascii="Times New Roman" w:eastAsia="Times New Roman" w:hAnsi="Times New Roman" w:cs="Times New Roman"/>
                <w:sz w:val="16"/>
                <w:szCs w:val="16"/>
                <w:lang w:bidi="ar-SA"/>
              </w:rPr>
              <w:t>3</w:t>
            </w:r>
            <w:r w:rsidRPr="005051F1">
              <w:rPr>
                <w:rFonts w:ascii="Times New Roman" w:eastAsia="Times New Roman" w:hAnsi="Times New Roman" w:cs="Times New Roman"/>
                <w:sz w:val="16"/>
                <w:szCs w:val="16"/>
                <w:lang w:bidi="ar-SA"/>
              </w:rPr>
              <w:t xml:space="preserve"> г.)</w:t>
            </w:r>
          </w:p>
        </w:tc>
        <w:tc>
          <w:tcPr>
            <w:tcW w:w="248" w:type="pct"/>
            <w:vMerge w:val="restart"/>
            <w:tcBorders>
              <w:top w:val="nil"/>
              <w:left w:val="single" w:sz="4" w:space="0" w:color="auto"/>
              <w:bottom w:val="single" w:sz="4" w:space="0" w:color="auto"/>
              <w:right w:val="single" w:sz="4" w:space="0" w:color="auto"/>
            </w:tcBorders>
            <w:shd w:val="clear" w:color="auto" w:fill="auto"/>
            <w:vAlign w:val="center"/>
            <w:hideMark/>
          </w:tcPr>
          <w:p w14:paraId="3E5EF76F" w14:textId="77777777" w:rsidR="00333B15" w:rsidRPr="005051F1" w:rsidRDefault="00333B15" w:rsidP="007F295C">
            <w:pPr>
              <w:widowControl/>
              <w:jc w:val="center"/>
              <w:rPr>
                <w:rFonts w:ascii="Times New Roman" w:eastAsia="Times New Roman" w:hAnsi="Times New Roman" w:cs="Times New Roman"/>
                <w:sz w:val="16"/>
                <w:szCs w:val="16"/>
                <w:lang w:bidi="ar-SA"/>
              </w:rPr>
            </w:pPr>
            <w:proofErr w:type="spellStart"/>
            <w:r w:rsidRPr="005051F1">
              <w:rPr>
                <w:rFonts w:ascii="Times New Roman" w:eastAsia="Times New Roman" w:hAnsi="Times New Roman" w:cs="Times New Roman"/>
                <w:sz w:val="16"/>
                <w:szCs w:val="16"/>
                <w:lang w:bidi="ar-SA"/>
              </w:rPr>
              <w:t>Расч</w:t>
            </w:r>
            <w:proofErr w:type="spellEnd"/>
            <w:r w:rsidRPr="005051F1">
              <w:rPr>
                <w:rFonts w:ascii="Times New Roman" w:eastAsia="Times New Roman" w:hAnsi="Times New Roman" w:cs="Times New Roman"/>
                <w:sz w:val="16"/>
                <w:szCs w:val="16"/>
                <w:lang w:bidi="ar-SA"/>
              </w:rPr>
              <w:t>. срок (20</w:t>
            </w:r>
            <w:r w:rsidRPr="00D67F9F">
              <w:rPr>
                <w:rFonts w:ascii="Times New Roman" w:eastAsia="Times New Roman" w:hAnsi="Times New Roman" w:cs="Times New Roman"/>
                <w:sz w:val="16"/>
                <w:szCs w:val="16"/>
                <w:lang w:bidi="ar-SA"/>
              </w:rPr>
              <w:t>53</w:t>
            </w:r>
            <w:r w:rsidRPr="005051F1">
              <w:rPr>
                <w:rFonts w:ascii="Times New Roman" w:eastAsia="Times New Roman" w:hAnsi="Times New Roman" w:cs="Times New Roman"/>
                <w:sz w:val="16"/>
                <w:szCs w:val="16"/>
                <w:lang w:bidi="ar-SA"/>
              </w:rPr>
              <w:t xml:space="preserve"> г.) </w:t>
            </w:r>
          </w:p>
        </w:tc>
        <w:tc>
          <w:tcPr>
            <w:tcW w:w="409"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C472F25" w14:textId="77777777" w:rsidR="00333B15" w:rsidRPr="005051F1" w:rsidRDefault="00333B15" w:rsidP="007F295C">
            <w:pPr>
              <w:widowControl/>
              <w:rPr>
                <w:rFonts w:ascii="Times New Roman" w:eastAsia="Times New Roman" w:hAnsi="Times New Roman" w:cs="Times New Roman"/>
                <w:sz w:val="16"/>
                <w:szCs w:val="16"/>
                <w:lang w:bidi="ar-SA"/>
              </w:rPr>
            </w:pPr>
          </w:p>
        </w:tc>
        <w:tc>
          <w:tcPr>
            <w:tcW w:w="248" w:type="pct"/>
            <w:vMerge w:val="restart"/>
            <w:tcBorders>
              <w:top w:val="nil"/>
              <w:left w:val="single" w:sz="4" w:space="0" w:color="auto"/>
              <w:bottom w:val="single" w:sz="4" w:space="0" w:color="auto"/>
              <w:right w:val="single" w:sz="4" w:space="0" w:color="auto"/>
            </w:tcBorders>
            <w:shd w:val="clear" w:color="auto" w:fill="auto"/>
            <w:vAlign w:val="center"/>
            <w:hideMark/>
          </w:tcPr>
          <w:p w14:paraId="31E885C5" w14:textId="77777777" w:rsidR="00333B15" w:rsidRPr="005051F1" w:rsidRDefault="00333B15" w:rsidP="007F295C">
            <w:pPr>
              <w:widowControl/>
              <w:jc w:val="center"/>
              <w:rPr>
                <w:rFonts w:ascii="Times New Roman" w:eastAsia="Times New Roman" w:hAnsi="Times New Roman" w:cs="Times New Roman"/>
                <w:sz w:val="16"/>
                <w:szCs w:val="16"/>
                <w:lang w:bidi="ar-SA"/>
              </w:rPr>
            </w:pPr>
            <w:r w:rsidRPr="005051F1">
              <w:rPr>
                <w:rFonts w:ascii="Times New Roman" w:eastAsia="Times New Roman" w:hAnsi="Times New Roman" w:cs="Times New Roman"/>
                <w:sz w:val="16"/>
                <w:szCs w:val="16"/>
                <w:lang w:bidi="ar-SA"/>
              </w:rPr>
              <w:t>Первая очередь (до 203</w:t>
            </w:r>
            <w:r w:rsidRPr="00D67F9F">
              <w:rPr>
                <w:rFonts w:ascii="Times New Roman" w:eastAsia="Times New Roman" w:hAnsi="Times New Roman" w:cs="Times New Roman"/>
                <w:sz w:val="16"/>
                <w:szCs w:val="16"/>
                <w:lang w:bidi="ar-SA"/>
              </w:rPr>
              <w:t>3</w:t>
            </w:r>
            <w:r w:rsidRPr="005051F1">
              <w:rPr>
                <w:rFonts w:ascii="Times New Roman" w:eastAsia="Times New Roman" w:hAnsi="Times New Roman" w:cs="Times New Roman"/>
                <w:sz w:val="16"/>
                <w:szCs w:val="16"/>
                <w:lang w:bidi="ar-SA"/>
              </w:rPr>
              <w:t xml:space="preserve"> г.)</w:t>
            </w:r>
          </w:p>
        </w:tc>
        <w:tc>
          <w:tcPr>
            <w:tcW w:w="278" w:type="pct"/>
            <w:vMerge w:val="restart"/>
            <w:tcBorders>
              <w:top w:val="nil"/>
              <w:left w:val="single" w:sz="4" w:space="0" w:color="auto"/>
              <w:bottom w:val="single" w:sz="4" w:space="0" w:color="auto"/>
              <w:right w:val="single" w:sz="4" w:space="0" w:color="auto"/>
            </w:tcBorders>
            <w:shd w:val="clear" w:color="auto" w:fill="auto"/>
            <w:vAlign w:val="center"/>
            <w:hideMark/>
          </w:tcPr>
          <w:p w14:paraId="40609C8D" w14:textId="77777777" w:rsidR="00333B15" w:rsidRPr="005051F1" w:rsidRDefault="00333B15" w:rsidP="007F295C">
            <w:pPr>
              <w:widowControl/>
              <w:jc w:val="center"/>
              <w:rPr>
                <w:rFonts w:ascii="Times New Roman" w:eastAsia="Times New Roman" w:hAnsi="Times New Roman" w:cs="Times New Roman"/>
                <w:sz w:val="16"/>
                <w:szCs w:val="16"/>
                <w:lang w:bidi="ar-SA"/>
              </w:rPr>
            </w:pPr>
            <w:proofErr w:type="spellStart"/>
            <w:r w:rsidRPr="005051F1">
              <w:rPr>
                <w:rFonts w:ascii="Times New Roman" w:eastAsia="Times New Roman" w:hAnsi="Times New Roman" w:cs="Times New Roman"/>
                <w:sz w:val="16"/>
                <w:szCs w:val="16"/>
                <w:lang w:bidi="ar-SA"/>
              </w:rPr>
              <w:t>Расч</w:t>
            </w:r>
            <w:proofErr w:type="spellEnd"/>
            <w:r w:rsidRPr="005051F1">
              <w:rPr>
                <w:rFonts w:ascii="Times New Roman" w:eastAsia="Times New Roman" w:hAnsi="Times New Roman" w:cs="Times New Roman"/>
                <w:sz w:val="16"/>
                <w:szCs w:val="16"/>
                <w:lang w:bidi="ar-SA"/>
              </w:rPr>
              <w:t>. срок (2032г.-20</w:t>
            </w:r>
            <w:r w:rsidRPr="00D67F9F">
              <w:rPr>
                <w:rFonts w:ascii="Times New Roman" w:eastAsia="Times New Roman" w:hAnsi="Times New Roman" w:cs="Times New Roman"/>
                <w:sz w:val="16"/>
                <w:szCs w:val="16"/>
                <w:lang w:bidi="ar-SA"/>
              </w:rPr>
              <w:t>53</w:t>
            </w:r>
            <w:r w:rsidRPr="005051F1">
              <w:rPr>
                <w:rFonts w:ascii="Times New Roman" w:eastAsia="Times New Roman" w:hAnsi="Times New Roman" w:cs="Times New Roman"/>
                <w:sz w:val="16"/>
                <w:szCs w:val="16"/>
                <w:lang w:bidi="ar-SA"/>
              </w:rPr>
              <w:t xml:space="preserve"> г.)</w:t>
            </w:r>
          </w:p>
        </w:tc>
        <w:tc>
          <w:tcPr>
            <w:tcW w:w="397" w:type="pct"/>
            <w:vMerge w:val="restart"/>
            <w:tcBorders>
              <w:top w:val="nil"/>
              <w:left w:val="single" w:sz="4" w:space="0" w:color="auto"/>
              <w:bottom w:val="single" w:sz="4" w:space="0" w:color="auto"/>
              <w:right w:val="single" w:sz="4" w:space="0" w:color="auto"/>
            </w:tcBorders>
            <w:shd w:val="clear" w:color="auto" w:fill="auto"/>
            <w:vAlign w:val="center"/>
            <w:hideMark/>
          </w:tcPr>
          <w:p w14:paraId="556299B9" w14:textId="77777777" w:rsidR="00333B15" w:rsidRPr="005051F1" w:rsidRDefault="00333B15" w:rsidP="007F295C">
            <w:pPr>
              <w:widowControl/>
              <w:jc w:val="center"/>
              <w:rPr>
                <w:rFonts w:ascii="Times New Roman" w:eastAsia="Times New Roman" w:hAnsi="Times New Roman" w:cs="Times New Roman"/>
                <w:sz w:val="16"/>
                <w:szCs w:val="16"/>
                <w:lang w:bidi="ar-SA"/>
              </w:rPr>
            </w:pPr>
            <w:r w:rsidRPr="005051F1">
              <w:rPr>
                <w:rFonts w:ascii="Times New Roman" w:eastAsia="Times New Roman" w:hAnsi="Times New Roman" w:cs="Times New Roman"/>
                <w:sz w:val="16"/>
                <w:szCs w:val="16"/>
                <w:lang w:bidi="ar-SA"/>
              </w:rPr>
              <w:t>Всего к 20</w:t>
            </w:r>
            <w:r w:rsidRPr="00D67F9F">
              <w:rPr>
                <w:rFonts w:ascii="Times New Roman" w:eastAsia="Times New Roman" w:hAnsi="Times New Roman" w:cs="Times New Roman"/>
                <w:sz w:val="16"/>
                <w:szCs w:val="16"/>
                <w:lang w:bidi="ar-SA"/>
              </w:rPr>
              <w:t>53</w:t>
            </w:r>
            <w:r w:rsidRPr="005051F1">
              <w:rPr>
                <w:rFonts w:ascii="Times New Roman" w:eastAsia="Times New Roman" w:hAnsi="Times New Roman" w:cs="Times New Roman"/>
                <w:sz w:val="16"/>
                <w:szCs w:val="16"/>
                <w:lang w:bidi="ar-SA"/>
              </w:rPr>
              <w:t xml:space="preserve"> г.</w:t>
            </w:r>
          </w:p>
        </w:tc>
        <w:tc>
          <w:tcPr>
            <w:tcW w:w="537"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2B03981" w14:textId="77777777" w:rsidR="00333B15" w:rsidRPr="005051F1" w:rsidRDefault="00333B15" w:rsidP="007F295C">
            <w:pPr>
              <w:widowControl/>
              <w:rPr>
                <w:rFonts w:ascii="Times New Roman" w:eastAsia="Times New Roman" w:hAnsi="Times New Roman" w:cs="Times New Roman"/>
                <w:sz w:val="16"/>
                <w:szCs w:val="16"/>
                <w:lang w:bidi="ar-SA"/>
              </w:rPr>
            </w:pPr>
          </w:p>
        </w:tc>
        <w:tc>
          <w:tcPr>
            <w:tcW w:w="496"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D9AE7E5" w14:textId="77777777" w:rsidR="00333B15" w:rsidRPr="005051F1" w:rsidRDefault="00333B15" w:rsidP="007F295C">
            <w:pPr>
              <w:widowControl/>
              <w:rPr>
                <w:rFonts w:ascii="Times New Roman" w:eastAsia="Times New Roman" w:hAnsi="Times New Roman" w:cs="Times New Roman"/>
                <w:sz w:val="16"/>
                <w:szCs w:val="16"/>
                <w:lang w:bidi="ar-SA"/>
              </w:rPr>
            </w:pPr>
          </w:p>
        </w:tc>
        <w:tc>
          <w:tcPr>
            <w:tcW w:w="74" w:type="pct"/>
            <w:shd w:val="clear" w:color="auto" w:fill="auto"/>
            <w:vAlign w:val="center"/>
            <w:hideMark/>
          </w:tcPr>
          <w:p w14:paraId="3ABF3AD2" w14:textId="77777777" w:rsidR="00333B15" w:rsidRPr="005051F1" w:rsidRDefault="00333B15" w:rsidP="007F295C">
            <w:pPr>
              <w:widowControl/>
              <w:rPr>
                <w:rFonts w:ascii="Times New Roman" w:eastAsia="Times New Roman" w:hAnsi="Times New Roman" w:cs="Times New Roman"/>
                <w:color w:val="auto"/>
                <w:sz w:val="16"/>
                <w:szCs w:val="16"/>
                <w:lang w:bidi="ar-SA"/>
              </w:rPr>
            </w:pPr>
          </w:p>
        </w:tc>
      </w:tr>
      <w:tr w:rsidR="00333B15" w:rsidRPr="00D67F9F" w14:paraId="1D7B72D8" w14:textId="77777777" w:rsidTr="007F295C">
        <w:trPr>
          <w:trHeight w:val="315"/>
          <w:tblHeader/>
        </w:trPr>
        <w:tc>
          <w:tcPr>
            <w:tcW w:w="841"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22B9937" w14:textId="77777777" w:rsidR="00333B15" w:rsidRPr="005051F1" w:rsidRDefault="00333B15" w:rsidP="007F295C">
            <w:pPr>
              <w:widowControl/>
              <w:rPr>
                <w:rFonts w:ascii="Times New Roman" w:eastAsia="Times New Roman" w:hAnsi="Times New Roman" w:cs="Times New Roman"/>
                <w:sz w:val="16"/>
                <w:szCs w:val="16"/>
                <w:lang w:bidi="ar-SA"/>
              </w:rPr>
            </w:pPr>
          </w:p>
        </w:tc>
        <w:tc>
          <w:tcPr>
            <w:tcW w:w="324"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DA19118" w14:textId="77777777" w:rsidR="00333B15" w:rsidRPr="005051F1" w:rsidRDefault="00333B15" w:rsidP="007F295C">
            <w:pPr>
              <w:widowControl/>
              <w:rPr>
                <w:rFonts w:ascii="Times New Roman" w:eastAsia="Times New Roman" w:hAnsi="Times New Roman" w:cs="Times New Roman"/>
                <w:sz w:val="16"/>
                <w:szCs w:val="16"/>
                <w:lang w:bidi="ar-SA"/>
              </w:rPr>
            </w:pPr>
          </w:p>
        </w:tc>
        <w:tc>
          <w:tcPr>
            <w:tcW w:w="454"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A4835D0" w14:textId="77777777" w:rsidR="00333B15" w:rsidRPr="005051F1" w:rsidRDefault="00333B15" w:rsidP="007F295C">
            <w:pPr>
              <w:widowControl/>
              <w:rPr>
                <w:rFonts w:ascii="Times New Roman" w:eastAsia="Times New Roman" w:hAnsi="Times New Roman" w:cs="Times New Roman"/>
                <w:sz w:val="16"/>
                <w:szCs w:val="16"/>
                <w:lang w:bidi="ar-SA"/>
              </w:rPr>
            </w:pPr>
          </w:p>
        </w:tc>
        <w:tc>
          <w:tcPr>
            <w:tcW w:w="446"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F453C35" w14:textId="77777777" w:rsidR="00333B15" w:rsidRPr="005051F1" w:rsidRDefault="00333B15" w:rsidP="007F295C">
            <w:pPr>
              <w:widowControl/>
              <w:rPr>
                <w:rFonts w:ascii="Times New Roman" w:eastAsia="Times New Roman" w:hAnsi="Times New Roman" w:cs="Times New Roman"/>
                <w:sz w:val="16"/>
                <w:szCs w:val="16"/>
                <w:lang w:bidi="ar-SA"/>
              </w:rPr>
            </w:pPr>
          </w:p>
        </w:tc>
        <w:tc>
          <w:tcPr>
            <w:tcW w:w="248" w:type="pct"/>
            <w:vMerge/>
            <w:tcBorders>
              <w:top w:val="nil"/>
              <w:left w:val="single" w:sz="4" w:space="0" w:color="auto"/>
              <w:bottom w:val="single" w:sz="4" w:space="0" w:color="auto"/>
              <w:right w:val="single" w:sz="4" w:space="0" w:color="auto"/>
            </w:tcBorders>
            <w:shd w:val="clear" w:color="auto" w:fill="auto"/>
            <w:vAlign w:val="center"/>
            <w:hideMark/>
          </w:tcPr>
          <w:p w14:paraId="1E23C0AE" w14:textId="77777777" w:rsidR="00333B15" w:rsidRPr="005051F1" w:rsidRDefault="00333B15" w:rsidP="007F295C">
            <w:pPr>
              <w:widowControl/>
              <w:rPr>
                <w:rFonts w:ascii="Times New Roman" w:eastAsia="Times New Roman" w:hAnsi="Times New Roman" w:cs="Times New Roman"/>
                <w:sz w:val="16"/>
                <w:szCs w:val="16"/>
                <w:lang w:bidi="ar-SA"/>
              </w:rPr>
            </w:pPr>
          </w:p>
        </w:tc>
        <w:tc>
          <w:tcPr>
            <w:tcW w:w="248" w:type="pct"/>
            <w:vMerge/>
            <w:tcBorders>
              <w:top w:val="nil"/>
              <w:left w:val="single" w:sz="4" w:space="0" w:color="auto"/>
              <w:bottom w:val="single" w:sz="4" w:space="0" w:color="auto"/>
              <w:right w:val="single" w:sz="4" w:space="0" w:color="auto"/>
            </w:tcBorders>
            <w:shd w:val="clear" w:color="auto" w:fill="auto"/>
            <w:vAlign w:val="center"/>
            <w:hideMark/>
          </w:tcPr>
          <w:p w14:paraId="5CA39DC3" w14:textId="77777777" w:rsidR="00333B15" w:rsidRPr="005051F1" w:rsidRDefault="00333B15" w:rsidP="007F295C">
            <w:pPr>
              <w:widowControl/>
              <w:rPr>
                <w:rFonts w:ascii="Times New Roman" w:eastAsia="Times New Roman" w:hAnsi="Times New Roman" w:cs="Times New Roman"/>
                <w:sz w:val="16"/>
                <w:szCs w:val="16"/>
                <w:lang w:bidi="ar-SA"/>
              </w:rPr>
            </w:pPr>
          </w:p>
        </w:tc>
        <w:tc>
          <w:tcPr>
            <w:tcW w:w="409"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BE837C8" w14:textId="77777777" w:rsidR="00333B15" w:rsidRPr="005051F1" w:rsidRDefault="00333B15" w:rsidP="007F295C">
            <w:pPr>
              <w:widowControl/>
              <w:rPr>
                <w:rFonts w:ascii="Times New Roman" w:eastAsia="Times New Roman" w:hAnsi="Times New Roman" w:cs="Times New Roman"/>
                <w:sz w:val="16"/>
                <w:szCs w:val="16"/>
                <w:lang w:bidi="ar-SA"/>
              </w:rPr>
            </w:pPr>
          </w:p>
        </w:tc>
        <w:tc>
          <w:tcPr>
            <w:tcW w:w="248" w:type="pct"/>
            <w:vMerge/>
            <w:tcBorders>
              <w:top w:val="nil"/>
              <w:left w:val="single" w:sz="4" w:space="0" w:color="auto"/>
              <w:bottom w:val="single" w:sz="4" w:space="0" w:color="auto"/>
              <w:right w:val="single" w:sz="4" w:space="0" w:color="auto"/>
            </w:tcBorders>
            <w:shd w:val="clear" w:color="auto" w:fill="auto"/>
            <w:vAlign w:val="center"/>
            <w:hideMark/>
          </w:tcPr>
          <w:p w14:paraId="66B0A362" w14:textId="77777777" w:rsidR="00333B15" w:rsidRPr="005051F1" w:rsidRDefault="00333B15" w:rsidP="007F295C">
            <w:pPr>
              <w:widowControl/>
              <w:rPr>
                <w:rFonts w:ascii="Times New Roman" w:eastAsia="Times New Roman" w:hAnsi="Times New Roman" w:cs="Times New Roman"/>
                <w:sz w:val="16"/>
                <w:szCs w:val="16"/>
                <w:lang w:bidi="ar-SA"/>
              </w:rPr>
            </w:pPr>
          </w:p>
        </w:tc>
        <w:tc>
          <w:tcPr>
            <w:tcW w:w="278" w:type="pct"/>
            <w:vMerge/>
            <w:tcBorders>
              <w:top w:val="nil"/>
              <w:left w:val="single" w:sz="4" w:space="0" w:color="auto"/>
              <w:bottom w:val="single" w:sz="4" w:space="0" w:color="auto"/>
              <w:right w:val="single" w:sz="4" w:space="0" w:color="auto"/>
            </w:tcBorders>
            <w:shd w:val="clear" w:color="auto" w:fill="auto"/>
            <w:vAlign w:val="center"/>
            <w:hideMark/>
          </w:tcPr>
          <w:p w14:paraId="2178DB7E" w14:textId="77777777" w:rsidR="00333B15" w:rsidRPr="005051F1" w:rsidRDefault="00333B15" w:rsidP="007F295C">
            <w:pPr>
              <w:widowControl/>
              <w:rPr>
                <w:rFonts w:ascii="Times New Roman" w:eastAsia="Times New Roman" w:hAnsi="Times New Roman" w:cs="Times New Roman"/>
                <w:sz w:val="16"/>
                <w:szCs w:val="16"/>
                <w:lang w:bidi="ar-SA"/>
              </w:rPr>
            </w:pPr>
          </w:p>
        </w:tc>
        <w:tc>
          <w:tcPr>
            <w:tcW w:w="397" w:type="pct"/>
            <w:vMerge/>
            <w:tcBorders>
              <w:top w:val="nil"/>
              <w:left w:val="single" w:sz="4" w:space="0" w:color="auto"/>
              <w:bottom w:val="single" w:sz="4" w:space="0" w:color="auto"/>
              <w:right w:val="single" w:sz="4" w:space="0" w:color="auto"/>
            </w:tcBorders>
            <w:shd w:val="clear" w:color="auto" w:fill="auto"/>
            <w:vAlign w:val="center"/>
            <w:hideMark/>
          </w:tcPr>
          <w:p w14:paraId="34893209" w14:textId="77777777" w:rsidR="00333B15" w:rsidRPr="005051F1" w:rsidRDefault="00333B15" w:rsidP="007F295C">
            <w:pPr>
              <w:widowControl/>
              <w:rPr>
                <w:rFonts w:ascii="Times New Roman" w:eastAsia="Times New Roman" w:hAnsi="Times New Roman" w:cs="Times New Roman"/>
                <w:sz w:val="16"/>
                <w:szCs w:val="16"/>
                <w:lang w:bidi="ar-SA"/>
              </w:rPr>
            </w:pPr>
          </w:p>
        </w:tc>
        <w:tc>
          <w:tcPr>
            <w:tcW w:w="537"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E516521" w14:textId="77777777" w:rsidR="00333B15" w:rsidRPr="005051F1" w:rsidRDefault="00333B15" w:rsidP="007F295C">
            <w:pPr>
              <w:widowControl/>
              <w:rPr>
                <w:rFonts w:ascii="Times New Roman" w:eastAsia="Times New Roman" w:hAnsi="Times New Roman" w:cs="Times New Roman"/>
                <w:sz w:val="16"/>
                <w:szCs w:val="16"/>
                <w:lang w:bidi="ar-SA"/>
              </w:rPr>
            </w:pPr>
          </w:p>
        </w:tc>
        <w:tc>
          <w:tcPr>
            <w:tcW w:w="496"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3A15F01" w14:textId="77777777" w:rsidR="00333B15" w:rsidRPr="005051F1" w:rsidRDefault="00333B15" w:rsidP="007F295C">
            <w:pPr>
              <w:widowControl/>
              <w:rPr>
                <w:rFonts w:ascii="Times New Roman" w:eastAsia="Times New Roman" w:hAnsi="Times New Roman" w:cs="Times New Roman"/>
                <w:sz w:val="16"/>
                <w:szCs w:val="16"/>
                <w:lang w:bidi="ar-SA"/>
              </w:rPr>
            </w:pPr>
          </w:p>
        </w:tc>
        <w:tc>
          <w:tcPr>
            <w:tcW w:w="74" w:type="pct"/>
            <w:tcBorders>
              <w:top w:val="nil"/>
              <w:left w:val="nil"/>
              <w:bottom w:val="nil"/>
              <w:right w:val="nil"/>
            </w:tcBorders>
            <w:shd w:val="clear" w:color="auto" w:fill="auto"/>
            <w:noWrap/>
            <w:vAlign w:val="bottom"/>
            <w:hideMark/>
          </w:tcPr>
          <w:p w14:paraId="40C69629" w14:textId="77777777" w:rsidR="00333B15" w:rsidRPr="005051F1" w:rsidRDefault="00333B15" w:rsidP="007F295C">
            <w:pPr>
              <w:widowControl/>
              <w:jc w:val="center"/>
              <w:rPr>
                <w:rFonts w:ascii="Times New Roman" w:eastAsia="Times New Roman" w:hAnsi="Times New Roman" w:cs="Times New Roman"/>
                <w:sz w:val="16"/>
                <w:szCs w:val="16"/>
                <w:lang w:bidi="ar-SA"/>
              </w:rPr>
            </w:pPr>
          </w:p>
        </w:tc>
      </w:tr>
      <w:tr w:rsidR="00333B15" w:rsidRPr="00D67F9F" w14:paraId="675EA0E4" w14:textId="77777777" w:rsidTr="007F295C">
        <w:trPr>
          <w:trHeight w:val="315"/>
          <w:tblHeader/>
        </w:trPr>
        <w:tc>
          <w:tcPr>
            <w:tcW w:w="841"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3F19B0B" w14:textId="77777777" w:rsidR="00333B15" w:rsidRPr="005051F1" w:rsidRDefault="00333B15" w:rsidP="007F295C">
            <w:pPr>
              <w:widowControl/>
              <w:rPr>
                <w:rFonts w:ascii="Times New Roman" w:eastAsia="Times New Roman" w:hAnsi="Times New Roman" w:cs="Times New Roman"/>
                <w:sz w:val="16"/>
                <w:szCs w:val="16"/>
                <w:lang w:bidi="ar-SA"/>
              </w:rPr>
            </w:pPr>
          </w:p>
        </w:tc>
        <w:tc>
          <w:tcPr>
            <w:tcW w:w="324"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6D5AEEB" w14:textId="77777777" w:rsidR="00333B15" w:rsidRPr="005051F1" w:rsidRDefault="00333B15" w:rsidP="007F295C">
            <w:pPr>
              <w:widowControl/>
              <w:rPr>
                <w:rFonts w:ascii="Times New Roman" w:eastAsia="Times New Roman" w:hAnsi="Times New Roman" w:cs="Times New Roman"/>
                <w:sz w:val="16"/>
                <w:szCs w:val="16"/>
                <w:lang w:bidi="ar-SA"/>
              </w:rPr>
            </w:pPr>
          </w:p>
        </w:tc>
        <w:tc>
          <w:tcPr>
            <w:tcW w:w="454"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EA43082" w14:textId="77777777" w:rsidR="00333B15" w:rsidRPr="005051F1" w:rsidRDefault="00333B15" w:rsidP="007F295C">
            <w:pPr>
              <w:widowControl/>
              <w:rPr>
                <w:rFonts w:ascii="Times New Roman" w:eastAsia="Times New Roman" w:hAnsi="Times New Roman" w:cs="Times New Roman"/>
                <w:sz w:val="16"/>
                <w:szCs w:val="16"/>
                <w:lang w:bidi="ar-SA"/>
              </w:rPr>
            </w:pPr>
          </w:p>
        </w:tc>
        <w:tc>
          <w:tcPr>
            <w:tcW w:w="446"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BE5BB7A" w14:textId="77777777" w:rsidR="00333B15" w:rsidRPr="005051F1" w:rsidRDefault="00333B15" w:rsidP="007F295C">
            <w:pPr>
              <w:widowControl/>
              <w:rPr>
                <w:rFonts w:ascii="Times New Roman" w:eastAsia="Times New Roman" w:hAnsi="Times New Roman" w:cs="Times New Roman"/>
                <w:sz w:val="16"/>
                <w:szCs w:val="16"/>
                <w:lang w:bidi="ar-SA"/>
              </w:rPr>
            </w:pPr>
          </w:p>
        </w:tc>
        <w:tc>
          <w:tcPr>
            <w:tcW w:w="248" w:type="pct"/>
            <w:vMerge/>
            <w:tcBorders>
              <w:top w:val="nil"/>
              <w:left w:val="single" w:sz="4" w:space="0" w:color="auto"/>
              <w:bottom w:val="single" w:sz="4" w:space="0" w:color="auto"/>
              <w:right w:val="single" w:sz="4" w:space="0" w:color="auto"/>
            </w:tcBorders>
            <w:shd w:val="clear" w:color="auto" w:fill="auto"/>
            <w:vAlign w:val="center"/>
            <w:hideMark/>
          </w:tcPr>
          <w:p w14:paraId="0755FF68" w14:textId="77777777" w:rsidR="00333B15" w:rsidRPr="005051F1" w:rsidRDefault="00333B15" w:rsidP="007F295C">
            <w:pPr>
              <w:widowControl/>
              <w:rPr>
                <w:rFonts w:ascii="Times New Roman" w:eastAsia="Times New Roman" w:hAnsi="Times New Roman" w:cs="Times New Roman"/>
                <w:sz w:val="16"/>
                <w:szCs w:val="16"/>
                <w:lang w:bidi="ar-SA"/>
              </w:rPr>
            </w:pPr>
          </w:p>
        </w:tc>
        <w:tc>
          <w:tcPr>
            <w:tcW w:w="248" w:type="pct"/>
            <w:vMerge/>
            <w:tcBorders>
              <w:top w:val="nil"/>
              <w:left w:val="single" w:sz="4" w:space="0" w:color="auto"/>
              <w:bottom w:val="single" w:sz="4" w:space="0" w:color="auto"/>
              <w:right w:val="single" w:sz="4" w:space="0" w:color="auto"/>
            </w:tcBorders>
            <w:shd w:val="clear" w:color="auto" w:fill="auto"/>
            <w:vAlign w:val="center"/>
            <w:hideMark/>
          </w:tcPr>
          <w:p w14:paraId="0933E238" w14:textId="77777777" w:rsidR="00333B15" w:rsidRPr="005051F1" w:rsidRDefault="00333B15" w:rsidP="007F295C">
            <w:pPr>
              <w:widowControl/>
              <w:rPr>
                <w:rFonts w:ascii="Times New Roman" w:eastAsia="Times New Roman" w:hAnsi="Times New Roman" w:cs="Times New Roman"/>
                <w:sz w:val="16"/>
                <w:szCs w:val="16"/>
                <w:lang w:bidi="ar-SA"/>
              </w:rPr>
            </w:pPr>
          </w:p>
        </w:tc>
        <w:tc>
          <w:tcPr>
            <w:tcW w:w="409"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67A42FB" w14:textId="77777777" w:rsidR="00333B15" w:rsidRPr="005051F1" w:rsidRDefault="00333B15" w:rsidP="007F295C">
            <w:pPr>
              <w:widowControl/>
              <w:rPr>
                <w:rFonts w:ascii="Times New Roman" w:eastAsia="Times New Roman" w:hAnsi="Times New Roman" w:cs="Times New Roman"/>
                <w:sz w:val="16"/>
                <w:szCs w:val="16"/>
                <w:lang w:bidi="ar-SA"/>
              </w:rPr>
            </w:pPr>
          </w:p>
        </w:tc>
        <w:tc>
          <w:tcPr>
            <w:tcW w:w="248" w:type="pct"/>
            <w:vMerge/>
            <w:tcBorders>
              <w:top w:val="nil"/>
              <w:left w:val="single" w:sz="4" w:space="0" w:color="auto"/>
              <w:bottom w:val="single" w:sz="4" w:space="0" w:color="auto"/>
              <w:right w:val="single" w:sz="4" w:space="0" w:color="auto"/>
            </w:tcBorders>
            <w:shd w:val="clear" w:color="auto" w:fill="auto"/>
            <w:vAlign w:val="center"/>
            <w:hideMark/>
          </w:tcPr>
          <w:p w14:paraId="3B685959" w14:textId="77777777" w:rsidR="00333B15" w:rsidRPr="005051F1" w:rsidRDefault="00333B15" w:rsidP="007F295C">
            <w:pPr>
              <w:widowControl/>
              <w:rPr>
                <w:rFonts w:ascii="Times New Roman" w:eastAsia="Times New Roman" w:hAnsi="Times New Roman" w:cs="Times New Roman"/>
                <w:sz w:val="16"/>
                <w:szCs w:val="16"/>
                <w:lang w:bidi="ar-SA"/>
              </w:rPr>
            </w:pPr>
          </w:p>
        </w:tc>
        <w:tc>
          <w:tcPr>
            <w:tcW w:w="278" w:type="pct"/>
            <w:vMerge/>
            <w:tcBorders>
              <w:top w:val="nil"/>
              <w:left w:val="single" w:sz="4" w:space="0" w:color="auto"/>
              <w:bottom w:val="single" w:sz="4" w:space="0" w:color="auto"/>
              <w:right w:val="single" w:sz="4" w:space="0" w:color="auto"/>
            </w:tcBorders>
            <w:shd w:val="clear" w:color="auto" w:fill="auto"/>
            <w:vAlign w:val="center"/>
            <w:hideMark/>
          </w:tcPr>
          <w:p w14:paraId="2D386DB8" w14:textId="77777777" w:rsidR="00333B15" w:rsidRPr="005051F1" w:rsidRDefault="00333B15" w:rsidP="007F295C">
            <w:pPr>
              <w:widowControl/>
              <w:rPr>
                <w:rFonts w:ascii="Times New Roman" w:eastAsia="Times New Roman" w:hAnsi="Times New Roman" w:cs="Times New Roman"/>
                <w:sz w:val="16"/>
                <w:szCs w:val="16"/>
                <w:lang w:bidi="ar-SA"/>
              </w:rPr>
            </w:pPr>
          </w:p>
        </w:tc>
        <w:tc>
          <w:tcPr>
            <w:tcW w:w="397" w:type="pct"/>
            <w:vMerge/>
            <w:tcBorders>
              <w:top w:val="nil"/>
              <w:left w:val="single" w:sz="4" w:space="0" w:color="auto"/>
              <w:bottom w:val="single" w:sz="4" w:space="0" w:color="auto"/>
              <w:right w:val="single" w:sz="4" w:space="0" w:color="auto"/>
            </w:tcBorders>
            <w:shd w:val="clear" w:color="auto" w:fill="auto"/>
            <w:vAlign w:val="center"/>
            <w:hideMark/>
          </w:tcPr>
          <w:p w14:paraId="68D60322" w14:textId="77777777" w:rsidR="00333B15" w:rsidRPr="005051F1" w:rsidRDefault="00333B15" w:rsidP="007F295C">
            <w:pPr>
              <w:widowControl/>
              <w:rPr>
                <w:rFonts w:ascii="Times New Roman" w:eastAsia="Times New Roman" w:hAnsi="Times New Roman" w:cs="Times New Roman"/>
                <w:sz w:val="16"/>
                <w:szCs w:val="16"/>
                <w:lang w:bidi="ar-SA"/>
              </w:rPr>
            </w:pPr>
          </w:p>
        </w:tc>
        <w:tc>
          <w:tcPr>
            <w:tcW w:w="537"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54320A4" w14:textId="77777777" w:rsidR="00333B15" w:rsidRPr="005051F1" w:rsidRDefault="00333B15" w:rsidP="007F295C">
            <w:pPr>
              <w:widowControl/>
              <w:rPr>
                <w:rFonts w:ascii="Times New Roman" w:eastAsia="Times New Roman" w:hAnsi="Times New Roman" w:cs="Times New Roman"/>
                <w:sz w:val="16"/>
                <w:szCs w:val="16"/>
                <w:lang w:bidi="ar-SA"/>
              </w:rPr>
            </w:pPr>
          </w:p>
        </w:tc>
        <w:tc>
          <w:tcPr>
            <w:tcW w:w="496"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B4825FF" w14:textId="77777777" w:rsidR="00333B15" w:rsidRPr="005051F1" w:rsidRDefault="00333B15" w:rsidP="007F295C">
            <w:pPr>
              <w:widowControl/>
              <w:rPr>
                <w:rFonts w:ascii="Times New Roman" w:eastAsia="Times New Roman" w:hAnsi="Times New Roman" w:cs="Times New Roman"/>
                <w:sz w:val="16"/>
                <w:szCs w:val="16"/>
                <w:lang w:bidi="ar-SA"/>
              </w:rPr>
            </w:pPr>
          </w:p>
        </w:tc>
        <w:tc>
          <w:tcPr>
            <w:tcW w:w="74" w:type="pct"/>
            <w:tcBorders>
              <w:top w:val="nil"/>
              <w:left w:val="nil"/>
              <w:bottom w:val="nil"/>
              <w:right w:val="nil"/>
            </w:tcBorders>
            <w:shd w:val="clear" w:color="auto" w:fill="auto"/>
            <w:noWrap/>
            <w:vAlign w:val="bottom"/>
            <w:hideMark/>
          </w:tcPr>
          <w:p w14:paraId="09E66934" w14:textId="77777777" w:rsidR="00333B15" w:rsidRPr="005051F1" w:rsidRDefault="00333B15" w:rsidP="007F295C">
            <w:pPr>
              <w:widowControl/>
              <w:rPr>
                <w:rFonts w:ascii="Times New Roman" w:eastAsia="Times New Roman" w:hAnsi="Times New Roman" w:cs="Times New Roman"/>
                <w:color w:val="auto"/>
                <w:sz w:val="16"/>
                <w:szCs w:val="16"/>
                <w:lang w:bidi="ar-SA"/>
              </w:rPr>
            </w:pPr>
          </w:p>
        </w:tc>
      </w:tr>
      <w:tr w:rsidR="00333B15" w:rsidRPr="00D67F9F" w14:paraId="1CA5BD97" w14:textId="77777777" w:rsidTr="007F295C">
        <w:trPr>
          <w:trHeight w:val="630"/>
        </w:trPr>
        <w:tc>
          <w:tcPr>
            <w:tcW w:w="841" w:type="pct"/>
            <w:tcBorders>
              <w:top w:val="nil"/>
              <w:left w:val="single" w:sz="4" w:space="0" w:color="auto"/>
              <w:bottom w:val="single" w:sz="4" w:space="0" w:color="auto"/>
              <w:right w:val="nil"/>
            </w:tcBorders>
            <w:shd w:val="clear" w:color="auto" w:fill="auto"/>
            <w:vAlign w:val="center"/>
            <w:hideMark/>
          </w:tcPr>
          <w:p w14:paraId="344F4317" w14:textId="77777777" w:rsidR="00333B15" w:rsidRPr="005051F1" w:rsidRDefault="00333B15" w:rsidP="007F295C">
            <w:pPr>
              <w:widowControl/>
              <w:jc w:val="center"/>
              <w:rPr>
                <w:rFonts w:ascii="Times New Roman" w:eastAsia="Times New Roman" w:hAnsi="Times New Roman" w:cs="Times New Roman"/>
                <w:sz w:val="16"/>
                <w:szCs w:val="16"/>
                <w:lang w:bidi="ar-SA"/>
              </w:rPr>
            </w:pPr>
            <w:r w:rsidRPr="005051F1">
              <w:rPr>
                <w:rFonts w:ascii="Times New Roman" w:eastAsia="Times New Roman" w:hAnsi="Times New Roman" w:cs="Times New Roman"/>
                <w:sz w:val="16"/>
                <w:szCs w:val="16"/>
                <w:lang w:bidi="ar-SA"/>
              </w:rPr>
              <w:t>Дошкольные образовательные организации</w:t>
            </w:r>
          </w:p>
        </w:tc>
        <w:tc>
          <w:tcPr>
            <w:tcW w:w="324" w:type="pct"/>
            <w:tcBorders>
              <w:top w:val="nil"/>
              <w:left w:val="single" w:sz="4" w:space="0" w:color="auto"/>
              <w:bottom w:val="single" w:sz="4" w:space="0" w:color="auto"/>
              <w:right w:val="single" w:sz="4" w:space="0" w:color="auto"/>
            </w:tcBorders>
            <w:shd w:val="clear" w:color="auto" w:fill="auto"/>
            <w:vAlign w:val="center"/>
            <w:hideMark/>
          </w:tcPr>
          <w:p w14:paraId="5FCD9149" w14:textId="77777777" w:rsidR="00333B15" w:rsidRPr="005051F1" w:rsidRDefault="00333B15" w:rsidP="007F295C">
            <w:pPr>
              <w:widowControl/>
              <w:jc w:val="center"/>
              <w:rPr>
                <w:rFonts w:ascii="Times New Roman" w:eastAsia="Times New Roman" w:hAnsi="Times New Roman" w:cs="Times New Roman"/>
                <w:sz w:val="16"/>
                <w:szCs w:val="16"/>
                <w:lang w:bidi="ar-SA"/>
              </w:rPr>
            </w:pPr>
            <w:r w:rsidRPr="005051F1">
              <w:rPr>
                <w:rFonts w:ascii="Times New Roman" w:eastAsia="Times New Roman" w:hAnsi="Times New Roman" w:cs="Times New Roman"/>
                <w:sz w:val="16"/>
                <w:szCs w:val="16"/>
                <w:lang w:bidi="ar-SA"/>
              </w:rPr>
              <w:t>место</w:t>
            </w:r>
          </w:p>
        </w:tc>
        <w:tc>
          <w:tcPr>
            <w:tcW w:w="454" w:type="pct"/>
            <w:tcBorders>
              <w:top w:val="nil"/>
              <w:left w:val="nil"/>
              <w:bottom w:val="nil"/>
              <w:right w:val="single" w:sz="4" w:space="0" w:color="auto"/>
            </w:tcBorders>
            <w:shd w:val="clear" w:color="auto" w:fill="auto"/>
            <w:vAlign w:val="center"/>
            <w:hideMark/>
          </w:tcPr>
          <w:p w14:paraId="6C4B85BE" w14:textId="77777777" w:rsidR="00333B15" w:rsidRPr="005051F1" w:rsidRDefault="00333B15" w:rsidP="007F295C">
            <w:pPr>
              <w:widowControl/>
              <w:jc w:val="center"/>
              <w:rPr>
                <w:rFonts w:ascii="Times New Roman" w:eastAsia="Times New Roman" w:hAnsi="Times New Roman" w:cs="Times New Roman"/>
                <w:sz w:val="16"/>
                <w:szCs w:val="16"/>
                <w:lang w:bidi="ar-SA"/>
              </w:rPr>
            </w:pPr>
            <w:r w:rsidRPr="005051F1">
              <w:rPr>
                <w:rFonts w:ascii="Times New Roman" w:eastAsia="Times New Roman" w:hAnsi="Times New Roman" w:cs="Times New Roman"/>
                <w:sz w:val="16"/>
                <w:szCs w:val="16"/>
                <w:lang w:bidi="ar-SA"/>
              </w:rPr>
              <w:t>85% детей в возрасте 1-7 лет</w:t>
            </w:r>
          </w:p>
        </w:tc>
        <w:tc>
          <w:tcPr>
            <w:tcW w:w="446" w:type="pct"/>
            <w:tcBorders>
              <w:top w:val="nil"/>
              <w:left w:val="nil"/>
              <w:bottom w:val="single" w:sz="4" w:space="0" w:color="auto"/>
              <w:right w:val="single" w:sz="4" w:space="0" w:color="auto"/>
            </w:tcBorders>
            <w:shd w:val="clear" w:color="auto" w:fill="auto"/>
            <w:vAlign w:val="center"/>
            <w:hideMark/>
          </w:tcPr>
          <w:p w14:paraId="2856BD44" w14:textId="77777777" w:rsidR="00333B15" w:rsidRPr="005051F1" w:rsidRDefault="00333B15" w:rsidP="007F295C">
            <w:pPr>
              <w:widowControl/>
              <w:jc w:val="center"/>
              <w:rPr>
                <w:rFonts w:ascii="Times New Roman" w:eastAsia="Times New Roman" w:hAnsi="Times New Roman" w:cs="Times New Roman"/>
                <w:sz w:val="16"/>
                <w:szCs w:val="16"/>
                <w:lang w:bidi="ar-SA"/>
              </w:rPr>
            </w:pPr>
            <w:r w:rsidRPr="005051F1">
              <w:rPr>
                <w:rFonts w:ascii="Times New Roman" w:eastAsia="Times New Roman" w:hAnsi="Times New Roman" w:cs="Times New Roman"/>
                <w:sz w:val="16"/>
                <w:szCs w:val="16"/>
                <w:lang w:bidi="ar-SA"/>
              </w:rPr>
              <w:t>15121</w:t>
            </w:r>
          </w:p>
        </w:tc>
        <w:tc>
          <w:tcPr>
            <w:tcW w:w="248" w:type="pct"/>
            <w:tcBorders>
              <w:top w:val="nil"/>
              <w:left w:val="nil"/>
              <w:bottom w:val="single" w:sz="4" w:space="0" w:color="auto"/>
              <w:right w:val="single" w:sz="4" w:space="0" w:color="auto"/>
            </w:tcBorders>
            <w:shd w:val="clear" w:color="auto" w:fill="auto"/>
            <w:vAlign w:val="center"/>
            <w:hideMark/>
          </w:tcPr>
          <w:p w14:paraId="22A79B44" w14:textId="77777777" w:rsidR="00333B15" w:rsidRPr="005051F1" w:rsidRDefault="00333B15" w:rsidP="007F295C">
            <w:pPr>
              <w:widowControl/>
              <w:jc w:val="center"/>
              <w:rPr>
                <w:rFonts w:ascii="Times New Roman" w:eastAsia="Times New Roman" w:hAnsi="Times New Roman" w:cs="Times New Roman"/>
                <w:sz w:val="16"/>
                <w:szCs w:val="16"/>
                <w:lang w:bidi="ar-SA"/>
              </w:rPr>
            </w:pPr>
            <w:r w:rsidRPr="005051F1">
              <w:rPr>
                <w:rFonts w:ascii="Times New Roman" w:eastAsia="Times New Roman" w:hAnsi="Times New Roman" w:cs="Times New Roman"/>
                <w:sz w:val="16"/>
                <w:szCs w:val="16"/>
                <w:lang w:bidi="ar-SA"/>
              </w:rPr>
              <w:t>20374</w:t>
            </w:r>
          </w:p>
        </w:tc>
        <w:tc>
          <w:tcPr>
            <w:tcW w:w="248" w:type="pct"/>
            <w:tcBorders>
              <w:top w:val="nil"/>
              <w:left w:val="nil"/>
              <w:bottom w:val="single" w:sz="4" w:space="0" w:color="auto"/>
              <w:right w:val="single" w:sz="4" w:space="0" w:color="auto"/>
            </w:tcBorders>
            <w:shd w:val="clear" w:color="auto" w:fill="auto"/>
            <w:vAlign w:val="center"/>
            <w:hideMark/>
          </w:tcPr>
          <w:p w14:paraId="12FC5713" w14:textId="77777777" w:rsidR="00333B15" w:rsidRPr="005051F1" w:rsidRDefault="00333B15" w:rsidP="007F295C">
            <w:pPr>
              <w:widowControl/>
              <w:jc w:val="center"/>
              <w:rPr>
                <w:rFonts w:ascii="Times New Roman" w:eastAsia="Times New Roman" w:hAnsi="Times New Roman" w:cs="Times New Roman"/>
                <w:sz w:val="16"/>
                <w:szCs w:val="16"/>
                <w:lang w:bidi="ar-SA"/>
              </w:rPr>
            </w:pPr>
            <w:r w:rsidRPr="005051F1">
              <w:rPr>
                <w:rFonts w:ascii="Times New Roman" w:eastAsia="Times New Roman" w:hAnsi="Times New Roman" w:cs="Times New Roman"/>
                <w:sz w:val="16"/>
                <w:szCs w:val="16"/>
                <w:lang w:bidi="ar-SA"/>
              </w:rPr>
              <w:t>26262</w:t>
            </w:r>
          </w:p>
        </w:tc>
        <w:tc>
          <w:tcPr>
            <w:tcW w:w="409" w:type="pct"/>
            <w:tcBorders>
              <w:top w:val="nil"/>
              <w:left w:val="nil"/>
              <w:bottom w:val="single" w:sz="4" w:space="0" w:color="auto"/>
              <w:right w:val="single" w:sz="4" w:space="0" w:color="auto"/>
            </w:tcBorders>
            <w:shd w:val="clear" w:color="auto" w:fill="auto"/>
            <w:vAlign w:val="center"/>
            <w:hideMark/>
          </w:tcPr>
          <w:p w14:paraId="75A51F6F" w14:textId="77777777" w:rsidR="00333B15" w:rsidRPr="005051F1" w:rsidRDefault="00333B15" w:rsidP="007F295C">
            <w:pPr>
              <w:widowControl/>
              <w:jc w:val="center"/>
              <w:rPr>
                <w:rFonts w:ascii="Times New Roman" w:eastAsia="Times New Roman" w:hAnsi="Times New Roman" w:cs="Times New Roman"/>
                <w:sz w:val="16"/>
                <w:szCs w:val="16"/>
                <w:lang w:bidi="ar-SA"/>
              </w:rPr>
            </w:pPr>
            <w:r w:rsidRPr="005051F1">
              <w:rPr>
                <w:rFonts w:ascii="Times New Roman" w:eastAsia="Times New Roman" w:hAnsi="Times New Roman" w:cs="Times New Roman"/>
                <w:sz w:val="16"/>
                <w:szCs w:val="16"/>
                <w:lang w:bidi="ar-SA"/>
              </w:rPr>
              <w:t>15121</w:t>
            </w:r>
          </w:p>
        </w:tc>
        <w:tc>
          <w:tcPr>
            <w:tcW w:w="248" w:type="pct"/>
            <w:tcBorders>
              <w:top w:val="nil"/>
              <w:left w:val="nil"/>
              <w:bottom w:val="single" w:sz="4" w:space="0" w:color="auto"/>
              <w:right w:val="single" w:sz="4" w:space="0" w:color="auto"/>
            </w:tcBorders>
            <w:shd w:val="clear" w:color="auto" w:fill="auto"/>
            <w:vAlign w:val="center"/>
            <w:hideMark/>
          </w:tcPr>
          <w:p w14:paraId="5AB3D39E" w14:textId="77777777" w:rsidR="00333B15" w:rsidRPr="005051F1" w:rsidRDefault="00333B15" w:rsidP="007F295C">
            <w:pPr>
              <w:widowControl/>
              <w:jc w:val="center"/>
              <w:rPr>
                <w:rFonts w:ascii="Times New Roman" w:eastAsia="Times New Roman" w:hAnsi="Times New Roman" w:cs="Times New Roman"/>
                <w:color w:val="auto"/>
                <w:sz w:val="16"/>
                <w:szCs w:val="16"/>
                <w:lang w:bidi="ar-SA"/>
              </w:rPr>
            </w:pPr>
            <w:r w:rsidRPr="005051F1">
              <w:rPr>
                <w:rFonts w:ascii="Times New Roman" w:eastAsia="Times New Roman" w:hAnsi="Times New Roman" w:cs="Times New Roman"/>
                <w:color w:val="auto"/>
                <w:sz w:val="16"/>
                <w:szCs w:val="16"/>
                <w:lang w:bidi="ar-SA"/>
              </w:rPr>
              <w:t>5253</w:t>
            </w:r>
          </w:p>
        </w:tc>
        <w:tc>
          <w:tcPr>
            <w:tcW w:w="278" w:type="pct"/>
            <w:tcBorders>
              <w:top w:val="nil"/>
              <w:left w:val="nil"/>
              <w:bottom w:val="single" w:sz="4" w:space="0" w:color="auto"/>
              <w:right w:val="single" w:sz="4" w:space="0" w:color="auto"/>
            </w:tcBorders>
            <w:shd w:val="clear" w:color="auto" w:fill="auto"/>
            <w:vAlign w:val="center"/>
            <w:hideMark/>
          </w:tcPr>
          <w:p w14:paraId="3FCA3CA0" w14:textId="77777777" w:rsidR="00333B15" w:rsidRPr="005051F1" w:rsidRDefault="00333B15" w:rsidP="007F295C">
            <w:pPr>
              <w:widowControl/>
              <w:jc w:val="center"/>
              <w:rPr>
                <w:rFonts w:ascii="Times New Roman" w:eastAsia="Times New Roman" w:hAnsi="Times New Roman" w:cs="Times New Roman"/>
                <w:sz w:val="16"/>
                <w:szCs w:val="16"/>
                <w:lang w:bidi="ar-SA"/>
              </w:rPr>
            </w:pPr>
            <w:r w:rsidRPr="005051F1">
              <w:rPr>
                <w:rFonts w:ascii="Times New Roman" w:eastAsia="Times New Roman" w:hAnsi="Times New Roman" w:cs="Times New Roman"/>
                <w:sz w:val="16"/>
                <w:szCs w:val="16"/>
                <w:lang w:bidi="ar-SA"/>
              </w:rPr>
              <w:t>5888</w:t>
            </w:r>
          </w:p>
        </w:tc>
        <w:tc>
          <w:tcPr>
            <w:tcW w:w="397" w:type="pct"/>
            <w:tcBorders>
              <w:top w:val="nil"/>
              <w:left w:val="nil"/>
              <w:bottom w:val="single" w:sz="4" w:space="0" w:color="auto"/>
              <w:right w:val="single" w:sz="4" w:space="0" w:color="auto"/>
            </w:tcBorders>
            <w:shd w:val="clear" w:color="auto" w:fill="auto"/>
            <w:vAlign w:val="center"/>
            <w:hideMark/>
          </w:tcPr>
          <w:p w14:paraId="4C849300" w14:textId="77777777" w:rsidR="00333B15" w:rsidRPr="005051F1" w:rsidRDefault="00333B15" w:rsidP="007F295C">
            <w:pPr>
              <w:widowControl/>
              <w:jc w:val="center"/>
              <w:rPr>
                <w:rFonts w:ascii="Times New Roman" w:eastAsia="Times New Roman" w:hAnsi="Times New Roman" w:cs="Times New Roman"/>
                <w:sz w:val="16"/>
                <w:szCs w:val="16"/>
                <w:lang w:bidi="ar-SA"/>
              </w:rPr>
            </w:pPr>
            <w:r w:rsidRPr="005051F1">
              <w:rPr>
                <w:rFonts w:ascii="Times New Roman" w:eastAsia="Times New Roman" w:hAnsi="Times New Roman" w:cs="Times New Roman"/>
                <w:sz w:val="16"/>
                <w:szCs w:val="16"/>
                <w:lang w:bidi="ar-SA"/>
              </w:rPr>
              <w:t>26261</w:t>
            </w:r>
          </w:p>
        </w:tc>
        <w:tc>
          <w:tcPr>
            <w:tcW w:w="537" w:type="pct"/>
            <w:tcBorders>
              <w:top w:val="nil"/>
              <w:left w:val="nil"/>
              <w:bottom w:val="single" w:sz="4" w:space="0" w:color="auto"/>
              <w:right w:val="single" w:sz="4" w:space="0" w:color="auto"/>
            </w:tcBorders>
            <w:shd w:val="clear" w:color="auto" w:fill="auto"/>
            <w:vAlign w:val="center"/>
            <w:hideMark/>
          </w:tcPr>
          <w:p w14:paraId="15084EC7" w14:textId="77777777" w:rsidR="00333B15" w:rsidRPr="005051F1" w:rsidRDefault="00333B15" w:rsidP="007F295C">
            <w:pPr>
              <w:widowControl/>
              <w:jc w:val="center"/>
              <w:rPr>
                <w:rFonts w:ascii="Times New Roman" w:eastAsia="Times New Roman" w:hAnsi="Times New Roman" w:cs="Times New Roman"/>
                <w:sz w:val="16"/>
                <w:szCs w:val="16"/>
                <w:lang w:bidi="ar-SA"/>
              </w:rPr>
            </w:pPr>
            <w:r w:rsidRPr="005051F1">
              <w:rPr>
                <w:rFonts w:ascii="Times New Roman" w:eastAsia="Times New Roman" w:hAnsi="Times New Roman" w:cs="Times New Roman"/>
                <w:sz w:val="16"/>
                <w:szCs w:val="16"/>
                <w:lang w:bidi="ar-SA"/>
              </w:rPr>
              <w:t>11140</w:t>
            </w:r>
          </w:p>
        </w:tc>
        <w:tc>
          <w:tcPr>
            <w:tcW w:w="496" w:type="pct"/>
            <w:tcBorders>
              <w:top w:val="nil"/>
              <w:left w:val="nil"/>
              <w:bottom w:val="single" w:sz="4" w:space="0" w:color="auto"/>
              <w:right w:val="single" w:sz="4" w:space="0" w:color="auto"/>
            </w:tcBorders>
            <w:shd w:val="clear" w:color="auto" w:fill="auto"/>
            <w:vAlign w:val="center"/>
            <w:hideMark/>
          </w:tcPr>
          <w:p w14:paraId="7AC2F1B8" w14:textId="77777777" w:rsidR="00333B15" w:rsidRPr="005051F1" w:rsidRDefault="00333B15" w:rsidP="007F295C">
            <w:pPr>
              <w:widowControl/>
              <w:jc w:val="center"/>
              <w:rPr>
                <w:rFonts w:ascii="Times New Roman" w:eastAsia="Times New Roman" w:hAnsi="Times New Roman" w:cs="Times New Roman"/>
                <w:sz w:val="16"/>
                <w:szCs w:val="16"/>
                <w:lang w:bidi="ar-SA"/>
              </w:rPr>
            </w:pPr>
            <w:r w:rsidRPr="005051F1">
              <w:rPr>
                <w:rFonts w:ascii="Times New Roman" w:eastAsia="Times New Roman" w:hAnsi="Times New Roman" w:cs="Times New Roman"/>
                <w:sz w:val="16"/>
                <w:szCs w:val="16"/>
                <w:lang w:bidi="ar-SA"/>
              </w:rPr>
              <w:t>100</w:t>
            </w:r>
          </w:p>
        </w:tc>
        <w:tc>
          <w:tcPr>
            <w:tcW w:w="74" w:type="pct"/>
            <w:shd w:val="clear" w:color="auto" w:fill="auto"/>
            <w:vAlign w:val="center"/>
            <w:hideMark/>
          </w:tcPr>
          <w:p w14:paraId="23C02059" w14:textId="77777777" w:rsidR="00333B15" w:rsidRPr="005051F1" w:rsidRDefault="00333B15" w:rsidP="007F295C">
            <w:pPr>
              <w:widowControl/>
              <w:rPr>
                <w:rFonts w:ascii="Times New Roman" w:eastAsia="Times New Roman" w:hAnsi="Times New Roman" w:cs="Times New Roman"/>
                <w:color w:val="auto"/>
                <w:sz w:val="16"/>
                <w:szCs w:val="16"/>
                <w:lang w:bidi="ar-SA"/>
              </w:rPr>
            </w:pPr>
          </w:p>
        </w:tc>
      </w:tr>
      <w:tr w:rsidR="00333B15" w:rsidRPr="00D67F9F" w14:paraId="5659015F" w14:textId="77777777" w:rsidTr="007F295C">
        <w:trPr>
          <w:trHeight w:val="630"/>
        </w:trPr>
        <w:tc>
          <w:tcPr>
            <w:tcW w:w="841" w:type="pct"/>
            <w:tcBorders>
              <w:top w:val="nil"/>
              <w:left w:val="single" w:sz="4" w:space="0" w:color="auto"/>
              <w:bottom w:val="single" w:sz="4" w:space="0" w:color="auto"/>
              <w:right w:val="nil"/>
            </w:tcBorders>
            <w:shd w:val="clear" w:color="auto" w:fill="auto"/>
            <w:vAlign w:val="center"/>
            <w:hideMark/>
          </w:tcPr>
          <w:p w14:paraId="1D6719BB" w14:textId="77777777" w:rsidR="00333B15" w:rsidRPr="005051F1" w:rsidRDefault="00333B15" w:rsidP="007F295C">
            <w:pPr>
              <w:widowControl/>
              <w:jc w:val="center"/>
              <w:rPr>
                <w:rFonts w:ascii="Times New Roman" w:eastAsia="Times New Roman" w:hAnsi="Times New Roman" w:cs="Times New Roman"/>
                <w:sz w:val="16"/>
                <w:szCs w:val="16"/>
                <w:lang w:bidi="ar-SA"/>
              </w:rPr>
            </w:pPr>
            <w:r w:rsidRPr="005051F1">
              <w:rPr>
                <w:rFonts w:ascii="Times New Roman" w:eastAsia="Times New Roman" w:hAnsi="Times New Roman" w:cs="Times New Roman"/>
                <w:sz w:val="16"/>
                <w:szCs w:val="16"/>
                <w:lang w:bidi="ar-SA"/>
              </w:rPr>
              <w:t>Общеобразовательные организации</w:t>
            </w:r>
          </w:p>
        </w:tc>
        <w:tc>
          <w:tcPr>
            <w:tcW w:w="324" w:type="pct"/>
            <w:tcBorders>
              <w:top w:val="nil"/>
              <w:left w:val="single" w:sz="4" w:space="0" w:color="auto"/>
              <w:bottom w:val="single" w:sz="4" w:space="0" w:color="auto"/>
              <w:right w:val="single" w:sz="4" w:space="0" w:color="auto"/>
            </w:tcBorders>
            <w:shd w:val="clear" w:color="auto" w:fill="auto"/>
            <w:vAlign w:val="center"/>
            <w:hideMark/>
          </w:tcPr>
          <w:p w14:paraId="1752E68A" w14:textId="77777777" w:rsidR="00333B15" w:rsidRPr="005051F1" w:rsidRDefault="00333B15" w:rsidP="007F295C">
            <w:pPr>
              <w:widowControl/>
              <w:jc w:val="center"/>
              <w:rPr>
                <w:rFonts w:ascii="Times New Roman" w:eastAsia="Times New Roman" w:hAnsi="Times New Roman" w:cs="Times New Roman"/>
                <w:sz w:val="16"/>
                <w:szCs w:val="16"/>
                <w:lang w:bidi="ar-SA"/>
              </w:rPr>
            </w:pPr>
            <w:r w:rsidRPr="005051F1">
              <w:rPr>
                <w:rFonts w:ascii="Times New Roman" w:eastAsia="Times New Roman" w:hAnsi="Times New Roman" w:cs="Times New Roman"/>
                <w:sz w:val="16"/>
                <w:szCs w:val="16"/>
                <w:lang w:bidi="ar-SA"/>
              </w:rPr>
              <w:t>место</w:t>
            </w:r>
          </w:p>
        </w:tc>
        <w:tc>
          <w:tcPr>
            <w:tcW w:w="454" w:type="pct"/>
            <w:tcBorders>
              <w:top w:val="single" w:sz="4" w:space="0" w:color="auto"/>
              <w:left w:val="nil"/>
              <w:bottom w:val="single" w:sz="4" w:space="0" w:color="auto"/>
              <w:right w:val="single" w:sz="4" w:space="0" w:color="auto"/>
            </w:tcBorders>
            <w:shd w:val="clear" w:color="auto" w:fill="auto"/>
            <w:vAlign w:val="center"/>
            <w:hideMark/>
          </w:tcPr>
          <w:p w14:paraId="6262FA2C" w14:textId="77777777" w:rsidR="00333B15" w:rsidRPr="005051F1" w:rsidRDefault="00333B15" w:rsidP="007F295C">
            <w:pPr>
              <w:widowControl/>
              <w:jc w:val="center"/>
              <w:rPr>
                <w:rFonts w:ascii="Times New Roman" w:eastAsia="Times New Roman" w:hAnsi="Times New Roman" w:cs="Times New Roman"/>
                <w:sz w:val="16"/>
                <w:szCs w:val="16"/>
                <w:lang w:bidi="ar-SA"/>
              </w:rPr>
            </w:pPr>
            <w:r w:rsidRPr="005051F1">
              <w:rPr>
                <w:rFonts w:ascii="Times New Roman" w:eastAsia="Times New Roman" w:hAnsi="Times New Roman" w:cs="Times New Roman"/>
                <w:sz w:val="16"/>
                <w:szCs w:val="16"/>
                <w:lang w:bidi="ar-SA"/>
              </w:rPr>
              <w:t>100% детей в возрасте 7-18 лет</w:t>
            </w:r>
          </w:p>
        </w:tc>
        <w:tc>
          <w:tcPr>
            <w:tcW w:w="446" w:type="pct"/>
            <w:tcBorders>
              <w:top w:val="nil"/>
              <w:left w:val="nil"/>
              <w:bottom w:val="single" w:sz="4" w:space="0" w:color="auto"/>
              <w:right w:val="single" w:sz="4" w:space="0" w:color="auto"/>
            </w:tcBorders>
            <w:shd w:val="clear" w:color="auto" w:fill="auto"/>
            <w:vAlign w:val="center"/>
            <w:hideMark/>
          </w:tcPr>
          <w:p w14:paraId="0A24531D" w14:textId="77777777" w:rsidR="00333B15" w:rsidRPr="005051F1" w:rsidRDefault="00333B15" w:rsidP="007F295C">
            <w:pPr>
              <w:widowControl/>
              <w:jc w:val="center"/>
              <w:rPr>
                <w:rFonts w:ascii="Times New Roman" w:eastAsia="Times New Roman" w:hAnsi="Times New Roman" w:cs="Times New Roman"/>
                <w:sz w:val="16"/>
                <w:szCs w:val="16"/>
                <w:lang w:bidi="ar-SA"/>
              </w:rPr>
            </w:pPr>
            <w:r w:rsidRPr="005051F1">
              <w:rPr>
                <w:rFonts w:ascii="Times New Roman" w:eastAsia="Times New Roman" w:hAnsi="Times New Roman" w:cs="Times New Roman"/>
                <w:sz w:val="16"/>
                <w:szCs w:val="16"/>
                <w:lang w:bidi="ar-SA"/>
              </w:rPr>
              <w:t>24598</w:t>
            </w:r>
          </w:p>
        </w:tc>
        <w:tc>
          <w:tcPr>
            <w:tcW w:w="248" w:type="pct"/>
            <w:tcBorders>
              <w:top w:val="nil"/>
              <w:left w:val="nil"/>
              <w:bottom w:val="single" w:sz="4" w:space="0" w:color="auto"/>
              <w:right w:val="single" w:sz="4" w:space="0" w:color="auto"/>
            </w:tcBorders>
            <w:shd w:val="clear" w:color="auto" w:fill="auto"/>
            <w:vAlign w:val="center"/>
            <w:hideMark/>
          </w:tcPr>
          <w:p w14:paraId="2E952CF1" w14:textId="77777777" w:rsidR="00333B15" w:rsidRPr="005051F1" w:rsidRDefault="00333B15" w:rsidP="007F295C">
            <w:pPr>
              <w:widowControl/>
              <w:jc w:val="center"/>
              <w:rPr>
                <w:rFonts w:ascii="Times New Roman" w:eastAsia="Times New Roman" w:hAnsi="Times New Roman" w:cs="Times New Roman"/>
                <w:sz w:val="16"/>
                <w:szCs w:val="16"/>
                <w:lang w:bidi="ar-SA"/>
              </w:rPr>
            </w:pPr>
            <w:r w:rsidRPr="005051F1">
              <w:rPr>
                <w:rFonts w:ascii="Times New Roman" w:eastAsia="Times New Roman" w:hAnsi="Times New Roman" w:cs="Times New Roman"/>
                <w:sz w:val="16"/>
                <w:szCs w:val="16"/>
                <w:lang w:bidi="ar-SA"/>
              </w:rPr>
              <w:t>37315</w:t>
            </w:r>
          </w:p>
        </w:tc>
        <w:tc>
          <w:tcPr>
            <w:tcW w:w="248" w:type="pct"/>
            <w:tcBorders>
              <w:top w:val="nil"/>
              <w:left w:val="nil"/>
              <w:bottom w:val="single" w:sz="4" w:space="0" w:color="auto"/>
              <w:right w:val="single" w:sz="4" w:space="0" w:color="auto"/>
            </w:tcBorders>
            <w:shd w:val="clear" w:color="auto" w:fill="auto"/>
            <w:vAlign w:val="center"/>
            <w:hideMark/>
          </w:tcPr>
          <w:p w14:paraId="2BE9F63D" w14:textId="77777777" w:rsidR="00333B15" w:rsidRPr="005051F1" w:rsidRDefault="00333B15" w:rsidP="007F295C">
            <w:pPr>
              <w:widowControl/>
              <w:jc w:val="center"/>
              <w:rPr>
                <w:rFonts w:ascii="Times New Roman" w:eastAsia="Times New Roman" w:hAnsi="Times New Roman" w:cs="Times New Roman"/>
                <w:sz w:val="16"/>
                <w:szCs w:val="16"/>
                <w:lang w:bidi="ar-SA"/>
              </w:rPr>
            </w:pPr>
            <w:r w:rsidRPr="005051F1">
              <w:rPr>
                <w:rFonts w:ascii="Times New Roman" w:eastAsia="Times New Roman" w:hAnsi="Times New Roman" w:cs="Times New Roman"/>
                <w:sz w:val="16"/>
                <w:szCs w:val="16"/>
                <w:lang w:bidi="ar-SA"/>
              </w:rPr>
              <w:t>48099</w:t>
            </w:r>
          </w:p>
        </w:tc>
        <w:tc>
          <w:tcPr>
            <w:tcW w:w="409" w:type="pct"/>
            <w:tcBorders>
              <w:top w:val="nil"/>
              <w:left w:val="nil"/>
              <w:bottom w:val="single" w:sz="4" w:space="0" w:color="auto"/>
              <w:right w:val="single" w:sz="4" w:space="0" w:color="auto"/>
            </w:tcBorders>
            <w:shd w:val="clear" w:color="auto" w:fill="auto"/>
            <w:vAlign w:val="center"/>
            <w:hideMark/>
          </w:tcPr>
          <w:p w14:paraId="49985016" w14:textId="77777777" w:rsidR="00333B15" w:rsidRPr="005051F1" w:rsidRDefault="00333B15" w:rsidP="007F295C">
            <w:pPr>
              <w:widowControl/>
              <w:jc w:val="center"/>
              <w:rPr>
                <w:rFonts w:ascii="Times New Roman" w:eastAsia="Times New Roman" w:hAnsi="Times New Roman" w:cs="Times New Roman"/>
                <w:sz w:val="16"/>
                <w:szCs w:val="16"/>
                <w:lang w:bidi="ar-SA"/>
              </w:rPr>
            </w:pPr>
            <w:r w:rsidRPr="005051F1">
              <w:rPr>
                <w:rFonts w:ascii="Times New Roman" w:eastAsia="Times New Roman" w:hAnsi="Times New Roman" w:cs="Times New Roman"/>
                <w:sz w:val="16"/>
                <w:szCs w:val="16"/>
                <w:lang w:bidi="ar-SA"/>
              </w:rPr>
              <w:t>24598</w:t>
            </w:r>
          </w:p>
        </w:tc>
        <w:tc>
          <w:tcPr>
            <w:tcW w:w="248" w:type="pct"/>
            <w:tcBorders>
              <w:top w:val="nil"/>
              <w:left w:val="nil"/>
              <w:bottom w:val="single" w:sz="4" w:space="0" w:color="auto"/>
              <w:right w:val="single" w:sz="4" w:space="0" w:color="auto"/>
            </w:tcBorders>
            <w:shd w:val="clear" w:color="auto" w:fill="auto"/>
            <w:vAlign w:val="center"/>
            <w:hideMark/>
          </w:tcPr>
          <w:p w14:paraId="7345323B" w14:textId="77777777" w:rsidR="00333B15" w:rsidRPr="005051F1" w:rsidRDefault="00333B15" w:rsidP="007F295C">
            <w:pPr>
              <w:widowControl/>
              <w:jc w:val="center"/>
              <w:rPr>
                <w:rFonts w:ascii="Times New Roman" w:eastAsia="Times New Roman" w:hAnsi="Times New Roman" w:cs="Times New Roman"/>
                <w:color w:val="auto"/>
                <w:sz w:val="16"/>
                <w:szCs w:val="16"/>
                <w:lang w:bidi="ar-SA"/>
              </w:rPr>
            </w:pPr>
            <w:r w:rsidRPr="005051F1">
              <w:rPr>
                <w:rFonts w:ascii="Times New Roman" w:eastAsia="Times New Roman" w:hAnsi="Times New Roman" w:cs="Times New Roman"/>
                <w:color w:val="auto"/>
                <w:sz w:val="16"/>
                <w:szCs w:val="16"/>
                <w:lang w:bidi="ar-SA"/>
              </w:rPr>
              <w:t>12717</w:t>
            </w:r>
          </w:p>
        </w:tc>
        <w:tc>
          <w:tcPr>
            <w:tcW w:w="278" w:type="pct"/>
            <w:tcBorders>
              <w:top w:val="nil"/>
              <w:left w:val="nil"/>
              <w:bottom w:val="single" w:sz="4" w:space="0" w:color="auto"/>
              <w:right w:val="single" w:sz="4" w:space="0" w:color="auto"/>
            </w:tcBorders>
            <w:shd w:val="clear" w:color="auto" w:fill="auto"/>
            <w:vAlign w:val="center"/>
            <w:hideMark/>
          </w:tcPr>
          <w:p w14:paraId="40A50442" w14:textId="77777777" w:rsidR="00333B15" w:rsidRPr="005051F1" w:rsidRDefault="00333B15" w:rsidP="007F295C">
            <w:pPr>
              <w:widowControl/>
              <w:jc w:val="center"/>
              <w:rPr>
                <w:rFonts w:ascii="Times New Roman" w:eastAsia="Times New Roman" w:hAnsi="Times New Roman" w:cs="Times New Roman"/>
                <w:sz w:val="16"/>
                <w:szCs w:val="16"/>
                <w:lang w:bidi="ar-SA"/>
              </w:rPr>
            </w:pPr>
            <w:r w:rsidRPr="005051F1">
              <w:rPr>
                <w:rFonts w:ascii="Times New Roman" w:eastAsia="Times New Roman" w:hAnsi="Times New Roman" w:cs="Times New Roman"/>
                <w:sz w:val="16"/>
                <w:szCs w:val="16"/>
                <w:lang w:bidi="ar-SA"/>
              </w:rPr>
              <w:t>10784</w:t>
            </w:r>
          </w:p>
        </w:tc>
        <w:tc>
          <w:tcPr>
            <w:tcW w:w="397" w:type="pct"/>
            <w:tcBorders>
              <w:top w:val="nil"/>
              <w:left w:val="nil"/>
              <w:bottom w:val="single" w:sz="4" w:space="0" w:color="auto"/>
              <w:right w:val="single" w:sz="4" w:space="0" w:color="auto"/>
            </w:tcBorders>
            <w:shd w:val="clear" w:color="auto" w:fill="auto"/>
            <w:vAlign w:val="center"/>
            <w:hideMark/>
          </w:tcPr>
          <w:p w14:paraId="15A13783" w14:textId="77777777" w:rsidR="00333B15" w:rsidRPr="005051F1" w:rsidRDefault="00333B15" w:rsidP="007F295C">
            <w:pPr>
              <w:widowControl/>
              <w:jc w:val="center"/>
              <w:rPr>
                <w:rFonts w:ascii="Times New Roman" w:eastAsia="Times New Roman" w:hAnsi="Times New Roman" w:cs="Times New Roman"/>
                <w:sz w:val="16"/>
                <w:szCs w:val="16"/>
                <w:lang w:bidi="ar-SA"/>
              </w:rPr>
            </w:pPr>
            <w:r w:rsidRPr="005051F1">
              <w:rPr>
                <w:rFonts w:ascii="Times New Roman" w:eastAsia="Times New Roman" w:hAnsi="Times New Roman" w:cs="Times New Roman"/>
                <w:sz w:val="16"/>
                <w:szCs w:val="16"/>
                <w:lang w:bidi="ar-SA"/>
              </w:rPr>
              <w:t>48099</w:t>
            </w:r>
          </w:p>
        </w:tc>
        <w:tc>
          <w:tcPr>
            <w:tcW w:w="537" w:type="pct"/>
            <w:tcBorders>
              <w:top w:val="nil"/>
              <w:left w:val="nil"/>
              <w:bottom w:val="single" w:sz="4" w:space="0" w:color="auto"/>
              <w:right w:val="single" w:sz="4" w:space="0" w:color="auto"/>
            </w:tcBorders>
            <w:shd w:val="clear" w:color="auto" w:fill="auto"/>
            <w:vAlign w:val="center"/>
            <w:hideMark/>
          </w:tcPr>
          <w:p w14:paraId="64DB66C4" w14:textId="77777777" w:rsidR="00333B15" w:rsidRPr="005051F1" w:rsidRDefault="00333B15" w:rsidP="007F295C">
            <w:pPr>
              <w:widowControl/>
              <w:jc w:val="center"/>
              <w:rPr>
                <w:rFonts w:ascii="Times New Roman" w:eastAsia="Times New Roman" w:hAnsi="Times New Roman" w:cs="Times New Roman"/>
                <w:sz w:val="16"/>
                <w:szCs w:val="16"/>
                <w:lang w:bidi="ar-SA"/>
              </w:rPr>
            </w:pPr>
            <w:r w:rsidRPr="005051F1">
              <w:rPr>
                <w:rFonts w:ascii="Times New Roman" w:eastAsia="Times New Roman" w:hAnsi="Times New Roman" w:cs="Times New Roman"/>
                <w:sz w:val="16"/>
                <w:szCs w:val="16"/>
                <w:lang w:bidi="ar-SA"/>
              </w:rPr>
              <w:t>23501</w:t>
            </w:r>
          </w:p>
        </w:tc>
        <w:tc>
          <w:tcPr>
            <w:tcW w:w="496" w:type="pct"/>
            <w:tcBorders>
              <w:top w:val="nil"/>
              <w:left w:val="nil"/>
              <w:bottom w:val="single" w:sz="4" w:space="0" w:color="auto"/>
              <w:right w:val="single" w:sz="4" w:space="0" w:color="auto"/>
            </w:tcBorders>
            <w:shd w:val="clear" w:color="auto" w:fill="auto"/>
            <w:vAlign w:val="center"/>
            <w:hideMark/>
          </w:tcPr>
          <w:p w14:paraId="500266A9" w14:textId="77777777" w:rsidR="00333B15" w:rsidRPr="005051F1" w:rsidRDefault="00333B15" w:rsidP="007F295C">
            <w:pPr>
              <w:widowControl/>
              <w:jc w:val="center"/>
              <w:rPr>
                <w:rFonts w:ascii="Times New Roman" w:eastAsia="Times New Roman" w:hAnsi="Times New Roman" w:cs="Times New Roman"/>
                <w:sz w:val="16"/>
                <w:szCs w:val="16"/>
                <w:lang w:bidi="ar-SA"/>
              </w:rPr>
            </w:pPr>
            <w:r w:rsidRPr="005051F1">
              <w:rPr>
                <w:rFonts w:ascii="Times New Roman" w:eastAsia="Times New Roman" w:hAnsi="Times New Roman" w:cs="Times New Roman"/>
                <w:sz w:val="16"/>
                <w:szCs w:val="16"/>
                <w:lang w:bidi="ar-SA"/>
              </w:rPr>
              <w:t>100</w:t>
            </w:r>
          </w:p>
        </w:tc>
        <w:tc>
          <w:tcPr>
            <w:tcW w:w="74" w:type="pct"/>
            <w:shd w:val="clear" w:color="auto" w:fill="auto"/>
            <w:vAlign w:val="center"/>
            <w:hideMark/>
          </w:tcPr>
          <w:p w14:paraId="07294C19" w14:textId="77777777" w:rsidR="00333B15" w:rsidRPr="005051F1" w:rsidRDefault="00333B15" w:rsidP="007F295C">
            <w:pPr>
              <w:widowControl/>
              <w:rPr>
                <w:rFonts w:ascii="Times New Roman" w:eastAsia="Times New Roman" w:hAnsi="Times New Roman" w:cs="Times New Roman"/>
                <w:color w:val="auto"/>
                <w:sz w:val="16"/>
                <w:szCs w:val="16"/>
                <w:lang w:bidi="ar-SA"/>
              </w:rPr>
            </w:pPr>
          </w:p>
        </w:tc>
      </w:tr>
      <w:tr w:rsidR="00333B15" w:rsidRPr="00D67F9F" w14:paraId="08945FBA" w14:textId="77777777" w:rsidTr="007F295C">
        <w:trPr>
          <w:trHeight w:val="630"/>
        </w:trPr>
        <w:tc>
          <w:tcPr>
            <w:tcW w:w="841" w:type="pct"/>
            <w:tcBorders>
              <w:top w:val="nil"/>
              <w:left w:val="single" w:sz="4" w:space="0" w:color="auto"/>
              <w:bottom w:val="single" w:sz="4" w:space="0" w:color="auto"/>
              <w:right w:val="nil"/>
            </w:tcBorders>
            <w:shd w:val="clear" w:color="auto" w:fill="auto"/>
            <w:vAlign w:val="center"/>
            <w:hideMark/>
          </w:tcPr>
          <w:p w14:paraId="2F966C62" w14:textId="77777777" w:rsidR="00333B15" w:rsidRPr="005051F1" w:rsidRDefault="00333B15" w:rsidP="007F295C">
            <w:pPr>
              <w:widowControl/>
              <w:jc w:val="center"/>
              <w:rPr>
                <w:rFonts w:ascii="Times New Roman" w:eastAsia="Times New Roman" w:hAnsi="Times New Roman" w:cs="Times New Roman"/>
                <w:sz w:val="16"/>
                <w:szCs w:val="16"/>
                <w:lang w:bidi="ar-SA"/>
              </w:rPr>
            </w:pPr>
            <w:r w:rsidRPr="005051F1">
              <w:rPr>
                <w:rFonts w:ascii="Times New Roman" w:eastAsia="Times New Roman" w:hAnsi="Times New Roman" w:cs="Times New Roman"/>
                <w:sz w:val="16"/>
                <w:szCs w:val="16"/>
                <w:lang w:bidi="ar-SA"/>
              </w:rPr>
              <w:t>Организации дополнительного образования детей</w:t>
            </w:r>
          </w:p>
        </w:tc>
        <w:tc>
          <w:tcPr>
            <w:tcW w:w="324" w:type="pct"/>
            <w:tcBorders>
              <w:top w:val="nil"/>
              <w:left w:val="single" w:sz="4" w:space="0" w:color="auto"/>
              <w:bottom w:val="single" w:sz="4" w:space="0" w:color="auto"/>
              <w:right w:val="single" w:sz="4" w:space="0" w:color="auto"/>
            </w:tcBorders>
            <w:shd w:val="clear" w:color="auto" w:fill="auto"/>
            <w:vAlign w:val="center"/>
            <w:hideMark/>
          </w:tcPr>
          <w:p w14:paraId="38C8C165" w14:textId="77777777" w:rsidR="00333B15" w:rsidRPr="005051F1" w:rsidRDefault="00333B15" w:rsidP="007F295C">
            <w:pPr>
              <w:widowControl/>
              <w:jc w:val="center"/>
              <w:rPr>
                <w:rFonts w:ascii="Times New Roman" w:eastAsia="Times New Roman" w:hAnsi="Times New Roman" w:cs="Times New Roman"/>
                <w:sz w:val="16"/>
                <w:szCs w:val="16"/>
                <w:lang w:bidi="ar-SA"/>
              </w:rPr>
            </w:pPr>
            <w:r w:rsidRPr="005051F1">
              <w:rPr>
                <w:rFonts w:ascii="Times New Roman" w:eastAsia="Times New Roman" w:hAnsi="Times New Roman" w:cs="Times New Roman"/>
                <w:sz w:val="16"/>
                <w:szCs w:val="16"/>
                <w:lang w:bidi="ar-SA"/>
              </w:rPr>
              <w:t>место</w:t>
            </w:r>
          </w:p>
        </w:tc>
        <w:tc>
          <w:tcPr>
            <w:tcW w:w="454" w:type="pct"/>
            <w:tcBorders>
              <w:top w:val="nil"/>
              <w:left w:val="nil"/>
              <w:bottom w:val="single" w:sz="4" w:space="0" w:color="auto"/>
              <w:right w:val="single" w:sz="4" w:space="0" w:color="auto"/>
            </w:tcBorders>
            <w:shd w:val="clear" w:color="auto" w:fill="auto"/>
            <w:vAlign w:val="center"/>
            <w:hideMark/>
          </w:tcPr>
          <w:p w14:paraId="08B018B6" w14:textId="77777777" w:rsidR="00333B15" w:rsidRPr="005051F1" w:rsidRDefault="00333B15" w:rsidP="007F295C">
            <w:pPr>
              <w:widowControl/>
              <w:jc w:val="center"/>
              <w:rPr>
                <w:rFonts w:ascii="Times New Roman" w:eastAsia="Times New Roman" w:hAnsi="Times New Roman" w:cs="Times New Roman"/>
                <w:sz w:val="16"/>
                <w:szCs w:val="16"/>
                <w:lang w:bidi="ar-SA"/>
              </w:rPr>
            </w:pPr>
            <w:r w:rsidRPr="005051F1">
              <w:rPr>
                <w:rFonts w:ascii="Times New Roman" w:eastAsia="Times New Roman" w:hAnsi="Times New Roman" w:cs="Times New Roman"/>
                <w:sz w:val="16"/>
                <w:szCs w:val="16"/>
                <w:lang w:bidi="ar-SA"/>
              </w:rPr>
              <w:t>120% школьников</w:t>
            </w:r>
          </w:p>
        </w:tc>
        <w:tc>
          <w:tcPr>
            <w:tcW w:w="446" w:type="pct"/>
            <w:tcBorders>
              <w:top w:val="nil"/>
              <w:left w:val="nil"/>
              <w:bottom w:val="single" w:sz="4" w:space="0" w:color="auto"/>
              <w:right w:val="single" w:sz="4" w:space="0" w:color="auto"/>
            </w:tcBorders>
            <w:shd w:val="clear" w:color="auto" w:fill="auto"/>
            <w:vAlign w:val="center"/>
            <w:hideMark/>
          </w:tcPr>
          <w:p w14:paraId="66B0A980" w14:textId="77777777" w:rsidR="00333B15" w:rsidRPr="005051F1" w:rsidRDefault="00333B15" w:rsidP="007F295C">
            <w:pPr>
              <w:widowControl/>
              <w:jc w:val="center"/>
              <w:rPr>
                <w:rFonts w:ascii="Times New Roman" w:eastAsia="Times New Roman" w:hAnsi="Times New Roman" w:cs="Times New Roman"/>
                <w:sz w:val="16"/>
                <w:szCs w:val="16"/>
                <w:lang w:bidi="ar-SA"/>
              </w:rPr>
            </w:pPr>
            <w:r w:rsidRPr="005051F1">
              <w:rPr>
                <w:rFonts w:ascii="Times New Roman" w:eastAsia="Times New Roman" w:hAnsi="Times New Roman" w:cs="Times New Roman"/>
                <w:sz w:val="16"/>
                <w:szCs w:val="16"/>
                <w:lang w:bidi="ar-SA"/>
              </w:rPr>
              <w:t>31349</w:t>
            </w:r>
          </w:p>
        </w:tc>
        <w:tc>
          <w:tcPr>
            <w:tcW w:w="248" w:type="pct"/>
            <w:tcBorders>
              <w:top w:val="nil"/>
              <w:left w:val="nil"/>
              <w:bottom w:val="single" w:sz="4" w:space="0" w:color="auto"/>
              <w:right w:val="single" w:sz="4" w:space="0" w:color="auto"/>
            </w:tcBorders>
            <w:shd w:val="clear" w:color="auto" w:fill="auto"/>
            <w:vAlign w:val="center"/>
            <w:hideMark/>
          </w:tcPr>
          <w:p w14:paraId="226373DC" w14:textId="77777777" w:rsidR="00333B15" w:rsidRPr="005051F1" w:rsidRDefault="00333B15" w:rsidP="007F295C">
            <w:pPr>
              <w:widowControl/>
              <w:jc w:val="center"/>
              <w:rPr>
                <w:rFonts w:ascii="Times New Roman" w:eastAsia="Times New Roman" w:hAnsi="Times New Roman" w:cs="Times New Roman"/>
                <w:sz w:val="16"/>
                <w:szCs w:val="16"/>
                <w:lang w:bidi="ar-SA"/>
              </w:rPr>
            </w:pPr>
            <w:r w:rsidRPr="005051F1">
              <w:rPr>
                <w:rFonts w:ascii="Times New Roman" w:eastAsia="Times New Roman" w:hAnsi="Times New Roman" w:cs="Times New Roman"/>
                <w:sz w:val="16"/>
                <w:szCs w:val="16"/>
                <w:lang w:bidi="ar-SA"/>
              </w:rPr>
              <w:t>53191</w:t>
            </w:r>
          </w:p>
        </w:tc>
        <w:tc>
          <w:tcPr>
            <w:tcW w:w="248" w:type="pct"/>
            <w:tcBorders>
              <w:top w:val="nil"/>
              <w:left w:val="nil"/>
              <w:bottom w:val="single" w:sz="4" w:space="0" w:color="auto"/>
              <w:right w:val="single" w:sz="4" w:space="0" w:color="auto"/>
            </w:tcBorders>
            <w:shd w:val="clear" w:color="auto" w:fill="auto"/>
            <w:vAlign w:val="center"/>
            <w:hideMark/>
          </w:tcPr>
          <w:p w14:paraId="5C608906" w14:textId="77777777" w:rsidR="00333B15" w:rsidRPr="005051F1" w:rsidRDefault="00333B15" w:rsidP="007F295C">
            <w:pPr>
              <w:widowControl/>
              <w:jc w:val="center"/>
              <w:rPr>
                <w:rFonts w:ascii="Times New Roman" w:eastAsia="Times New Roman" w:hAnsi="Times New Roman" w:cs="Times New Roman"/>
                <w:sz w:val="16"/>
                <w:szCs w:val="16"/>
                <w:lang w:bidi="ar-SA"/>
              </w:rPr>
            </w:pPr>
            <w:r w:rsidRPr="005051F1">
              <w:rPr>
                <w:rFonts w:ascii="Times New Roman" w:eastAsia="Times New Roman" w:hAnsi="Times New Roman" w:cs="Times New Roman"/>
                <w:sz w:val="16"/>
                <w:szCs w:val="16"/>
                <w:lang w:bidi="ar-SA"/>
              </w:rPr>
              <w:t>68563</w:t>
            </w:r>
          </w:p>
        </w:tc>
        <w:tc>
          <w:tcPr>
            <w:tcW w:w="409" w:type="pct"/>
            <w:tcBorders>
              <w:top w:val="nil"/>
              <w:left w:val="nil"/>
              <w:bottom w:val="single" w:sz="4" w:space="0" w:color="auto"/>
              <w:right w:val="single" w:sz="4" w:space="0" w:color="auto"/>
            </w:tcBorders>
            <w:shd w:val="clear" w:color="auto" w:fill="auto"/>
            <w:vAlign w:val="center"/>
            <w:hideMark/>
          </w:tcPr>
          <w:p w14:paraId="7E759DAB" w14:textId="77777777" w:rsidR="00333B15" w:rsidRPr="005051F1" w:rsidRDefault="00333B15" w:rsidP="007F295C">
            <w:pPr>
              <w:widowControl/>
              <w:jc w:val="center"/>
              <w:rPr>
                <w:rFonts w:ascii="Times New Roman" w:eastAsia="Times New Roman" w:hAnsi="Times New Roman" w:cs="Times New Roman"/>
                <w:sz w:val="16"/>
                <w:szCs w:val="16"/>
                <w:lang w:bidi="ar-SA"/>
              </w:rPr>
            </w:pPr>
            <w:r w:rsidRPr="005051F1">
              <w:rPr>
                <w:rFonts w:ascii="Times New Roman" w:eastAsia="Times New Roman" w:hAnsi="Times New Roman" w:cs="Times New Roman"/>
                <w:sz w:val="16"/>
                <w:szCs w:val="16"/>
                <w:lang w:bidi="ar-SA"/>
              </w:rPr>
              <w:t>31349</w:t>
            </w:r>
          </w:p>
        </w:tc>
        <w:tc>
          <w:tcPr>
            <w:tcW w:w="248" w:type="pct"/>
            <w:tcBorders>
              <w:top w:val="nil"/>
              <w:left w:val="nil"/>
              <w:bottom w:val="single" w:sz="4" w:space="0" w:color="auto"/>
              <w:right w:val="single" w:sz="4" w:space="0" w:color="auto"/>
            </w:tcBorders>
            <w:shd w:val="clear" w:color="auto" w:fill="auto"/>
            <w:vAlign w:val="center"/>
            <w:hideMark/>
          </w:tcPr>
          <w:p w14:paraId="012E97F2" w14:textId="77777777" w:rsidR="00333B15" w:rsidRPr="005051F1" w:rsidRDefault="00333B15" w:rsidP="007F295C">
            <w:pPr>
              <w:widowControl/>
              <w:jc w:val="center"/>
              <w:rPr>
                <w:rFonts w:ascii="Times New Roman" w:eastAsia="Times New Roman" w:hAnsi="Times New Roman" w:cs="Times New Roman"/>
                <w:color w:val="auto"/>
                <w:sz w:val="16"/>
                <w:szCs w:val="16"/>
                <w:lang w:bidi="ar-SA"/>
              </w:rPr>
            </w:pPr>
            <w:r w:rsidRPr="005051F1">
              <w:rPr>
                <w:rFonts w:ascii="Times New Roman" w:eastAsia="Times New Roman" w:hAnsi="Times New Roman" w:cs="Times New Roman"/>
                <w:color w:val="auto"/>
                <w:sz w:val="16"/>
                <w:szCs w:val="16"/>
                <w:lang w:bidi="ar-SA"/>
              </w:rPr>
              <w:t>21842</w:t>
            </w:r>
          </w:p>
        </w:tc>
        <w:tc>
          <w:tcPr>
            <w:tcW w:w="278" w:type="pct"/>
            <w:tcBorders>
              <w:top w:val="nil"/>
              <w:left w:val="nil"/>
              <w:bottom w:val="single" w:sz="4" w:space="0" w:color="auto"/>
              <w:right w:val="single" w:sz="4" w:space="0" w:color="auto"/>
            </w:tcBorders>
            <w:shd w:val="clear" w:color="auto" w:fill="auto"/>
            <w:vAlign w:val="center"/>
            <w:hideMark/>
          </w:tcPr>
          <w:p w14:paraId="7387C4E6" w14:textId="77777777" w:rsidR="00333B15" w:rsidRPr="005051F1" w:rsidRDefault="00333B15" w:rsidP="007F295C">
            <w:pPr>
              <w:widowControl/>
              <w:jc w:val="center"/>
              <w:rPr>
                <w:rFonts w:ascii="Times New Roman" w:eastAsia="Times New Roman" w:hAnsi="Times New Roman" w:cs="Times New Roman"/>
                <w:sz w:val="16"/>
                <w:szCs w:val="16"/>
                <w:lang w:bidi="ar-SA"/>
              </w:rPr>
            </w:pPr>
            <w:r w:rsidRPr="005051F1">
              <w:rPr>
                <w:rFonts w:ascii="Times New Roman" w:eastAsia="Times New Roman" w:hAnsi="Times New Roman" w:cs="Times New Roman"/>
                <w:sz w:val="16"/>
                <w:szCs w:val="16"/>
                <w:lang w:bidi="ar-SA"/>
              </w:rPr>
              <w:t>15372</w:t>
            </w:r>
          </w:p>
        </w:tc>
        <w:tc>
          <w:tcPr>
            <w:tcW w:w="397" w:type="pct"/>
            <w:tcBorders>
              <w:top w:val="nil"/>
              <w:left w:val="nil"/>
              <w:bottom w:val="single" w:sz="4" w:space="0" w:color="auto"/>
              <w:right w:val="single" w:sz="4" w:space="0" w:color="auto"/>
            </w:tcBorders>
            <w:shd w:val="clear" w:color="auto" w:fill="auto"/>
            <w:vAlign w:val="center"/>
            <w:hideMark/>
          </w:tcPr>
          <w:p w14:paraId="3A99AF48" w14:textId="77777777" w:rsidR="00333B15" w:rsidRPr="005051F1" w:rsidRDefault="00333B15" w:rsidP="007F295C">
            <w:pPr>
              <w:widowControl/>
              <w:jc w:val="center"/>
              <w:rPr>
                <w:rFonts w:ascii="Times New Roman" w:eastAsia="Times New Roman" w:hAnsi="Times New Roman" w:cs="Times New Roman"/>
                <w:sz w:val="16"/>
                <w:szCs w:val="16"/>
                <w:lang w:bidi="ar-SA"/>
              </w:rPr>
            </w:pPr>
            <w:r w:rsidRPr="005051F1">
              <w:rPr>
                <w:rFonts w:ascii="Times New Roman" w:eastAsia="Times New Roman" w:hAnsi="Times New Roman" w:cs="Times New Roman"/>
                <w:sz w:val="16"/>
                <w:szCs w:val="16"/>
                <w:lang w:bidi="ar-SA"/>
              </w:rPr>
              <w:t>68563</w:t>
            </w:r>
          </w:p>
        </w:tc>
        <w:tc>
          <w:tcPr>
            <w:tcW w:w="537" w:type="pct"/>
            <w:tcBorders>
              <w:top w:val="nil"/>
              <w:left w:val="nil"/>
              <w:bottom w:val="single" w:sz="4" w:space="0" w:color="auto"/>
              <w:right w:val="single" w:sz="4" w:space="0" w:color="auto"/>
            </w:tcBorders>
            <w:shd w:val="clear" w:color="auto" w:fill="auto"/>
            <w:vAlign w:val="center"/>
            <w:hideMark/>
          </w:tcPr>
          <w:p w14:paraId="34E6289C" w14:textId="77777777" w:rsidR="00333B15" w:rsidRPr="005051F1" w:rsidRDefault="00333B15" w:rsidP="007F295C">
            <w:pPr>
              <w:widowControl/>
              <w:jc w:val="center"/>
              <w:rPr>
                <w:rFonts w:ascii="Times New Roman" w:eastAsia="Times New Roman" w:hAnsi="Times New Roman" w:cs="Times New Roman"/>
                <w:sz w:val="16"/>
                <w:szCs w:val="16"/>
                <w:lang w:bidi="ar-SA"/>
              </w:rPr>
            </w:pPr>
            <w:r w:rsidRPr="005051F1">
              <w:rPr>
                <w:rFonts w:ascii="Times New Roman" w:eastAsia="Times New Roman" w:hAnsi="Times New Roman" w:cs="Times New Roman"/>
                <w:sz w:val="16"/>
                <w:szCs w:val="16"/>
                <w:lang w:bidi="ar-SA"/>
              </w:rPr>
              <w:t>37214</w:t>
            </w:r>
          </w:p>
        </w:tc>
        <w:tc>
          <w:tcPr>
            <w:tcW w:w="496" w:type="pct"/>
            <w:tcBorders>
              <w:top w:val="nil"/>
              <w:left w:val="nil"/>
              <w:bottom w:val="single" w:sz="4" w:space="0" w:color="auto"/>
              <w:right w:val="single" w:sz="4" w:space="0" w:color="auto"/>
            </w:tcBorders>
            <w:shd w:val="clear" w:color="auto" w:fill="auto"/>
            <w:vAlign w:val="center"/>
            <w:hideMark/>
          </w:tcPr>
          <w:p w14:paraId="7CB0BF23" w14:textId="77777777" w:rsidR="00333B15" w:rsidRPr="005051F1" w:rsidRDefault="00333B15" w:rsidP="007F295C">
            <w:pPr>
              <w:widowControl/>
              <w:jc w:val="center"/>
              <w:rPr>
                <w:rFonts w:ascii="Times New Roman" w:eastAsia="Times New Roman" w:hAnsi="Times New Roman" w:cs="Times New Roman"/>
                <w:sz w:val="16"/>
                <w:szCs w:val="16"/>
                <w:lang w:bidi="ar-SA"/>
              </w:rPr>
            </w:pPr>
            <w:r w:rsidRPr="005051F1">
              <w:rPr>
                <w:rFonts w:ascii="Times New Roman" w:eastAsia="Times New Roman" w:hAnsi="Times New Roman" w:cs="Times New Roman"/>
                <w:sz w:val="16"/>
                <w:szCs w:val="16"/>
                <w:lang w:bidi="ar-SA"/>
              </w:rPr>
              <w:t>100</w:t>
            </w:r>
          </w:p>
        </w:tc>
        <w:tc>
          <w:tcPr>
            <w:tcW w:w="74" w:type="pct"/>
            <w:shd w:val="clear" w:color="auto" w:fill="auto"/>
            <w:vAlign w:val="center"/>
            <w:hideMark/>
          </w:tcPr>
          <w:p w14:paraId="23A19315" w14:textId="77777777" w:rsidR="00333B15" w:rsidRPr="005051F1" w:rsidRDefault="00333B15" w:rsidP="007F295C">
            <w:pPr>
              <w:widowControl/>
              <w:rPr>
                <w:rFonts w:ascii="Times New Roman" w:eastAsia="Times New Roman" w:hAnsi="Times New Roman" w:cs="Times New Roman"/>
                <w:color w:val="auto"/>
                <w:sz w:val="16"/>
                <w:szCs w:val="16"/>
                <w:lang w:bidi="ar-SA"/>
              </w:rPr>
            </w:pPr>
          </w:p>
        </w:tc>
      </w:tr>
      <w:tr w:rsidR="00333B15" w:rsidRPr="00D67F9F" w14:paraId="7754DC56" w14:textId="77777777" w:rsidTr="007F295C">
        <w:trPr>
          <w:trHeight w:val="315"/>
        </w:trPr>
        <w:tc>
          <w:tcPr>
            <w:tcW w:w="841" w:type="pct"/>
            <w:tcBorders>
              <w:top w:val="nil"/>
              <w:left w:val="single" w:sz="4" w:space="0" w:color="auto"/>
              <w:bottom w:val="single" w:sz="4" w:space="0" w:color="auto"/>
              <w:right w:val="nil"/>
            </w:tcBorders>
            <w:shd w:val="clear" w:color="auto" w:fill="auto"/>
            <w:vAlign w:val="center"/>
            <w:hideMark/>
          </w:tcPr>
          <w:p w14:paraId="3F2926E8" w14:textId="77777777" w:rsidR="00333B15" w:rsidRPr="005051F1" w:rsidRDefault="00333B15" w:rsidP="007F295C">
            <w:pPr>
              <w:widowControl/>
              <w:jc w:val="center"/>
              <w:rPr>
                <w:rFonts w:ascii="Times New Roman" w:eastAsia="Times New Roman" w:hAnsi="Times New Roman" w:cs="Times New Roman"/>
                <w:sz w:val="16"/>
                <w:szCs w:val="16"/>
                <w:lang w:bidi="ar-SA"/>
              </w:rPr>
            </w:pPr>
            <w:r w:rsidRPr="005051F1">
              <w:rPr>
                <w:rFonts w:ascii="Times New Roman" w:eastAsia="Times New Roman" w:hAnsi="Times New Roman" w:cs="Times New Roman"/>
                <w:sz w:val="16"/>
                <w:szCs w:val="16"/>
                <w:lang w:bidi="ar-SA"/>
              </w:rPr>
              <w:t>Больницы</w:t>
            </w:r>
          </w:p>
        </w:tc>
        <w:tc>
          <w:tcPr>
            <w:tcW w:w="324" w:type="pct"/>
            <w:tcBorders>
              <w:top w:val="nil"/>
              <w:left w:val="single" w:sz="4" w:space="0" w:color="auto"/>
              <w:bottom w:val="single" w:sz="4" w:space="0" w:color="auto"/>
              <w:right w:val="single" w:sz="4" w:space="0" w:color="auto"/>
            </w:tcBorders>
            <w:shd w:val="clear" w:color="auto" w:fill="auto"/>
            <w:vAlign w:val="center"/>
            <w:hideMark/>
          </w:tcPr>
          <w:p w14:paraId="28C65EEF" w14:textId="77777777" w:rsidR="00333B15" w:rsidRPr="005051F1" w:rsidRDefault="00333B15" w:rsidP="007F295C">
            <w:pPr>
              <w:widowControl/>
              <w:jc w:val="center"/>
              <w:rPr>
                <w:rFonts w:ascii="Times New Roman" w:eastAsia="Times New Roman" w:hAnsi="Times New Roman" w:cs="Times New Roman"/>
                <w:sz w:val="16"/>
                <w:szCs w:val="16"/>
                <w:lang w:bidi="ar-SA"/>
              </w:rPr>
            </w:pPr>
            <w:r w:rsidRPr="005051F1">
              <w:rPr>
                <w:rFonts w:ascii="Times New Roman" w:eastAsia="Times New Roman" w:hAnsi="Times New Roman" w:cs="Times New Roman"/>
                <w:sz w:val="16"/>
                <w:szCs w:val="16"/>
                <w:lang w:bidi="ar-SA"/>
              </w:rPr>
              <w:t>койка</w:t>
            </w:r>
          </w:p>
        </w:tc>
        <w:tc>
          <w:tcPr>
            <w:tcW w:w="454" w:type="pct"/>
            <w:tcBorders>
              <w:top w:val="nil"/>
              <w:left w:val="nil"/>
              <w:bottom w:val="single" w:sz="4" w:space="0" w:color="auto"/>
              <w:right w:val="single" w:sz="4" w:space="0" w:color="auto"/>
            </w:tcBorders>
            <w:shd w:val="clear" w:color="auto" w:fill="auto"/>
            <w:vAlign w:val="center"/>
            <w:hideMark/>
          </w:tcPr>
          <w:p w14:paraId="5D34C9B2" w14:textId="77777777" w:rsidR="00333B15" w:rsidRPr="005051F1" w:rsidRDefault="00333B15" w:rsidP="007F295C">
            <w:pPr>
              <w:widowControl/>
              <w:jc w:val="center"/>
              <w:rPr>
                <w:rFonts w:ascii="Times New Roman" w:eastAsia="Times New Roman" w:hAnsi="Times New Roman" w:cs="Times New Roman"/>
                <w:sz w:val="16"/>
                <w:szCs w:val="16"/>
                <w:lang w:bidi="ar-SA"/>
              </w:rPr>
            </w:pPr>
            <w:r w:rsidRPr="005051F1">
              <w:rPr>
                <w:rFonts w:ascii="Times New Roman" w:eastAsia="Times New Roman" w:hAnsi="Times New Roman" w:cs="Times New Roman"/>
                <w:sz w:val="16"/>
                <w:szCs w:val="16"/>
                <w:lang w:bidi="ar-SA"/>
              </w:rPr>
              <w:t>13,47 коек на 1000 чел.</w:t>
            </w:r>
          </w:p>
        </w:tc>
        <w:tc>
          <w:tcPr>
            <w:tcW w:w="446" w:type="pct"/>
            <w:tcBorders>
              <w:top w:val="nil"/>
              <w:left w:val="nil"/>
              <w:bottom w:val="single" w:sz="4" w:space="0" w:color="auto"/>
              <w:right w:val="single" w:sz="4" w:space="0" w:color="auto"/>
            </w:tcBorders>
            <w:shd w:val="clear" w:color="auto" w:fill="auto"/>
            <w:vAlign w:val="center"/>
            <w:hideMark/>
          </w:tcPr>
          <w:p w14:paraId="4D2A8775" w14:textId="77777777" w:rsidR="00333B15" w:rsidRPr="005051F1" w:rsidRDefault="00333B15" w:rsidP="007F295C">
            <w:pPr>
              <w:widowControl/>
              <w:jc w:val="center"/>
              <w:rPr>
                <w:rFonts w:ascii="Times New Roman" w:eastAsia="Times New Roman" w:hAnsi="Times New Roman" w:cs="Times New Roman"/>
                <w:sz w:val="16"/>
                <w:szCs w:val="16"/>
                <w:lang w:bidi="ar-SA"/>
              </w:rPr>
            </w:pPr>
            <w:r w:rsidRPr="005051F1">
              <w:rPr>
                <w:rFonts w:ascii="Times New Roman" w:eastAsia="Times New Roman" w:hAnsi="Times New Roman" w:cs="Times New Roman"/>
                <w:sz w:val="16"/>
                <w:szCs w:val="16"/>
                <w:lang w:bidi="ar-SA"/>
              </w:rPr>
              <w:t>1644</w:t>
            </w:r>
          </w:p>
        </w:tc>
        <w:tc>
          <w:tcPr>
            <w:tcW w:w="248" w:type="pct"/>
            <w:tcBorders>
              <w:top w:val="nil"/>
              <w:left w:val="nil"/>
              <w:bottom w:val="single" w:sz="4" w:space="0" w:color="auto"/>
              <w:right w:val="single" w:sz="4" w:space="0" w:color="auto"/>
            </w:tcBorders>
            <w:shd w:val="clear" w:color="auto" w:fill="auto"/>
            <w:vAlign w:val="center"/>
            <w:hideMark/>
          </w:tcPr>
          <w:p w14:paraId="739B6C84" w14:textId="77777777" w:rsidR="00333B15" w:rsidRPr="005051F1" w:rsidRDefault="00333B15" w:rsidP="007F295C">
            <w:pPr>
              <w:widowControl/>
              <w:jc w:val="center"/>
              <w:rPr>
                <w:rFonts w:ascii="Times New Roman" w:eastAsia="Times New Roman" w:hAnsi="Times New Roman" w:cs="Times New Roman"/>
                <w:sz w:val="16"/>
                <w:szCs w:val="16"/>
                <w:lang w:bidi="ar-SA"/>
              </w:rPr>
            </w:pPr>
            <w:r w:rsidRPr="005051F1">
              <w:rPr>
                <w:rFonts w:ascii="Times New Roman" w:eastAsia="Times New Roman" w:hAnsi="Times New Roman" w:cs="Times New Roman"/>
                <w:sz w:val="16"/>
                <w:szCs w:val="16"/>
                <w:lang w:bidi="ar-SA"/>
              </w:rPr>
              <w:t>4124</w:t>
            </w:r>
          </w:p>
        </w:tc>
        <w:tc>
          <w:tcPr>
            <w:tcW w:w="248" w:type="pct"/>
            <w:tcBorders>
              <w:top w:val="nil"/>
              <w:left w:val="nil"/>
              <w:bottom w:val="single" w:sz="4" w:space="0" w:color="auto"/>
              <w:right w:val="single" w:sz="4" w:space="0" w:color="auto"/>
            </w:tcBorders>
            <w:shd w:val="clear" w:color="auto" w:fill="auto"/>
            <w:vAlign w:val="center"/>
            <w:hideMark/>
          </w:tcPr>
          <w:p w14:paraId="2C9EFC11" w14:textId="77777777" w:rsidR="00333B15" w:rsidRPr="005051F1" w:rsidRDefault="00333B15" w:rsidP="007F295C">
            <w:pPr>
              <w:widowControl/>
              <w:jc w:val="center"/>
              <w:rPr>
                <w:rFonts w:ascii="Times New Roman" w:eastAsia="Times New Roman" w:hAnsi="Times New Roman" w:cs="Times New Roman"/>
                <w:sz w:val="16"/>
                <w:szCs w:val="16"/>
                <w:lang w:bidi="ar-SA"/>
              </w:rPr>
            </w:pPr>
            <w:r w:rsidRPr="005051F1">
              <w:rPr>
                <w:rFonts w:ascii="Times New Roman" w:eastAsia="Times New Roman" w:hAnsi="Times New Roman" w:cs="Times New Roman"/>
                <w:sz w:val="16"/>
                <w:szCs w:val="16"/>
                <w:lang w:bidi="ar-SA"/>
              </w:rPr>
              <w:t>5318</w:t>
            </w:r>
          </w:p>
        </w:tc>
        <w:tc>
          <w:tcPr>
            <w:tcW w:w="409" w:type="pct"/>
            <w:tcBorders>
              <w:top w:val="nil"/>
              <w:left w:val="nil"/>
              <w:bottom w:val="single" w:sz="4" w:space="0" w:color="auto"/>
              <w:right w:val="single" w:sz="4" w:space="0" w:color="auto"/>
            </w:tcBorders>
            <w:shd w:val="clear" w:color="auto" w:fill="auto"/>
            <w:vAlign w:val="center"/>
            <w:hideMark/>
          </w:tcPr>
          <w:p w14:paraId="6A38D23E" w14:textId="77777777" w:rsidR="00333B15" w:rsidRPr="005051F1" w:rsidRDefault="00333B15" w:rsidP="007F295C">
            <w:pPr>
              <w:widowControl/>
              <w:jc w:val="center"/>
              <w:rPr>
                <w:rFonts w:ascii="Times New Roman" w:eastAsia="Times New Roman" w:hAnsi="Times New Roman" w:cs="Times New Roman"/>
                <w:sz w:val="16"/>
                <w:szCs w:val="16"/>
                <w:lang w:bidi="ar-SA"/>
              </w:rPr>
            </w:pPr>
            <w:r w:rsidRPr="005051F1">
              <w:rPr>
                <w:rFonts w:ascii="Times New Roman" w:eastAsia="Times New Roman" w:hAnsi="Times New Roman" w:cs="Times New Roman"/>
                <w:sz w:val="16"/>
                <w:szCs w:val="16"/>
                <w:lang w:bidi="ar-SA"/>
              </w:rPr>
              <w:t>1644</w:t>
            </w:r>
          </w:p>
        </w:tc>
        <w:tc>
          <w:tcPr>
            <w:tcW w:w="248" w:type="pct"/>
            <w:tcBorders>
              <w:top w:val="nil"/>
              <w:left w:val="nil"/>
              <w:bottom w:val="single" w:sz="4" w:space="0" w:color="auto"/>
              <w:right w:val="single" w:sz="4" w:space="0" w:color="auto"/>
            </w:tcBorders>
            <w:shd w:val="clear" w:color="auto" w:fill="auto"/>
            <w:vAlign w:val="center"/>
            <w:hideMark/>
          </w:tcPr>
          <w:p w14:paraId="20E68BF6" w14:textId="77777777" w:rsidR="00333B15" w:rsidRPr="005051F1" w:rsidRDefault="00333B15" w:rsidP="007F295C">
            <w:pPr>
              <w:widowControl/>
              <w:jc w:val="center"/>
              <w:rPr>
                <w:rFonts w:ascii="Times New Roman" w:eastAsia="Times New Roman" w:hAnsi="Times New Roman" w:cs="Times New Roman"/>
                <w:color w:val="auto"/>
                <w:sz w:val="16"/>
                <w:szCs w:val="16"/>
                <w:lang w:bidi="ar-SA"/>
              </w:rPr>
            </w:pPr>
            <w:r w:rsidRPr="005051F1">
              <w:rPr>
                <w:rFonts w:ascii="Times New Roman" w:eastAsia="Times New Roman" w:hAnsi="Times New Roman" w:cs="Times New Roman"/>
                <w:color w:val="auto"/>
                <w:sz w:val="16"/>
                <w:szCs w:val="16"/>
                <w:lang w:bidi="ar-SA"/>
              </w:rPr>
              <w:t>2480</w:t>
            </w:r>
          </w:p>
        </w:tc>
        <w:tc>
          <w:tcPr>
            <w:tcW w:w="278" w:type="pct"/>
            <w:tcBorders>
              <w:top w:val="nil"/>
              <w:left w:val="nil"/>
              <w:bottom w:val="single" w:sz="4" w:space="0" w:color="auto"/>
              <w:right w:val="single" w:sz="4" w:space="0" w:color="auto"/>
            </w:tcBorders>
            <w:shd w:val="clear" w:color="auto" w:fill="auto"/>
            <w:vAlign w:val="center"/>
            <w:hideMark/>
          </w:tcPr>
          <w:p w14:paraId="47942460" w14:textId="77777777" w:rsidR="00333B15" w:rsidRPr="005051F1" w:rsidRDefault="00333B15" w:rsidP="007F295C">
            <w:pPr>
              <w:widowControl/>
              <w:jc w:val="center"/>
              <w:rPr>
                <w:rFonts w:ascii="Times New Roman" w:eastAsia="Times New Roman" w:hAnsi="Times New Roman" w:cs="Times New Roman"/>
                <w:sz w:val="16"/>
                <w:szCs w:val="16"/>
                <w:lang w:bidi="ar-SA"/>
              </w:rPr>
            </w:pPr>
            <w:r w:rsidRPr="005051F1">
              <w:rPr>
                <w:rFonts w:ascii="Times New Roman" w:eastAsia="Times New Roman" w:hAnsi="Times New Roman" w:cs="Times New Roman"/>
                <w:sz w:val="16"/>
                <w:szCs w:val="16"/>
                <w:lang w:bidi="ar-SA"/>
              </w:rPr>
              <w:t>1194</w:t>
            </w:r>
          </w:p>
        </w:tc>
        <w:tc>
          <w:tcPr>
            <w:tcW w:w="397" w:type="pct"/>
            <w:tcBorders>
              <w:top w:val="nil"/>
              <w:left w:val="nil"/>
              <w:bottom w:val="single" w:sz="4" w:space="0" w:color="auto"/>
              <w:right w:val="single" w:sz="4" w:space="0" w:color="auto"/>
            </w:tcBorders>
            <w:shd w:val="clear" w:color="auto" w:fill="auto"/>
            <w:vAlign w:val="center"/>
            <w:hideMark/>
          </w:tcPr>
          <w:p w14:paraId="19443FB5" w14:textId="77777777" w:rsidR="00333B15" w:rsidRPr="005051F1" w:rsidRDefault="00333B15" w:rsidP="007F295C">
            <w:pPr>
              <w:widowControl/>
              <w:jc w:val="center"/>
              <w:rPr>
                <w:rFonts w:ascii="Times New Roman" w:eastAsia="Times New Roman" w:hAnsi="Times New Roman" w:cs="Times New Roman"/>
                <w:sz w:val="16"/>
                <w:szCs w:val="16"/>
                <w:lang w:bidi="ar-SA"/>
              </w:rPr>
            </w:pPr>
            <w:r w:rsidRPr="005051F1">
              <w:rPr>
                <w:rFonts w:ascii="Times New Roman" w:eastAsia="Times New Roman" w:hAnsi="Times New Roman" w:cs="Times New Roman"/>
                <w:sz w:val="16"/>
                <w:szCs w:val="16"/>
                <w:lang w:bidi="ar-SA"/>
              </w:rPr>
              <w:t>5318,4813</w:t>
            </w:r>
          </w:p>
        </w:tc>
        <w:tc>
          <w:tcPr>
            <w:tcW w:w="537" w:type="pct"/>
            <w:tcBorders>
              <w:top w:val="nil"/>
              <w:left w:val="nil"/>
              <w:bottom w:val="single" w:sz="4" w:space="0" w:color="auto"/>
              <w:right w:val="single" w:sz="4" w:space="0" w:color="auto"/>
            </w:tcBorders>
            <w:shd w:val="clear" w:color="auto" w:fill="auto"/>
            <w:vAlign w:val="center"/>
            <w:hideMark/>
          </w:tcPr>
          <w:p w14:paraId="6A4CCB82" w14:textId="77777777" w:rsidR="00333B15" w:rsidRPr="005051F1" w:rsidRDefault="00333B15" w:rsidP="007F295C">
            <w:pPr>
              <w:widowControl/>
              <w:jc w:val="center"/>
              <w:rPr>
                <w:rFonts w:ascii="Times New Roman" w:eastAsia="Times New Roman" w:hAnsi="Times New Roman" w:cs="Times New Roman"/>
                <w:sz w:val="16"/>
                <w:szCs w:val="16"/>
                <w:lang w:bidi="ar-SA"/>
              </w:rPr>
            </w:pPr>
            <w:r w:rsidRPr="005051F1">
              <w:rPr>
                <w:rFonts w:ascii="Times New Roman" w:eastAsia="Times New Roman" w:hAnsi="Times New Roman" w:cs="Times New Roman"/>
                <w:sz w:val="16"/>
                <w:szCs w:val="16"/>
                <w:lang w:bidi="ar-SA"/>
              </w:rPr>
              <w:t>3674</w:t>
            </w:r>
          </w:p>
        </w:tc>
        <w:tc>
          <w:tcPr>
            <w:tcW w:w="496" w:type="pct"/>
            <w:tcBorders>
              <w:top w:val="nil"/>
              <w:left w:val="nil"/>
              <w:bottom w:val="single" w:sz="4" w:space="0" w:color="auto"/>
              <w:right w:val="single" w:sz="4" w:space="0" w:color="auto"/>
            </w:tcBorders>
            <w:shd w:val="clear" w:color="auto" w:fill="auto"/>
            <w:vAlign w:val="center"/>
            <w:hideMark/>
          </w:tcPr>
          <w:p w14:paraId="1F282261" w14:textId="77777777" w:rsidR="00333B15" w:rsidRPr="005051F1" w:rsidRDefault="00333B15" w:rsidP="007F295C">
            <w:pPr>
              <w:widowControl/>
              <w:jc w:val="center"/>
              <w:rPr>
                <w:rFonts w:ascii="Times New Roman" w:eastAsia="Times New Roman" w:hAnsi="Times New Roman" w:cs="Times New Roman"/>
                <w:sz w:val="16"/>
                <w:szCs w:val="16"/>
                <w:lang w:bidi="ar-SA"/>
              </w:rPr>
            </w:pPr>
            <w:r w:rsidRPr="005051F1">
              <w:rPr>
                <w:rFonts w:ascii="Times New Roman" w:eastAsia="Times New Roman" w:hAnsi="Times New Roman" w:cs="Times New Roman"/>
                <w:sz w:val="16"/>
                <w:szCs w:val="16"/>
                <w:lang w:bidi="ar-SA"/>
              </w:rPr>
              <w:t>100</w:t>
            </w:r>
          </w:p>
        </w:tc>
        <w:tc>
          <w:tcPr>
            <w:tcW w:w="74" w:type="pct"/>
            <w:shd w:val="clear" w:color="auto" w:fill="auto"/>
            <w:vAlign w:val="center"/>
            <w:hideMark/>
          </w:tcPr>
          <w:p w14:paraId="61BBA925" w14:textId="77777777" w:rsidR="00333B15" w:rsidRPr="005051F1" w:rsidRDefault="00333B15" w:rsidP="007F295C">
            <w:pPr>
              <w:widowControl/>
              <w:rPr>
                <w:rFonts w:ascii="Times New Roman" w:eastAsia="Times New Roman" w:hAnsi="Times New Roman" w:cs="Times New Roman"/>
                <w:color w:val="auto"/>
                <w:sz w:val="16"/>
                <w:szCs w:val="16"/>
                <w:lang w:bidi="ar-SA"/>
              </w:rPr>
            </w:pPr>
          </w:p>
        </w:tc>
      </w:tr>
      <w:tr w:rsidR="00333B15" w:rsidRPr="00D67F9F" w14:paraId="14D1267A" w14:textId="77777777" w:rsidTr="007F295C">
        <w:trPr>
          <w:trHeight w:val="630"/>
        </w:trPr>
        <w:tc>
          <w:tcPr>
            <w:tcW w:w="841" w:type="pct"/>
            <w:tcBorders>
              <w:top w:val="nil"/>
              <w:left w:val="single" w:sz="4" w:space="0" w:color="auto"/>
              <w:bottom w:val="single" w:sz="4" w:space="0" w:color="auto"/>
              <w:right w:val="nil"/>
            </w:tcBorders>
            <w:shd w:val="clear" w:color="auto" w:fill="auto"/>
            <w:vAlign w:val="center"/>
            <w:hideMark/>
          </w:tcPr>
          <w:p w14:paraId="0D95BEAA" w14:textId="77777777" w:rsidR="00333B15" w:rsidRPr="005051F1" w:rsidRDefault="00333B15" w:rsidP="007F295C">
            <w:pPr>
              <w:widowControl/>
              <w:jc w:val="center"/>
              <w:rPr>
                <w:rFonts w:ascii="Times New Roman" w:eastAsia="Times New Roman" w:hAnsi="Times New Roman" w:cs="Times New Roman"/>
                <w:sz w:val="16"/>
                <w:szCs w:val="16"/>
                <w:lang w:bidi="ar-SA"/>
              </w:rPr>
            </w:pPr>
            <w:r w:rsidRPr="005051F1">
              <w:rPr>
                <w:rFonts w:ascii="Times New Roman" w:eastAsia="Times New Roman" w:hAnsi="Times New Roman" w:cs="Times New Roman"/>
                <w:sz w:val="16"/>
                <w:szCs w:val="16"/>
                <w:lang w:bidi="ar-SA"/>
              </w:rPr>
              <w:t>Лечебно-профилактические медицинские организации</w:t>
            </w:r>
          </w:p>
        </w:tc>
        <w:tc>
          <w:tcPr>
            <w:tcW w:w="324" w:type="pct"/>
            <w:tcBorders>
              <w:top w:val="nil"/>
              <w:left w:val="single" w:sz="4" w:space="0" w:color="auto"/>
              <w:bottom w:val="single" w:sz="4" w:space="0" w:color="auto"/>
              <w:right w:val="single" w:sz="4" w:space="0" w:color="auto"/>
            </w:tcBorders>
            <w:shd w:val="clear" w:color="auto" w:fill="auto"/>
            <w:vAlign w:val="center"/>
            <w:hideMark/>
          </w:tcPr>
          <w:p w14:paraId="44C03721" w14:textId="77777777" w:rsidR="00333B15" w:rsidRPr="005051F1" w:rsidRDefault="00333B15" w:rsidP="007F295C">
            <w:pPr>
              <w:widowControl/>
              <w:jc w:val="center"/>
              <w:rPr>
                <w:rFonts w:ascii="Times New Roman" w:eastAsia="Times New Roman" w:hAnsi="Times New Roman" w:cs="Times New Roman"/>
                <w:sz w:val="16"/>
                <w:szCs w:val="16"/>
                <w:lang w:bidi="ar-SA"/>
              </w:rPr>
            </w:pPr>
            <w:proofErr w:type="spellStart"/>
            <w:proofErr w:type="gramStart"/>
            <w:r w:rsidRPr="005051F1">
              <w:rPr>
                <w:rFonts w:ascii="Times New Roman" w:eastAsia="Times New Roman" w:hAnsi="Times New Roman" w:cs="Times New Roman"/>
                <w:sz w:val="16"/>
                <w:szCs w:val="16"/>
                <w:lang w:bidi="ar-SA"/>
              </w:rPr>
              <w:t>посещ</w:t>
            </w:r>
            <w:proofErr w:type="spellEnd"/>
            <w:r w:rsidRPr="005051F1">
              <w:rPr>
                <w:rFonts w:ascii="Times New Roman" w:eastAsia="Times New Roman" w:hAnsi="Times New Roman" w:cs="Times New Roman"/>
                <w:sz w:val="16"/>
                <w:szCs w:val="16"/>
                <w:lang w:bidi="ar-SA"/>
              </w:rPr>
              <w:t>./</w:t>
            </w:r>
            <w:proofErr w:type="gramEnd"/>
            <w:r w:rsidRPr="005051F1">
              <w:rPr>
                <w:rFonts w:ascii="Times New Roman" w:eastAsia="Times New Roman" w:hAnsi="Times New Roman" w:cs="Times New Roman"/>
                <w:sz w:val="16"/>
                <w:szCs w:val="16"/>
                <w:lang w:bidi="ar-SA"/>
              </w:rPr>
              <w:t>см.</w:t>
            </w:r>
          </w:p>
        </w:tc>
        <w:tc>
          <w:tcPr>
            <w:tcW w:w="454" w:type="pct"/>
            <w:tcBorders>
              <w:top w:val="nil"/>
              <w:left w:val="nil"/>
              <w:bottom w:val="single" w:sz="4" w:space="0" w:color="auto"/>
              <w:right w:val="single" w:sz="4" w:space="0" w:color="auto"/>
            </w:tcBorders>
            <w:shd w:val="clear" w:color="auto" w:fill="auto"/>
            <w:vAlign w:val="center"/>
            <w:hideMark/>
          </w:tcPr>
          <w:p w14:paraId="1D0FCFBF" w14:textId="77777777" w:rsidR="00333B15" w:rsidRPr="005051F1" w:rsidRDefault="00333B15" w:rsidP="007F295C">
            <w:pPr>
              <w:widowControl/>
              <w:jc w:val="center"/>
              <w:rPr>
                <w:rFonts w:ascii="Times New Roman" w:eastAsia="Times New Roman" w:hAnsi="Times New Roman" w:cs="Times New Roman"/>
                <w:sz w:val="16"/>
                <w:szCs w:val="16"/>
                <w:lang w:bidi="ar-SA"/>
              </w:rPr>
            </w:pPr>
            <w:r w:rsidRPr="005051F1">
              <w:rPr>
                <w:rFonts w:ascii="Times New Roman" w:eastAsia="Times New Roman" w:hAnsi="Times New Roman" w:cs="Times New Roman"/>
                <w:sz w:val="16"/>
                <w:szCs w:val="16"/>
                <w:lang w:bidi="ar-SA"/>
              </w:rPr>
              <w:t xml:space="preserve">18,15 </w:t>
            </w:r>
            <w:proofErr w:type="spellStart"/>
            <w:r w:rsidRPr="005051F1">
              <w:rPr>
                <w:rFonts w:ascii="Times New Roman" w:eastAsia="Times New Roman" w:hAnsi="Times New Roman" w:cs="Times New Roman"/>
                <w:sz w:val="16"/>
                <w:szCs w:val="16"/>
                <w:lang w:bidi="ar-SA"/>
              </w:rPr>
              <w:t>посещ</w:t>
            </w:r>
            <w:proofErr w:type="spellEnd"/>
            <w:r w:rsidRPr="005051F1">
              <w:rPr>
                <w:rFonts w:ascii="Times New Roman" w:eastAsia="Times New Roman" w:hAnsi="Times New Roman" w:cs="Times New Roman"/>
                <w:sz w:val="16"/>
                <w:szCs w:val="16"/>
                <w:lang w:bidi="ar-SA"/>
              </w:rPr>
              <w:t>. в смену на 1000 чел.</w:t>
            </w:r>
          </w:p>
        </w:tc>
        <w:tc>
          <w:tcPr>
            <w:tcW w:w="446" w:type="pct"/>
            <w:tcBorders>
              <w:top w:val="nil"/>
              <w:left w:val="nil"/>
              <w:bottom w:val="single" w:sz="4" w:space="0" w:color="auto"/>
              <w:right w:val="single" w:sz="4" w:space="0" w:color="auto"/>
            </w:tcBorders>
            <w:shd w:val="clear" w:color="auto" w:fill="auto"/>
            <w:vAlign w:val="center"/>
            <w:hideMark/>
          </w:tcPr>
          <w:p w14:paraId="02A1954D" w14:textId="77777777" w:rsidR="00333B15" w:rsidRPr="005051F1" w:rsidRDefault="00333B15" w:rsidP="007F295C">
            <w:pPr>
              <w:widowControl/>
              <w:jc w:val="center"/>
              <w:rPr>
                <w:rFonts w:ascii="Times New Roman" w:eastAsia="Times New Roman" w:hAnsi="Times New Roman" w:cs="Times New Roman"/>
                <w:sz w:val="16"/>
                <w:szCs w:val="16"/>
                <w:lang w:bidi="ar-SA"/>
              </w:rPr>
            </w:pPr>
            <w:r w:rsidRPr="005051F1">
              <w:rPr>
                <w:rFonts w:ascii="Times New Roman" w:eastAsia="Times New Roman" w:hAnsi="Times New Roman" w:cs="Times New Roman"/>
                <w:sz w:val="16"/>
                <w:szCs w:val="16"/>
                <w:lang w:bidi="ar-SA"/>
              </w:rPr>
              <w:t>5724</w:t>
            </w:r>
          </w:p>
        </w:tc>
        <w:tc>
          <w:tcPr>
            <w:tcW w:w="248" w:type="pct"/>
            <w:tcBorders>
              <w:top w:val="nil"/>
              <w:left w:val="nil"/>
              <w:bottom w:val="single" w:sz="4" w:space="0" w:color="auto"/>
              <w:right w:val="single" w:sz="4" w:space="0" w:color="auto"/>
            </w:tcBorders>
            <w:shd w:val="clear" w:color="auto" w:fill="auto"/>
            <w:vAlign w:val="center"/>
            <w:hideMark/>
          </w:tcPr>
          <w:p w14:paraId="0BE96652" w14:textId="77777777" w:rsidR="00333B15" w:rsidRPr="005051F1" w:rsidRDefault="00333B15" w:rsidP="007F295C">
            <w:pPr>
              <w:widowControl/>
              <w:jc w:val="center"/>
              <w:rPr>
                <w:rFonts w:ascii="Times New Roman" w:eastAsia="Times New Roman" w:hAnsi="Times New Roman" w:cs="Times New Roman"/>
                <w:sz w:val="16"/>
                <w:szCs w:val="16"/>
                <w:lang w:bidi="ar-SA"/>
              </w:rPr>
            </w:pPr>
            <w:r w:rsidRPr="005051F1">
              <w:rPr>
                <w:rFonts w:ascii="Times New Roman" w:eastAsia="Times New Roman" w:hAnsi="Times New Roman" w:cs="Times New Roman"/>
                <w:sz w:val="16"/>
                <w:szCs w:val="16"/>
                <w:lang w:bidi="ar-SA"/>
              </w:rPr>
              <w:t>5557</w:t>
            </w:r>
          </w:p>
        </w:tc>
        <w:tc>
          <w:tcPr>
            <w:tcW w:w="248" w:type="pct"/>
            <w:tcBorders>
              <w:top w:val="nil"/>
              <w:left w:val="nil"/>
              <w:bottom w:val="single" w:sz="4" w:space="0" w:color="auto"/>
              <w:right w:val="single" w:sz="4" w:space="0" w:color="auto"/>
            </w:tcBorders>
            <w:shd w:val="clear" w:color="auto" w:fill="auto"/>
            <w:vAlign w:val="center"/>
            <w:hideMark/>
          </w:tcPr>
          <w:p w14:paraId="140705E0" w14:textId="77777777" w:rsidR="00333B15" w:rsidRPr="005051F1" w:rsidRDefault="00333B15" w:rsidP="007F295C">
            <w:pPr>
              <w:widowControl/>
              <w:jc w:val="center"/>
              <w:rPr>
                <w:rFonts w:ascii="Times New Roman" w:eastAsia="Times New Roman" w:hAnsi="Times New Roman" w:cs="Times New Roman"/>
                <w:sz w:val="16"/>
                <w:szCs w:val="16"/>
                <w:lang w:bidi="ar-SA"/>
              </w:rPr>
            </w:pPr>
            <w:r w:rsidRPr="005051F1">
              <w:rPr>
                <w:rFonts w:ascii="Times New Roman" w:eastAsia="Times New Roman" w:hAnsi="Times New Roman" w:cs="Times New Roman"/>
                <w:sz w:val="16"/>
                <w:szCs w:val="16"/>
                <w:lang w:bidi="ar-SA"/>
              </w:rPr>
              <w:t>7166</w:t>
            </w:r>
          </w:p>
        </w:tc>
        <w:tc>
          <w:tcPr>
            <w:tcW w:w="409" w:type="pct"/>
            <w:tcBorders>
              <w:top w:val="nil"/>
              <w:left w:val="nil"/>
              <w:bottom w:val="single" w:sz="4" w:space="0" w:color="auto"/>
              <w:right w:val="single" w:sz="4" w:space="0" w:color="auto"/>
            </w:tcBorders>
            <w:shd w:val="clear" w:color="auto" w:fill="auto"/>
            <w:vAlign w:val="center"/>
            <w:hideMark/>
          </w:tcPr>
          <w:p w14:paraId="6C7921AD" w14:textId="77777777" w:rsidR="00333B15" w:rsidRPr="005051F1" w:rsidRDefault="00333B15" w:rsidP="007F295C">
            <w:pPr>
              <w:widowControl/>
              <w:jc w:val="center"/>
              <w:rPr>
                <w:rFonts w:ascii="Times New Roman" w:eastAsia="Times New Roman" w:hAnsi="Times New Roman" w:cs="Times New Roman"/>
                <w:sz w:val="16"/>
                <w:szCs w:val="16"/>
                <w:lang w:bidi="ar-SA"/>
              </w:rPr>
            </w:pPr>
            <w:r w:rsidRPr="005051F1">
              <w:rPr>
                <w:rFonts w:ascii="Times New Roman" w:eastAsia="Times New Roman" w:hAnsi="Times New Roman" w:cs="Times New Roman"/>
                <w:sz w:val="16"/>
                <w:szCs w:val="16"/>
                <w:lang w:bidi="ar-SA"/>
              </w:rPr>
              <w:t>5724</w:t>
            </w:r>
          </w:p>
        </w:tc>
        <w:tc>
          <w:tcPr>
            <w:tcW w:w="248" w:type="pct"/>
            <w:tcBorders>
              <w:top w:val="nil"/>
              <w:left w:val="nil"/>
              <w:bottom w:val="single" w:sz="4" w:space="0" w:color="auto"/>
              <w:right w:val="single" w:sz="4" w:space="0" w:color="auto"/>
            </w:tcBorders>
            <w:shd w:val="clear" w:color="auto" w:fill="auto"/>
            <w:vAlign w:val="center"/>
            <w:hideMark/>
          </w:tcPr>
          <w:p w14:paraId="7E0DED75" w14:textId="77777777" w:rsidR="00333B15" w:rsidRPr="005051F1" w:rsidRDefault="00333B15" w:rsidP="007F295C">
            <w:pPr>
              <w:widowControl/>
              <w:jc w:val="center"/>
              <w:rPr>
                <w:rFonts w:ascii="Times New Roman" w:eastAsia="Times New Roman" w:hAnsi="Times New Roman" w:cs="Times New Roman"/>
                <w:color w:val="auto"/>
                <w:sz w:val="16"/>
                <w:szCs w:val="16"/>
                <w:lang w:bidi="ar-SA"/>
              </w:rPr>
            </w:pPr>
            <w:r w:rsidRPr="005051F1">
              <w:rPr>
                <w:rFonts w:ascii="Times New Roman" w:eastAsia="Times New Roman" w:hAnsi="Times New Roman" w:cs="Times New Roman"/>
                <w:color w:val="auto"/>
                <w:sz w:val="16"/>
                <w:szCs w:val="16"/>
                <w:lang w:bidi="ar-SA"/>
              </w:rPr>
              <w:t>0</w:t>
            </w:r>
          </w:p>
        </w:tc>
        <w:tc>
          <w:tcPr>
            <w:tcW w:w="278" w:type="pct"/>
            <w:tcBorders>
              <w:top w:val="nil"/>
              <w:left w:val="nil"/>
              <w:bottom w:val="single" w:sz="4" w:space="0" w:color="auto"/>
              <w:right w:val="single" w:sz="4" w:space="0" w:color="auto"/>
            </w:tcBorders>
            <w:shd w:val="clear" w:color="auto" w:fill="auto"/>
            <w:vAlign w:val="center"/>
            <w:hideMark/>
          </w:tcPr>
          <w:p w14:paraId="775B909F" w14:textId="77777777" w:rsidR="00333B15" w:rsidRPr="005051F1" w:rsidRDefault="00333B15" w:rsidP="007F295C">
            <w:pPr>
              <w:widowControl/>
              <w:jc w:val="center"/>
              <w:rPr>
                <w:rFonts w:ascii="Times New Roman" w:eastAsia="Times New Roman" w:hAnsi="Times New Roman" w:cs="Times New Roman"/>
                <w:sz w:val="16"/>
                <w:szCs w:val="16"/>
                <w:lang w:bidi="ar-SA"/>
              </w:rPr>
            </w:pPr>
            <w:r w:rsidRPr="005051F1">
              <w:rPr>
                <w:rFonts w:ascii="Times New Roman" w:eastAsia="Times New Roman" w:hAnsi="Times New Roman" w:cs="Times New Roman"/>
                <w:sz w:val="16"/>
                <w:szCs w:val="16"/>
                <w:lang w:bidi="ar-SA"/>
              </w:rPr>
              <w:t>1442</w:t>
            </w:r>
          </w:p>
        </w:tc>
        <w:tc>
          <w:tcPr>
            <w:tcW w:w="397" w:type="pct"/>
            <w:tcBorders>
              <w:top w:val="nil"/>
              <w:left w:val="nil"/>
              <w:bottom w:val="single" w:sz="4" w:space="0" w:color="auto"/>
              <w:right w:val="single" w:sz="4" w:space="0" w:color="auto"/>
            </w:tcBorders>
            <w:shd w:val="clear" w:color="auto" w:fill="auto"/>
            <w:vAlign w:val="center"/>
            <w:hideMark/>
          </w:tcPr>
          <w:p w14:paraId="0EC80BFE" w14:textId="77777777" w:rsidR="00333B15" w:rsidRPr="005051F1" w:rsidRDefault="00333B15" w:rsidP="007F295C">
            <w:pPr>
              <w:widowControl/>
              <w:jc w:val="center"/>
              <w:rPr>
                <w:rFonts w:ascii="Times New Roman" w:eastAsia="Times New Roman" w:hAnsi="Times New Roman" w:cs="Times New Roman"/>
                <w:sz w:val="16"/>
                <w:szCs w:val="16"/>
                <w:lang w:bidi="ar-SA"/>
              </w:rPr>
            </w:pPr>
            <w:r w:rsidRPr="005051F1">
              <w:rPr>
                <w:rFonts w:ascii="Times New Roman" w:eastAsia="Times New Roman" w:hAnsi="Times New Roman" w:cs="Times New Roman"/>
                <w:sz w:val="16"/>
                <w:szCs w:val="16"/>
                <w:lang w:bidi="ar-SA"/>
              </w:rPr>
              <w:t>7166</w:t>
            </w:r>
          </w:p>
        </w:tc>
        <w:tc>
          <w:tcPr>
            <w:tcW w:w="537" w:type="pct"/>
            <w:tcBorders>
              <w:top w:val="nil"/>
              <w:left w:val="nil"/>
              <w:bottom w:val="single" w:sz="4" w:space="0" w:color="auto"/>
              <w:right w:val="single" w:sz="4" w:space="0" w:color="auto"/>
            </w:tcBorders>
            <w:shd w:val="clear" w:color="auto" w:fill="auto"/>
            <w:vAlign w:val="center"/>
            <w:hideMark/>
          </w:tcPr>
          <w:p w14:paraId="2B80B5DD" w14:textId="77777777" w:rsidR="00333B15" w:rsidRPr="005051F1" w:rsidRDefault="00333B15" w:rsidP="007F295C">
            <w:pPr>
              <w:widowControl/>
              <w:jc w:val="center"/>
              <w:rPr>
                <w:rFonts w:ascii="Times New Roman" w:eastAsia="Times New Roman" w:hAnsi="Times New Roman" w:cs="Times New Roman"/>
                <w:sz w:val="16"/>
                <w:szCs w:val="16"/>
                <w:lang w:bidi="ar-SA"/>
              </w:rPr>
            </w:pPr>
            <w:r w:rsidRPr="005051F1">
              <w:rPr>
                <w:rFonts w:ascii="Times New Roman" w:eastAsia="Times New Roman" w:hAnsi="Times New Roman" w:cs="Times New Roman"/>
                <w:sz w:val="16"/>
                <w:szCs w:val="16"/>
                <w:lang w:bidi="ar-SA"/>
              </w:rPr>
              <w:t>1442</w:t>
            </w:r>
          </w:p>
        </w:tc>
        <w:tc>
          <w:tcPr>
            <w:tcW w:w="496" w:type="pct"/>
            <w:tcBorders>
              <w:top w:val="nil"/>
              <w:left w:val="nil"/>
              <w:bottom w:val="single" w:sz="4" w:space="0" w:color="auto"/>
              <w:right w:val="single" w:sz="4" w:space="0" w:color="auto"/>
            </w:tcBorders>
            <w:shd w:val="clear" w:color="auto" w:fill="auto"/>
            <w:vAlign w:val="center"/>
            <w:hideMark/>
          </w:tcPr>
          <w:p w14:paraId="03CDA7AB" w14:textId="77777777" w:rsidR="00333B15" w:rsidRPr="005051F1" w:rsidRDefault="00333B15" w:rsidP="007F295C">
            <w:pPr>
              <w:widowControl/>
              <w:jc w:val="center"/>
              <w:rPr>
                <w:rFonts w:ascii="Times New Roman" w:eastAsia="Times New Roman" w:hAnsi="Times New Roman" w:cs="Times New Roman"/>
                <w:sz w:val="16"/>
                <w:szCs w:val="16"/>
                <w:lang w:bidi="ar-SA"/>
              </w:rPr>
            </w:pPr>
            <w:r w:rsidRPr="005051F1">
              <w:rPr>
                <w:rFonts w:ascii="Times New Roman" w:eastAsia="Times New Roman" w:hAnsi="Times New Roman" w:cs="Times New Roman"/>
                <w:sz w:val="16"/>
                <w:szCs w:val="16"/>
                <w:lang w:bidi="ar-SA"/>
              </w:rPr>
              <w:t>100</w:t>
            </w:r>
          </w:p>
        </w:tc>
        <w:tc>
          <w:tcPr>
            <w:tcW w:w="74" w:type="pct"/>
            <w:shd w:val="clear" w:color="auto" w:fill="auto"/>
            <w:vAlign w:val="center"/>
            <w:hideMark/>
          </w:tcPr>
          <w:p w14:paraId="03A6106F" w14:textId="77777777" w:rsidR="00333B15" w:rsidRPr="005051F1" w:rsidRDefault="00333B15" w:rsidP="007F295C">
            <w:pPr>
              <w:widowControl/>
              <w:rPr>
                <w:rFonts w:ascii="Times New Roman" w:eastAsia="Times New Roman" w:hAnsi="Times New Roman" w:cs="Times New Roman"/>
                <w:color w:val="auto"/>
                <w:sz w:val="16"/>
                <w:szCs w:val="16"/>
                <w:lang w:bidi="ar-SA"/>
              </w:rPr>
            </w:pPr>
          </w:p>
        </w:tc>
      </w:tr>
      <w:tr w:rsidR="00333B15" w:rsidRPr="00D67F9F" w14:paraId="4B9DA45F" w14:textId="77777777" w:rsidTr="007F295C">
        <w:trPr>
          <w:trHeight w:val="630"/>
        </w:trPr>
        <w:tc>
          <w:tcPr>
            <w:tcW w:w="841" w:type="pct"/>
            <w:tcBorders>
              <w:top w:val="nil"/>
              <w:left w:val="single" w:sz="4" w:space="0" w:color="auto"/>
              <w:bottom w:val="single" w:sz="4" w:space="0" w:color="auto"/>
              <w:right w:val="nil"/>
            </w:tcBorders>
            <w:shd w:val="clear" w:color="auto" w:fill="auto"/>
            <w:vAlign w:val="center"/>
            <w:hideMark/>
          </w:tcPr>
          <w:p w14:paraId="36BDD9FB" w14:textId="77777777" w:rsidR="00333B15" w:rsidRPr="005051F1" w:rsidRDefault="00333B15" w:rsidP="007F295C">
            <w:pPr>
              <w:widowControl/>
              <w:jc w:val="center"/>
              <w:rPr>
                <w:rFonts w:ascii="Times New Roman" w:eastAsia="Times New Roman" w:hAnsi="Times New Roman" w:cs="Times New Roman"/>
                <w:sz w:val="16"/>
                <w:szCs w:val="16"/>
                <w:lang w:bidi="ar-SA"/>
              </w:rPr>
            </w:pPr>
            <w:r w:rsidRPr="005051F1">
              <w:rPr>
                <w:rFonts w:ascii="Times New Roman" w:eastAsia="Times New Roman" w:hAnsi="Times New Roman" w:cs="Times New Roman"/>
                <w:sz w:val="16"/>
                <w:szCs w:val="16"/>
                <w:lang w:bidi="ar-SA"/>
              </w:rPr>
              <w:t>Станции скорой медицинской помощи</w:t>
            </w:r>
          </w:p>
        </w:tc>
        <w:tc>
          <w:tcPr>
            <w:tcW w:w="324" w:type="pct"/>
            <w:tcBorders>
              <w:top w:val="nil"/>
              <w:left w:val="single" w:sz="4" w:space="0" w:color="auto"/>
              <w:bottom w:val="nil"/>
              <w:right w:val="single" w:sz="4" w:space="0" w:color="auto"/>
            </w:tcBorders>
            <w:shd w:val="clear" w:color="auto" w:fill="auto"/>
            <w:vAlign w:val="center"/>
            <w:hideMark/>
          </w:tcPr>
          <w:p w14:paraId="2C604CD9" w14:textId="77777777" w:rsidR="00333B15" w:rsidRPr="005051F1" w:rsidRDefault="00333B15" w:rsidP="007F295C">
            <w:pPr>
              <w:widowControl/>
              <w:jc w:val="center"/>
              <w:rPr>
                <w:rFonts w:ascii="Times New Roman" w:eastAsia="Times New Roman" w:hAnsi="Times New Roman" w:cs="Times New Roman"/>
                <w:sz w:val="16"/>
                <w:szCs w:val="16"/>
                <w:lang w:bidi="ar-SA"/>
              </w:rPr>
            </w:pPr>
            <w:r w:rsidRPr="005051F1">
              <w:rPr>
                <w:rFonts w:ascii="Times New Roman" w:eastAsia="Times New Roman" w:hAnsi="Times New Roman" w:cs="Times New Roman"/>
                <w:sz w:val="16"/>
                <w:szCs w:val="16"/>
                <w:lang w:bidi="ar-SA"/>
              </w:rPr>
              <w:t>автомобиль</w:t>
            </w:r>
          </w:p>
        </w:tc>
        <w:tc>
          <w:tcPr>
            <w:tcW w:w="454" w:type="pct"/>
            <w:tcBorders>
              <w:top w:val="nil"/>
              <w:left w:val="nil"/>
              <w:bottom w:val="single" w:sz="4" w:space="0" w:color="auto"/>
              <w:right w:val="single" w:sz="4" w:space="0" w:color="auto"/>
            </w:tcBorders>
            <w:shd w:val="clear" w:color="auto" w:fill="auto"/>
            <w:vAlign w:val="center"/>
            <w:hideMark/>
          </w:tcPr>
          <w:p w14:paraId="0570F26F" w14:textId="77777777" w:rsidR="00333B15" w:rsidRPr="005051F1" w:rsidRDefault="00333B15" w:rsidP="007F295C">
            <w:pPr>
              <w:widowControl/>
              <w:jc w:val="center"/>
              <w:rPr>
                <w:rFonts w:ascii="Times New Roman" w:eastAsia="Times New Roman" w:hAnsi="Times New Roman" w:cs="Times New Roman"/>
                <w:sz w:val="16"/>
                <w:szCs w:val="16"/>
                <w:lang w:bidi="ar-SA"/>
              </w:rPr>
            </w:pPr>
            <w:r w:rsidRPr="005051F1">
              <w:rPr>
                <w:rFonts w:ascii="Times New Roman" w:eastAsia="Times New Roman" w:hAnsi="Times New Roman" w:cs="Times New Roman"/>
                <w:sz w:val="16"/>
                <w:szCs w:val="16"/>
                <w:lang w:bidi="ar-SA"/>
              </w:rPr>
              <w:t>1 автомобиль на 10 000 чел.</w:t>
            </w:r>
          </w:p>
        </w:tc>
        <w:tc>
          <w:tcPr>
            <w:tcW w:w="446" w:type="pct"/>
            <w:tcBorders>
              <w:top w:val="nil"/>
              <w:left w:val="nil"/>
              <w:bottom w:val="single" w:sz="4" w:space="0" w:color="auto"/>
              <w:right w:val="single" w:sz="4" w:space="0" w:color="auto"/>
            </w:tcBorders>
            <w:shd w:val="clear" w:color="auto" w:fill="auto"/>
            <w:vAlign w:val="center"/>
            <w:hideMark/>
          </w:tcPr>
          <w:p w14:paraId="59113861" w14:textId="77777777" w:rsidR="00333B15" w:rsidRPr="005051F1" w:rsidRDefault="00333B15" w:rsidP="007F295C">
            <w:pPr>
              <w:widowControl/>
              <w:jc w:val="center"/>
              <w:rPr>
                <w:rFonts w:ascii="Times New Roman" w:eastAsia="Times New Roman" w:hAnsi="Times New Roman" w:cs="Times New Roman"/>
                <w:sz w:val="16"/>
                <w:szCs w:val="16"/>
                <w:lang w:bidi="ar-SA"/>
              </w:rPr>
            </w:pPr>
            <w:r w:rsidRPr="005051F1">
              <w:rPr>
                <w:rFonts w:ascii="Times New Roman" w:eastAsia="Times New Roman" w:hAnsi="Times New Roman" w:cs="Times New Roman"/>
                <w:sz w:val="16"/>
                <w:szCs w:val="16"/>
                <w:lang w:bidi="ar-SA"/>
              </w:rPr>
              <w:t>27</w:t>
            </w:r>
          </w:p>
        </w:tc>
        <w:tc>
          <w:tcPr>
            <w:tcW w:w="248" w:type="pct"/>
            <w:tcBorders>
              <w:top w:val="nil"/>
              <w:left w:val="nil"/>
              <w:bottom w:val="single" w:sz="4" w:space="0" w:color="auto"/>
              <w:right w:val="single" w:sz="4" w:space="0" w:color="auto"/>
            </w:tcBorders>
            <w:shd w:val="clear" w:color="auto" w:fill="auto"/>
            <w:vAlign w:val="center"/>
            <w:hideMark/>
          </w:tcPr>
          <w:p w14:paraId="04ACD9F4" w14:textId="77777777" w:rsidR="00333B15" w:rsidRPr="005051F1" w:rsidRDefault="00333B15" w:rsidP="007F295C">
            <w:pPr>
              <w:widowControl/>
              <w:jc w:val="center"/>
              <w:rPr>
                <w:rFonts w:ascii="Times New Roman" w:eastAsia="Times New Roman" w:hAnsi="Times New Roman" w:cs="Times New Roman"/>
                <w:sz w:val="16"/>
                <w:szCs w:val="16"/>
                <w:lang w:bidi="ar-SA"/>
              </w:rPr>
            </w:pPr>
            <w:r w:rsidRPr="005051F1">
              <w:rPr>
                <w:rFonts w:ascii="Times New Roman" w:eastAsia="Times New Roman" w:hAnsi="Times New Roman" w:cs="Times New Roman"/>
                <w:sz w:val="16"/>
                <w:szCs w:val="16"/>
                <w:lang w:bidi="ar-SA"/>
              </w:rPr>
              <w:t>31</w:t>
            </w:r>
          </w:p>
        </w:tc>
        <w:tc>
          <w:tcPr>
            <w:tcW w:w="248" w:type="pct"/>
            <w:tcBorders>
              <w:top w:val="nil"/>
              <w:left w:val="nil"/>
              <w:bottom w:val="single" w:sz="4" w:space="0" w:color="auto"/>
              <w:right w:val="single" w:sz="4" w:space="0" w:color="auto"/>
            </w:tcBorders>
            <w:shd w:val="clear" w:color="auto" w:fill="auto"/>
            <w:vAlign w:val="center"/>
            <w:hideMark/>
          </w:tcPr>
          <w:p w14:paraId="76320AA7" w14:textId="77777777" w:rsidR="00333B15" w:rsidRPr="005051F1" w:rsidRDefault="00333B15" w:rsidP="007F295C">
            <w:pPr>
              <w:widowControl/>
              <w:jc w:val="center"/>
              <w:rPr>
                <w:rFonts w:ascii="Times New Roman" w:eastAsia="Times New Roman" w:hAnsi="Times New Roman" w:cs="Times New Roman"/>
                <w:sz w:val="16"/>
                <w:szCs w:val="16"/>
                <w:lang w:bidi="ar-SA"/>
              </w:rPr>
            </w:pPr>
            <w:r w:rsidRPr="005051F1">
              <w:rPr>
                <w:rFonts w:ascii="Times New Roman" w:eastAsia="Times New Roman" w:hAnsi="Times New Roman" w:cs="Times New Roman"/>
                <w:sz w:val="16"/>
                <w:szCs w:val="16"/>
                <w:lang w:bidi="ar-SA"/>
              </w:rPr>
              <w:t>39</w:t>
            </w:r>
          </w:p>
        </w:tc>
        <w:tc>
          <w:tcPr>
            <w:tcW w:w="409" w:type="pct"/>
            <w:tcBorders>
              <w:top w:val="nil"/>
              <w:left w:val="nil"/>
              <w:bottom w:val="single" w:sz="4" w:space="0" w:color="auto"/>
              <w:right w:val="single" w:sz="4" w:space="0" w:color="auto"/>
            </w:tcBorders>
            <w:shd w:val="clear" w:color="auto" w:fill="auto"/>
            <w:vAlign w:val="center"/>
            <w:hideMark/>
          </w:tcPr>
          <w:p w14:paraId="78CF9E87" w14:textId="77777777" w:rsidR="00333B15" w:rsidRPr="005051F1" w:rsidRDefault="00333B15" w:rsidP="007F295C">
            <w:pPr>
              <w:widowControl/>
              <w:jc w:val="center"/>
              <w:rPr>
                <w:rFonts w:ascii="Times New Roman" w:eastAsia="Times New Roman" w:hAnsi="Times New Roman" w:cs="Times New Roman"/>
                <w:sz w:val="16"/>
                <w:szCs w:val="16"/>
                <w:lang w:bidi="ar-SA"/>
              </w:rPr>
            </w:pPr>
            <w:r w:rsidRPr="005051F1">
              <w:rPr>
                <w:rFonts w:ascii="Times New Roman" w:eastAsia="Times New Roman" w:hAnsi="Times New Roman" w:cs="Times New Roman"/>
                <w:sz w:val="16"/>
                <w:szCs w:val="16"/>
                <w:lang w:bidi="ar-SA"/>
              </w:rPr>
              <w:t>27</w:t>
            </w:r>
          </w:p>
        </w:tc>
        <w:tc>
          <w:tcPr>
            <w:tcW w:w="248" w:type="pct"/>
            <w:tcBorders>
              <w:top w:val="nil"/>
              <w:left w:val="nil"/>
              <w:bottom w:val="single" w:sz="4" w:space="0" w:color="auto"/>
              <w:right w:val="single" w:sz="4" w:space="0" w:color="auto"/>
            </w:tcBorders>
            <w:shd w:val="clear" w:color="auto" w:fill="auto"/>
            <w:vAlign w:val="center"/>
            <w:hideMark/>
          </w:tcPr>
          <w:p w14:paraId="5001969B" w14:textId="77777777" w:rsidR="00333B15" w:rsidRPr="005051F1" w:rsidRDefault="00333B15" w:rsidP="007F295C">
            <w:pPr>
              <w:widowControl/>
              <w:jc w:val="center"/>
              <w:rPr>
                <w:rFonts w:ascii="Times New Roman" w:eastAsia="Times New Roman" w:hAnsi="Times New Roman" w:cs="Times New Roman"/>
                <w:color w:val="auto"/>
                <w:sz w:val="16"/>
                <w:szCs w:val="16"/>
                <w:lang w:bidi="ar-SA"/>
              </w:rPr>
            </w:pPr>
            <w:r w:rsidRPr="005051F1">
              <w:rPr>
                <w:rFonts w:ascii="Times New Roman" w:eastAsia="Times New Roman" w:hAnsi="Times New Roman" w:cs="Times New Roman"/>
                <w:color w:val="auto"/>
                <w:sz w:val="16"/>
                <w:szCs w:val="16"/>
                <w:lang w:bidi="ar-SA"/>
              </w:rPr>
              <w:t>4</w:t>
            </w:r>
          </w:p>
        </w:tc>
        <w:tc>
          <w:tcPr>
            <w:tcW w:w="278" w:type="pct"/>
            <w:tcBorders>
              <w:top w:val="nil"/>
              <w:left w:val="nil"/>
              <w:bottom w:val="single" w:sz="4" w:space="0" w:color="auto"/>
              <w:right w:val="single" w:sz="4" w:space="0" w:color="auto"/>
            </w:tcBorders>
            <w:shd w:val="clear" w:color="auto" w:fill="auto"/>
            <w:vAlign w:val="center"/>
            <w:hideMark/>
          </w:tcPr>
          <w:p w14:paraId="67FB91FF" w14:textId="77777777" w:rsidR="00333B15" w:rsidRPr="005051F1" w:rsidRDefault="00333B15" w:rsidP="007F295C">
            <w:pPr>
              <w:widowControl/>
              <w:jc w:val="center"/>
              <w:rPr>
                <w:rFonts w:ascii="Times New Roman" w:eastAsia="Times New Roman" w:hAnsi="Times New Roman" w:cs="Times New Roman"/>
                <w:sz w:val="16"/>
                <w:szCs w:val="16"/>
                <w:lang w:bidi="ar-SA"/>
              </w:rPr>
            </w:pPr>
            <w:r w:rsidRPr="005051F1">
              <w:rPr>
                <w:rFonts w:ascii="Times New Roman" w:eastAsia="Times New Roman" w:hAnsi="Times New Roman" w:cs="Times New Roman"/>
                <w:sz w:val="16"/>
                <w:szCs w:val="16"/>
                <w:lang w:bidi="ar-SA"/>
              </w:rPr>
              <w:t>9</w:t>
            </w:r>
          </w:p>
        </w:tc>
        <w:tc>
          <w:tcPr>
            <w:tcW w:w="397" w:type="pct"/>
            <w:tcBorders>
              <w:top w:val="nil"/>
              <w:left w:val="nil"/>
              <w:bottom w:val="single" w:sz="4" w:space="0" w:color="auto"/>
              <w:right w:val="single" w:sz="4" w:space="0" w:color="auto"/>
            </w:tcBorders>
            <w:shd w:val="clear" w:color="auto" w:fill="auto"/>
            <w:vAlign w:val="center"/>
            <w:hideMark/>
          </w:tcPr>
          <w:p w14:paraId="391CCDBC" w14:textId="77777777" w:rsidR="00333B15" w:rsidRPr="005051F1" w:rsidRDefault="00333B15" w:rsidP="007F295C">
            <w:pPr>
              <w:widowControl/>
              <w:jc w:val="center"/>
              <w:rPr>
                <w:rFonts w:ascii="Times New Roman" w:eastAsia="Times New Roman" w:hAnsi="Times New Roman" w:cs="Times New Roman"/>
                <w:sz w:val="16"/>
                <w:szCs w:val="16"/>
                <w:lang w:bidi="ar-SA"/>
              </w:rPr>
            </w:pPr>
            <w:r w:rsidRPr="005051F1">
              <w:rPr>
                <w:rFonts w:ascii="Times New Roman" w:eastAsia="Times New Roman" w:hAnsi="Times New Roman" w:cs="Times New Roman"/>
                <w:sz w:val="16"/>
                <w:szCs w:val="16"/>
                <w:lang w:bidi="ar-SA"/>
              </w:rPr>
              <w:t>39</w:t>
            </w:r>
          </w:p>
        </w:tc>
        <w:tc>
          <w:tcPr>
            <w:tcW w:w="537" w:type="pct"/>
            <w:tcBorders>
              <w:top w:val="nil"/>
              <w:left w:val="nil"/>
              <w:bottom w:val="single" w:sz="4" w:space="0" w:color="auto"/>
              <w:right w:val="single" w:sz="4" w:space="0" w:color="auto"/>
            </w:tcBorders>
            <w:shd w:val="clear" w:color="auto" w:fill="auto"/>
            <w:vAlign w:val="center"/>
            <w:hideMark/>
          </w:tcPr>
          <w:p w14:paraId="210D86EE" w14:textId="77777777" w:rsidR="00333B15" w:rsidRPr="005051F1" w:rsidRDefault="00333B15" w:rsidP="007F295C">
            <w:pPr>
              <w:widowControl/>
              <w:jc w:val="center"/>
              <w:rPr>
                <w:rFonts w:ascii="Times New Roman" w:eastAsia="Times New Roman" w:hAnsi="Times New Roman" w:cs="Times New Roman"/>
                <w:sz w:val="16"/>
                <w:szCs w:val="16"/>
                <w:lang w:bidi="ar-SA"/>
              </w:rPr>
            </w:pPr>
            <w:r w:rsidRPr="005051F1">
              <w:rPr>
                <w:rFonts w:ascii="Times New Roman" w:eastAsia="Times New Roman" w:hAnsi="Times New Roman" w:cs="Times New Roman"/>
                <w:sz w:val="16"/>
                <w:szCs w:val="16"/>
                <w:lang w:bidi="ar-SA"/>
              </w:rPr>
              <w:t>12</w:t>
            </w:r>
          </w:p>
        </w:tc>
        <w:tc>
          <w:tcPr>
            <w:tcW w:w="496" w:type="pct"/>
            <w:tcBorders>
              <w:top w:val="nil"/>
              <w:left w:val="nil"/>
              <w:bottom w:val="single" w:sz="4" w:space="0" w:color="auto"/>
              <w:right w:val="single" w:sz="4" w:space="0" w:color="auto"/>
            </w:tcBorders>
            <w:shd w:val="clear" w:color="auto" w:fill="auto"/>
            <w:vAlign w:val="center"/>
            <w:hideMark/>
          </w:tcPr>
          <w:p w14:paraId="1EFE25F0" w14:textId="77777777" w:rsidR="00333B15" w:rsidRPr="005051F1" w:rsidRDefault="00333B15" w:rsidP="007F295C">
            <w:pPr>
              <w:widowControl/>
              <w:jc w:val="center"/>
              <w:rPr>
                <w:rFonts w:ascii="Times New Roman" w:eastAsia="Times New Roman" w:hAnsi="Times New Roman" w:cs="Times New Roman"/>
                <w:sz w:val="16"/>
                <w:szCs w:val="16"/>
                <w:lang w:bidi="ar-SA"/>
              </w:rPr>
            </w:pPr>
            <w:r w:rsidRPr="005051F1">
              <w:rPr>
                <w:rFonts w:ascii="Times New Roman" w:eastAsia="Times New Roman" w:hAnsi="Times New Roman" w:cs="Times New Roman"/>
                <w:sz w:val="16"/>
                <w:szCs w:val="16"/>
                <w:lang w:bidi="ar-SA"/>
              </w:rPr>
              <w:t>100</w:t>
            </w:r>
          </w:p>
        </w:tc>
        <w:tc>
          <w:tcPr>
            <w:tcW w:w="74" w:type="pct"/>
            <w:shd w:val="clear" w:color="auto" w:fill="auto"/>
            <w:vAlign w:val="center"/>
            <w:hideMark/>
          </w:tcPr>
          <w:p w14:paraId="17023AFC" w14:textId="77777777" w:rsidR="00333B15" w:rsidRPr="005051F1" w:rsidRDefault="00333B15" w:rsidP="007F295C">
            <w:pPr>
              <w:widowControl/>
              <w:rPr>
                <w:rFonts w:ascii="Times New Roman" w:eastAsia="Times New Roman" w:hAnsi="Times New Roman" w:cs="Times New Roman"/>
                <w:color w:val="auto"/>
                <w:sz w:val="16"/>
                <w:szCs w:val="16"/>
                <w:lang w:bidi="ar-SA"/>
              </w:rPr>
            </w:pPr>
          </w:p>
        </w:tc>
      </w:tr>
      <w:tr w:rsidR="00333B15" w:rsidRPr="00D67F9F" w14:paraId="564CB7F0" w14:textId="77777777" w:rsidTr="007F295C">
        <w:trPr>
          <w:trHeight w:val="315"/>
        </w:trPr>
        <w:tc>
          <w:tcPr>
            <w:tcW w:w="841" w:type="pct"/>
            <w:tcBorders>
              <w:top w:val="nil"/>
              <w:left w:val="single" w:sz="4" w:space="0" w:color="auto"/>
              <w:bottom w:val="single" w:sz="4" w:space="0" w:color="auto"/>
              <w:right w:val="nil"/>
            </w:tcBorders>
            <w:shd w:val="clear" w:color="auto" w:fill="auto"/>
            <w:vAlign w:val="center"/>
            <w:hideMark/>
          </w:tcPr>
          <w:p w14:paraId="79B7ADA5" w14:textId="77777777" w:rsidR="00333B15" w:rsidRPr="005051F1" w:rsidRDefault="00333B15" w:rsidP="007F295C">
            <w:pPr>
              <w:widowControl/>
              <w:jc w:val="center"/>
              <w:rPr>
                <w:rFonts w:ascii="Times New Roman" w:eastAsia="Times New Roman" w:hAnsi="Times New Roman" w:cs="Times New Roman"/>
                <w:sz w:val="16"/>
                <w:szCs w:val="16"/>
                <w:lang w:bidi="ar-SA"/>
              </w:rPr>
            </w:pPr>
            <w:r w:rsidRPr="005051F1">
              <w:rPr>
                <w:rFonts w:ascii="Times New Roman" w:eastAsia="Times New Roman" w:hAnsi="Times New Roman" w:cs="Times New Roman"/>
                <w:sz w:val="16"/>
                <w:szCs w:val="16"/>
                <w:lang w:bidi="ar-SA"/>
              </w:rPr>
              <w:t>Аптеки</w:t>
            </w:r>
          </w:p>
        </w:tc>
        <w:tc>
          <w:tcPr>
            <w:tcW w:w="32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68D8AAE" w14:textId="77777777" w:rsidR="00333B15" w:rsidRPr="005051F1" w:rsidRDefault="00333B15" w:rsidP="007F295C">
            <w:pPr>
              <w:widowControl/>
              <w:jc w:val="center"/>
              <w:rPr>
                <w:rFonts w:ascii="Times New Roman" w:eastAsia="Times New Roman" w:hAnsi="Times New Roman" w:cs="Times New Roman"/>
                <w:sz w:val="16"/>
                <w:szCs w:val="16"/>
                <w:lang w:bidi="ar-SA"/>
              </w:rPr>
            </w:pPr>
            <w:r w:rsidRPr="005051F1">
              <w:rPr>
                <w:rFonts w:ascii="Times New Roman" w:eastAsia="Times New Roman" w:hAnsi="Times New Roman" w:cs="Times New Roman"/>
                <w:sz w:val="16"/>
                <w:szCs w:val="16"/>
                <w:lang w:bidi="ar-SA"/>
              </w:rPr>
              <w:t>объект</w:t>
            </w:r>
          </w:p>
        </w:tc>
        <w:tc>
          <w:tcPr>
            <w:tcW w:w="454" w:type="pct"/>
            <w:tcBorders>
              <w:top w:val="nil"/>
              <w:left w:val="nil"/>
              <w:bottom w:val="single" w:sz="4" w:space="0" w:color="auto"/>
              <w:right w:val="single" w:sz="4" w:space="0" w:color="auto"/>
            </w:tcBorders>
            <w:shd w:val="clear" w:color="auto" w:fill="auto"/>
            <w:vAlign w:val="center"/>
            <w:hideMark/>
          </w:tcPr>
          <w:p w14:paraId="4F0DF2E0" w14:textId="77777777" w:rsidR="00333B15" w:rsidRPr="005051F1" w:rsidRDefault="00333B15" w:rsidP="007F295C">
            <w:pPr>
              <w:widowControl/>
              <w:jc w:val="center"/>
              <w:rPr>
                <w:rFonts w:ascii="Times New Roman" w:eastAsia="Times New Roman" w:hAnsi="Times New Roman" w:cs="Times New Roman"/>
                <w:sz w:val="16"/>
                <w:szCs w:val="16"/>
                <w:lang w:bidi="ar-SA"/>
              </w:rPr>
            </w:pPr>
            <w:r w:rsidRPr="005051F1">
              <w:rPr>
                <w:rFonts w:ascii="Times New Roman" w:eastAsia="Times New Roman" w:hAnsi="Times New Roman" w:cs="Times New Roman"/>
                <w:sz w:val="16"/>
                <w:szCs w:val="16"/>
                <w:lang w:bidi="ar-SA"/>
              </w:rPr>
              <w:t xml:space="preserve">1 объект на 13 </w:t>
            </w:r>
            <w:proofErr w:type="spellStart"/>
            <w:r w:rsidRPr="005051F1">
              <w:rPr>
                <w:rFonts w:ascii="Times New Roman" w:eastAsia="Times New Roman" w:hAnsi="Times New Roman" w:cs="Times New Roman"/>
                <w:sz w:val="16"/>
                <w:szCs w:val="16"/>
                <w:lang w:bidi="ar-SA"/>
              </w:rPr>
              <w:t>тыс.чел</w:t>
            </w:r>
            <w:proofErr w:type="spellEnd"/>
            <w:r w:rsidRPr="005051F1">
              <w:rPr>
                <w:rFonts w:ascii="Times New Roman" w:eastAsia="Times New Roman" w:hAnsi="Times New Roman" w:cs="Times New Roman"/>
                <w:sz w:val="16"/>
                <w:szCs w:val="16"/>
                <w:lang w:bidi="ar-SA"/>
              </w:rPr>
              <w:t>.</w:t>
            </w:r>
          </w:p>
        </w:tc>
        <w:tc>
          <w:tcPr>
            <w:tcW w:w="446" w:type="pct"/>
            <w:tcBorders>
              <w:top w:val="nil"/>
              <w:left w:val="nil"/>
              <w:bottom w:val="single" w:sz="4" w:space="0" w:color="auto"/>
              <w:right w:val="single" w:sz="4" w:space="0" w:color="auto"/>
            </w:tcBorders>
            <w:shd w:val="clear" w:color="auto" w:fill="auto"/>
            <w:vAlign w:val="center"/>
            <w:hideMark/>
          </w:tcPr>
          <w:p w14:paraId="652B6805" w14:textId="77777777" w:rsidR="00333B15" w:rsidRPr="005051F1" w:rsidRDefault="00333B15" w:rsidP="007F295C">
            <w:pPr>
              <w:widowControl/>
              <w:jc w:val="center"/>
              <w:rPr>
                <w:rFonts w:ascii="Times New Roman" w:eastAsia="Times New Roman" w:hAnsi="Times New Roman" w:cs="Times New Roman"/>
                <w:sz w:val="16"/>
                <w:szCs w:val="16"/>
                <w:lang w:bidi="ar-SA"/>
              </w:rPr>
            </w:pPr>
            <w:r w:rsidRPr="005051F1">
              <w:rPr>
                <w:rFonts w:ascii="Times New Roman" w:eastAsia="Times New Roman" w:hAnsi="Times New Roman" w:cs="Times New Roman"/>
                <w:sz w:val="16"/>
                <w:szCs w:val="16"/>
                <w:lang w:bidi="ar-SA"/>
              </w:rPr>
              <w:t>68</w:t>
            </w:r>
          </w:p>
        </w:tc>
        <w:tc>
          <w:tcPr>
            <w:tcW w:w="248" w:type="pct"/>
            <w:tcBorders>
              <w:top w:val="nil"/>
              <w:left w:val="nil"/>
              <w:bottom w:val="single" w:sz="4" w:space="0" w:color="auto"/>
              <w:right w:val="single" w:sz="4" w:space="0" w:color="auto"/>
            </w:tcBorders>
            <w:shd w:val="clear" w:color="auto" w:fill="auto"/>
            <w:vAlign w:val="center"/>
            <w:hideMark/>
          </w:tcPr>
          <w:p w14:paraId="4D427031" w14:textId="77777777" w:rsidR="00333B15" w:rsidRPr="005051F1" w:rsidRDefault="00333B15" w:rsidP="007F295C">
            <w:pPr>
              <w:widowControl/>
              <w:jc w:val="center"/>
              <w:rPr>
                <w:rFonts w:ascii="Times New Roman" w:eastAsia="Times New Roman" w:hAnsi="Times New Roman" w:cs="Times New Roman"/>
                <w:sz w:val="16"/>
                <w:szCs w:val="16"/>
                <w:lang w:bidi="ar-SA"/>
              </w:rPr>
            </w:pPr>
            <w:r w:rsidRPr="005051F1">
              <w:rPr>
                <w:rFonts w:ascii="Times New Roman" w:eastAsia="Times New Roman" w:hAnsi="Times New Roman" w:cs="Times New Roman"/>
                <w:sz w:val="16"/>
                <w:szCs w:val="16"/>
                <w:lang w:bidi="ar-SA"/>
              </w:rPr>
              <w:t>24</w:t>
            </w:r>
          </w:p>
        </w:tc>
        <w:tc>
          <w:tcPr>
            <w:tcW w:w="248" w:type="pct"/>
            <w:tcBorders>
              <w:top w:val="nil"/>
              <w:left w:val="nil"/>
              <w:bottom w:val="single" w:sz="4" w:space="0" w:color="auto"/>
              <w:right w:val="single" w:sz="4" w:space="0" w:color="auto"/>
            </w:tcBorders>
            <w:shd w:val="clear" w:color="auto" w:fill="auto"/>
            <w:vAlign w:val="center"/>
            <w:hideMark/>
          </w:tcPr>
          <w:p w14:paraId="08D6E29E" w14:textId="77777777" w:rsidR="00333B15" w:rsidRPr="005051F1" w:rsidRDefault="00333B15" w:rsidP="007F295C">
            <w:pPr>
              <w:widowControl/>
              <w:jc w:val="center"/>
              <w:rPr>
                <w:rFonts w:ascii="Times New Roman" w:eastAsia="Times New Roman" w:hAnsi="Times New Roman" w:cs="Times New Roman"/>
                <w:sz w:val="16"/>
                <w:szCs w:val="16"/>
                <w:lang w:bidi="ar-SA"/>
              </w:rPr>
            </w:pPr>
            <w:r w:rsidRPr="005051F1">
              <w:rPr>
                <w:rFonts w:ascii="Times New Roman" w:eastAsia="Times New Roman" w:hAnsi="Times New Roman" w:cs="Times New Roman"/>
                <w:sz w:val="16"/>
                <w:szCs w:val="16"/>
                <w:lang w:bidi="ar-SA"/>
              </w:rPr>
              <w:t>30</w:t>
            </w:r>
          </w:p>
        </w:tc>
        <w:tc>
          <w:tcPr>
            <w:tcW w:w="409" w:type="pct"/>
            <w:tcBorders>
              <w:top w:val="nil"/>
              <w:left w:val="nil"/>
              <w:bottom w:val="single" w:sz="4" w:space="0" w:color="auto"/>
              <w:right w:val="single" w:sz="4" w:space="0" w:color="auto"/>
            </w:tcBorders>
            <w:shd w:val="clear" w:color="auto" w:fill="auto"/>
            <w:vAlign w:val="center"/>
            <w:hideMark/>
          </w:tcPr>
          <w:p w14:paraId="36C08092" w14:textId="77777777" w:rsidR="00333B15" w:rsidRPr="005051F1" w:rsidRDefault="00333B15" w:rsidP="007F295C">
            <w:pPr>
              <w:widowControl/>
              <w:jc w:val="center"/>
              <w:rPr>
                <w:rFonts w:ascii="Times New Roman" w:eastAsia="Times New Roman" w:hAnsi="Times New Roman" w:cs="Times New Roman"/>
                <w:sz w:val="16"/>
                <w:szCs w:val="16"/>
                <w:lang w:bidi="ar-SA"/>
              </w:rPr>
            </w:pPr>
            <w:r w:rsidRPr="005051F1">
              <w:rPr>
                <w:rFonts w:ascii="Times New Roman" w:eastAsia="Times New Roman" w:hAnsi="Times New Roman" w:cs="Times New Roman"/>
                <w:sz w:val="16"/>
                <w:szCs w:val="16"/>
                <w:lang w:bidi="ar-SA"/>
              </w:rPr>
              <w:t>68</w:t>
            </w:r>
          </w:p>
        </w:tc>
        <w:tc>
          <w:tcPr>
            <w:tcW w:w="248" w:type="pct"/>
            <w:tcBorders>
              <w:top w:val="nil"/>
              <w:left w:val="nil"/>
              <w:bottom w:val="single" w:sz="4" w:space="0" w:color="auto"/>
              <w:right w:val="single" w:sz="4" w:space="0" w:color="auto"/>
            </w:tcBorders>
            <w:shd w:val="clear" w:color="auto" w:fill="auto"/>
            <w:vAlign w:val="center"/>
            <w:hideMark/>
          </w:tcPr>
          <w:p w14:paraId="12112B39" w14:textId="77777777" w:rsidR="00333B15" w:rsidRPr="005051F1" w:rsidRDefault="00333B15" w:rsidP="007F295C">
            <w:pPr>
              <w:widowControl/>
              <w:jc w:val="center"/>
              <w:rPr>
                <w:rFonts w:ascii="Times New Roman" w:eastAsia="Times New Roman" w:hAnsi="Times New Roman" w:cs="Times New Roman"/>
                <w:color w:val="auto"/>
                <w:sz w:val="16"/>
                <w:szCs w:val="16"/>
                <w:lang w:bidi="ar-SA"/>
              </w:rPr>
            </w:pPr>
            <w:r w:rsidRPr="005051F1">
              <w:rPr>
                <w:rFonts w:ascii="Times New Roman" w:eastAsia="Times New Roman" w:hAnsi="Times New Roman" w:cs="Times New Roman"/>
                <w:color w:val="auto"/>
                <w:sz w:val="16"/>
                <w:szCs w:val="16"/>
                <w:lang w:bidi="ar-SA"/>
              </w:rPr>
              <w:t>0</w:t>
            </w:r>
          </w:p>
        </w:tc>
        <w:tc>
          <w:tcPr>
            <w:tcW w:w="278" w:type="pct"/>
            <w:tcBorders>
              <w:top w:val="nil"/>
              <w:left w:val="nil"/>
              <w:bottom w:val="single" w:sz="4" w:space="0" w:color="auto"/>
              <w:right w:val="single" w:sz="4" w:space="0" w:color="auto"/>
            </w:tcBorders>
            <w:shd w:val="clear" w:color="auto" w:fill="auto"/>
            <w:vAlign w:val="center"/>
            <w:hideMark/>
          </w:tcPr>
          <w:p w14:paraId="37B3D671" w14:textId="77777777" w:rsidR="00333B15" w:rsidRPr="005051F1" w:rsidRDefault="00333B15" w:rsidP="007F295C">
            <w:pPr>
              <w:widowControl/>
              <w:jc w:val="center"/>
              <w:rPr>
                <w:rFonts w:ascii="Times New Roman" w:eastAsia="Times New Roman" w:hAnsi="Times New Roman" w:cs="Times New Roman"/>
                <w:sz w:val="16"/>
                <w:szCs w:val="16"/>
                <w:lang w:bidi="ar-SA"/>
              </w:rPr>
            </w:pPr>
            <w:r w:rsidRPr="005051F1">
              <w:rPr>
                <w:rFonts w:ascii="Times New Roman" w:eastAsia="Times New Roman" w:hAnsi="Times New Roman" w:cs="Times New Roman"/>
                <w:sz w:val="16"/>
                <w:szCs w:val="16"/>
                <w:lang w:bidi="ar-SA"/>
              </w:rPr>
              <w:t>0</w:t>
            </w:r>
          </w:p>
        </w:tc>
        <w:tc>
          <w:tcPr>
            <w:tcW w:w="397" w:type="pct"/>
            <w:tcBorders>
              <w:top w:val="nil"/>
              <w:left w:val="nil"/>
              <w:bottom w:val="single" w:sz="4" w:space="0" w:color="auto"/>
              <w:right w:val="single" w:sz="4" w:space="0" w:color="auto"/>
            </w:tcBorders>
            <w:shd w:val="clear" w:color="auto" w:fill="auto"/>
            <w:vAlign w:val="center"/>
            <w:hideMark/>
          </w:tcPr>
          <w:p w14:paraId="09367164" w14:textId="77777777" w:rsidR="00333B15" w:rsidRPr="005051F1" w:rsidRDefault="00333B15" w:rsidP="007F295C">
            <w:pPr>
              <w:widowControl/>
              <w:jc w:val="center"/>
              <w:rPr>
                <w:rFonts w:ascii="Times New Roman" w:eastAsia="Times New Roman" w:hAnsi="Times New Roman" w:cs="Times New Roman"/>
                <w:sz w:val="16"/>
                <w:szCs w:val="16"/>
                <w:lang w:bidi="ar-SA"/>
              </w:rPr>
            </w:pPr>
            <w:r w:rsidRPr="005051F1">
              <w:rPr>
                <w:rFonts w:ascii="Times New Roman" w:eastAsia="Times New Roman" w:hAnsi="Times New Roman" w:cs="Times New Roman"/>
                <w:sz w:val="16"/>
                <w:szCs w:val="16"/>
                <w:lang w:bidi="ar-SA"/>
              </w:rPr>
              <w:t>68</w:t>
            </w:r>
          </w:p>
        </w:tc>
        <w:tc>
          <w:tcPr>
            <w:tcW w:w="537" w:type="pct"/>
            <w:tcBorders>
              <w:top w:val="nil"/>
              <w:left w:val="nil"/>
              <w:bottom w:val="single" w:sz="4" w:space="0" w:color="auto"/>
              <w:right w:val="single" w:sz="4" w:space="0" w:color="auto"/>
            </w:tcBorders>
            <w:shd w:val="clear" w:color="auto" w:fill="auto"/>
            <w:vAlign w:val="center"/>
            <w:hideMark/>
          </w:tcPr>
          <w:p w14:paraId="08A8AF9F" w14:textId="77777777" w:rsidR="00333B15" w:rsidRPr="005051F1" w:rsidRDefault="00333B15" w:rsidP="007F295C">
            <w:pPr>
              <w:widowControl/>
              <w:jc w:val="center"/>
              <w:rPr>
                <w:rFonts w:ascii="Times New Roman" w:eastAsia="Times New Roman" w:hAnsi="Times New Roman" w:cs="Times New Roman"/>
                <w:sz w:val="16"/>
                <w:szCs w:val="16"/>
                <w:lang w:bidi="ar-SA"/>
              </w:rPr>
            </w:pPr>
            <w:r w:rsidRPr="005051F1">
              <w:rPr>
                <w:rFonts w:ascii="Times New Roman" w:eastAsia="Times New Roman" w:hAnsi="Times New Roman" w:cs="Times New Roman"/>
                <w:sz w:val="16"/>
                <w:szCs w:val="16"/>
                <w:lang w:bidi="ar-SA"/>
              </w:rPr>
              <w:t>0</w:t>
            </w:r>
          </w:p>
        </w:tc>
        <w:tc>
          <w:tcPr>
            <w:tcW w:w="496" w:type="pct"/>
            <w:tcBorders>
              <w:top w:val="nil"/>
              <w:left w:val="nil"/>
              <w:bottom w:val="single" w:sz="4" w:space="0" w:color="auto"/>
              <w:right w:val="single" w:sz="4" w:space="0" w:color="auto"/>
            </w:tcBorders>
            <w:shd w:val="clear" w:color="auto" w:fill="auto"/>
            <w:vAlign w:val="center"/>
            <w:hideMark/>
          </w:tcPr>
          <w:p w14:paraId="4A661345" w14:textId="77777777" w:rsidR="00333B15" w:rsidRPr="005051F1" w:rsidRDefault="00333B15" w:rsidP="007F295C">
            <w:pPr>
              <w:widowControl/>
              <w:jc w:val="center"/>
              <w:rPr>
                <w:rFonts w:ascii="Times New Roman" w:eastAsia="Times New Roman" w:hAnsi="Times New Roman" w:cs="Times New Roman"/>
                <w:sz w:val="16"/>
                <w:szCs w:val="16"/>
                <w:lang w:bidi="ar-SA"/>
              </w:rPr>
            </w:pPr>
            <w:r w:rsidRPr="005051F1">
              <w:rPr>
                <w:rFonts w:ascii="Times New Roman" w:eastAsia="Times New Roman" w:hAnsi="Times New Roman" w:cs="Times New Roman"/>
                <w:sz w:val="16"/>
                <w:szCs w:val="16"/>
                <w:lang w:bidi="ar-SA"/>
              </w:rPr>
              <w:t>224</w:t>
            </w:r>
          </w:p>
        </w:tc>
        <w:tc>
          <w:tcPr>
            <w:tcW w:w="74" w:type="pct"/>
            <w:shd w:val="clear" w:color="auto" w:fill="auto"/>
            <w:vAlign w:val="center"/>
            <w:hideMark/>
          </w:tcPr>
          <w:p w14:paraId="48FE13DC" w14:textId="77777777" w:rsidR="00333B15" w:rsidRPr="005051F1" w:rsidRDefault="00333B15" w:rsidP="007F295C">
            <w:pPr>
              <w:widowControl/>
              <w:rPr>
                <w:rFonts w:ascii="Times New Roman" w:eastAsia="Times New Roman" w:hAnsi="Times New Roman" w:cs="Times New Roman"/>
                <w:color w:val="auto"/>
                <w:sz w:val="16"/>
                <w:szCs w:val="16"/>
                <w:lang w:bidi="ar-SA"/>
              </w:rPr>
            </w:pPr>
          </w:p>
        </w:tc>
      </w:tr>
      <w:tr w:rsidR="00333B15" w:rsidRPr="00D67F9F" w14:paraId="54C3233F" w14:textId="77777777" w:rsidTr="007F295C">
        <w:trPr>
          <w:trHeight w:val="315"/>
        </w:trPr>
        <w:tc>
          <w:tcPr>
            <w:tcW w:w="841" w:type="pct"/>
            <w:tcBorders>
              <w:top w:val="nil"/>
              <w:left w:val="single" w:sz="4" w:space="0" w:color="auto"/>
              <w:bottom w:val="single" w:sz="4" w:space="0" w:color="auto"/>
              <w:right w:val="nil"/>
            </w:tcBorders>
            <w:shd w:val="clear" w:color="auto" w:fill="auto"/>
            <w:vAlign w:val="center"/>
            <w:hideMark/>
          </w:tcPr>
          <w:p w14:paraId="583943EF" w14:textId="77777777" w:rsidR="00333B15" w:rsidRPr="005051F1" w:rsidRDefault="00333B15" w:rsidP="007F295C">
            <w:pPr>
              <w:widowControl/>
              <w:jc w:val="center"/>
              <w:rPr>
                <w:rFonts w:ascii="Times New Roman" w:eastAsia="Times New Roman" w:hAnsi="Times New Roman" w:cs="Times New Roman"/>
                <w:sz w:val="16"/>
                <w:szCs w:val="16"/>
                <w:lang w:bidi="ar-SA"/>
              </w:rPr>
            </w:pPr>
            <w:r w:rsidRPr="005051F1">
              <w:rPr>
                <w:rFonts w:ascii="Times New Roman" w:eastAsia="Times New Roman" w:hAnsi="Times New Roman" w:cs="Times New Roman"/>
                <w:sz w:val="16"/>
                <w:szCs w:val="16"/>
                <w:lang w:bidi="ar-SA"/>
              </w:rPr>
              <w:t>Спортивные залы</w:t>
            </w:r>
          </w:p>
        </w:tc>
        <w:tc>
          <w:tcPr>
            <w:tcW w:w="324" w:type="pct"/>
            <w:tcBorders>
              <w:top w:val="nil"/>
              <w:left w:val="single" w:sz="4" w:space="0" w:color="auto"/>
              <w:bottom w:val="single" w:sz="4" w:space="0" w:color="auto"/>
              <w:right w:val="single" w:sz="4" w:space="0" w:color="auto"/>
            </w:tcBorders>
            <w:shd w:val="clear" w:color="auto" w:fill="auto"/>
            <w:vAlign w:val="center"/>
            <w:hideMark/>
          </w:tcPr>
          <w:p w14:paraId="27F0082F" w14:textId="77777777" w:rsidR="00333B15" w:rsidRPr="005051F1" w:rsidRDefault="00333B15" w:rsidP="007F295C">
            <w:pPr>
              <w:widowControl/>
              <w:jc w:val="center"/>
              <w:rPr>
                <w:rFonts w:ascii="Times New Roman" w:eastAsia="Times New Roman" w:hAnsi="Times New Roman" w:cs="Times New Roman"/>
                <w:sz w:val="16"/>
                <w:szCs w:val="16"/>
                <w:lang w:bidi="ar-SA"/>
              </w:rPr>
            </w:pPr>
            <w:r w:rsidRPr="005051F1">
              <w:rPr>
                <w:rFonts w:ascii="Times New Roman" w:eastAsia="Times New Roman" w:hAnsi="Times New Roman" w:cs="Times New Roman"/>
                <w:sz w:val="16"/>
                <w:szCs w:val="16"/>
                <w:lang w:bidi="ar-SA"/>
              </w:rPr>
              <w:t>объект</w:t>
            </w:r>
          </w:p>
        </w:tc>
        <w:tc>
          <w:tcPr>
            <w:tcW w:w="454" w:type="pct"/>
            <w:tcBorders>
              <w:top w:val="nil"/>
              <w:left w:val="nil"/>
              <w:bottom w:val="single" w:sz="4" w:space="0" w:color="auto"/>
              <w:right w:val="single" w:sz="4" w:space="0" w:color="auto"/>
            </w:tcBorders>
            <w:shd w:val="clear" w:color="auto" w:fill="auto"/>
            <w:vAlign w:val="center"/>
            <w:hideMark/>
          </w:tcPr>
          <w:p w14:paraId="3E76BD2E" w14:textId="77777777" w:rsidR="00333B15" w:rsidRPr="005051F1" w:rsidRDefault="00333B15" w:rsidP="007F295C">
            <w:pPr>
              <w:widowControl/>
              <w:jc w:val="center"/>
              <w:rPr>
                <w:rFonts w:ascii="Times New Roman" w:eastAsia="Times New Roman" w:hAnsi="Times New Roman" w:cs="Times New Roman"/>
                <w:sz w:val="16"/>
                <w:szCs w:val="16"/>
                <w:lang w:bidi="ar-SA"/>
              </w:rPr>
            </w:pPr>
            <w:r w:rsidRPr="005051F1">
              <w:rPr>
                <w:rFonts w:ascii="Times New Roman" w:eastAsia="Times New Roman" w:hAnsi="Times New Roman" w:cs="Times New Roman"/>
                <w:sz w:val="16"/>
                <w:szCs w:val="16"/>
                <w:lang w:bidi="ar-SA"/>
              </w:rPr>
              <w:t>70-80 кв. м на 1000 чел.</w:t>
            </w:r>
          </w:p>
        </w:tc>
        <w:tc>
          <w:tcPr>
            <w:tcW w:w="446" w:type="pct"/>
            <w:tcBorders>
              <w:top w:val="nil"/>
              <w:left w:val="nil"/>
              <w:bottom w:val="single" w:sz="4" w:space="0" w:color="auto"/>
              <w:right w:val="single" w:sz="4" w:space="0" w:color="auto"/>
            </w:tcBorders>
            <w:shd w:val="clear" w:color="auto" w:fill="auto"/>
            <w:vAlign w:val="center"/>
            <w:hideMark/>
          </w:tcPr>
          <w:p w14:paraId="6C4459D6" w14:textId="77777777" w:rsidR="00333B15" w:rsidRPr="005051F1" w:rsidRDefault="00333B15" w:rsidP="007F295C">
            <w:pPr>
              <w:widowControl/>
              <w:jc w:val="center"/>
              <w:rPr>
                <w:rFonts w:ascii="Times New Roman" w:eastAsia="Times New Roman" w:hAnsi="Times New Roman" w:cs="Times New Roman"/>
                <w:sz w:val="16"/>
                <w:szCs w:val="16"/>
                <w:lang w:bidi="ar-SA"/>
              </w:rPr>
            </w:pPr>
            <w:r w:rsidRPr="005051F1">
              <w:rPr>
                <w:rFonts w:ascii="Times New Roman" w:eastAsia="Times New Roman" w:hAnsi="Times New Roman" w:cs="Times New Roman"/>
                <w:sz w:val="16"/>
                <w:szCs w:val="16"/>
                <w:lang w:bidi="ar-SA"/>
              </w:rPr>
              <w:t>29488</w:t>
            </w:r>
          </w:p>
        </w:tc>
        <w:tc>
          <w:tcPr>
            <w:tcW w:w="248" w:type="pct"/>
            <w:tcBorders>
              <w:top w:val="nil"/>
              <w:left w:val="nil"/>
              <w:bottom w:val="single" w:sz="4" w:space="0" w:color="auto"/>
              <w:right w:val="single" w:sz="4" w:space="0" w:color="auto"/>
            </w:tcBorders>
            <w:shd w:val="clear" w:color="auto" w:fill="auto"/>
            <w:vAlign w:val="center"/>
            <w:hideMark/>
          </w:tcPr>
          <w:p w14:paraId="15375590" w14:textId="77777777" w:rsidR="00333B15" w:rsidRPr="005051F1" w:rsidRDefault="00333B15" w:rsidP="007F295C">
            <w:pPr>
              <w:widowControl/>
              <w:jc w:val="center"/>
              <w:rPr>
                <w:rFonts w:ascii="Times New Roman" w:eastAsia="Times New Roman" w:hAnsi="Times New Roman" w:cs="Times New Roman"/>
                <w:sz w:val="16"/>
                <w:szCs w:val="16"/>
                <w:lang w:bidi="ar-SA"/>
              </w:rPr>
            </w:pPr>
            <w:r w:rsidRPr="005051F1">
              <w:rPr>
                <w:rFonts w:ascii="Times New Roman" w:eastAsia="Times New Roman" w:hAnsi="Times New Roman" w:cs="Times New Roman"/>
                <w:sz w:val="16"/>
                <w:szCs w:val="16"/>
                <w:lang w:bidi="ar-SA"/>
              </w:rPr>
              <w:t>24495</w:t>
            </w:r>
          </w:p>
        </w:tc>
        <w:tc>
          <w:tcPr>
            <w:tcW w:w="248" w:type="pct"/>
            <w:tcBorders>
              <w:top w:val="nil"/>
              <w:left w:val="nil"/>
              <w:bottom w:val="single" w:sz="4" w:space="0" w:color="auto"/>
              <w:right w:val="single" w:sz="4" w:space="0" w:color="auto"/>
            </w:tcBorders>
            <w:shd w:val="clear" w:color="auto" w:fill="auto"/>
            <w:vAlign w:val="center"/>
            <w:hideMark/>
          </w:tcPr>
          <w:p w14:paraId="06DA41AB" w14:textId="77777777" w:rsidR="00333B15" w:rsidRPr="005051F1" w:rsidRDefault="00333B15" w:rsidP="007F295C">
            <w:pPr>
              <w:widowControl/>
              <w:jc w:val="center"/>
              <w:rPr>
                <w:rFonts w:ascii="Times New Roman" w:eastAsia="Times New Roman" w:hAnsi="Times New Roman" w:cs="Times New Roman"/>
                <w:sz w:val="16"/>
                <w:szCs w:val="16"/>
                <w:lang w:bidi="ar-SA"/>
              </w:rPr>
            </w:pPr>
            <w:r w:rsidRPr="005051F1">
              <w:rPr>
                <w:rFonts w:ascii="Times New Roman" w:eastAsia="Times New Roman" w:hAnsi="Times New Roman" w:cs="Times New Roman"/>
                <w:sz w:val="16"/>
                <w:szCs w:val="16"/>
                <w:lang w:bidi="ar-SA"/>
              </w:rPr>
              <w:t>31587</w:t>
            </w:r>
          </w:p>
        </w:tc>
        <w:tc>
          <w:tcPr>
            <w:tcW w:w="409" w:type="pct"/>
            <w:tcBorders>
              <w:top w:val="nil"/>
              <w:left w:val="nil"/>
              <w:bottom w:val="single" w:sz="4" w:space="0" w:color="auto"/>
              <w:right w:val="single" w:sz="4" w:space="0" w:color="auto"/>
            </w:tcBorders>
            <w:shd w:val="clear" w:color="auto" w:fill="auto"/>
            <w:vAlign w:val="center"/>
            <w:hideMark/>
          </w:tcPr>
          <w:p w14:paraId="7E15F41D" w14:textId="77777777" w:rsidR="00333B15" w:rsidRPr="005051F1" w:rsidRDefault="00333B15" w:rsidP="007F295C">
            <w:pPr>
              <w:widowControl/>
              <w:jc w:val="center"/>
              <w:rPr>
                <w:rFonts w:ascii="Times New Roman" w:eastAsia="Times New Roman" w:hAnsi="Times New Roman" w:cs="Times New Roman"/>
                <w:sz w:val="16"/>
                <w:szCs w:val="16"/>
                <w:lang w:bidi="ar-SA"/>
              </w:rPr>
            </w:pPr>
            <w:r w:rsidRPr="005051F1">
              <w:rPr>
                <w:rFonts w:ascii="Times New Roman" w:eastAsia="Times New Roman" w:hAnsi="Times New Roman" w:cs="Times New Roman"/>
                <w:sz w:val="16"/>
                <w:szCs w:val="16"/>
                <w:lang w:bidi="ar-SA"/>
              </w:rPr>
              <w:t>29488</w:t>
            </w:r>
          </w:p>
        </w:tc>
        <w:tc>
          <w:tcPr>
            <w:tcW w:w="248" w:type="pct"/>
            <w:tcBorders>
              <w:top w:val="nil"/>
              <w:left w:val="nil"/>
              <w:bottom w:val="single" w:sz="4" w:space="0" w:color="auto"/>
              <w:right w:val="single" w:sz="4" w:space="0" w:color="auto"/>
            </w:tcBorders>
            <w:shd w:val="clear" w:color="auto" w:fill="auto"/>
            <w:vAlign w:val="center"/>
            <w:hideMark/>
          </w:tcPr>
          <w:p w14:paraId="2B43092D" w14:textId="77777777" w:rsidR="00333B15" w:rsidRPr="005051F1" w:rsidRDefault="00333B15" w:rsidP="007F295C">
            <w:pPr>
              <w:widowControl/>
              <w:jc w:val="center"/>
              <w:rPr>
                <w:rFonts w:ascii="Times New Roman" w:eastAsia="Times New Roman" w:hAnsi="Times New Roman" w:cs="Times New Roman"/>
                <w:color w:val="auto"/>
                <w:sz w:val="16"/>
                <w:szCs w:val="16"/>
                <w:lang w:bidi="ar-SA"/>
              </w:rPr>
            </w:pPr>
            <w:r w:rsidRPr="005051F1">
              <w:rPr>
                <w:rFonts w:ascii="Times New Roman" w:eastAsia="Times New Roman" w:hAnsi="Times New Roman" w:cs="Times New Roman"/>
                <w:color w:val="auto"/>
                <w:sz w:val="16"/>
                <w:szCs w:val="16"/>
                <w:lang w:bidi="ar-SA"/>
              </w:rPr>
              <w:t>0</w:t>
            </w:r>
          </w:p>
        </w:tc>
        <w:tc>
          <w:tcPr>
            <w:tcW w:w="278" w:type="pct"/>
            <w:tcBorders>
              <w:top w:val="nil"/>
              <w:left w:val="nil"/>
              <w:bottom w:val="single" w:sz="4" w:space="0" w:color="auto"/>
              <w:right w:val="single" w:sz="4" w:space="0" w:color="auto"/>
            </w:tcBorders>
            <w:shd w:val="clear" w:color="auto" w:fill="auto"/>
            <w:vAlign w:val="center"/>
            <w:hideMark/>
          </w:tcPr>
          <w:p w14:paraId="45C3DAF0" w14:textId="77777777" w:rsidR="00333B15" w:rsidRPr="005051F1" w:rsidRDefault="00333B15" w:rsidP="007F295C">
            <w:pPr>
              <w:widowControl/>
              <w:jc w:val="center"/>
              <w:rPr>
                <w:rFonts w:ascii="Times New Roman" w:eastAsia="Times New Roman" w:hAnsi="Times New Roman" w:cs="Times New Roman"/>
                <w:sz w:val="16"/>
                <w:szCs w:val="16"/>
                <w:lang w:bidi="ar-SA"/>
              </w:rPr>
            </w:pPr>
            <w:r w:rsidRPr="005051F1">
              <w:rPr>
                <w:rFonts w:ascii="Times New Roman" w:eastAsia="Times New Roman" w:hAnsi="Times New Roman" w:cs="Times New Roman"/>
                <w:sz w:val="16"/>
                <w:szCs w:val="16"/>
                <w:lang w:bidi="ar-SA"/>
              </w:rPr>
              <w:t>2099</w:t>
            </w:r>
          </w:p>
        </w:tc>
        <w:tc>
          <w:tcPr>
            <w:tcW w:w="397" w:type="pct"/>
            <w:tcBorders>
              <w:top w:val="nil"/>
              <w:left w:val="nil"/>
              <w:bottom w:val="single" w:sz="4" w:space="0" w:color="auto"/>
              <w:right w:val="single" w:sz="4" w:space="0" w:color="auto"/>
            </w:tcBorders>
            <w:shd w:val="clear" w:color="auto" w:fill="auto"/>
            <w:vAlign w:val="center"/>
            <w:hideMark/>
          </w:tcPr>
          <w:p w14:paraId="05B30FFE" w14:textId="77777777" w:rsidR="00333B15" w:rsidRPr="005051F1" w:rsidRDefault="00333B15" w:rsidP="007F295C">
            <w:pPr>
              <w:widowControl/>
              <w:jc w:val="center"/>
              <w:rPr>
                <w:rFonts w:ascii="Times New Roman" w:eastAsia="Times New Roman" w:hAnsi="Times New Roman" w:cs="Times New Roman"/>
                <w:sz w:val="16"/>
                <w:szCs w:val="16"/>
                <w:lang w:bidi="ar-SA"/>
              </w:rPr>
            </w:pPr>
            <w:r w:rsidRPr="005051F1">
              <w:rPr>
                <w:rFonts w:ascii="Times New Roman" w:eastAsia="Times New Roman" w:hAnsi="Times New Roman" w:cs="Times New Roman"/>
                <w:sz w:val="16"/>
                <w:szCs w:val="16"/>
                <w:lang w:bidi="ar-SA"/>
              </w:rPr>
              <w:t>31587</w:t>
            </w:r>
          </w:p>
        </w:tc>
        <w:tc>
          <w:tcPr>
            <w:tcW w:w="537" w:type="pct"/>
            <w:tcBorders>
              <w:top w:val="nil"/>
              <w:left w:val="nil"/>
              <w:bottom w:val="single" w:sz="4" w:space="0" w:color="auto"/>
              <w:right w:val="single" w:sz="4" w:space="0" w:color="auto"/>
            </w:tcBorders>
            <w:shd w:val="clear" w:color="auto" w:fill="auto"/>
            <w:vAlign w:val="center"/>
            <w:hideMark/>
          </w:tcPr>
          <w:p w14:paraId="41793ED7" w14:textId="77777777" w:rsidR="00333B15" w:rsidRPr="005051F1" w:rsidRDefault="00333B15" w:rsidP="007F295C">
            <w:pPr>
              <w:widowControl/>
              <w:jc w:val="center"/>
              <w:rPr>
                <w:rFonts w:ascii="Times New Roman" w:eastAsia="Times New Roman" w:hAnsi="Times New Roman" w:cs="Times New Roman"/>
                <w:sz w:val="16"/>
                <w:szCs w:val="16"/>
                <w:lang w:bidi="ar-SA"/>
              </w:rPr>
            </w:pPr>
            <w:r w:rsidRPr="005051F1">
              <w:rPr>
                <w:rFonts w:ascii="Times New Roman" w:eastAsia="Times New Roman" w:hAnsi="Times New Roman" w:cs="Times New Roman"/>
                <w:sz w:val="16"/>
                <w:szCs w:val="16"/>
                <w:lang w:bidi="ar-SA"/>
              </w:rPr>
              <w:t>2099</w:t>
            </w:r>
          </w:p>
        </w:tc>
        <w:tc>
          <w:tcPr>
            <w:tcW w:w="496" w:type="pct"/>
            <w:tcBorders>
              <w:top w:val="nil"/>
              <w:left w:val="nil"/>
              <w:bottom w:val="single" w:sz="4" w:space="0" w:color="auto"/>
              <w:right w:val="single" w:sz="4" w:space="0" w:color="auto"/>
            </w:tcBorders>
            <w:shd w:val="clear" w:color="auto" w:fill="auto"/>
            <w:vAlign w:val="center"/>
            <w:hideMark/>
          </w:tcPr>
          <w:p w14:paraId="636CA774" w14:textId="77777777" w:rsidR="00333B15" w:rsidRPr="005051F1" w:rsidRDefault="00333B15" w:rsidP="007F295C">
            <w:pPr>
              <w:widowControl/>
              <w:jc w:val="center"/>
              <w:rPr>
                <w:rFonts w:ascii="Times New Roman" w:eastAsia="Times New Roman" w:hAnsi="Times New Roman" w:cs="Times New Roman"/>
                <w:sz w:val="16"/>
                <w:szCs w:val="16"/>
                <w:lang w:bidi="ar-SA"/>
              </w:rPr>
            </w:pPr>
            <w:r w:rsidRPr="005051F1">
              <w:rPr>
                <w:rFonts w:ascii="Times New Roman" w:eastAsia="Times New Roman" w:hAnsi="Times New Roman" w:cs="Times New Roman"/>
                <w:sz w:val="16"/>
                <w:szCs w:val="16"/>
                <w:lang w:bidi="ar-SA"/>
              </w:rPr>
              <w:t>100</w:t>
            </w:r>
          </w:p>
        </w:tc>
        <w:tc>
          <w:tcPr>
            <w:tcW w:w="74" w:type="pct"/>
            <w:shd w:val="clear" w:color="auto" w:fill="auto"/>
            <w:vAlign w:val="center"/>
            <w:hideMark/>
          </w:tcPr>
          <w:p w14:paraId="5A60F5D0" w14:textId="77777777" w:rsidR="00333B15" w:rsidRPr="005051F1" w:rsidRDefault="00333B15" w:rsidP="007F295C">
            <w:pPr>
              <w:widowControl/>
              <w:rPr>
                <w:rFonts w:ascii="Times New Roman" w:eastAsia="Times New Roman" w:hAnsi="Times New Roman" w:cs="Times New Roman"/>
                <w:color w:val="auto"/>
                <w:sz w:val="16"/>
                <w:szCs w:val="16"/>
                <w:lang w:bidi="ar-SA"/>
              </w:rPr>
            </w:pPr>
          </w:p>
        </w:tc>
      </w:tr>
      <w:tr w:rsidR="00333B15" w:rsidRPr="00D67F9F" w14:paraId="6CA25006" w14:textId="77777777" w:rsidTr="007F295C">
        <w:trPr>
          <w:trHeight w:val="315"/>
        </w:trPr>
        <w:tc>
          <w:tcPr>
            <w:tcW w:w="841" w:type="pct"/>
            <w:tcBorders>
              <w:top w:val="nil"/>
              <w:left w:val="single" w:sz="4" w:space="0" w:color="auto"/>
              <w:bottom w:val="single" w:sz="4" w:space="0" w:color="auto"/>
              <w:right w:val="nil"/>
            </w:tcBorders>
            <w:shd w:val="clear" w:color="auto" w:fill="auto"/>
            <w:vAlign w:val="center"/>
            <w:hideMark/>
          </w:tcPr>
          <w:p w14:paraId="5D2C1D4C" w14:textId="77777777" w:rsidR="00333B15" w:rsidRPr="005051F1" w:rsidRDefault="00333B15" w:rsidP="007F295C">
            <w:pPr>
              <w:widowControl/>
              <w:jc w:val="center"/>
              <w:rPr>
                <w:rFonts w:ascii="Times New Roman" w:eastAsia="Times New Roman" w:hAnsi="Times New Roman" w:cs="Times New Roman"/>
                <w:sz w:val="16"/>
                <w:szCs w:val="16"/>
                <w:lang w:bidi="ar-SA"/>
              </w:rPr>
            </w:pPr>
            <w:r w:rsidRPr="005051F1">
              <w:rPr>
                <w:rFonts w:ascii="Times New Roman" w:eastAsia="Times New Roman" w:hAnsi="Times New Roman" w:cs="Times New Roman"/>
                <w:sz w:val="16"/>
                <w:szCs w:val="16"/>
                <w:lang w:bidi="ar-SA"/>
              </w:rPr>
              <w:t>Плоскостные сооружения</w:t>
            </w:r>
          </w:p>
        </w:tc>
        <w:tc>
          <w:tcPr>
            <w:tcW w:w="324" w:type="pct"/>
            <w:tcBorders>
              <w:top w:val="nil"/>
              <w:left w:val="single" w:sz="4" w:space="0" w:color="auto"/>
              <w:bottom w:val="single" w:sz="4" w:space="0" w:color="auto"/>
              <w:right w:val="single" w:sz="4" w:space="0" w:color="auto"/>
            </w:tcBorders>
            <w:shd w:val="clear" w:color="auto" w:fill="auto"/>
            <w:vAlign w:val="center"/>
            <w:hideMark/>
          </w:tcPr>
          <w:p w14:paraId="006CDEA8" w14:textId="77777777" w:rsidR="00333B15" w:rsidRPr="005051F1" w:rsidRDefault="00333B15" w:rsidP="007F295C">
            <w:pPr>
              <w:widowControl/>
              <w:jc w:val="center"/>
              <w:rPr>
                <w:rFonts w:ascii="Times New Roman" w:eastAsia="Times New Roman" w:hAnsi="Times New Roman" w:cs="Times New Roman"/>
                <w:sz w:val="16"/>
                <w:szCs w:val="16"/>
                <w:lang w:bidi="ar-SA"/>
              </w:rPr>
            </w:pPr>
            <w:r w:rsidRPr="005051F1">
              <w:rPr>
                <w:rFonts w:ascii="Times New Roman" w:eastAsia="Times New Roman" w:hAnsi="Times New Roman" w:cs="Times New Roman"/>
                <w:sz w:val="16"/>
                <w:szCs w:val="16"/>
                <w:lang w:bidi="ar-SA"/>
              </w:rPr>
              <w:t>объект</w:t>
            </w:r>
          </w:p>
        </w:tc>
        <w:tc>
          <w:tcPr>
            <w:tcW w:w="454" w:type="pct"/>
            <w:tcBorders>
              <w:top w:val="nil"/>
              <w:left w:val="nil"/>
              <w:bottom w:val="single" w:sz="4" w:space="0" w:color="auto"/>
              <w:right w:val="single" w:sz="4" w:space="0" w:color="auto"/>
            </w:tcBorders>
            <w:shd w:val="clear" w:color="auto" w:fill="auto"/>
            <w:vAlign w:val="center"/>
            <w:hideMark/>
          </w:tcPr>
          <w:p w14:paraId="6BA671AD" w14:textId="77777777" w:rsidR="00333B15" w:rsidRPr="005051F1" w:rsidRDefault="00333B15" w:rsidP="007F295C">
            <w:pPr>
              <w:widowControl/>
              <w:jc w:val="center"/>
              <w:rPr>
                <w:rFonts w:ascii="Times New Roman" w:eastAsia="Times New Roman" w:hAnsi="Times New Roman" w:cs="Times New Roman"/>
                <w:sz w:val="16"/>
                <w:szCs w:val="16"/>
                <w:lang w:bidi="ar-SA"/>
              </w:rPr>
            </w:pPr>
            <w:r w:rsidRPr="005051F1">
              <w:rPr>
                <w:rFonts w:ascii="Times New Roman" w:eastAsia="Times New Roman" w:hAnsi="Times New Roman" w:cs="Times New Roman"/>
                <w:sz w:val="16"/>
                <w:szCs w:val="16"/>
                <w:lang w:bidi="ar-SA"/>
              </w:rPr>
              <w:t xml:space="preserve">1950 кв. м. на 1000 </w:t>
            </w:r>
            <w:proofErr w:type="gramStart"/>
            <w:r w:rsidRPr="005051F1">
              <w:rPr>
                <w:rFonts w:ascii="Times New Roman" w:eastAsia="Times New Roman" w:hAnsi="Times New Roman" w:cs="Times New Roman"/>
                <w:sz w:val="16"/>
                <w:szCs w:val="16"/>
                <w:lang w:bidi="ar-SA"/>
              </w:rPr>
              <w:t>чел</w:t>
            </w:r>
            <w:proofErr w:type="gramEnd"/>
          </w:p>
        </w:tc>
        <w:tc>
          <w:tcPr>
            <w:tcW w:w="446" w:type="pct"/>
            <w:tcBorders>
              <w:top w:val="nil"/>
              <w:left w:val="nil"/>
              <w:bottom w:val="single" w:sz="4" w:space="0" w:color="auto"/>
              <w:right w:val="single" w:sz="4" w:space="0" w:color="auto"/>
            </w:tcBorders>
            <w:shd w:val="clear" w:color="auto" w:fill="auto"/>
            <w:vAlign w:val="center"/>
            <w:hideMark/>
          </w:tcPr>
          <w:p w14:paraId="6B63DEDA" w14:textId="77777777" w:rsidR="00333B15" w:rsidRPr="005051F1" w:rsidRDefault="00333B15" w:rsidP="007F295C">
            <w:pPr>
              <w:widowControl/>
              <w:jc w:val="center"/>
              <w:rPr>
                <w:rFonts w:ascii="Times New Roman" w:eastAsia="Times New Roman" w:hAnsi="Times New Roman" w:cs="Times New Roman"/>
                <w:sz w:val="16"/>
                <w:szCs w:val="16"/>
                <w:lang w:bidi="ar-SA"/>
              </w:rPr>
            </w:pPr>
            <w:r w:rsidRPr="005051F1">
              <w:rPr>
                <w:rFonts w:ascii="Times New Roman" w:eastAsia="Times New Roman" w:hAnsi="Times New Roman" w:cs="Times New Roman"/>
                <w:sz w:val="16"/>
                <w:szCs w:val="16"/>
                <w:lang w:bidi="ar-SA"/>
              </w:rPr>
              <w:t>146338</w:t>
            </w:r>
          </w:p>
        </w:tc>
        <w:tc>
          <w:tcPr>
            <w:tcW w:w="248" w:type="pct"/>
            <w:tcBorders>
              <w:top w:val="nil"/>
              <w:left w:val="nil"/>
              <w:bottom w:val="single" w:sz="4" w:space="0" w:color="auto"/>
              <w:right w:val="single" w:sz="4" w:space="0" w:color="auto"/>
            </w:tcBorders>
            <w:shd w:val="clear" w:color="auto" w:fill="auto"/>
            <w:vAlign w:val="center"/>
            <w:hideMark/>
          </w:tcPr>
          <w:p w14:paraId="716930E0" w14:textId="77777777" w:rsidR="00333B15" w:rsidRPr="005051F1" w:rsidRDefault="00333B15" w:rsidP="007F295C">
            <w:pPr>
              <w:widowControl/>
              <w:jc w:val="center"/>
              <w:rPr>
                <w:rFonts w:ascii="Times New Roman" w:eastAsia="Times New Roman" w:hAnsi="Times New Roman" w:cs="Times New Roman"/>
                <w:sz w:val="16"/>
                <w:szCs w:val="16"/>
                <w:lang w:bidi="ar-SA"/>
              </w:rPr>
            </w:pPr>
            <w:r w:rsidRPr="005051F1">
              <w:rPr>
                <w:rFonts w:ascii="Times New Roman" w:eastAsia="Times New Roman" w:hAnsi="Times New Roman" w:cs="Times New Roman"/>
                <w:sz w:val="16"/>
                <w:szCs w:val="16"/>
                <w:lang w:bidi="ar-SA"/>
              </w:rPr>
              <w:t>597072</w:t>
            </w:r>
          </w:p>
        </w:tc>
        <w:tc>
          <w:tcPr>
            <w:tcW w:w="248" w:type="pct"/>
            <w:tcBorders>
              <w:top w:val="nil"/>
              <w:left w:val="nil"/>
              <w:bottom w:val="single" w:sz="4" w:space="0" w:color="auto"/>
              <w:right w:val="single" w:sz="4" w:space="0" w:color="auto"/>
            </w:tcBorders>
            <w:shd w:val="clear" w:color="auto" w:fill="auto"/>
            <w:vAlign w:val="center"/>
            <w:hideMark/>
          </w:tcPr>
          <w:p w14:paraId="6B84FFED" w14:textId="77777777" w:rsidR="00333B15" w:rsidRPr="005051F1" w:rsidRDefault="00333B15" w:rsidP="007F295C">
            <w:pPr>
              <w:widowControl/>
              <w:jc w:val="center"/>
              <w:rPr>
                <w:rFonts w:ascii="Times New Roman" w:eastAsia="Times New Roman" w:hAnsi="Times New Roman" w:cs="Times New Roman"/>
                <w:sz w:val="16"/>
                <w:szCs w:val="16"/>
                <w:lang w:bidi="ar-SA"/>
              </w:rPr>
            </w:pPr>
            <w:r w:rsidRPr="005051F1">
              <w:rPr>
                <w:rFonts w:ascii="Times New Roman" w:eastAsia="Times New Roman" w:hAnsi="Times New Roman" w:cs="Times New Roman"/>
                <w:sz w:val="16"/>
                <w:szCs w:val="16"/>
                <w:lang w:bidi="ar-SA"/>
              </w:rPr>
              <w:t>769936</w:t>
            </w:r>
          </w:p>
        </w:tc>
        <w:tc>
          <w:tcPr>
            <w:tcW w:w="409" w:type="pct"/>
            <w:tcBorders>
              <w:top w:val="nil"/>
              <w:left w:val="nil"/>
              <w:bottom w:val="single" w:sz="4" w:space="0" w:color="auto"/>
              <w:right w:val="single" w:sz="4" w:space="0" w:color="auto"/>
            </w:tcBorders>
            <w:shd w:val="clear" w:color="auto" w:fill="auto"/>
            <w:vAlign w:val="center"/>
            <w:hideMark/>
          </w:tcPr>
          <w:p w14:paraId="685B1F5B" w14:textId="77777777" w:rsidR="00333B15" w:rsidRPr="005051F1" w:rsidRDefault="00333B15" w:rsidP="007F295C">
            <w:pPr>
              <w:widowControl/>
              <w:jc w:val="center"/>
              <w:rPr>
                <w:rFonts w:ascii="Times New Roman" w:eastAsia="Times New Roman" w:hAnsi="Times New Roman" w:cs="Times New Roman"/>
                <w:sz w:val="16"/>
                <w:szCs w:val="16"/>
                <w:lang w:bidi="ar-SA"/>
              </w:rPr>
            </w:pPr>
            <w:r w:rsidRPr="005051F1">
              <w:rPr>
                <w:rFonts w:ascii="Times New Roman" w:eastAsia="Times New Roman" w:hAnsi="Times New Roman" w:cs="Times New Roman"/>
                <w:sz w:val="16"/>
                <w:szCs w:val="16"/>
                <w:lang w:bidi="ar-SA"/>
              </w:rPr>
              <w:t>146338</w:t>
            </w:r>
          </w:p>
        </w:tc>
        <w:tc>
          <w:tcPr>
            <w:tcW w:w="248" w:type="pct"/>
            <w:tcBorders>
              <w:top w:val="nil"/>
              <w:left w:val="nil"/>
              <w:bottom w:val="single" w:sz="4" w:space="0" w:color="auto"/>
              <w:right w:val="single" w:sz="4" w:space="0" w:color="auto"/>
            </w:tcBorders>
            <w:shd w:val="clear" w:color="auto" w:fill="auto"/>
            <w:vAlign w:val="center"/>
            <w:hideMark/>
          </w:tcPr>
          <w:p w14:paraId="0ACED46E" w14:textId="77777777" w:rsidR="00333B15" w:rsidRPr="005051F1" w:rsidRDefault="00333B15" w:rsidP="007F295C">
            <w:pPr>
              <w:widowControl/>
              <w:jc w:val="center"/>
              <w:rPr>
                <w:rFonts w:ascii="Times New Roman" w:eastAsia="Times New Roman" w:hAnsi="Times New Roman" w:cs="Times New Roman"/>
                <w:color w:val="auto"/>
                <w:sz w:val="16"/>
                <w:szCs w:val="16"/>
                <w:lang w:bidi="ar-SA"/>
              </w:rPr>
            </w:pPr>
            <w:r w:rsidRPr="005051F1">
              <w:rPr>
                <w:rFonts w:ascii="Times New Roman" w:eastAsia="Times New Roman" w:hAnsi="Times New Roman" w:cs="Times New Roman"/>
                <w:color w:val="auto"/>
                <w:sz w:val="16"/>
                <w:szCs w:val="16"/>
                <w:lang w:bidi="ar-SA"/>
              </w:rPr>
              <w:t>450734</w:t>
            </w:r>
          </w:p>
        </w:tc>
        <w:tc>
          <w:tcPr>
            <w:tcW w:w="278" w:type="pct"/>
            <w:tcBorders>
              <w:top w:val="nil"/>
              <w:left w:val="nil"/>
              <w:bottom w:val="single" w:sz="4" w:space="0" w:color="auto"/>
              <w:right w:val="single" w:sz="4" w:space="0" w:color="auto"/>
            </w:tcBorders>
            <w:shd w:val="clear" w:color="auto" w:fill="auto"/>
            <w:vAlign w:val="center"/>
            <w:hideMark/>
          </w:tcPr>
          <w:p w14:paraId="3BB848CB" w14:textId="77777777" w:rsidR="00333B15" w:rsidRPr="005051F1" w:rsidRDefault="00333B15" w:rsidP="007F295C">
            <w:pPr>
              <w:widowControl/>
              <w:jc w:val="center"/>
              <w:rPr>
                <w:rFonts w:ascii="Times New Roman" w:eastAsia="Times New Roman" w:hAnsi="Times New Roman" w:cs="Times New Roman"/>
                <w:sz w:val="16"/>
                <w:szCs w:val="16"/>
                <w:lang w:bidi="ar-SA"/>
              </w:rPr>
            </w:pPr>
            <w:r w:rsidRPr="005051F1">
              <w:rPr>
                <w:rFonts w:ascii="Times New Roman" w:eastAsia="Times New Roman" w:hAnsi="Times New Roman" w:cs="Times New Roman"/>
                <w:sz w:val="16"/>
                <w:szCs w:val="16"/>
                <w:lang w:bidi="ar-SA"/>
              </w:rPr>
              <w:t>172864</w:t>
            </w:r>
          </w:p>
        </w:tc>
        <w:tc>
          <w:tcPr>
            <w:tcW w:w="397" w:type="pct"/>
            <w:tcBorders>
              <w:top w:val="nil"/>
              <w:left w:val="nil"/>
              <w:bottom w:val="single" w:sz="4" w:space="0" w:color="auto"/>
              <w:right w:val="single" w:sz="4" w:space="0" w:color="auto"/>
            </w:tcBorders>
            <w:shd w:val="clear" w:color="auto" w:fill="auto"/>
            <w:vAlign w:val="center"/>
            <w:hideMark/>
          </w:tcPr>
          <w:p w14:paraId="27CD5C81" w14:textId="77777777" w:rsidR="00333B15" w:rsidRPr="005051F1" w:rsidRDefault="00333B15" w:rsidP="007F295C">
            <w:pPr>
              <w:widowControl/>
              <w:jc w:val="center"/>
              <w:rPr>
                <w:rFonts w:ascii="Times New Roman" w:eastAsia="Times New Roman" w:hAnsi="Times New Roman" w:cs="Times New Roman"/>
                <w:sz w:val="16"/>
                <w:szCs w:val="16"/>
                <w:lang w:bidi="ar-SA"/>
              </w:rPr>
            </w:pPr>
            <w:r w:rsidRPr="005051F1">
              <w:rPr>
                <w:rFonts w:ascii="Times New Roman" w:eastAsia="Times New Roman" w:hAnsi="Times New Roman" w:cs="Times New Roman"/>
                <w:sz w:val="16"/>
                <w:szCs w:val="16"/>
                <w:lang w:bidi="ar-SA"/>
              </w:rPr>
              <w:t>769936</w:t>
            </w:r>
          </w:p>
        </w:tc>
        <w:tc>
          <w:tcPr>
            <w:tcW w:w="537" w:type="pct"/>
            <w:tcBorders>
              <w:top w:val="nil"/>
              <w:left w:val="nil"/>
              <w:bottom w:val="single" w:sz="4" w:space="0" w:color="auto"/>
              <w:right w:val="single" w:sz="4" w:space="0" w:color="auto"/>
            </w:tcBorders>
            <w:shd w:val="clear" w:color="auto" w:fill="auto"/>
            <w:vAlign w:val="center"/>
            <w:hideMark/>
          </w:tcPr>
          <w:p w14:paraId="0C6282A7" w14:textId="77777777" w:rsidR="00333B15" w:rsidRPr="005051F1" w:rsidRDefault="00333B15" w:rsidP="007F295C">
            <w:pPr>
              <w:widowControl/>
              <w:jc w:val="center"/>
              <w:rPr>
                <w:rFonts w:ascii="Times New Roman" w:eastAsia="Times New Roman" w:hAnsi="Times New Roman" w:cs="Times New Roman"/>
                <w:sz w:val="16"/>
                <w:szCs w:val="16"/>
                <w:lang w:bidi="ar-SA"/>
              </w:rPr>
            </w:pPr>
            <w:r w:rsidRPr="005051F1">
              <w:rPr>
                <w:rFonts w:ascii="Times New Roman" w:eastAsia="Times New Roman" w:hAnsi="Times New Roman" w:cs="Times New Roman"/>
                <w:sz w:val="16"/>
                <w:szCs w:val="16"/>
                <w:lang w:bidi="ar-SA"/>
              </w:rPr>
              <w:t>623598</w:t>
            </w:r>
          </w:p>
        </w:tc>
        <w:tc>
          <w:tcPr>
            <w:tcW w:w="496" w:type="pct"/>
            <w:tcBorders>
              <w:top w:val="nil"/>
              <w:left w:val="nil"/>
              <w:bottom w:val="single" w:sz="4" w:space="0" w:color="auto"/>
              <w:right w:val="single" w:sz="4" w:space="0" w:color="auto"/>
            </w:tcBorders>
            <w:shd w:val="clear" w:color="auto" w:fill="auto"/>
            <w:vAlign w:val="center"/>
            <w:hideMark/>
          </w:tcPr>
          <w:p w14:paraId="3A3B0694" w14:textId="77777777" w:rsidR="00333B15" w:rsidRPr="005051F1" w:rsidRDefault="00333B15" w:rsidP="007F295C">
            <w:pPr>
              <w:widowControl/>
              <w:jc w:val="center"/>
              <w:rPr>
                <w:rFonts w:ascii="Times New Roman" w:eastAsia="Times New Roman" w:hAnsi="Times New Roman" w:cs="Times New Roman"/>
                <w:sz w:val="16"/>
                <w:szCs w:val="16"/>
                <w:lang w:bidi="ar-SA"/>
              </w:rPr>
            </w:pPr>
            <w:r w:rsidRPr="005051F1">
              <w:rPr>
                <w:rFonts w:ascii="Times New Roman" w:eastAsia="Times New Roman" w:hAnsi="Times New Roman" w:cs="Times New Roman"/>
                <w:sz w:val="16"/>
                <w:szCs w:val="16"/>
                <w:lang w:bidi="ar-SA"/>
              </w:rPr>
              <w:t>100</w:t>
            </w:r>
          </w:p>
        </w:tc>
        <w:tc>
          <w:tcPr>
            <w:tcW w:w="74" w:type="pct"/>
            <w:shd w:val="clear" w:color="auto" w:fill="auto"/>
            <w:vAlign w:val="center"/>
            <w:hideMark/>
          </w:tcPr>
          <w:p w14:paraId="0578214E" w14:textId="77777777" w:rsidR="00333B15" w:rsidRPr="005051F1" w:rsidRDefault="00333B15" w:rsidP="007F295C">
            <w:pPr>
              <w:widowControl/>
              <w:rPr>
                <w:rFonts w:ascii="Times New Roman" w:eastAsia="Times New Roman" w:hAnsi="Times New Roman" w:cs="Times New Roman"/>
                <w:color w:val="auto"/>
                <w:sz w:val="16"/>
                <w:szCs w:val="16"/>
                <w:lang w:bidi="ar-SA"/>
              </w:rPr>
            </w:pPr>
          </w:p>
        </w:tc>
      </w:tr>
      <w:tr w:rsidR="00333B15" w:rsidRPr="00D67F9F" w14:paraId="0CBE38DC" w14:textId="77777777" w:rsidTr="007F295C">
        <w:trPr>
          <w:trHeight w:val="315"/>
        </w:trPr>
        <w:tc>
          <w:tcPr>
            <w:tcW w:w="841" w:type="pct"/>
            <w:tcBorders>
              <w:top w:val="nil"/>
              <w:left w:val="single" w:sz="4" w:space="0" w:color="auto"/>
              <w:bottom w:val="single" w:sz="4" w:space="0" w:color="auto"/>
              <w:right w:val="nil"/>
            </w:tcBorders>
            <w:shd w:val="clear" w:color="auto" w:fill="auto"/>
            <w:vAlign w:val="center"/>
            <w:hideMark/>
          </w:tcPr>
          <w:p w14:paraId="29E4FA34" w14:textId="77777777" w:rsidR="00333B15" w:rsidRPr="005051F1" w:rsidRDefault="00333B15" w:rsidP="007F295C">
            <w:pPr>
              <w:widowControl/>
              <w:jc w:val="center"/>
              <w:rPr>
                <w:rFonts w:ascii="Times New Roman" w:eastAsia="Times New Roman" w:hAnsi="Times New Roman" w:cs="Times New Roman"/>
                <w:sz w:val="16"/>
                <w:szCs w:val="16"/>
                <w:lang w:bidi="ar-SA"/>
              </w:rPr>
            </w:pPr>
            <w:r w:rsidRPr="005051F1">
              <w:rPr>
                <w:rFonts w:ascii="Times New Roman" w:eastAsia="Times New Roman" w:hAnsi="Times New Roman" w:cs="Times New Roman"/>
                <w:sz w:val="16"/>
                <w:szCs w:val="16"/>
                <w:lang w:bidi="ar-SA"/>
              </w:rPr>
              <w:t>Бассейны</w:t>
            </w:r>
          </w:p>
        </w:tc>
        <w:tc>
          <w:tcPr>
            <w:tcW w:w="324" w:type="pct"/>
            <w:tcBorders>
              <w:top w:val="nil"/>
              <w:left w:val="single" w:sz="4" w:space="0" w:color="auto"/>
              <w:bottom w:val="single" w:sz="4" w:space="0" w:color="auto"/>
              <w:right w:val="single" w:sz="4" w:space="0" w:color="auto"/>
            </w:tcBorders>
            <w:shd w:val="clear" w:color="auto" w:fill="auto"/>
            <w:vAlign w:val="center"/>
            <w:hideMark/>
          </w:tcPr>
          <w:p w14:paraId="505F78D4" w14:textId="77777777" w:rsidR="00333B15" w:rsidRPr="005051F1" w:rsidRDefault="00333B15" w:rsidP="007F295C">
            <w:pPr>
              <w:widowControl/>
              <w:jc w:val="center"/>
              <w:rPr>
                <w:rFonts w:ascii="Times New Roman" w:eastAsia="Times New Roman" w:hAnsi="Times New Roman" w:cs="Times New Roman"/>
                <w:sz w:val="16"/>
                <w:szCs w:val="16"/>
                <w:lang w:bidi="ar-SA"/>
              </w:rPr>
            </w:pPr>
            <w:r w:rsidRPr="005051F1">
              <w:rPr>
                <w:rFonts w:ascii="Times New Roman" w:eastAsia="Times New Roman" w:hAnsi="Times New Roman" w:cs="Times New Roman"/>
                <w:sz w:val="16"/>
                <w:szCs w:val="16"/>
                <w:lang w:bidi="ar-SA"/>
              </w:rPr>
              <w:t>объект</w:t>
            </w:r>
          </w:p>
        </w:tc>
        <w:tc>
          <w:tcPr>
            <w:tcW w:w="454" w:type="pct"/>
            <w:tcBorders>
              <w:top w:val="nil"/>
              <w:left w:val="nil"/>
              <w:bottom w:val="single" w:sz="4" w:space="0" w:color="auto"/>
              <w:right w:val="single" w:sz="4" w:space="0" w:color="auto"/>
            </w:tcBorders>
            <w:shd w:val="clear" w:color="auto" w:fill="auto"/>
            <w:vAlign w:val="center"/>
            <w:hideMark/>
          </w:tcPr>
          <w:p w14:paraId="79AB31FB" w14:textId="77777777" w:rsidR="00333B15" w:rsidRPr="005051F1" w:rsidRDefault="00333B15" w:rsidP="007F295C">
            <w:pPr>
              <w:widowControl/>
              <w:jc w:val="center"/>
              <w:rPr>
                <w:rFonts w:ascii="Times New Roman" w:eastAsia="Times New Roman" w:hAnsi="Times New Roman" w:cs="Times New Roman"/>
                <w:sz w:val="16"/>
                <w:szCs w:val="16"/>
                <w:lang w:bidi="ar-SA"/>
              </w:rPr>
            </w:pPr>
            <w:r w:rsidRPr="005051F1">
              <w:rPr>
                <w:rFonts w:ascii="Times New Roman" w:eastAsia="Times New Roman" w:hAnsi="Times New Roman" w:cs="Times New Roman"/>
                <w:sz w:val="16"/>
                <w:szCs w:val="16"/>
                <w:lang w:bidi="ar-SA"/>
              </w:rPr>
              <w:t>75 кв. м. на 1000 чел.</w:t>
            </w:r>
          </w:p>
        </w:tc>
        <w:tc>
          <w:tcPr>
            <w:tcW w:w="446" w:type="pct"/>
            <w:tcBorders>
              <w:top w:val="nil"/>
              <w:left w:val="nil"/>
              <w:bottom w:val="single" w:sz="4" w:space="0" w:color="auto"/>
              <w:right w:val="single" w:sz="4" w:space="0" w:color="auto"/>
            </w:tcBorders>
            <w:shd w:val="clear" w:color="auto" w:fill="auto"/>
            <w:vAlign w:val="center"/>
            <w:hideMark/>
          </w:tcPr>
          <w:p w14:paraId="37A969A3" w14:textId="77777777" w:rsidR="00333B15" w:rsidRPr="005051F1" w:rsidRDefault="00333B15" w:rsidP="007F295C">
            <w:pPr>
              <w:widowControl/>
              <w:jc w:val="center"/>
              <w:rPr>
                <w:rFonts w:ascii="Times New Roman" w:eastAsia="Times New Roman" w:hAnsi="Times New Roman" w:cs="Times New Roman"/>
                <w:sz w:val="16"/>
                <w:szCs w:val="16"/>
                <w:lang w:bidi="ar-SA"/>
              </w:rPr>
            </w:pPr>
            <w:r w:rsidRPr="005051F1">
              <w:rPr>
                <w:rFonts w:ascii="Times New Roman" w:eastAsia="Times New Roman" w:hAnsi="Times New Roman" w:cs="Times New Roman"/>
                <w:sz w:val="16"/>
                <w:szCs w:val="16"/>
                <w:lang w:bidi="ar-SA"/>
              </w:rPr>
              <w:t>2205</w:t>
            </w:r>
          </w:p>
        </w:tc>
        <w:tc>
          <w:tcPr>
            <w:tcW w:w="248" w:type="pct"/>
            <w:tcBorders>
              <w:top w:val="nil"/>
              <w:left w:val="nil"/>
              <w:bottom w:val="single" w:sz="4" w:space="0" w:color="auto"/>
              <w:right w:val="single" w:sz="4" w:space="0" w:color="auto"/>
            </w:tcBorders>
            <w:shd w:val="clear" w:color="auto" w:fill="auto"/>
            <w:vAlign w:val="center"/>
            <w:hideMark/>
          </w:tcPr>
          <w:p w14:paraId="79466B00" w14:textId="77777777" w:rsidR="00333B15" w:rsidRPr="005051F1" w:rsidRDefault="00333B15" w:rsidP="007F295C">
            <w:pPr>
              <w:widowControl/>
              <w:jc w:val="center"/>
              <w:rPr>
                <w:rFonts w:ascii="Times New Roman" w:eastAsia="Times New Roman" w:hAnsi="Times New Roman" w:cs="Times New Roman"/>
                <w:sz w:val="16"/>
                <w:szCs w:val="16"/>
                <w:lang w:bidi="ar-SA"/>
              </w:rPr>
            </w:pPr>
            <w:r w:rsidRPr="005051F1">
              <w:rPr>
                <w:rFonts w:ascii="Times New Roman" w:eastAsia="Times New Roman" w:hAnsi="Times New Roman" w:cs="Times New Roman"/>
                <w:sz w:val="16"/>
                <w:szCs w:val="16"/>
                <w:lang w:bidi="ar-SA"/>
              </w:rPr>
              <w:t>22964</w:t>
            </w:r>
          </w:p>
        </w:tc>
        <w:tc>
          <w:tcPr>
            <w:tcW w:w="248" w:type="pct"/>
            <w:tcBorders>
              <w:top w:val="nil"/>
              <w:left w:val="nil"/>
              <w:bottom w:val="single" w:sz="4" w:space="0" w:color="auto"/>
              <w:right w:val="single" w:sz="4" w:space="0" w:color="auto"/>
            </w:tcBorders>
            <w:shd w:val="clear" w:color="auto" w:fill="auto"/>
            <w:vAlign w:val="center"/>
            <w:hideMark/>
          </w:tcPr>
          <w:p w14:paraId="1D83E892" w14:textId="77777777" w:rsidR="00333B15" w:rsidRPr="005051F1" w:rsidRDefault="00333B15" w:rsidP="007F295C">
            <w:pPr>
              <w:widowControl/>
              <w:jc w:val="center"/>
              <w:rPr>
                <w:rFonts w:ascii="Times New Roman" w:eastAsia="Times New Roman" w:hAnsi="Times New Roman" w:cs="Times New Roman"/>
                <w:sz w:val="16"/>
                <w:szCs w:val="16"/>
                <w:lang w:bidi="ar-SA"/>
              </w:rPr>
            </w:pPr>
            <w:r w:rsidRPr="005051F1">
              <w:rPr>
                <w:rFonts w:ascii="Times New Roman" w:eastAsia="Times New Roman" w:hAnsi="Times New Roman" w:cs="Times New Roman"/>
                <w:sz w:val="16"/>
                <w:szCs w:val="16"/>
                <w:lang w:bidi="ar-SA"/>
              </w:rPr>
              <w:t>29613</w:t>
            </w:r>
          </w:p>
        </w:tc>
        <w:tc>
          <w:tcPr>
            <w:tcW w:w="409" w:type="pct"/>
            <w:tcBorders>
              <w:top w:val="nil"/>
              <w:left w:val="nil"/>
              <w:bottom w:val="single" w:sz="4" w:space="0" w:color="auto"/>
              <w:right w:val="single" w:sz="4" w:space="0" w:color="auto"/>
            </w:tcBorders>
            <w:shd w:val="clear" w:color="auto" w:fill="auto"/>
            <w:vAlign w:val="center"/>
            <w:hideMark/>
          </w:tcPr>
          <w:p w14:paraId="687DEF65" w14:textId="77777777" w:rsidR="00333B15" w:rsidRPr="005051F1" w:rsidRDefault="00333B15" w:rsidP="007F295C">
            <w:pPr>
              <w:widowControl/>
              <w:jc w:val="center"/>
              <w:rPr>
                <w:rFonts w:ascii="Times New Roman" w:eastAsia="Times New Roman" w:hAnsi="Times New Roman" w:cs="Times New Roman"/>
                <w:sz w:val="16"/>
                <w:szCs w:val="16"/>
                <w:lang w:bidi="ar-SA"/>
              </w:rPr>
            </w:pPr>
            <w:r w:rsidRPr="005051F1">
              <w:rPr>
                <w:rFonts w:ascii="Times New Roman" w:eastAsia="Times New Roman" w:hAnsi="Times New Roman" w:cs="Times New Roman"/>
                <w:sz w:val="16"/>
                <w:szCs w:val="16"/>
                <w:lang w:bidi="ar-SA"/>
              </w:rPr>
              <w:t>2205</w:t>
            </w:r>
          </w:p>
        </w:tc>
        <w:tc>
          <w:tcPr>
            <w:tcW w:w="248" w:type="pct"/>
            <w:tcBorders>
              <w:top w:val="nil"/>
              <w:left w:val="nil"/>
              <w:bottom w:val="single" w:sz="4" w:space="0" w:color="auto"/>
              <w:right w:val="single" w:sz="4" w:space="0" w:color="auto"/>
            </w:tcBorders>
            <w:shd w:val="clear" w:color="auto" w:fill="auto"/>
            <w:vAlign w:val="center"/>
            <w:hideMark/>
          </w:tcPr>
          <w:p w14:paraId="4255E509" w14:textId="77777777" w:rsidR="00333B15" w:rsidRPr="005051F1" w:rsidRDefault="00333B15" w:rsidP="007F295C">
            <w:pPr>
              <w:widowControl/>
              <w:jc w:val="center"/>
              <w:rPr>
                <w:rFonts w:ascii="Times New Roman" w:eastAsia="Times New Roman" w:hAnsi="Times New Roman" w:cs="Times New Roman"/>
                <w:color w:val="auto"/>
                <w:sz w:val="16"/>
                <w:szCs w:val="16"/>
                <w:lang w:bidi="ar-SA"/>
              </w:rPr>
            </w:pPr>
            <w:r w:rsidRPr="005051F1">
              <w:rPr>
                <w:rFonts w:ascii="Times New Roman" w:eastAsia="Times New Roman" w:hAnsi="Times New Roman" w:cs="Times New Roman"/>
                <w:color w:val="auto"/>
                <w:sz w:val="16"/>
                <w:szCs w:val="16"/>
                <w:lang w:bidi="ar-SA"/>
              </w:rPr>
              <w:t>20759</w:t>
            </w:r>
          </w:p>
        </w:tc>
        <w:tc>
          <w:tcPr>
            <w:tcW w:w="278" w:type="pct"/>
            <w:tcBorders>
              <w:top w:val="nil"/>
              <w:left w:val="nil"/>
              <w:bottom w:val="single" w:sz="4" w:space="0" w:color="auto"/>
              <w:right w:val="single" w:sz="4" w:space="0" w:color="auto"/>
            </w:tcBorders>
            <w:shd w:val="clear" w:color="auto" w:fill="auto"/>
            <w:vAlign w:val="center"/>
            <w:hideMark/>
          </w:tcPr>
          <w:p w14:paraId="744060F5" w14:textId="77777777" w:rsidR="00333B15" w:rsidRPr="005051F1" w:rsidRDefault="00333B15" w:rsidP="007F295C">
            <w:pPr>
              <w:widowControl/>
              <w:jc w:val="center"/>
              <w:rPr>
                <w:rFonts w:ascii="Times New Roman" w:eastAsia="Times New Roman" w:hAnsi="Times New Roman" w:cs="Times New Roman"/>
                <w:sz w:val="16"/>
                <w:szCs w:val="16"/>
                <w:lang w:bidi="ar-SA"/>
              </w:rPr>
            </w:pPr>
            <w:r w:rsidRPr="005051F1">
              <w:rPr>
                <w:rFonts w:ascii="Times New Roman" w:eastAsia="Times New Roman" w:hAnsi="Times New Roman" w:cs="Times New Roman"/>
                <w:sz w:val="16"/>
                <w:szCs w:val="16"/>
                <w:lang w:bidi="ar-SA"/>
              </w:rPr>
              <w:t>6649</w:t>
            </w:r>
          </w:p>
        </w:tc>
        <w:tc>
          <w:tcPr>
            <w:tcW w:w="397" w:type="pct"/>
            <w:tcBorders>
              <w:top w:val="nil"/>
              <w:left w:val="nil"/>
              <w:bottom w:val="single" w:sz="4" w:space="0" w:color="auto"/>
              <w:right w:val="single" w:sz="4" w:space="0" w:color="auto"/>
            </w:tcBorders>
            <w:shd w:val="clear" w:color="auto" w:fill="auto"/>
            <w:vAlign w:val="center"/>
            <w:hideMark/>
          </w:tcPr>
          <w:p w14:paraId="64D49D46" w14:textId="77777777" w:rsidR="00333B15" w:rsidRPr="005051F1" w:rsidRDefault="00333B15" w:rsidP="007F295C">
            <w:pPr>
              <w:widowControl/>
              <w:jc w:val="center"/>
              <w:rPr>
                <w:rFonts w:ascii="Times New Roman" w:eastAsia="Times New Roman" w:hAnsi="Times New Roman" w:cs="Times New Roman"/>
                <w:sz w:val="16"/>
                <w:szCs w:val="16"/>
                <w:lang w:bidi="ar-SA"/>
              </w:rPr>
            </w:pPr>
            <w:r w:rsidRPr="005051F1">
              <w:rPr>
                <w:rFonts w:ascii="Times New Roman" w:eastAsia="Times New Roman" w:hAnsi="Times New Roman" w:cs="Times New Roman"/>
                <w:sz w:val="16"/>
                <w:szCs w:val="16"/>
                <w:lang w:bidi="ar-SA"/>
              </w:rPr>
              <w:t>2961</w:t>
            </w:r>
            <w:r>
              <w:rPr>
                <w:rFonts w:ascii="Times New Roman" w:eastAsia="Times New Roman" w:hAnsi="Times New Roman" w:cs="Times New Roman"/>
                <w:sz w:val="16"/>
                <w:szCs w:val="16"/>
                <w:lang w:bidi="ar-SA"/>
              </w:rPr>
              <w:t>3</w:t>
            </w:r>
          </w:p>
        </w:tc>
        <w:tc>
          <w:tcPr>
            <w:tcW w:w="537" w:type="pct"/>
            <w:tcBorders>
              <w:top w:val="nil"/>
              <w:left w:val="nil"/>
              <w:bottom w:val="single" w:sz="4" w:space="0" w:color="auto"/>
              <w:right w:val="single" w:sz="4" w:space="0" w:color="auto"/>
            </w:tcBorders>
            <w:shd w:val="clear" w:color="auto" w:fill="auto"/>
            <w:vAlign w:val="center"/>
            <w:hideMark/>
          </w:tcPr>
          <w:p w14:paraId="4BA27373" w14:textId="77777777" w:rsidR="00333B15" w:rsidRPr="005051F1" w:rsidRDefault="00333B15" w:rsidP="007F295C">
            <w:pPr>
              <w:widowControl/>
              <w:jc w:val="center"/>
              <w:rPr>
                <w:rFonts w:ascii="Times New Roman" w:eastAsia="Times New Roman" w:hAnsi="Times New Roman" w:cs="Times New Roman"/>
                <w:sz w:val="16"/>
                <w:szCs w:val="16"/>
                <w:lang w:bidi="ar-SA"/>
              </w:rPr>
            </w:pPr>
            <w:r w:rsidRPr="005051F1">
              <w:rPr>
                <w:rFonts w:ascii="Times New Roman" w:eastAsia="Times New Roman" w:hAnsi="Times New Roman" w:cs="Times New Roman"/>
                <w:sz w:val="16"/>
                <w:szCs w:val="16"/>
                <w:lang w:bidi="ar-SA"/>
              </w:rPr>
              <w:t>2740</w:t>
            </w:r>
            <w:r>
              <w:rPr>
                <w:rFonts w:ascii="Times New Roman" w:eastAsia="Times New Roman" w:hAnsi="Times New Roman" w:cs="Times New Roman"/>
                <w:sz w:val="16"/>
                <w:szCs w:val="16"/>
                <w:lang w:bidi="ar-SA"/>
              </w:rPr>
              <w:t>8</w:t>
            </w:r>
          </w:p>
        </w:tc>
        <w:tc>
          <w:tcPr>
            <w:tcW w:w="496" w:type="pct"/>
            <w:tcBorders>
              <w:top w:val="nil"/>
              <w:left w:val="nil"/>
              <w:bottom w:val="single" w:sz="4" w:space="0" w:color="auto"/>
              <w:right w:val="single" w:sz="4" w:space="0" w:color="auto"/>
            </w:tcBorders>
            <w:shd w:val="clear" w:color="auto" w:fill="auto"/>
            <w:vAlign w:val="center"/>
            <w:hideMark/>
          </w:tcPr>
          <w:p w14:paraId="3233E7A2" w14:textId="77777777" w:rsidR="00333B15" w:rsidRPr="005051F1" w:rsidRDefault="00333B15" w:rsidP="007F295C">
            <w:pPr>
              <w:widowControl/>
              <w:jc w:val="center"/>
              <w:rPr>
                <w:rFonts w:ascii="Times New Roman" w:eastAsia="Times New Roman" w:hAnsi="Times New Roman" w:cs="Times New Roman"/>
                <w:sz w:val="16"/>
                <w:szCs w:val="16"/>
                <w:lang w:bidi="ar-SA"/>
              </w:rPr>
            </w:pPr>
            <w:r w:rsidRPr="005051F1">
              <w:rPr>
                <w:rFonts w:ascii="Times New Roman" w:eastAsia="Times New Roman" w:hAnsi="Times New Roman" w:cs="Times New Roman"/>
                <w:sz w:val="16"/>
                <w:szCs w:val="16"/>
                <w:lang w:bidi="ar-SA"/>
              </w:rPr>
              <w:t>100</w:t>
            </w:r>
          </w:p>
        </w:tc>
        <w:tc>
          <w:tcPr>
            <w:tcW w:w="74" w:type="pct"/>
            <w:shd w:val="clear" w:color="auto" w:fill="auto"/>
            <w:vAlign w:val="center"/>
            <w:hideMark/>
          </w:tcPr>
          <w:p w14:paraId="0C49F810" w14:textId="77777777" w:rsidR="00333B15" w:rsidRPr="005051F1" w:rsidRDefault="00333B15" w:rsidP="007F295C">
            <w:pPr>
              <w:widowControl/>
              <w:rPr>
                <w:rFonts w:ascii="Times New Roman" w:eastAsia="Times New Roman" w:hAnsi="Times New Roman" w:cs="Times New Roman"/>
                <w:color w:val="auto"/>
                <w:sz w:val="16"/>
                <w:szCs w:val="16"/>
                <w:lang w:bidi="ar-SA"/>
              </w:rPr>
            </w:pPr>
          </w:p>
        </w:tc>
      </w:tr>
      <w:tr w:rsidR="00333B15" w:rsidRPr="00D67F9F" w14:paraId="18F70A0A" w14:textId="77777777" w:rsidTr="007F295C">
        <w:trPr>
          <w:trHeight w:val="315"/>
        </w:trPr>
        <w:tc>
          <w:tcPr>
            <w:tcW w:w="841" w:type="pct"/>
            <w:tcBorders>
              <w:top w:val="nil"/>
              <w:left w:val="single" w:sz="4" w:space="0" w:color="auto"/>
              <w:bottom w:val="single" w:sz="4" w:space="0" w:color="auto"/>
              <w:right w:val="nil"/>
            </w:tcBorders>
            <w:shd w:val="clear" w:color="auto" w:fill="auto"/>
            <w:vAlign w:val="center"/>
            <w:hideMark/>
          </w:tcPr>
          <w:p w14:paraId="7898087D" w14:textId="77777777" w:rsidR="00333B15" w:rsidRPr="005051F1" w:rsidRDefault="00333B15" w:rsidP="007F295C">
            <w:pPr>
              <w:widowControl/>
              <w:jc w:val="center"/>
              <w:rPr>
                <w:rFonts w:ascii="Times New Roman" w:eastAsia="Times New Roman" w:hAnsi="Times New Roman" w:cs="Times New Roman"/>
                <w:sz w:val="16"/>
                <w:szCs w:val="16"/>
                <w:lang w:bidi="ar-SA"/>
              </w:rPr>
            </w:pPr>
            <w:r w:rsidRPr="005051F1">
              <w:rPr>
                <w:rFonts w:ascii="Times New Roman" w:eastAsia="Times New Roman" w:hAnsi="Times New Roman" w:cs="Times New Roman"/>
                <w:sz w:val="16"/>
                <w:szCs w:val="16"/>
                <w:lang w:bidi="ar-SA"/>
              </w:rPr>
              <w:t>Клубы, Дома культуры</w:t>
            </w:r>
          </w:p>
        </w:tc>
        <w:tc>
          <w:tcPr>
            <w:tcW w:w="324" w:type="pct"/>
            <w:tcBorders>
              <w:top w:val="nil"/>
              <w:left w:val="single" w:sz="4" w:space="0" w:color="auto"/>
              <w:bottom w:val="single" w:sz="4" w:space="0" w:color="auto"/>
              <w:right w:val="single" w:sz="4" w:space="0" w:color="auto"/>
            </w:tcBorders>
            <w:shd w:val="clear" w:color="auto" w:fill="auto"/>
            <w:vAlign w:val="center"/>
            <w:hideMark/>
          </w:tcPr>
          <w:p w14:paraId="7B8AA8EE" w14:textId="77777777" w:rsidR="00333B15" w:rsidRPr="005051F1" w:rsidRDefault="00333B15" w:rsidP="007F295C">
            <w:pPr>
              <w:widowControl/>
              <w:jc w:val="center"/>
              <w:rPr>
                <w:rFonts w:ascii="Times New Roman" w:eastAsia="Times New Roman" w:hAnsi="Times New Roman" w:cs="Times New Roman"/>
                <w:sz w:val="16"/>
                <w:szCs w:val="16"/>
                <w:lang w:bidi="ar-SA"/>
              </w:rPr>
            </w:pPr>
            <w:r w:rsidRPr="005051F1">
              <w:rPr>
                <w:rFonts w:ascii="Times New Roman" w:eastAsia="Times New Roman" w:hAnsi="Times New Roman" w:cs="Times New Roman"/>
                <w:sz w:val="16"/>
                <w:szCs w:val="16"/>
                <w:lang w:bidi="ar-SA"/>
              </w:rPr>
              <w:t>место</w:t>
            </w:r>
          </w:p>
        </w:tc>
        <w:tc>
          <w:tcPr>
            <w:tcW w:w="454" w:type="pct"/>
            <w:tcBorders>
              <w:top w:val="nil"/>
              <w:left w:val="nil"/>
              <w:bottom w:val="single" w:sz="4" w:space="0" w:color="auto"/>
              <w:right w:val="single" w:sz="4" w:space="0" w:color="auto"/>
            </w:tcBorders>
            <w:shd w:val="clear" w:color="auto" w:fill="auto"/>
            <w:vAlign w:val="center"/>
            <w:hideMark/>
          </w:tcPr>
          <w:p w14:paraId="117FA6AE" w14:textId="77777777" w:rsidR="00333B15" w:rsidRPr="005051F1" w:rsidRDefault="00333B15" w:rsidP="007F295C">
            <w:pPr>
              <w:widowControl/>
              <w:jc w:val="center"/>
              <w:rPr>
                <w:rFonts w:ascii="Times New Roman" w:eastAsia="Times New Roman" w:hAnsi="Times New Roman" w:cs="Times New Roman"/>
                <w:sz w:val="16"/>
                <w:szCs w:val="16"/>
                <w:lang w:bidi="ar-SA"/>
              </w:rPr>
            </w:pPr>
            <w:r w:rsidRPr="005051F1">
              <w:rPr>
                <w:rFonts w:ascii="Times New Roman" w:eastAsia="Times New Roman" w:hAnsi="Times New Roman" w:cs="Times New Roman"/>
                <w:sz w:val="16"/>
                <w:szCs w:val="16"/>
                <w:lang w:bidi="ar-SA"/>
              </w:rPr>
              <w:t>50 кв. м 1000 чел.</w:t>
            </w:r>
          </w:p>
        </w:tc>
        <w:tc>
          <w:tcPr>
            <w:tcW w:w="446" w:type="pct"/>
            <w:tcBorders>
              <w:top w:val="nil"/>
              <w:left w:val="nil"/>
              <w:bottom w:val="single" w:sz="4" w:space="0" w:color="auto"/>
              <w:right w:val="single" w:sz="4" w:space="0" w:color="auto"/>
            </w:tcBorders>
            <w:shd w:val="clear" w:color="auto" w:fill="auto"/>
            <w:vAlign w:val="center"/>
            <w:hideMark/>
          </w:tcPr>
          <w:p w14:paraId="692A0A32" w14:textId="77777777" w:rsidR="00333B15" w:rsidRPr="005051F1" w:rsidRDefault="00333B15" w:rsidP="007F295C">
            <w:pPr>
              <w:widowControl/>
              <w:jc w:val="center"/>
              <w:rPr>
                <w:rFonts w:ascii="Times New Roman" w:eastAsia="Times New Roman" w:hAnsi="Times New Roman" w:cs="Times New Roman"/>
                <w:sz w:val="16"/>
                <w:szCs w:val="16"/>
                <w:lang w:bidi="ar-SA"/>
              </w:rPr>
            </w:pPr>
            <w:r w:rsidRPr="005051F1">
              <w:rPr>
                <w:rFonts w:ascii="Times New Roman" w:eastAsia="Times New Roman" w:hAnsi="Times New Roman" w:cs="Times New Roman"/>
                <w:sz w:val="16"/>
                <w:szCs w:val="16"/>
                <w:lang w:bidi="ar-SA"/>
              </w:rPr>
              <w:t>9297</w:t>
            </w:r>
          </w:p>
        </w:tc>
        <w:tc>
          <w:tcPr>
            <w:tcW w:w="248" w:type="pct"/>
            <w:tcBorders>
              <w:top w:val="nil"/>
              <w:left w:val="nil"/>
              <w:bottom w:val="single" w:sz="4" w:space="0" w:color="auto"/>
              <w:right w:val="single" w:sz="4" w:space="0" w:color="auto"/>
            </w:tcBorders>
            <w:shd w:val="clear" w:color="auto" w:fill="auto"/>
            <w:vAlign w:val="center"/>
            <w:hideMark/>
          </w:tcPr>
          <w:p w14:paraId="0CD607B8" w14:textId="77777777" w:rsidR="00333B15" w:rsidRPr="005051F1" w:rsidRDefault="00333B15" w:rsidP="007F295C">
            <w:pPr>
              <w:widowControl/>
              <w:jc w:val="center"/>
              <w:rPr>
                <w:rFonts w:ascii="Times New Roman" w:eastAsia="Times New Roman" w:hAnsi="Times New Roman" w:cs="Times New Roman"/>
                <w:sz w:val="16"/>
                <w:szCs w:val="16"/>
                <w:lang w:bidi="ar-SA"/>
              </w:rPr>
            </w:pPr>
            <w:r w:rsidRPr="005051F1">
              <w:rPr>
                <w:rFonts w:ascii="Times New Roman" w:eastAsia="Times New Roman" w:hAnsi="Times New Roman" w:cs="Times New Roman"/>
                <w:sz w:val="16"/>
                <w:szCs w:val="16"/>
                <w:lang w:bidi="ar-SA"/>
              </w:rPr>
              <w:t>15310</w:t>
            </w:r>
          </w:p>
        </w:tc>
        <w:tc>
          <w:tcPr>
            <w:tcW w:w="248" w:type="pct"/>
            <w:tcBorders>
              <w:top w:val="nil"/>
              <w:left w:val="nil"/>
              <w:bottom w:val="single" w:sz="4" w:space="0" w:color="auto"/>
              <w:right w:val="single" w:sz="4" w:space="0" w:color="auto"/>
            </w:tcBorders>
            <w:shd w:val="clear" w:color="auto" w:fill="auto"/>
            <w:vAlign w:val="center"/>
            <w:hideMark/>
          </w:tcPr>
          <w:p w14:paraId="09F2D25F" w14:textId="77777777" w:rsidR="00333B15" w:rsidRPr="005051F1" w:rsidRDefault="00333B15" w:rsidP="007F295C">
            <w:pPr>
              <w:widowControl/>
              <w:jc w:val="center"/>
              <w:rPr>
                <w:rFonts w:ascii="Times New Roman" w:eastAsia="Times New Roman" w:hAnsi="Times New Roman" w:cs="Times New Roman"/>
                <w:sz w:val="16"/>
                <w:szCs w:val="16"/>
                <w:lang w:bidi="ar-SA"/>
              </w:rPr>
            </w:pPr>
            <w:r w:rsidRPr="005051F1">
              <w:rPr>
                <w:rFonts w:ascii="Times New Roman" w:eastAsia="Times New Roman" w:hAnsi="Times New Roman" w:cs="Times New Roman"/>
                <w:sz w:val="16"/>
                <w:szCs w:val="16"/>
                <w:lang w:bidi="ar-SA"/>
              </w:rPr>
              <w:t>19742</w:t>
            </w:r>
          </w:p>
        </w:tc>
        <w:tc>
          <w:tcPr>
            <w:tcW w:w="409" w:type="pct"/>
            <w:tcBorders>
              <w:top w:val="nil"/>
              <w:left w:val="nil"/>
              <w:bottom w:val="single" w:sz="4" w:space="0" w:color="auto"/>
              <w:right w:val="single" w:sz="4" w:space="0" w:color="auto"/>
            </w:tcBorders>
            <w:shd w:val="clear" w:color="auto" w:fill="auto"/>
            <w:vAlign w:val="center"/>
            <w:hideMark/>
          </w:tcPr>
          <w:p w14:paraId="437D46A7" w14:textId="77777777" w:rsidR="00333B15" w:rsidRPr="005051F1" w:rsidRDefault="00333B15" w:rsidP="007F295C">
            <w:pPr>
              <w:widowControl/>
              <w:jc w:val="center"/>
              <w:rPr>
                <w:rFonts w:ascii="Times New Roman" w:eastAsia="Times New Roman" w:hAnsi="Times New Roman" w:cs="Times New Roman"/>
                <w:sz w:val="16"/>
                <w:szCs w:val="16"/>
                <w:lang w:bidi="ar-SA"/>
              </w:rPr>
            </w:pPr>
            <w:r w:rsidRPr="005051F1">
              <w:rPr>
                <w:rFonts w:ascii="Times New Roman" w:eastAsia="Times New Roman" w:hAnsi="Times New Roman" w:cs="Times New Roman"/>
                <w:sz w:val="16"/>
                <w:szCs w:val="16"/>
                <w:lang w:bidi="ar-SA"/>
              </w:rPr>
              <w:t>9297</w:t>
            </w:r>
          </w:p>
        </w:tc>
        <w:tc>
          <w:tcPr>
            <w:tcW w:w="248" w:type="pct"/>
            <w:tcBorders>
              <w:top w:val="nil"/>
              <w:left w:val="nil"/>
              <w:bottom w:val="single" w:sz="4" w:space="0" w:color="auto"/>
              <w:right w:val="single" w:sz="4" w:space="0" w:color="auto"/>
            </w:tcBorders>
            <w:shd w:val="clear" w:color="auto" w:fill="auto"/>
            <w:vAlign w:val="center"/>
            <w:hideMark/>
          </w:tcPr>
          <w:p w14:paraId="380C3ABA" w14:textId="77777777" w:rsidR="00333B15" w:rsidRPr="005051F1" w:rsidRDefault="00333B15" w:rsidP="007F295C">
            <w:pPr>
              <w:widowControl/>
              <w:jc w:val="center"/>
              <w:rPr>
                <w:rFonts w:ascii="Times New Roman" w:eastAsia="Times New Roman" w:hAnsi="Times New Roman" w:cs="Times New Roman"/>
                <w:color w:val="auto"/>
                <w:sz w:val="16"/>
                <w:szCs w:val="16"/>
                <w:lang w:bidi="ar-SA"/>
              </w:rPr>
            </w:pPr>
            <w:r w:rsidRPr="005051F1">
              <w:rPr>
                <w:rFonts w:ascii="Times New Roman" w:eastAsia="Times New Roman" w:hAnsi="Times New Roman" w:cs="Times New Roman"/>
                <w:color w:val="auto"/>
                <w:sz w:val="16"/>
                <w:szCs w:val="16"/>
                <w:lang w:bidi="ar-SA"/>
              </w:rPr>
              <w:t>6013</w:t>
            </w:r>
          </w:p>
        </w:tc>
        <w:tc>
          <w:tcPr>
            <w:tcW w:w="278" w:type="pct"/>
            <w:tcBorders>
              <w:top w:val="nil"/>
              <w:left w:val="nil"/>
              <w:bottom w:val="single" w:sz="4" w:space="0" w:color="auto"/>
              <w:right w:val="single" w:sz="4" w:space="0" w:color="auto"/>
            </w:tcBorders>
            <w:shd w:val="clear" w:color="auto" w:fill="auto"/>
            <w:vAlign w:val="center"/>
            <w:hideMark/>
          </w:tcPr>
          <w:p w14:paraId="4835C50A" w14:textId="77777777" w:rsidR="00333B15" w:rsidRPr="005051F1" w:rsidRDefault="00333B15" w:rsidP="007F295C">
            <w:pPr>
              <w:widowControl/>
              <w:jc w:val="center"/>
              <w:rPr>
                <w:rFonts w:ascii="Times New Roman" w:eastAsia="Times New Roman" w:hAnsi="Times New Roman" w:cs="Times New Roman"/>
                <w:sz w:val="16"/>
                <w:szCs w:val="16"/>
                <w:lang w:bidi="ar-SA"/>
              </w:rPr>
            </w:pPr>
            <w:r w:rsidRPr="005051F1">
              <w:rPr>
                <w:rFonts w:ascii="Times New Roman" w:eastAsia="Times New Roman" w:hAnsi="Times New Roman" w:cs="Times New Roman"/>
                <w:sz w:val="16"/>
                <w:szCs w:val="16"/>
                <w:lang w:bidi="ar-SA"/>
              </w:rPr>
              <w:t>4432</w:t>
            </w:r>
          </w:p>
        </w:tc>
        <w:tc>
          <w:tcPr>
            <w:tcW w:w="397" w:type="pct"/>
            <w:tcBorders>
              <w:top w:val="nil"/>
              <w:left w:val="nil"/>
              <w:bottom w:val="single" w:sz="4" w:space="0" w:color="auto"/>
              <w:right w:val="single" w:sz="4" w:space="0" w:color="auto"/>
            </w:tcBorders>
            <w:shd w:val="clear" w:color="auto" w:fill="auto"/>
            <w:vAlign w:val="center"/>
            <w:hideMark/>
          </w:tcPr>
          <w:p w14:paraId="51D4F7CF" w14:textId="77777777" w:rsidR="00333B15" w:rsidRPr="005051F1" w:rsidRDefault="00333B15" w:rsidP="007F295C">
            <w:pPr>
              <w:widowControl/>
              <w:jc w:val="center"/>
              <w:rPr>
                <w:rFonts w:ascii="Times New Roman" w:eastAsia="Times New Roman" w:hAnsi="Times New Roman" w:cs="Times New Roman"/>
                <w:sz w:val="16"/>
                <w:szCs w:val="16"/>
                <w:lang w:bidi="ar-SA"/>
              </w:rPr>
            </w:pPr>
            <w:r w:rsidRPr="005051F1">
              <w:rPr>
                <w:rFonts w:ascii="Times New Roman" w:eastAsia="Times New Roman" w:hAnsi="Times New Roman" w:cs="Times New Roman"/>
                <w:sz w:val="16"/>
                <w:szCs w:val="16"/>
                <w:lang w:bidi="ar-SA"/>
              </w:rPr>
              <w:t>1974</w:t>
            </w:r>
            <w:r>
              <w:rPr>
                <w:rFonts w:ascii="Times New Roman" w:eastAsia="Times New Roman" w:hAnsi="Times New Roman" w:cs="Times New Roman"/>
                <w:sz w:val="16"/>
                <w:szCs w:val="16"/>
                <w:lang w:bidi="ar-SA"/>
              </w:rPr>
              <w:t>2</w:t>
            </w:r>
          </w:p>
        </w:tc>
        <w:tc>
          <w:tcPr>
            <w:tcW w:w="537" w:type="pct"/>
            <w:tcBorders>
              <w:top w:val="nil"/>
              <w:left w:val="nil"/>
              <w:bottom w:val="single" w:sz="4" w:space="0" w:color="auto"/>
              <w:right w:val="single" w:sz="4" w:space="0" w:color="auto"/>
            </w:tcBorders>
            <w:shd w:val="clear" w:color="auto" w:fill="auto"/>
            <w:vAlign w:val="center"/>
            <w:hideMark/>
          </w:tcPr>
          <w:p w14:paraId="72339E9B" w14:textId="77777777" w:rsidR="00333B15" w:rsidRPr="005051F1" w:rsidRDefault="00333B15" w:rsidP="007F295C">
            <w:pPr>
              <w:widowControl/>
              <w:jc w:val="center"/>
              <w:rPr>
                <w:rFonts w:ascii="Times New Roman" w:eastAsia="Times New Roman" w:hAnsi="Times New Roman" w:cs="Times New Roman"/>
                <w:sz w:val="16"/>
                <w:szCs w:val="16"/>
                <w:lang w:bidi="ar-SA"/>
              </w:rPr>
            </w:pPr>
            <w:r w:rsidRPr="005051F1">
              <w:rPr>
                <w:rFonts w:ascii="Times New Roman" w:eastAsia="Times New Roman" w:hAnsi="Times New Roman" w:cs="Times New Roman"/>
                <w:sz w:val="16"/>
                <w:szCs w:val="16"/>
                <w:lang w:bidi="ar-SA"/>
              </w:rPr>
              <w:t>1044</w:t>
            </w:r>
            <w:r>
              <w:rPr>
                <w:rFonts w:ascii="Times New Roman" w:eastAsia="Times New Roman" w:hAnsi="Times New Roman" w:cs="Times New Roman"/>
                <w:sz w:val="16"/>
                <w:szCs w:val="16"/>
                <w:lang w:bidi="ar-SA"/>
              </w:rPr>
              <w:t>5</w:t>
            </w:r>
          </w:p>
        </w:tc>
        <w:tc>
          <w:tcPr>
            <w:tcW w:w="496" w:type="pct"/>
            <w:tcBorders>
              <w:top w:val="nil"/>
              <w:left w:val="nil"/>
              <w:bottom w:val="single" w:sz="4" w:space="0" w:color="auto"/>
              <w:right w:val="single" w:sz="4" w:space="0" w:color="auto"/>
            </w:tcBorders>
            <w:shd w:val="clear" w:color="auto" w:fill="auto"/>
            <w:vAlign w:val="center"/>
            <w:hideMark/>
          </w:tcPr>
          <w:p w14:paraId="41589B6B" w14:textId="77777777" w:rsidR="00333B15" w:rsidRPr="005051F1" w:rsidRDefault="00333B15" w:rsidP="007F295C">
            <w:pPr>
              <w:widowControl/>
              <w:jc w:val="center"/>
              <w:rPr>
                <w:rFonts w:ascii="Times New Roman" w:eastAsia="Times New Roman" w:hAnsi="Times New Roman" w:cs="Times New Roman"/>
                <w:sz w:val="16"/>
                <w:szCs w:val="16"/>
                <w:lang w:bidi="ar-SA"/>
              </w:rPr>
            </w:pPr>
            <w:r w:rsidRPr="005051F1">
              <w:rPr>
                <w:rFonts w:ascii="Times New Roman" w:eastAsia="Times New Roman" w:hAnsi="Times New Roman" w:cs="Times New Roman"/>
                <w:sz w:val="16"/>
                <w:szCs w:val="16"/>
                <w:lang w:bidi="ar-SA"/>
              </w:rPr>
              <w:t>100</w:t>
            </w:r>
          </w:p>
        </w:tc>
        <w:tc>
          <w:tcPr>
            <w:tcW w:w="74" w:type="pct"/>
            <w:shd w:val="clear" w:color="auto" w:fill="auto"/>
            <w:vAlign w:val="center"/>
            <w:hideMark/>
          </w:tcPr>
          <w:p w14:paraId="7F4F1C21" w14:textId="77777777" w:rsidR="00333B15" w:rsidRPr="005051F1" w:rsidRDefault="00333B15" w:rsidP="007F295C">
            <w:pPr>
              <w:widowControl/>
              <w:rPr>
                <w:rFonts w:ascii="Times New Roman" w:eastAsia="Times New Roman" w:hAnsi="Times New Roman" w:cs="Times New Roman"/>
                <w:color w:val="auto"/>
                <w:sz w:val="16"/>
                <w:szCs w:val="16"/>
                <w:lang w:bidi="ar-SA"/>
              </w:rPr>
            </w:pPr>
          </w:p>
        </w:tc>
      </w:tr>
      <w:tr w:rsidR="00333B15" w:rsidRPr="00D67F9F" w14:paraId="5B9FBBF0" w14:textId="77777777" w:rsidTr="007F295C">
        <w:trPr>
          <w:trHeight w:val="315"/>
        </w:trPr>
        <w:tc>
          <w:tcPr>
            <w:tcW w:w="841" w:type="pct"/>
            <w:tcBorders>
              <w:top w:val="nil"/>
              <w:left w:val="single" w:sz="4" w:space="0" w:color="auto"/>
              <w:bottom w:val="single" w:sz="4" w:space="0" w:color="auto"/>
              <w:right w:val="nil"/>
            </w:tcBorders>
            <w:shd w:val="clear" w:color="auto" w:fill="auto"/>
            <w:vAlign w:val="center"/>
            <w:hideMark/>
          </w:tcPr>
          <w:p w14:paraId="5848D269" w14:textId="77777777" w:rsidR="00333B15" w:rsidRPr="005051F1" w:rsidRDefault="00333B15" w:rsidP="007F295C">
            <w:pPr>
              <w:widowControl/>
              <w:jc w:val="center"/>
              <w:rPr>
                <w:rFonts w:ascii="Times New Roman" w:eastAsia="Times New Roman" w:hAnsi="Times New Roman" w:cs="Times New Roman"/>
                <w:sz w:val="16"/>
                <w:szCs w:val="16"/>
                <w:lang w:bidi="ar-SA"/>
              </w:rPr>
            </w:pPr>
            <w:r w:rsidRPr="005051F1">
              <w:rPr>
                <w:rFonts w:ascii="Times New Roman" w:eastAsia="Times New Roman" w:hAnsi="Times New Roman" w:cs="Times New Roman"/>
                <w:sz w:val="16"/>
                <w:szCs w:val="16"/>
                <w:lang w:bidi="ar-SA"/>
              </w:rPr>
              <w:t>Библиотеки</w:t>
            </w:r>
          </w:p>
        </w:tc>
        <w:tc>
          <w:tcPr>
            <w:tcW w:w="324" w:type="pct"/>
            <w:tcBorders>
              <w:top w:val="nil"/>
              <w:left w:val="single" w:sz="4" w:space="0" w:color="auto"/>
              <w:bottom w:val="single" w:sz="4" w:space="0" w:color="auto"/>
              <w:right w:val="single" w:sz="4" w:space="0" w:color="auto"/>
            </w:tcBorders>
            <w:shd w:val="clear" w:color="auto" w:fill="auto"/>
            <w:vAlign w:val="center"/>
            <w:hideMark/>
          </w:tcPr>
          <w:p w14:paraId="7CBCE97F" w14:textId="77777777" w:rsidR="00333B15" w:rsidRPr="005051F1" w:rsidRDefault="00333B15" w:rsidP="007F295C">
            <w:pPr>
              <w:widowControl/>
              <w:jc w:val="center"/>
              <w:rPr>
                <w:rFonts w:ascii="Times New Roman" w:eastAsia="Times New Roman" w:hAnsi="Times New Roman" w:cs="Times New Roman"/>
                <w:sz w:val="16"/>
                <w:szCs w:val="16"/>
                <w:lang w:bidi="ar-SA"/>
              </w:rPr>
            </w:pPr>
            <w:proofErr w:type="spellStart"/>
            <w:proofErr w:type="gramStart"/>
            <w:r w:rsidRPr="005051F1">
              <w:rPr>
                <w:rFonts w:ascii="Times New Roman" w:eastAsia="Times New Roman" w:hAnsi="Times New Roman" w:cs="Times New Roman"/>
                <w:sz w:val="16"/>
                <w:szCs w:val="16"/>
                <w:lang w:bidi="ar-SA"/>
              </w:rPr>
              <w:t>тыс.экз</w:t>
            </w:r>
            <w:proofErr w:type="gramEnd"/>
            <w:r w:rsidRPr="005051F1">
              <w:rPr>
                <w:rFonts w:ascii="Times New Roman" w:eastAsia="Times New Roman" w:hAnsi="Times New Roman" w:cs="Times New Roman"/>
                <w:sz w:val="16"/>
                <w:szCs w:val="16"/>
                <w:lang w:bidi="ar-SA"/>
              </w:rPr>
              <w:t>-ов</w:t>
            </w:r>
            <w:proofErr w:type="spellEnd"/>
          </w:p>
        </w:tc>
        <w:tc>
          <w:tcPr>
            <w:tcW w:w="454" w:type="pct"/>
            <w:tcBorders>
              <w:top w:val="nil"/>
              <w:left w:val="nil"/>
              <w:bottom w:val="single" w:sz="4" w:space="0" w:color="auto"/>
              <w:right w:val="single" w:sz="4" w:space="0" w:color="auto"/>
            </w:tcBorders>
            <w:shd w:val="clear" w:color="auto" w:fill="auto"/>
            <w:vAlign w:val="center"/>
            <w:hideMark/>
          </w:tcPr>
          <w:p w14:paraId="7656A7CB" w14:textId="77777777" w:rsidR="00333B15" w:rsidRPr="005051F1" w:rsidRDefault="00333B15" w:rsidP="007F295C">
            <w:pPr>
              <w:widowControl/>
              <w:jc w:val="center"/>
              <w:rPr>
                <w:rFonts w:ascii="Times New Roman" w:eastAsia="Times New Roman" w:hAnsi="Times New Roman" w:cs="Times New Roman"/>
                <w:sz w:val="16"/>
                <w:szCs w:val="16"/>
                <w:lang w:bidi="ar-SA"/>
              </w:rPr>
            </w:pPr>
            <w:r w:rsidRPr="005051F1">
              <w:rPr>
                <w:rFonts w:ascii="Times New Roman" w:eastAsia="Times New Roman" w:hAnsi="Times New Roman" w:cs="Times New Roman"/>
                <w:sz w:val="16"/>
                <w:szCs w:val="16"/>
                <w:lang w:bidi="ar-SA"/>
              </w:rPr>
              <w:t xml:space="preserve">8 </w:t>
            </w:r>
            <w:proofErr w:type="spellStart"/>
            <w:r w:rsidRPr="005051F1">
              <w:rPr>
                <w:rFonts w:ascii="Times New Roman" w:eastAsia="Times New Roman" w:hAnsi="Times New Roman" w:cs="Times New Roman"/>
                <w:sz w:val="16"/>
                <w:szCs w:val="16"/>
                <w:lang w:bidi="ar-SA"/>
              </w:rPr>
              <w:t>тыс.экз</w:t>
            </w:r>
            <w:proofErr w:type="spellEnd"/>
            <w:r w:rsidRPr="005051F1">
              <w:rPr>
                <w:rFonts w:ascii="Times New Roman" w:eastAsia="Times New Roman" w:hAnsi="Times New Roman" w:cs="Times New Roman"/>
                <w:sz w:val="16"/>
                <w:szCs w:val="16"/>
                <w:lang w:bidi="ar-SA"/>
              </w:rPr>
              <w:t>. на 1000 чел.</w:t>
            </w:r>
          </w:p>
        </w:tc>
        <w:tc>
          <w:tcPr>
            <w:tcW w:w="446" w:type="pct"/>
            <w:tcBorders>
              <w:top w:val="nil"/>
              <w:left w:val="nil"/>
              <w:bottom w:val="single" w:sz="4" w:space="0" w:color="auto"/>
              <w:right w:val="single" w:sz="4" w:space="0" w:color="auto"/>
            </w:tcBorders>
            <w:shd w:val="clear" w:color="auto" w:fill="auto"/>
            <w:vAlign w:val="center"/>
            <w:hideMark/>
          </w:tcPr>
          <w:p w14:paraId="756FFDEB" w14:textId="77777777" w:rsidR="00333B15" w:rsidRPr="005051F1" w:rsidRDefault="00333B15" w:rsidP="007F295C">
            <w:pPr>
              <w:widowControl/>
              <w:jc w:val="center"/>
              <w:rPr>
                <w:rFonts w:ascii="Times New Roman" w:eastAsia="Times New Roman" w:hAnsi="Times New Roman" w:cs="Times New Roman"/>
                <w:sz w:val="16"/>
                <w:szCs w:val="16"/>
                <w:lang w:bidi="ar-SA"/>
              </w:rPr>
            </w:pPr>
            <w:r w:rsidRPr="005051F1">
              <w:rPr>
                <w:rFonts w:ascii="Times New Roman" w:eastAsia="Times New Roman" w:hAnsi="Times New Roman" w:cs="Times New Roman"/>
                <w:sz w:val="16"/>
                <w:szCs w:val="16"/>
                <w:lang w:bidi="ar-SA"/>
              </w:rPr>
              <w:t>396297</w:t>
            </w:r>
          </w:p>
        </w:tc>
        <w:tc>
          <w:tcPr>
            <w:tcW w:w="248" w:type="pct"/>
            <w:tcBorders>
              <w:top w:val="nil"/>
              <w:left w:val="nil"/>
              <w:bottom w:val="single" w:sz="4" w:space="0" w:color="auto"/>
              <w:right w:val="single" w:sz="4" w:space="0" w:color="auto"/>
            </w:tcBorders>
            <w:shd w:val="clear" w:color="auto" w:fill="auto"/>
            <w:vAlign w:val="center"/>
            <w:hideMark/>
          </w:tcPr>
          <w:p w14:paraId="646D2538" w14:textId="77777777" w:rsidR="00333B15" w:rsidRPr="005051F1" w:rsidRDefault="00333B15" w:rsidP="007F295C">
            <w:pPr>
              <w:widowControl/>
              <w:jc w:val="center"/>
              <w:rPr>
                <w:rFonts w:ascii="Times New Roman" w:eastAsia="Times New Roman" w:hAnsi="Times New Roman" w:cs="Times New Roman"/>
                <w:sz w:val="16"/>
                <w:szCs w:val="16"/>
                <w:lang w:bidi="ar-SA"/>
              </w:rPr>
            </w:pPr>
            <w:r w:rsidRPr="005051F1">
              <w:rPr>
                <w:rFonts w:ascii="Times New Roman" w:eastAsia="Times New Roman" w:hAnsi="Times New Roman" w:cs="Times New Roman"/>
                <w:sz w:val="16"/>
                <w:szCs w:val="16"/>
                <w:lang w:bidi="ar-SA"/>
              </w:rPr>
              <w:t>2449528</w:t>
            </w:r>
          </w:p>
        </w:tc>
        <w:tc>
          <w:tcPr>
            <w:tcW w:w="248" w:type="pct"/>
            <w:tcBorders>
              <w:top w:val="nil"/>
              <w:left w:val="nil"/>
              <w:bottom w:val="single" w:sz="4" w:space="0" w:color="auto"/>
              <w:right w:val="single" w:sz="4" w:space="0" w:color="auto"/>
            </w:tcBorders>
            <w:shd w:val="clear" w:color="auto" w:fill="auto"/>
            <w:vAlign w:val="center"/>
            <w:hideMark/>
          </w:tcPr>
          <w:p w14:paraId="4A39B121" w14:textId="77777777" w:rsidR="00333B15" w:rsidRPr="005051F1" w:rsidRDefault="00333B15" w:rsidP="007F295C">
            <w:pPr>
              <w:widowControl/>
              <w:jc w:val="center"/>
              <w:rPr>
                <w:rFonts w:ascii="Times New Roman" w:eastAsia="Times New Roman" w:hAnsi="Times New Roman" w:cs="Times New Roman"/>
                <w:sz w:val="16"/>
                <w:szCs w:val="16"/>
                <w:lang w:bidi="ar-SA"/>
              </w:rPr>
            </w:pPr>
            <w:r w:rsidRPr="005051F1">
              <w:rPr>
                <w:rFonts w:ascii="Times New Roman" w:eastAsia="Times New Roman" w:hAnsi="Times New Roman" w:cs="Times New Roman"/>
                <w:sz w:val="16"/>
                <w:szCs w:val="16"/>
                <w:lang w:bidi="ar-SA"/>
              </w:rPr>
              <w:t>3158712</w:t>
            </w:r>
          </w:p>
        </w:tc>
        <w:tc>
          <w:tcPr>
            <w:tcW w:w="409" w:type="pct"/>
            <w:tcBorders>
              <w:top w:val="nil"/>
              <w:left w:val="nil"/>
              <w:bottom w:val="single" w:sz="4" w:space="0" w:color="auto"/>
              <w:right w:val="single" w:sz="4" w:space="0" w:color="auto"/>
            </w:tcBorders>
            <w:shd w:val="clear" w:color="auto" w:fill="auto"/>
            <w:vAlign w:val="center"/>
            <w:hideMark/>
          </w:tcPr>
          <w:p w14:paraId="224D2C63" w14:textId="77777777" w:rsidR="00333B15" w:rsidRPr="005051F1" w:rsidRDefault="00333B15" w:rsidP="007F295C">
            <w:pPr>
              <w:widowControl/>
              <w:jc w:val="center"/>
              <w:rPr>
                <w:rFonts w:ascii="Times New Roman" w:eastAsia="Times New Roman" w:hAnsi="Times New Roman" w:cs="Times New Roman"/>
                <w:sz w:val="16"/>
                <w:szCs w:val="16"/>
                <w:lang w:bidi="ar-SA"/>
              </w:rPr>
            </w:pPr>
            <w:r w:rsidRPr="005051F1">
              <w:rPr>
                <w:rFonts w:ascii="Times New Roman" w:eastAsia="Times New Roman" w:hAnsi="Times New Roman" w:cs="Times New Roman"/>
                <w:sz w:val="16"/>
                <w:szCs w:val="16"/>
                <w:lang w:bidi="ar-SA"/>
              </w:rPr>
              <w:t>396297</w:t>
            </w:r>
          </w:p>
        </w:tc>
        <w:tc>
          <w:tcPr>
            <w:tcW w:w="248" w:type="pct"/>
            <w:tcBorders>
              <w:top w:val="nil"/>
              <w:left w:val="nil"/>
              <w:bottom w:val="single" w:sz="4" w:space="0" w:color="auto"/>
              <w:right w:val="single" w:sz="4" w:space="0" w:color="auto"/>
            </w:tcBorders>
            <w:shd w:val="clear" w:color="auto" w:fill="auto"/>
            <w:vAlign w:val="center"/>
            <w:hideMark/>
          </w:tcPr>
          <w:p w14:paraId="05AC8CF0" w14:textId="77777777" w:rsidR="00333B15" w:rsidRPr="005051F1" w:rsidRDefault="00333B15" w:rsidP="007F295C">
            <w:pPr>
              <w:widowControl/>
              <w:jc w:val="center"/>
              <w:rPr>
                <w:rFonts w:ascii="Times New Roman" w:eastAsia="Times New Roman" w:hAnsi="Times New Roman" w:cs="Times New Roman"/>
                <w:color w:val="auto"/>
                <w:sz w:val="16"/>
                <w:szCs w:val="16"/>
                <w:lang w:bidi="ar-SA"/>
              </w:rPr>
            </w:pPr>
            <w:r w:rsidRPr="005051F1">
              <w:rPr>
                <w:rFonts w:ascii="Times New Roman" w:eastAsia="Times New Roman" w:hAnsi="Times New Roman" w:cs="Times New Roman"/>
                <w:color w:val="auto"/>
                <w:sz w:val="16"/>
                <w:szCs w:val="16"/>
                <w:lang w:bidi="ar-SA"/>
              </w:rPr>
              <w:t>2053231</w:t>
            </w:r>
          </w:p>
        </w:tc>
        <w:tc>
          <w:tcPr>
            <w:tcW w:w="278" w:type="pct"/>
            <w:tcBorders>
              <w:top w:val="nil"/>
              <w:left w:val="nil"/>
              <w:bottom w:val="single" w:sz="4" w:space="0" w:color="auto"/>
              <w:right w:val="single" w:sz="4" w:space="0" w:color="auto"/>
            </w:tcBorders>
            <w:shd w:val="clear" w:color="auto" w:fill="auto"/>
            <w:vAlign w:val="center"/>
            <w:hideMark/>
          </w:tcPr>
          <w:p w14:paraId="47A784CA" w14:textId="77777777" w:rsidR="00333B15" w:rsidRPr="005051F1" w:rsidRDefault="00333B15" w:rsidP="007F295C">
            <w:pPr>
              <w:widowControl/>
              <w:jc w:val="center"/>
              <w:rPr>
                <w:rFonts w:ascii="Times New Roman" w:eastAsia="Times New Roman" w:hAnsi="Times New Roman" w:cs="Times New Roman"/>
                <w:sz w:val="16"/>
                <w:szCs w:val="16"/>
                <w:lang w:bidi="ar-SA"/>
              </w:rPr>
            </w:pPr>
            <w:r w:rsidRPr="005051F1">
              <w:rPr>
                <w:rFonts w:ascii="Times New Roman" w:eastAsia="Times New Roman" w:hAnsi="Times New Roman" w:cs="Times New Roman"/>
                <w:sz w:val="16"/>
                <w:szCs w:val="16"/>
                <w:lang w:bidi="ar-SA"/>
              </w:rPr>
              <w:t>709184</w:t>
            </w:r>
          </w:p>
        </w:tc>
        <w:tc>
          <w:tcPr>
            <w:tcW w:w="397" w:type="pct"/>
            <w:tcBorders>
              <w:top w:val="nil"/>
              <w:left w:val="nil"/>
              <w:bottom w:val="single" w:sz="4" w:space="0" w:color="auto"/>
              <w:right w:val="single" w:sz="4" w:space="0" w:color="auto"/>
            </w:tcBorders>
            <w:shd w:val="clear" w:color="auto" w:fill="auto"/>
            <w:vAlign w:val="center"/>
            <w:hideMark/>
          </w:tcPr>
          <w:p w14:paraId="009E1CAB" w14:textId="77777777" w:rsidR="00333B15" w:rsidRPr="005051F1" w:rsidRDefault="00333B15" w:rsidP="007F295C">
            <w:pPr>
              <w:widowControl/>
              <w:jc w:val="center"/>
              <w:rPr>
                <w:rFonts w:ascii="Times New Roman" w:eastAsia="Times New Roman" w:hAnsi="Times New Roman" w:cs="Times New Roman"/>
                <w:sz w:val="16"/>
                <w:szCs w:val="16"/>
                <w:lang w:bidi="ar-SA"/>
              </w:rPr>
            </w:pPr>
            <w:r w:rsidRPr="005051F1">
              <w:rPr>
                <w:rFonts w:ascii="Times New Roman" w:eastAsia="Times New Roman" w:hAnsi="Times New Roman" w:cs="Times New Roman"/>
                <w:sz w:val="16"/>
                <w:szCs w:val="16"/>
                <w:lang w:bidi="ar-SA"/>
              </w:rPr>
              <w:t>3158712</w:t>
            </w:r>
          </w:p>
        </w:tc>
        <w:tc>
          <w:tcPr>
            <w:tcW w:w="537" w:type="pct"/>
            <w:tcBorders>
              <w:top w:val="nil"/>
              <w:left w:val="nil"/>
              <w:bottom w:val="single" w:sz="4" w:space="0" w:color="auto"/>
              <w:right w:val="single" w:sz="4" w:space="0" w:color="auto"/>
            </w:tcBorders>
            <w:shd w:val="clear" w:color="auto" w:fill="auto"/>
            <w:vAlign w:val="center"/>
            <w:hideMark/>
          </w:tcPr>
          <w:p w14:paraId="4CBE7315" w14:textId="77777777" w:rsidR="00333B15" w:rsidRPr="005051F1" w:rsidRDefault="00333B15" w:rsidP="007F295C">
            <w:pPr>
              <w:widowControl/>
              <w:jc w:val="center"/>
              <w:rPr>
                <w:rFonts w:ascii="Times New Roman" w:eastAsia="Times New Roman" w:hAnsi="Times New Roman" w:cs="Times New Roman"/>
                <w:sz w:val="16"/>
                <w:szCs w:val="16"/>
                <w:lang w:bidi="ar-SA"/>
              </w:rPr>
            </w:pPr>
            <w:r w:rsidRPr="005051F1">
              <w:rPr>
                <w:rFonts w:ascii="Times New Roman" w:eastAsia="Times New Roman" w:hAnsi="Times New Roman" w:cs="Times New Roman"/>
                <w:sz w:val="16"/>
                <w:szCs w:val="16"/>
                <w:lang w:bidi="ar-SA"/>
              </w:rPr>
              <w:t>2762415</w:t>
            </w:r>
          </w:p>
        </w:tc>
        <w:tc>
          <w:tcPr>
            <w:tcW w:w="496" w:type="pct"/>
            <w:tcBorders>
              <w:top w:val="nil"/>
              <w:left w:val="nil"/>
              <w:bottom w:val="single" w:sz="4" w:space="0" w:color="auto"/>
              <w:right w:val="single" w:sz="4" w:space="0" w:color="auto"/>
            </w:tcBorders>
            <w:shd w:val="clear" w:color="auto" w:fill="auto"/>
            <w:vAlign w:val="center"/>
            <w:hideMark/>
          </w:tcPr>
          <w:p w14:paraId="4151D7DA" w14:textId="77777777" w:rsidR="00333B15" w:rsidRPr="005051F1" w:rsidRDefault="00333B15" w:rsidP="007F295C">
            <w:pPr>
              <w:widowControl/>
              <w:jc w:val="center"/>
              <w:rPr>
                <w:rFonts w:ascii="Times New Roman" w:eastAsia="Times New Roman" w:hAnsi="Times New Roman" w:cs="Times New Roman"/>
                <w:sz w:val="16"/>
                <w:szCs w:val="16"/>
                <w:lang w:bidi="ar-SA"/>
              </w:rPr>
            </w:pPr>
            <w:r w:rsidRPr="005051F1">
              <w:rPr>
                <w:rFonts w:ascii="Times New Roman" w:eastAsia="Times New Roman" w:hAnsi="Times New Roman" w:cs="Times New Roman"/>
                <w:sz w:val="16"/>
                <w:szCs w:val="16"/>
                <w:lang w:bidi="ar-SA"/>
              </w:rPr>
              <w:t>100</w:t>
            </w:r>
          </w:p>
        </w:tc>
        <w:tc>
          <w:tcPr>
            <w:tcW w:w="74" w:type="pct"/>
            <w:shd w:val="clear" w:color="auto" w:fill="auto"/>
            <w:vAlign w:val="center"/>
            <w:hideMark/>
          </w:tcPr>
          <w:p w14:paraId="7BD2A8B9" w14:textId="77777777" w:rsidR="00333B15" w:rsidRPr="005051F1" w:rsidRDefault="00333B15" w:rsidP="007F295C">
            <w:pPr>
              <w:widowControl/>
              <w:rPr>
                <w:rFonts w:ascii="Times New Roman" w:eastAsia="Times New Roman" w:hAnsi="Times New Roman" w:cs="Times New Roman"/>
                <w:color w:val="auto"/>
                <w:sz w:val="16"/>
                <w:szCs w:val="16"/>
                <w:lang w:bidi="ar-SA"/>
              </w:rPr>
            </w:pPr>
          </w:p>
        </w:tc>
      </w:tr>
      <w:tr w:rsidR="00333B15" w:rsidRPr="00D67F9F" w14:paraId="118AA3FA" w14:textId="77777777" w:rsidTr="007F295C">
        <w:trPr>
          <w:trHeight w:val="945"/>
        </w:trPr>
        <w:tc>
          <w:tcPr>
            <w:tcW w:w="841" w:type="pct"/>
            <w:tcBorders>
              <w:top w:val="nil"/>
              <w:left w:val="single" w:sz="4" w:space="0" w:color="auto"/>
              <w:bottom w:val="single" w:sz="4" w:space="0" w:color="auto"/>
              <w:right w:val="nil"/>
            </w:tcBorders>
            <w:shd w:val="clear" w:color="auto" w:fill="auto"/>
            <w:vAlign w:val="center"/>
            <w:hideMark/>
          </w:tcPr>
          <w:p w14:paraId="19F9D469" w14:textId="77777777" w:rsidR="00333B15" w:rsidRPr="005051F1" w:rsidRDefault="00333B15" w:rsidP="007F295C">
            <w:pPr>
              <w:widowControl/>
              <w:jc w:val="center"/>
              <w:rPr>
                <w:rFonts w:ascii="Times New Roman" w:eastAsia="Times New Roman" w:hAnsi="Times New Roman" w:cs="Times New Roman"/>
                <w:sz w:val="16"/>
                <w:szCs w:val="16"/>
                <w:lang w:bidi="ar-SA"/>
              </w:rPr>
            </w:pPr>
            <w:r w:rsidRPr="005051F1">
              <w:rPr>
                <w:rFonts w:ascii="Times New Roman" w:eastAsia="Times New Roman" w:hAnsi="Times New Roman" w:cs="Times New Roman"/>
                <w:sz w:val="16"/>
                <w:szCs w:val="16"/>
                <w:lang w:bidi="ar-SA"/>
              </w:rPr>
              <w:lastRenderedPageBreak/>
              <w:t>Торговые объекты, в т.ч.: магазины, киоски, торговые центры, павильоны, торговые комплексы</w:t>
            </w:r>
          </w:p>
        </w:tc>
        <w:tc>
          <w:tcPr>
            <w:tcW w:w="324" w:type="pct"/>
            <w:tcBorders>
              <w:top w:val="nil"/>
              <w:left w:val="single" w:sz="4" w:space="0" w:color="auto"/>
              <w:bottom w:val="single" w:sz="4" w:space="0" w:color="auto"/>
              <w:right w:val="single" w:sz="4" w:space="0" w:color="auto"/>
            </w:tcBorders>
            <w:shd w:val="clear" w:color="auto" w:fill="auto"/>
            <w:vAlign w:val="center"/>
            <w:hideMark/>
          </w:tcPr>
          <w:p w14:paraId="20567B0A" w14:textId="77777777" w:rsidR="00333B15" w:rsidRPr="005051F1" w:rsidRDefault="00333B15" w:rsidP="007F295C">
            <w:pPr>
              <w:widowControl/>
              <w:jc w:val="center"/>
              <w:rPr>
                <w:rFonts w:ascii="Times New Roman" w:eastAsia="Times New Roman" w:hAnsi="Times New Roman" w:cs="Times New Roman"/>
                <w:sz w:val="16"/>
                <w:szCs w:val="16"/>
                <w:lang w:bidi="ar-SA"/>
              </w:rPr>
            </w:pPr>
            <w:proofErr w:type="spellStart"/>
            <w:proofErr w:type="gramStart"/>
            <w:r w:rsidRPr="005051F1">
              <w:rPr>
                <w:rFonts w:ascii="Times New Roman" w:eastAsia="Times New Roman" w:hAnsi="Times New Roman" w:cs="Times New Roman"/>
                <w:sz w:val="16"/>
                <w:szCs w:val="16"/>
                <w:lang w:bidi="ar-SA"/>
              </w:rPr>
              <w:t>кв.м</w:t>
            </w:r>
            <w:proofErr w:type="spellEnd"/>
            <w:proofErr w:type="gramEnd"/>
            <w:r w:rsidRPr="005051F1">
              <w:rPr>
                <w:rFonts w:ascii="Times New Roman" w:eastAsia="Times New Roman" w:hAnsi="Times New Roman" w:cs="Times New Roman"/>
                <w:sz w:val="16"/>
                <w:szCs w:val="16"/>
                <w:lang w:bidi="ar-SA"/>
              </w:rPr>
              <w:t xml:space="preserve"> </w:t>
            </w:r>
            <w:proofErr w:type="spellStart"/>
            <w:r w:rsidRPr="005051F1">
              <w:rPr>
                <w:rFonts w:ascii="Times New Roman" w:eastAsia="Times New Roman" w:hAnsi="Times New Roman" w:cs="Times New Roman"/>
                <w:sz w:val="16"/>
                <w:szCs w:val="16"/>
                <w:lang w:bidi="ar-SA"/>
              </w:rPr>
              <w:t>торг.пл</w:t>
            </w:r>
            <w:proofErr w:type="spellEnd"/>
            <w:r w:rsidRPr="005051F1">
              <w:rPr>
                <w:rFonts w:ascii="Times New Roman" w:eastAsia="Times New Roman" w:hAnsi="Times New Roman" w:cs="Times New Roman"/>
                <w:sz w:val="16"/>
                <w:szCs w:val="16"/>
                <w:lang w:bidi="ar-SA"/>
              </w:rPr>
              <w:t>.</w:t>
            </w:r>
          </w:p>
        </w:tc>
        <w:tc>
          <w:tcPr>
            <w:tcW w:w="454" w:type="pct"/>
            <w:tcBorders>
              <w:top w:val="nil"/>
              <w:left w:val="nil"/>
              <w:bottom w:val="single" w:sz="4" w:space="0" w:color="auto"/>
              <w:right w:val="single" w:sz="4" w:space="0" w:color="auto"/>
            </w:tcBorders>
            <w:shd w:val="clear" w:color="auto" w:fill="auto"/>
            <w:vAlign w:val="center"/>
            <w:hideMark/>
          </w:tcPr>
          <w:p w14:paraId="30BAFFA2" w14:textId="77777777" w:rsidR="00333B15" w:rsidRPr="005051F1" w:rsidRDefault="00333B15" w:rsidP="007F295C">
            <w:pPr>
              <w:widowControl/>
              <w:jc w:val="center"/>
              <w:rPr>
                <w:rFonts w:ascii="Times New Roman" w:eastAsia="Times New Roman" w:hAnsi="Times New Roman" w:cs="Times New Roman"/>
                <w:sz w:val="16"/>
                <w:szCs w:val="16"/>
                <w:lang w:bidi="ar-SA"/>
              </w:rPr>
            </w:pPr>
            <w:r w:rsidRPr="005051F1">
              <w:rPr>
                <w:rFonts w:ascii="Times New Roman" w:eastAsia="Times New Roman" w:hAnsi="Times New Roman" w:cs="Times New Roman"/>
                <w:sz w:val="16"/>
                <w:szCs w:val="16"/>
                <w:lang w:bidi="ar-SA"/>
              </w:rPr>
              <w:t>280 кв. м. на 1000 чел.</w:t>
            </w:r>
          </w:p>
        </w:tc>
        <w:tc>
          <w:tcPr>
            <w:tcW w:w="446" w:type="pct"/>
            <w:tcBorders>
              <w:top w:val="nil"/>
              <w:left w:val="nil"/>
              <w:bottom w:val="single" w:sz="4" w:space="0" w:color="auto"/>
              <w:right w:val="single" w:sz="4" w:space="0" w:color="auto"/>
            </w:tcBorders>
            <w:shd w:val="clear" w:color="auto" w:fill="auto"/>
            <w:vAlign w:val="center"/>
            <w:hideMark/>
          </w:tcPr>
          <w:p w14:paraId="10EDAAE4" w14:textId="77777777" w:rsidR="00333B15" w:rsidRPr="005051F1" w:rsidRDefault="00333B15" w:rsidP="007F295C">
            <w:pPr>
              <w:widowControl/>
              <w:jc w:val="center"/>
              <w:rPr>
                <w:rFonts w:ascii="Times New Roman" w:eastAsia="Times New Roman" w:hAnsi="Times New Roman" w:cs="Times New Roman"/>
                <w:sz w:val="16"/>
                <w:szCs w:val="16"/>
                <w:lang w:bidi="ar-SA"/>
              </w:rPr>
            </w:pPr>
            <w:r w:rsidRPr="005051F1">
              <w:rPr>
                <w:rFonts w:ascii="Times New Roman" w:eastAsia="Times New Roman" w:hAnsi="Times New Roman" w:cs="Times New Roman"/>
                <w:sz w:val="16"/>
                <w:szCs w:val="16"/>
                <w:lang w:bidi="ar-SA"/>
              </w:rPr>
              <w:t>208009</w:t>
            </w:r>
          </w:p>
        </w:tc>
        <w:tc>
          <w:tcPr>
            <w:tcW w:w="248" w:type="pct"/>
            <w:tcBorders>
              <w:top w:val="nil"/>
              <w:left w:val="nil"/>
              <w:bottom w:val="single" w:sz="4" w:space="0" w:color="auto"/>
              <w:right w:val="single" w:sz="4" w:space="0" w:color="auto"/>
            </w:tcBorders>
            <w:shd w:val="clear" w:color="auto" w:fill="auto"/>
            <w:vAlign w:val="center"/>
            <w:hideMark/>
          </w:tcPr>
          <w:p w14:paraId="08C1B9C8" w14:textId="77777777" w:rsidR="00333B15" w:rsidRPr="005051F1" w:rsidRDefault="00333B15" w:rsidP="007F295C">
            <w:pPr>
              <w:widowControl/>
              <w:jc w:val="center"/>
              <w:rPr>
                <w:rFonts w:ascii="Times New Roman" w:eastAsia="Times New Roman" w:hAnsi="Times New Roman" w:cs="Times New Roman"/>
                <w:sz w:val="16"/>
                <w:szCs w:val="16"/>
                <w:lang w:bidi="ar-SA"/>
              </w:rPr>
            </w:pPr>
            <w:r w:rsidRPr="005051F1">
              <w:rPr>
                <w:rFonts w:ascii="Times New Roman" w:eastAsia="Times New Roman" w:hAnsi="Times New Roman" w:cs="Times New Roman"/>
                <w:sz w:val="16"/>
                <w:szCs w:val="16"/>
                <w:lang w:bidi="ar-SA"/>
              </w:rPr>
              <w:t>85733</w:t>
            </w:r>
          </w:p>
        </w:tc>
        <w:tc>
          <w:tcPr>
            <w:tcW w:w="248" w:type="pct"/>
            <w:tcBorders>
              <w:top w:val="nil"/>
              <w:left w:val="nil"/>
              <w:bottom w:val="single" w:sz="4" w:space="0" w:color="auto"/>
              <w:right w:val="single" w:sz="4" w:space="0" w:color="auto"/>
            </w:tcBorders>
            <w:shd w:val="clear" w:color="auto" w:fill="auto"/>
            <w:vAlign w:val="center"/>
            <w:hideMark/>
          </w:tcPr>
          <w:p w14:paraId="0B00F60A" w14:textId="77777777" w:rsidR="00333B15" w:rsidRPr="005051F1" w:rsidRDefault="00333B15" w:rsidP="007F295C">
            <w:pPr>
              <w:widowControl/>
              <w:jc w:val="center"/>
              <w:rPr>
                <w:rFonts w:ascii="Times New Roman" w:eastAsia="Times New Roman" w:hAnsi="Times New Roman" w:cs="Times New Roman"/>
                <w:sz w:val="16"/>
                <w:szCs w:val="16"/>
                <w:lang w:bidi="ar-SA"/>
              </w:rPr>
            </w:pPr>
            <w:r w:rsidRPr="005051F1">
              <w:rPr>
                <w:rFonts w:ascii="Times New Roman" w:eastAsia="Times New Roman" w:hAnsi="Times New Roman" w:cs="Times New Roman"/>
                <w:sz w:val="16"/>
                <w:szCs w:val="16"/>
                <w:lang w:bidi="ar-SA"/>
              </w:rPr>
              <w:t>110555</w:t>
            </w:r>
          </w:p>
        </w:tc>
        <w:tc>
          <w:tcPr>
            <w:tcW w:w="409" w:type="pct"/>
            <w:tcBorders>
              <w:top w:val="nil"/>
              <w:left w:val="nil"/>
              <w:bottom w:val="single" w:sz="4" w:space="0" w:color="auto"/>
              <w:right w:val="single" w:sz="4" w:space="0" w:color="auto"/>
            </w:tcBorders>
            <w:shd w:val="clear" w:color="auto" w:fill="auto"/>
            <w:vAlign w:val="center"/>
            <w:hideMark/>
          </w:tcPr>
          <w:p w14:paraId="3EEBA2F1" w14:textId="77777777" w:rsidR="00333B15" w:rsidRPr="005051F1" w:rsidRDefault="00333B15" w:rsidP="007F295C">
            <w:pPr>
              <w:widowControl/>
              <w:jc w:val="center"/>
              <w:rPr>
                <w:rFonts w:ascii="Times New Roman" w:eastAsia="Times New Roman" w:hAnsi="Times New Roman" w:cs="Times New Roman"/>
                <w:sz w:val="16"/>
                <w:szCs w:val="16"/>
                <w:lang w:bidi="ar-SA"/>
              </w:rPr>
            </w:pPr>
            <w:r w:rsidRPr="005051F1">
              <w:rPr>
                <w:rFonts w:ascii="Times New Roman" w:eastAsia="Times New Roman" w:hAnsi="Times New Roman" w:cs="Times New Roman"/>
                <w:sz w:val="16"/>
                <w:szCs w:val="16"/>
                <w:lang w:bidi="ar-SA"/>
              </w:rPr>
              <w:t>208009</w:t>
            </w:r>
          </w:p>
        </w:tc>
        <w:tc>
          <w:tcPr>
            <w:tcW w:w="248" w:type="pct"/>
            <w:tcBorders>
              <w:top w:val="nil"/>
              <w:left w:val="nil"/>
              <w:bottom w:val="single" w:sz="4" w:space="0" w:color="auto"/>
              <w:right w:val="single" w:sz="4" w:space="0" w:color="auto"/>
            </w:tcBorders>
            <w:shd w:val="clear" w:color="auto" w:fill="auto"/>
            <w:vAlign w:val="center"/>
            <w:hideMark/>
          </w:tcPr>
          <w:p w14:paraId="70D6D210" w14:textId="77777777" w:rsidR="00333B15" w:rsidRPr="005051F1" w:rsidRDefault="00333B15" w:rsidP="007F295C">
            <w:pPr>
              <w:widowControl/>
              <w:jc w:val="center"/>
              <w:rPr>
                <w:rFonts w:ascii="Times New Roman" w:eastAsia="Times New Roman" w:hAnsi="Times New Roman" w:cs="Times New Roman"/>
                <w:color w:val="auto"/>
                <w:sz w:val="16"/>
                <w:szCs w:val="16"/>
                <w:lang w:bidi="ar-SA"/>
              </w:rPr>
            </w:pPr>
            <w:r w:rsidRPr="005051F1">
              <w:rPr>
                <w:rFonts w:ascii="Times New Roman" w:eastAsia="Times New Roman" w:hAnsi="Times New Roman" w:cs="Times New Roman"/>
                <w:color w:val="auto"/>
                <w:sz w:val="16"/>
                <w:szCs w:val="16"/>
                <w:lang w:bidi="ar-SA"/>
              </w:rPr>
              <w:t>0</w:t>
            </w:r>
          </w:p>
        </w:tc>
        <w:tc>
          <w:tcPr>
            <w:tcW w:w="278" w:type="pct"/>
            <w:tcBorders>
              <w:top w:val="nil"/>
              <w:left w:val="nil"/>
              <w:bottom w:val="single" w:sz="4" w:space="0" w:color="auto"/>
              <w:right w:val="single" w:sz="4" w:space="0" w:color="auto"/>
            </w:tcBorders>
            <w:shd w:val="clear" w:color="auto" w:fill="auto"/>
            <w:vAlign w:val="center"/>
            <w:hideMark/>
          </w:tcPr>
          <w:p w14:paraId="7C4599D5" w14:textId="77777777" w:rsidR="00333B15" w:rsidRPr="005051F1" w:rsidRDefault="00333B15" w:rsidP="007F295C">
            <w:pPr>
              <w:widowControl/>
              <w:jc w:val="center"/>
              <w:rPr>
                <w:rFonts w:ascii="Times New Roman" w:eastAsia="Times New Roman" w:hAnsi="Times New Roman" w:cs="Times New Roman"/>
                <w:sz w:val="16"/>
                <w:szCs w:val="16"/>
                <w:lang w:bidi="ar-SA"/>
              </w:rPr>
            </w:pPr>
            <w:r w:rsidRPr="005051F1">
              <w:rPr>
                <w:rFonts w:ascii="Times New Roman" w:eastAsia="Times New Roman" w:hAnsi="Times New Roman" w:cs="Times New Roman"/>
                <w:sz w:val="16"/>
                <w:szCs w:val="16"/>
                <w:lang w:bidi="ar-SA"/>
              </w:rPr>
              <w:t>0</w:t>
            </w:r>
          </w:p>
        </w:tc>
        <w:tc>
          <w:tcPr>
            <w:tcW w:w="397" w:type="pct"/>
            <w:tcBorders>
              <w:top w:val="nil"/>
              <w:left w:val="nil"/>
              <w:bottom w:val="single" w:sz="4" w:space="0" w:color="auto"/>
              <w:right w:val="single" w:sz="4" w:space="0" w:color="auto"/>
            </w:tcBorders>
            <w:shd w:val="clear" w:color="auto" w:fill="auto"/>
            <w:vAlign w:val="center"/>
            <w:hideMark/>
          </w:tcPr>
          <w:p w14:paraId="152B817C" w14:textId="77777777" w:rsidR="00333B15" w:rsidRPr="005051F1" w:rsidRDefault="00333B15" w:rsidP="007F295C">
            <w:pPr>
              <w:widowControl/>
              <w:jc w:val="center"/>
              <w:rPr>
                <w:rFonts w:ascii="Times New Roman" w:eastAsia="Times New Roman" w:hAnsi="Times New Roman" w:cs="Times New Roman"/>
                <w:sz w:val="16"/>
                <w:szCs w:val="16"/>
                <w:lang w:bidi="ar-SA"/>
              </w:rPr>
            </w:pPr>
            <w:r w:rsidRPr="005051F1">
              <w:rPr>
                <w:rFonts w:ascii="Times New Roman" w:eastAsia="Times New Roman" w:hAnsi="Times New Roman" w:cs="Times New Roman"/>
                <w:sz w:val="16"/>
                <w:szCs w:val="16"/>
                <w:lang w:bidi="ar-SA"/>
              </w:rPr>
              <w:t>208009</w:t>
            </w:r>
          </w:p>
        </w:tc>
        <w:tc>
          <w:tcPr>
            <w:tcW w:w="537" w:type="pct"/>
            <w:tcBorders>
              <w:top w:val="nil"/>
              <w:left w:val="nil"/>
              <w:bottom w:val="single" w:sz="4" w:space="0" w:color="auto"/>
              <w:right w:val="single" w:sz="4" w:space="0" w:color="auto"/>
            </w:tcBorders>
            <w:shd w:val="clear" w:color="auto" w:fill="auto"/>
            <w:vAlign w:val="center"/>
            <w:hideMark/>
          </w:tcPr>
          <w:p w14:paraId="41132453" w14:textId="77777777" w:rsidR="00333B15" w:rsidRPr="005051F1" w:rsidRDefault="00333B15" w:rsidP="007F295C">
            <w:pPr>
              <w:widowControl/>
              <w:jc w:val="center"/>
              <w:rPr>
                <w:rFonts w:ascii="Times New Roman" w:eastAsia="Times New Roman" w:hAnsi="Times New Roman" w:cs="Times New Roman"/>
                <w:sz w:val="16"/>
                <w:szCs w:val="16"/>
                <w:lang w:bidi="ar-SA"/>
              </w:rPr>
            </w:pPr>
            <w:r w:rsidRPr="005051F1">
              <w:rPr>
                <w:rFonts w:ascii="Times New Roman" w:eastAsia="Times New Roman" w:hAnsi="Times New Roman" w:cs="Times New Roman"/>
                <w:sz w:val="16"/>
                <w:szCs w:val="16"/>
                <w:lang w:bidi="ar-SA"/>
              </w:rPr>
              <w:t>0</w:t>
            </w:r>
          </w:p>
        </w:tc>
        <w:tc>
          <w:tcPr>
            <w:tcW w:w="496" w:type="pct"/>
            <w:tcBorders>
              <w:top w:val="nil"/>
              <w:left w:val="nil"/>
              <w:bottom w:val="single" w:sz="4" w:space="0" w:color="auto"/>
              <w:right w:val="single" w:sz="4" w:space="0" w:color="auto"/>
            </w:tcBorders>
            <w:shd w:val="clear" w:color="auto" w:fill="auto"/>
            <w:vAlign w:val="center"/>
            <w:hideMark/>
          </w:tcPr>
          <w:p w14:paraId="1665596C" w14:textId="77777777" w:rsidR="00333B15" w:rsidRPr="005051F1" w:rsidRDefault="00333B15" w:rsidP="007F295C">
            <w:pPr>
              <w:widowControl/>
              <w:jc w:val="center"/>
              <w:rPr>
                <w:rFonts w:ascii="Times New Roman" w:eastAsia="Times New Roman" w:hAnsi="Times New Roman" w:cs="Times New Roman"/>
                <w:sz w:val="16"/>
                <w:szCs w:val="16"/>
                <w:lang w:bidi="ar-SA"/>
              </w:rPr>
            </w:pPr>
            <w:r w:rsidRPr="005051F1">
              <w:rPr>
                <w:rFonts w:ascii="Times New Roman" w:eastAsia="Times New Roman" w:hAnsi="Times New Roman" w:cs="Times New Roman"/>
                <w:sz w:val="16"/>
                <w:szCs w:val="16"/>
                <w:lang w:bidi="ar-SA"/>
              </w:rPr>
              <w:t>188</w:t>
            </w:r>
          </w:p>
        </w:tc>
        <w:tc>
          <w:tcPr>
            <w:tcW w:w="74" w:type="pct"/>
            <w:shd w:val="clear" w:color="auto" w:fill="auto"/>
            <w:vAlign w:val="center"/>
            <w:hideMark/>
          </w:tcPr>
          <w:p w14:paraId="492452D5" w14:textId="77777777" w:rsidR="00333B15" w:rsidRPr="005051F1" w:rsidRDefault="00333B15" w:rsidP="007F295C">
            <w:pPr>
              <w:widowControl/>
              <w:rPr>
                <w:rFonts w:ascii="Times New Roman" w:eastAsia="Times New Roman" w:hAnsi="Times New Roman" w:cs="Times New Roman"/>
                <w:color w:val="auto"/>
                <w:sz w:val="16"/>
                <w:szCs w:val="16"/>
                <w:lang w:bidi="ar-SA"/>
              </w:rPr>
            </w:pPr>
          </w:p>
        </w:tc>
      </w:tr>
      <w:tr w:rsidR="00333B15" w:rsidRPr="00D67F9F" w14:paraId="19A39977" w14:textId="77777777" w:rsidTr="007F295C">
        <w:trPr>
          <w:trHeight w:val="315"/>
        </w:trPr>
        <w:tc>
          <w:tcPr>
            <w:tcW w:w="841" w:type="pct"/>
            <w:tcBorders>
              <w:top w:val="nil"/>
              <w:left w:val="single" w:sz="4" w:space="0" w:color="auto"/>
              <w:bottom w:val="single" w:sz="4" w:space="0" w:color="auto"/>
              <w:right w:val="nil"/>
            </w:tcBorders>
            <w:shd w:val="clear" w:color="auto" w:fill="auto"/>
            <w:vAlign w:val="center"/>
            <w:hideMark/>
          </w:tcPr>
          <w:p w14:paraId="0EC16532" w14:textId="77777777" w:rsidR="00333B15" w:rsidRPr="005051F1" w:rsidRDefault="00333B15" w:rsidP="007F295C">
            <w:pPr>
              <w:widowControl/>
              <w:jc w:val="center"/>
              <w:rPr>
                <w:rFonts w:ascii="Times New Roman" w:eastAsia="Times New Roman" w:hAnsi="Times New Roman" w:cs="Times New Roman"/>
                <w:sz w:val="16"/>
                <w:szCs w:val="16"/>
                <w:lang w:bidi="ar-SA"/>
              </w:rPr>
            </w:pPr>
            <w:r w:rsidRPr="005051F1">
              <w:rPr>
                <w:rFonts w:ascii="Times New Roman" w:eastAsia="Times New Roman" w:hAnsi="Times New Roman" w:cs="Times New Roman"/>
                <w:sz w:val="16"/>
                <w:szCs w:val="16"/>
                <w:lang w:bidi="ar-SA"/>
              </w:rPr>
              <w:t>Предприятия общественного питания</w:t>
            </w:r>
          </w:p>
        </w:tc>
        <w:tc>
          <w:tcPr>
            <w:tcW w:w="324" w:type="pct"/>
            <w:tcBorders>
              <w:top w:val="nil"/>
              <w:left w:val="single" w:sz="4" w:space="0" w:color="auto"/>
              <w:bottom w:val="single" w:sz="4" w:space="0" w:color="auto"/>
              <w:right w:val="single" w:sz="4" w:space="0" w:color="auto"/>
            </w:tcBorders>
            <w:shd w:val="clear" w:color="auto" w:fill="auto"/>
            <w:vAlign w:val="center"/>
            <w:hideMark/>
          </w:tcPr>
          <w:p w14:paraId="2C53EB8F" w14:textId="77777777" w:rsidR="00333B15" w:rsidRPr="005051F1" w:rsidRDefault="00333B15" w:rsidP="007F295C">
            <w:pPr>
              <w:widowControl/>
              <w:jc w:val="center"/>
              <w:rPr>
                <w:rFonts w:ascii="Times New Roman" w:eastAsia="Times New Roman" w:hAnsi="Times New Roman" w:cs="Times New Roman"/>
                <w:sz w:val="16"/>
                <w:szCs w:val="16"/>
                <w:lang w:bidi="ar-SA"/>
              </w:rPr>
            </w:pPr>
            <w:r w:rsidRPr="005051F1">
              <w:rPr>
                <w:rFonts w:ascii="Times New Roman" w:eastAsia="Times New Roman" w:hAnsi="Times New Roman" w:cs="Times New Roman"/>
                <w:sz w:val="16"/>
                <w:szCs w:val="16"/>
                <w:lang w:bidi="ar-SA"/>
              </w:rPr>
              <w:t>место</w:t>
            </w:r>
          </w:p>
        </w:tc>
        <w:tc>
          <w:tcPr>
            <w:tcW w:w="454" w:type="pct"/>
            <w:tcBorders>
              <w:top w:val="nil"/>
              <w:left w:val="nil"/>
              <w:bottom w:val="single" w:sz="4" w:space="0" w:color="auto"/>
              <w:right w:val="single" w:sz="4" w:space="0" w:color="auto"/>
            </w:tcBorders>
            <w:shd w:val="clear" w:color="auto" w:fill="auto"/>
            <w:vAlign w:val="center"/>
            <w:hideMark/>
          </w:tcPr>
          <w:p w14:paraId="2A808FDD" w14:textId="77777777" w:rsidR="00333B15" w:rsidRPr="005051F1" w:rsidRDefault="00333B15" w:rsidP="007F295C">
            <w:pPr>
              <w:widowControl/>
              <w:jc w:val="center"/>
              <w:rPr>
                <w:rFonts w:ascii="Times New Roman" w:eastAsia="Times New Roman" w:hAnsi="Times New Roman" w:cs="Times New Roman"/>
                <w:sz w:val="16"/>
                <w:szCs w:val="16"/>
                <w:lang w:bidi="ar-SA"/>
              </w:rPr>
            </w:pPr>
            <w:r w:rsidRPr="005051F1">
              <w:rPr>
                <w:rFonts w:ascii="Times New Roman" w:eastAsia="Times New Roman" w:hAnsi="Times New Roman" w:cs="Times New Roman"/>
                <w:sz w:val="16"/>
                <w:szCs w:val="16"/>
                <w:lang w:bidi="ar-SA"/>
              </w:rPr>
              <w:t>40 мест на 1000 чел.</w:t>
            </w:r>
          </w:p>
        </w:tc>
        <w:tc>
          <w:tcPr>
            <w:tcW w:w="446" w:type="pct"/>
            <w:tcBorders>
              <w:top w:val="nil"/>
              <w:left w:val="nil"/>
              <w:bottom w:val="single" w:sz="4" w:space="0" w:color="auto"/>
              <w:right w:val="single" w:sz="4" w:space="0" w:color="auto"/>
            </w:tcBorders>
            <w:shd w:val="clear" w:color="auto" w:fill="auto"/>
            <w:vAlign w:val="center"/>
            <w:hideMark/>
          </w:tcPr>
          <w:p w14:paraId="211BCCA1" w14:textId="77777777" w:rsidR="00333B15" w:rsidRPr="005051F1" w:rsidRDefault="00333B15" w:rsidP="007F295C">
            <w:pPr>
              <w:widowControl/>
              <w:jc w:val="center"/>
              <w:rPr>
                <w:rFonts w:ascii="Times New Roman" w:eastAsia="Times New Roman" w:hAnsi="Times New Roman" w:cs="Times New Roman"/>
                <w:sz w:val="16"/>
                <w:szCs w:val="16"/>
                <w:lang w:bidi="ar-SA"/>
              </w:rPr>
            </w:pPr>
            <w:r w:rsidRPr="005051F1">
              <w:rPr>
                <w:rFonts w:ascii="Times New Roman" w:eastAsia="Times New Roman" w:hAnsi="Times New Roman" w:cs="Times New Roman"/>
                <w:sz w:val="16"/>
                <w:szCs w:val="16"/>
                <w:lang w:bidi="ar-SA"/>
              </w:rPr>
              <w:t>18394</w:t>
            </w:r>
          </w:p>
        </w:tc>
        <w:tc>
          <w:tcPr>
            <w:tcW w:w="248" w:type="pct"/>
            <w:tcBorders>
              <w:top w:val="nil"/>
              <w:left w:val="nil"/>
              <w:bottom w:val="single" w:sz="4" w:space="0" w:color="auto"/>
              <w:right w:val="single" w:sz="4" w:space="0" w:color="auto"/>
            </w:tcBorders>
            <w:shd w:val="clear" w:color="auto" w:fill="auto"/>
            <w:vAlign w:val="center"/>
            <w:hideMark/>
          </w:tcPr>
          <w:p w14:paraId="428610EF" w14:textId="77777777" w:rsidR="00333B15" w:rsidRPr="005051F1" w:rsidRDefault="00333B15" w:rsidP="007F295C">
            <w:pPr>
              <w:widowControl/>
              <w:jc w:val="center"/>
              <w:rPr>
                <w:rFonts w:ascii="Times New Roman" w:eastAsia="Times New Roman" w:hAnsi="Times New Roman" w:cs="Times New Roman"/>
                <w:sz w:val="16"/>
                <w:szCs w:val="16"/>
                <w:lang w:bidi="ar-SA"/>
              </w:rPr>
            </w:pPr>
            <w:r w:rsidRPr="005051F1">
              <w:rPr>
                <w:rFonts w:ascii="Times New Roman" w:eastAsia="Times New Roman" w:hAnsi="Times New Roman" w:cs="Times New Roman"/>
                <w:sz w:val="16"/>
                <w:szCs w:val="16"/>
                <w:lang w:bidi="ar-SA"/>
              </w:rPr>
              <w:t>12248</w:t>
            </w:r>
          </w:p>
        </w:tc>
        <w:tc>
          <w:tcPr>
            <w:tcW w:w="248" w:type="pct"/>
            <w:tcBorders>
              <w:top w:val="nil"/>
              <w:left w:val="nil"/>
              <w:bottom w:val="single" w:sz="4" w:space="0" w:color="auto"/>
              <w:right w:val="single" w:sz="4" w:space="0" w:color="auto"/>
            </w:tcBorders>
            <w:shd w:val="clear" w:color="auto" w:fill="auto"/>
            <w:vAlign w:val="center"/>
            <w:hideMark/>
          </w:tcPr>
          <w:p w14:paraId="2C446F80" w14:textId="77777777" w:rsidR="00333B15" w:rsidRPr="005051F1" w:rsidRDefault="00333B15" w:rsidP="007F295C">
            <w:pPr>
              <w:widowControl/>
              <w:jc w:val="center"/>
              <w:rPr>
                <w:rFonts w:ascii="Times New Roman" w:eastAsia="Times New Roman" w:hAnsi="Times New Roman" w:cs="Times New Roman"/>
                <w:sz w:val="16"/>
                <w:szCs w:val="16"/>
                <w:lang w:bidi="ar-SA"/>
              </w:rPr>
            </w:pPr>
            <w:r w:rsidRPr="005051F1">
              <w:rPr>
                <w:rFonts w:ascii="Times New Roman" w:eastAsia="Times New Roman" w:hAnsi="Times New Roman" w:cs="Times New Roman"/>
                <w:sz w:val="16"/>
                <w:szCs w:val="16"/>
                <w:lang w:bidi="ar-SA"/>
              </w:rPr>
              <w:t>15794</w:t>
            </w:r>
          </w:p>
        </w:tc>
        <w:tc>
          <w:tcPr>
            <w:tcW w:w="409" w:type="pct"/>
            <w:tcBorders>
              <w:top w:val="nil"/>
              <w:left w:val="nil"/>
              <w:bottom w:val="single" w:sz="4" w:space="0" w:color="auto"/>
              <w:right w:val="single" w:sz="4" w:space="0" w:color="auto"/>
            </w:tcBorders>
            <w:shd w:val="clear" w:color="auto" w:fill="auto"/>
            <w:vAlign w:val="center"/>
            <w:hideMark/>
          </w:tcPr>
          <w:p w14:paraId="587650B3" w14:textId="77777777" w:rsidR="00333B15" w:rsidRPr="005051F1" w:rsidRDefault="00333B15" w:rsidP="007F295C">
            <w:pPr>
              <w:widowControl/>
              <w:jc w:val="center"/>
              <w:rPr>
                <w:rFonts w:ascii="Times New Roman" w:eastAsia="Times New Roman" w:hAnsi="Times New Roman" w:cs="Times New Roman"/>
                <w:sz w:val="16"/>
                <w:szCs w:val="16"/>
                <w:lang w:bidi="ar-SA"/>
              </w:rPr>
            </w:pPr>
            <w:r w:rsidRPr="005051F1">
              <w:rPr>
                <w:rFonts w:ascii="Times New Roman" w:eastAsia="Times New Roman" w:hAnsi="Times New Roman" w:cs="Times New Roman"/>
                <w:sz w:val="16"/>
                <w:szCs w:val="16"/>
                <w:lang w:bidi="ar-SA"/>
              </w:rPr>
              <w:t>18394</w:t>
            </w:r>
          </w:p>
        </w:tc>
        <w:tc>
          <w:tcPr>
            <w:tcW w:w="248" w:type="pct"/>
            <w:tcBorders>
              <w:top w:val="nil"/>
              <w:left w:val="nil"/>
              <w:bottom w:val="single" w:sz="4" w:space="0" w:color="auto"/>
              <w:right w:val="single" w:sz="4" w:space="0" w:color="auto"/>
            </w:tcBorders>
            <w:shd w:val="clear" w:color="auto" w:fill="auto"/>
            <w:vAlign w:val="center"/>
            <w:hideMark/>
          </w:tcPr>
          <w:p w14:paraId="4E02BCA4" w14:textId="77777777" w:rsidR="00333B15" w:rsidRPr="005051F1" w:rsidRDefault="00333B15" w:rsidP="007F295C">
            <w:pPr>
              <w:widowControl/>
              <w:jc w:val="center"/>
              <w:rPr>
                <w:rFonts w:ascii="Times New Roman" w:eastAsia="Times New Roman" w:hAnsi="Times New Roman" w:cs="Times New Roman"/>
                <w:color w:val="auto"/>
                <w:sz w:val="16"/>
                <w:szCs w:val="16"/>
                <w:lang w:bidi="ar-SA"/>
              </w:rPr>
            </w:pPr>
            <w:r w:rsidRPr="005051F1">
              <w:rPr>
                <w:rFonts w:ascii="Times New Roman" w:eastAsia="Times New Roman" w:hAnsi="Times New Roman" w:cs="Times New Roman"/>
                <w:color w:val="auto"/>
                <w:sz w:val="16"/>
                <w:szCs w:val="16"/>
                <w:lang w:bidi="ar-SA"/>
              </w:rPr>
              <w:t>0</w:t>
            </w:r>
          </w:p>
        </w:tc>
        <w:tc>
          <w:tcPr>
            <w:tcW w:w="278" w:type="pct"/>
            <w:tcBorders>
              <w:top w:val="nil"/>
              <w:left w:val="nil"/>
              <w:bottom w:val="single" w:sz="4" w:space="0" w:color="auto"/>
              <w:right w:val="single" w:sz="4" w:space="0" w:color="auto"/>
            </w:tcBorders>
            <w:shd w:val="clear" w:color="auto" w:fill="auto"/>
            <w:vAlign w:val="center"/>
            <w:hideMark/>
          </w:tcPr>
          <w:p w14:paraId="5A0BC2B5" w14:textId="77777777" w:rsidR="00333B15" w:rsidRPr="005051F1" w:rsidRDefault="00333B15" w:rsidP="007F295C">
            <w:pPr>
              <w:widowControl/>
              <w:jc w:val="center"/>
              <w:rPr>
                <w:rFonts w:ascii="Times New Roman" w:eastAsia="Times New Roman" w:hAnsi="Times New Roman" w:cs="Times New Roman"/>
                <w:sz w:val="16"/>
                <w:szCs w:val="16"/>
                <w:lang w:bidi="ar-SA"/>
              </w:rPr>
            </w:pPr>
            <w:r w:rsidRPr="005051F1">
              <w:rPr>
                <w:rFonts w:ascii="Times New Roman" w:eastAsia="Times New Roman" w:hAnsi="Times New Roman" w:cs="Times New Roman"/>
                <w:sz w:val="16"/>
                <w:szCs w:val="16"/>
                <w:lang w:bidi="ar-SA"/>
              </w:rPr>
              <w:t>0</w:t>
            </w:r>
          </w:p>
        </w:tc>
        <w:tc>
          <w:tcPr>
            <w:tcW w:w="397" w:type="pct"/>
            <w:tcBorders>
              <w:top w:val="nil"/>
              <w:left w:val="nil"/>
              <w:bottom w:val="single" w:sz="4" w:space="0" w:color="auto"/>
              <w:right w:val="single" w:sz="4" w:space="0" w:color="auto"/>
            </w:tcBorders>
            <w:shd w:val="clear" w:color="auto" w:fill="auto"/>
            <w:vAlign w:val="center"/>
            <w:hideMark/>
          </w:tcPr>
          <w:p w14:paraId="10397F83" w14:textId="77777777" w:rsidR="00333B15" w:rsidRPr="005051F1" w:rsidRDefault="00333B15" w:rsidP="007F295C">
            <w:pPr>
              <w:widowControl/>
              <w:jc w:val="center"/>
              <w:rPr>
                <w:rFonts w:ascii="Times New Roman" w:eastAsia="Times New Roman" w:hAnsi="Times New Roman" w:cs="Times New Roman"/>
                <w:sz w:val="16"/>
                <w:szCs w:val="16"/>
                <w:lang w:bidi="ar-SA"/>
              </w:rPr>
            </w:pPr>
            <w:r w:rsidRPr="005051F1">
              <w:rPr>
                <w:rFonts w:ascii="Times New Roman" w:eastAsia="Times New Roman" w:hAnsi="Times New Roman" w:cs="Times New Roman"/>
                <w:sz w:val="16"/>
                <w:szCs w:val="16"/>
                <w:lang w:bidi="ar-SA"/>
              </w:rPr>
              <w:t>18394</w:t>
            </w:r>
          </w:p>
        </w:tc>
        <w:tc>
          <w:tcPr>
            <w:tcW w:w="537" w:type="pct"/>
            <w:tcBorders>
              <w:top w:val="nil"/>
              <w:left w:val="nil"/>
              <w:bottom w:val="single" w:sz="4" w:space="0" w:color="auto"/>
              <w:right w:val="single" w:sz="4" w:space="0" w:color="auto"/>
            </w:tcBorders>
            <w:shd w:val="clear" w:color="auto" w:fill="auto"/>
            <w:vAlign w:val="center"/>
            <w:hideMark/>
          </w:tcPr>
          <w:p w14:paraId="08DD6B55" w14:textId="77777777" w:rsidR="00333B15" w:rsidRPr="005051F1" w:rsidRDefault="00333B15" w:rsidP="007F295C">
            <w:pPr>
              <w:widowControl/>
              <w:jc w:val="center"/>
              <w:rPr>
                <w:rFonts w:ascii="Times New Roman" w:eastAsia="Times New Roman" w:hAnsi="Times New Roman" w:cs="Times New Roman"/>
                <w:sz w:val="16"/>
                <w:szCs w:val="16"/>
                <w:lang w:bidi="ar-SA"/>
              </w:rPr>
            </w:pPr>
            <w:r w:rsidRPr="005051F1">
              <w:rPr>
                <w:rFonts w:ascii="Times New Roman" w:eastAsia="Times New Roman" w:hAnsi="Times New Roman" w:cs="Times New Roman"/>
                <w:sz w:val="16"/>
                <w:szCs w:val="16"/>
                <w:lang w:bidi="ar-SA"/>
              </w:rPr>
              <w:t>0</w:t>
            </w:r>
          </w:p>
        </w:tc>
        <w:tc>
          <w:tcPr>
            <w:tcW w:w="496" w:type="pct"/>
            <w:tcBorders>
              <w:top w:val="nil"/>
              <w:left w:val="nil"/>
              <w:bottom w:val="single" w:sz="4" w:space="0" w:color="auto"/>
              <w:right w:val="single" w:sz="4" w:space="0" w:color="auto"/>
            </w:tcBorders>
            <w:shd w:val="clear" w:color="auto" w:fill="auto"/>
            <w:vAlign w:val="center"/>
            <w:hideMark/>
          </w:tcPr>
          <w:p w14:paraId="316B4BD6" w14:textId="77777777" w:rsidR="00333B15" w:rsidRPr="005051F1" w:rsidRDefault="00333B15" w:rsidP="007F295C">
            <w:pPr>
              <w:widowControl/>
              <w:jc w:val="center"/>
              <w:rPr>
                <w:rFonts w:ascii="Times New Roman" w:eastAsia="Times New Roman" w:hAnsi="Times New Roman" w:cs="Times New Roman"/>
                <w:sz w:val="16"/>
                <w:szCs w:val="16"/>
                <w:lang w:bidi="ar-SA"/>
              </w:rPr>
            </w:pPr>
            <w:r w:rsidRPr="005051F1">
              <w:rPr>
                <w:rFonts w:ascii="Times New Roman" w:eastAsia="Times New Roman" w:hAnsi="Times New Roman" w:cs="Times New Roman"/>
                <w:sz w:val="16"/>
                <w:szCs w:val="16"/>
                <w:lang w:bidi="ar-SA"/>
              </w:rPr>
              <w:t>116</w:t>
            </w:r>
          </w:p>
        </w:tc>
        <w:tc>
          <w:tcPr>
            <w:tcW w:w="74" w:type="pct"/>
            <w:shd w:val="clear" w:color="auto" w:fill="auto"/>
            <w:vAlign w:val="center"/>
            <w:hideMark/>
          </w:tcPr>
          <w:p w14:paraId="7C490DCE" w14:textId="77777777" w:rsidR="00333B15" w:rsidRPr="005051F1" w:rsidRDefault="00333B15" w:rsidP="007F295C">
            <w:pPr>
              <w:widowControl/>
              <w:rPr>
                <w:rFonts w:ascii="Times New Roman" w:eastAsia="Times New Roman" w:hAnsi="Times New Roman" w:cs="Times New Roman"/>
                <w:color w:val="auto"/>
                <w:sz w:val="16"/>
                <w:szCs w:val="16"/>
                <w:lang w:bidi="ar-SA"/>
              </w:rPr>
            </w:pPr>
          </w:p>
        </w:tc>
      </w:tr>
      <w:tr w:rsidR="00333B15" w:rsidRPr="00D67F9F" w14:paraId="5CE5B309" w14:textId="77777777" w:rsidTr="007F295C">
        <w:trPr>
          <w:trHeight w:val="315"/>
        </w:trPr>
        <w:tc>
          <w:tcPr>
            <w:tcW w:w="841" w:type="pct"/>
            <w:tcBorders>
              <w:top w:val="nil"/>
              <w:left w:val="single" w:sz="4" w:space="0" w:color="auto"/>
              <w:bottom w:val="single" w:sz="4" w:space="0" w:color="auto"/>
              <w:right w:val="nil"/>
            </w:tcBorders>
            <w:shd w:val="clear" w:color="auto" w:fill="auto"/>
            <w:vAlign w:val="center"/>
            <w:hideMark/>
          </w:tcPr>
          <w:p w14:paraId="34432700" w14:textId="77777777" w:rsidR="00333B15" w:rsidRPr="005051F1" w:rsidRDefault="00333B15" w:rsidP="007F295C">
            <w:pPr>
              <w:widowControl/>
              <w:jc w:val="center"/>
              <w:rPr>
                <w:rFonts w:ascii="Times New Roman" w:eastAsia="Times New Roman" w:hAnsi="Times New Roman" w:cs="Times New Roman"/>
                <w:sz w:val="16"/>
                <w:szCs w:val="16"/>
                <w:lang w:bidi="ar-SA"/>
              </w:rPr>
            </w:pPr>
            <w:r w:rsidRPr="005051F1">
              <w:rPr>
                <w:rFonts w:ascii="Times New Roman" w:eastAsia="Times New Roman" w:hAnsi="Times New Roman" w:cs="Times New Roman"/>
                <w:sz w:val="16"/>
                <w:szCs w:val="16"/>
                <w:lang w:bidi="ar-SA"/>
              </w:rPr>
              <w:t>Предприятия бытового обслуживания</w:t>
            </w:r>
          </w:p>
        </w:tc>
        <w:tc>
          <w:tcPr>
            <w:tcW w:w="324" w:type="pct"/>
            <w:tcBorders>
              <w:top w:val="nil"/>
              <w:left w:val="single" w:sz="4" w:space="0" w:color="auto"/>
              <w:bottom w:val="single" w:sz="4" w:space="0" w:color="auto"/>
              <w:right w:val="single" w:sz="4" w:space="0" w:color="auto"/>
            </w:tcBorders>
            <w:shd w:val="clear" w:color="auto" w:fill="auto"/>
            <w:vAlign w:val="center"/>
            <w:hideMark/>
          </w:tcPr>
          <w:p w14:paraId="0F3BEA65" w14:textId="77777777" w:rsidR="00333B15" w:rsidRPr="005051F1" w:rsidRDefault="00333B15" w:rsidP="007F295C">
            <w:pPr>
              <w:widowControl/>
              <w:jc w:val="center"/>
              <w:rPr>
                <w:rFonts w:ascii="Times New Roman" w:eastAsia="Times New Roman" w:hAnsi="Times New Roman" w:cs="Times New Roman"/>
                <w:sz w:val="16"/>
                <w:szCs w:val="16"/>
                <w:lang w:bidi="ar-SA"/>
              </w:rPr>
            </w:pPr>
            <w:r w:rsidRPr="005051F1">
              <w:rPr>
                <w:rFonts w:ascii="Times New Roman" w:eastAsia="Times New Roman" w:hAnsi="Times New Roman" w:cs="Times New Roman"/>
                <w:sz w:val="16"/>
                <w:szCs w:val="16"/>
                <w:lang w:bidi="ar-SA"/>
              </w:rPr>
              <w:t>раб. место</w:t>
            </w:r>
          </w:p>
        </w:tc>
        <w:tc>
          <w:tcPr>
            <w:tcW w:w="454" w:type="pct"/>
            <w:tcBorders>
              <w:top w:val="nil"/>
              <w:left w:val="nil"/>
              <w:bottom w:val="single" w:sz="4" w:space="0" w:color="auto"/>
              <w:right w:val="single" w:sz="4" w:space="0" w:color="auto"/>
            </w:tcBorders>
            <w:shd w:val="clear" w:color="auto" w:fill="auto"/>
            <w:vAlign w:val="center"/>
            <w:hideMark/>
          </w:tcPr>
          <w:p w14:paraId="089BCB6F" w14:textId="77777777" w:rsidR="00333B15" w:rsidRPr="005051F1" w:rsidRDefault="00333B15" w:rsidP="007F295C">
            <w:pPr>
              <w:widowControl/>
              <w:jc w:val="center"/>
              <w:rPr>
                <w:rFonts w:ascii="Times New Roman" w:eastAsia="Times New Roman" w:hAnsi="Times New Roman" w:cs="Times New Roman"/>
                <w:sz w:val="16"/>
                <w:szCs w:val="16"/>
                <w:lang w:bidi="ar-SA"/>
              </w:rPr>
            </w:pPr>
            <w:r w:rsidRPr="005051F1">
              <w:rPr>
                <w:rFonts w:ascii="Times New Roman" w:eastAsia="Times New Roman" w:hAnsi="Times New Roman" w:cs="Times New Roman"/>
                <w:sz w:val="16"/>
                <w:szCs w:val="16"/>
                <w:lang w:bidi="ar-SA"/>
              </w:rPr>
              <w:t xml:space="preserve">2 </w:t>
            </w:r>
            <w:proofErr w:type="spellStart"/>
            <w:proofErr w:type="gramStart"/>
            <w:r w:rsidRPr="005051F1">
              <w:rPr>
                <w:rFonts w:ascii="Times New Roman" w:eastAsia="Times New Roman" w:hAnsi="Times New Roman" w:cs="Times New Roman"/>
                <w:sz w:val="16"/>
                <w:szCs w:val="16"/>
                <w:lang w:bidi="ar-SA"/>
              </w:rPr>
              <w:t>раб.мест</w:t>
            </w:r>
            <w:proofErr w:type="spellEnd"/>
            <w:proofErr w:type="gramEnd"/>
            <w:r w:rsidRPr="005051F1">
              <w:rPr>
                <w:rFonts w:ascii="Times New Roman" w:eastAsia="Times New Roman" w:hAnsi="Times New Roman" w:cs="Times New Roman"/>
                <w:sz w:val="16"/>
                <w:szCs w:val="16"/>
                <w:lang w:bidi="ar-SA"/>
              </w:rPr>
              <w:t xml:space="preserve"> на 1000 чел.</w:t>
            </w:r>
          </w:p>
        </w:tc>
        <w:tc>
          <w:tcPr>
            <w:tcW w:w="446" w:type="pct"/>
            <w:tcBorders>
              <w:top w:val="nil"/>
              <w:left w:val="nil"/>
              <w:bottom w:val="single" w:sz="4" w:space="0" w:color="auto"/>
              <w:right w:val="single" w:sz="4" w:space="0" w:color="auto"/>
            </w:tcBorders>
            <w:shd w:val="clear" w:color="auto" w:fill="auto"/>
            <w:vAlign w:val="center"/>
            <w:hideMark/>
          </w:tcPr>
          <w:p w14:paraId="5BD81147" w14:textId="77777777" w:rsidR="00333B15" w:rsidRPr="005051F1" w:rsidRDefault="00333B15" w:rsidP="007F295C">
            <w:pPr>
              <w:widowControl/>
              <w:jc w:val="center"/>
              <w:rPr>
                <w:rFonts w:ascii="Times New Roman" w:eastAsia="Times New Roman" w:hAnsi="Times New Roman" w:cs="Times New Roman"/>
                <w:sz w:val="16"/>
                <w:szCs w:val="16"/>
                <w:lang w:bidi="ar-SA"/>
              </w:rPr>
            </w:pPr>
            <w:r w:rsidRPr="005051F1">
              <w:rPr>
                <w:rFonts w:ascii="Times New Roman" w:eastAsia="Times New Roman" w:hAnsi="Times New Roman" w:cs="Times New Roman"/>
                <w:sz w:val="16"/>
                <w:szCs w:val="16"/>
                <w:lang w:bidi="ar-SA"/>
              </w:rPr>
              <w:t>2169</w:t>
            </w:r>
          </w:p>
        </w:tc>
        <w:tc>
          <w:tcPr>
            <w:tcW w:w="248" w:type="pct"/>
            <w:tcBorders>
              <w:top w:val="nil"/>
              <w:left w:val="nil"/>
              <w:bottom w:val="single" w:sz="4" w:space="0" w:color="auto"/>
              <w:right w:val="single" w:sz="4" w:space="0" w:color="auto"/>
            </w:tcBorders>
            <w:shd w:val="clear" w:color="auto" w:fill="auto"/>
            <w:vAlign w:val="center"/>
            <w:hideMark/>
          </w:tcPr>
          <w:p w14:paraId="0B1BB43A" w14:textId="77777777" w:rsidR="00333B15" w:rsidRPr="005051F1" w:rsidRDefault="00333B15" w:rsidP="007F295C">
            <w:pPr>
              <w:widowControl/>
              <w:jc w:val="center"/>
              <w:rPr>
                <w:rFonts w:ascii="Times New Roman" w:eastAsia="Times New Roman" w:hAnsi="Times New Roman" w:cs="Times New Roman"/>
                <w:sz w:val="16"/>
                <w:szCs w:val="16"/>
                <w:lang w:bidi="ar-SA"/>
              </w:rPr>
            </w:pPr>
            <w:r w:rsidRPr="005051F1">
              <w:rPr>
                <w:rFonts w:ascii="Times New Roman" w:eastAsia="Times New Roman" w:hAnsi="Times New Roman" w:cs="Times New Roman"/>
                <w:sz w:val="16"/>
                <w:szCs w:val="16"/>
                <w:lang w:bidi="ar-SA"/>
              </w:rPr>
              <w:t>612</w:t>
            </w:r>
          </w:p>
        </w:tc>
        <w:tc>
          <w:tcPr>
            <w:tcW w:w="248" w:type="pct"/>
            <w:tcBorders>
              <w:top w:val="nil"/>
              <w:left w:val="nil"/>
              <w:bottom w:val="single" w:sz="4" w:space="0" w:color="auto"/>
              <w:right w:val="single" w:sz="4" w:space="0" w:color="auto"/>
            </w:tcBorders>
            <w:shd w:val="clear" w:color="auto" w:fill="auto"/>
            <w:vAlign w:val="center"/>
            <w:hideMark/>
          </w:tcPr>
          <w:p w14:paraId="40DDC9F8" w14:textId="77777777" w:rsidR="00333B15" w:rsidRPr="005051F1" w:rsidRDefault="00333B15" w:rsidP="007F295C">
            <w:pPr>
              <w:widowControl/>
              <w:jc w:val="center"/>
              <w:rPr>
                <w:rFonts w:ascii="Times New Roman" w:eastAsia="Times New Roman" w:hAnsi="Times New Roman" w:cs="Times New Roman"/>
                <w:sz w:val="16"/>
                <w:szCs w:val="16"/>
                <w:lang w:bidi="ar-SA"/>
              </w:rPr>
            </w:pPr>
            <w:r w:rsidRPr="005051F1">
              <w:rPr>
                <w:rFonts w:ascii="Times New Roman" w:eastAsia="Times New Roman" w:hAnsi="Times New Roman" w:cs="Times New Roman"/>
                <w:sz w:val="16"/>
                <w:szCs w:val="16"/>
                <w:lang w:bidi="ar-SA"/>
              </w:rPr>
              <w:t>790</w:t>
            </w:r>
          </w:p>
        </w:tc>
        <w:tc>
          <w:tcPr>
            <w:tcW w:w="409" w:type="pct"/>
            <w:tcBorders>
              <w:top w:val="nil"/>
              <w:left w:val="nil"/>
              <w:bottom w:val="single" w:sz="4" w:space="0" w:color="auto"/>
              <w:right w:val="single" w:sz="4" w:space="0" w:color="auto"/>
            </w:tcBorders>
            <w:shd w:val="clear" w:color="auto" w:fill="auto"/>
            <w:vAlign w:val="center"/>
            <w:hideMark/>
          </w:tcPr>
          <w:p w14:paraId="179A1214" w14:textId="77777777" w:rsidR="00333B15" w:rsidRPr="005051F1" w:rsidRDefault="00333B15" w:rsidP="007F295C">
            <w:pPr>
              <w:widowControl/>
              <w:jc w:val="center"/>
              <w:rPr>
                <w:rFonts w:ascii="Times New Roman" w:eastAsia="Times New Roman" w:hAnsi="Times New Roman" w:cs="Times New Roman"/>
                <w:sz w:val="16"/>
                <w:szCs w:val="16"/>
                <w:lang w:bidi="ar-SA"/>
              </w:rPr>
            </w:pPr>
            <w:r w:rsidRPr="005051F1">
              <w:rPr>
                <w:rFonts w:ascii="Times New Roman" w:eastAsia="Times New Roman" w:hAnsi="Times New Roman" w:cs="Times New Roman"/>
                <w:sz w:val="16"/>
                <w:szCs w:val="16"/>
                <w:lang w:bidi="ar-SA"/>
              </w:rPr>
              <w:t>2169</w:t>
            </w:r>
          </w:p>
        </w:tc>
        <w:tc>
          <w:tcPr>
            <w:tcW w:w="248" w:type="pct"/>
            <w:tcBorders>
              <w:top w:val="nil"/>
              <w:left w:val="nil"/>
              <w:bottom w:val="single" w:sz="4" w:space="0" w:color="auto"/>
              <w:right w:val="single" w:sz="4" w:space="0" w:color="auto"/>
            </w:tcBorders>
            <w:shd w:val="clear" w:color="auto" w:fill="auto"/>
            <w:vAlign w:val="center"/>
            <w:hideMark/>
          </w:tcPr>
          <w:p w14:paraId="0CB43AB9" w14:textId="77777777" w:rsidR="00333B15" w:rsidRPr="005051F1" w:rsidRDefault="00333B15" w:rsidP="007F295C">
            <w:pPr>
              <w:widowControl/>
              <w:jc w:val="center"/>
              <w:rPr>
                <w:rFonts w:ascii="Times New Roman" w:eastAsia="Times New Roman" w:hAnsi="Times New Roman" w:cs="Times New Roman"/>
                <w:color w:val="auto"/>
                <w:sz w:val="16"/>
                <w:szCs w:val="16"/>
                <w:lang w:bidi="ar-SA"/>
              </w:rPr>
            </w:pPr>
            <w:r w:rsidRPr="005051F1">
              <w:rPr>
                <w:rFonts w:ascii="Times New Roman" w:eastAsia="Times New Roman" w:hAnsi="Times New Roman" w:cs="Times New Roman"/>
                <w:color w:val="auto"/>
                <w:sz w:val="16"/>
                <w:szCs w:val="16"/>
                <w:lang w:bidi="ar-SA"/>
              </w:rPr>
              <w:t>0</w:t>
            </w:r>
          </w:p>
        </w:tc>
        <w:tc>
          <w:tcPr>
            <w:tcW w:w="278" w:type="pct"/>
            <w:tcBorders>
              <w:top w:val="nil"/>
              <w:left w:val="nil"/>
              <w:bottom w:val="single" w:sz="4" w:space="0" w:color="auto"/>
              <w:right w:val="single" w:sz="4" w:space="0" w:color="auto"/>
            </w:tcBorders>
            <w:shd w:val="clear" w:color="auto" w:fill="auto"/>
            <w:vAlign w:val="center"/>
            <w:hideMark/>
          </w:tcPr>
          <w:p w14:paraId="793D7A2F" w14:textId="77777777" w:rsidR="00333B15" w:rsidRPr="005051F1" w:rsidRDefault="00333B15" w:rsidP="007F295C">
            <w:pPr>
              <w:widowControl/>
              <w:jc w:val="center"/>
              <w:rPr>
                <w:rFonts w:ascii="Times New Roman" w:eastAsia="Times New Roman" w:hAnsi="Times New Roman" w:cs="Times New Roman"/>
                <w:sz w:val="16"/>
                <w:szCs w:val="16"/>
                <w:lang w:bidi="ar-SA"/>
              </w:rPr>
            </w:pPr>
            <w:r w:rsidRPr="005051F1">
              <w:rPr>
                <w:rFonts w:ascii="Times New Roman" w:eastAsia="Times New Roman" w:hAnsi="Times New Roman" w:cs="Times New Roman"/>
                <w:sz w:val="16"/>
                <w:szCs w:val="16"/>
                <w:lang w:bidi="ar-SA"/>
              </w:rPr>
              <w:t>0</w:t>
            </w:r>
          </w:p>
        </w:tc>
        <w:tc>
          <w:tcPr>
            <w:tcW w:w="397" w:type="pct"/>
            <w:tcBorders>
              <w:top w:val="nil"/>
              <w:left w:val="nil"/>
              <w:bottom w:val="single" w:sz="4" w:space="0" w:color="auto"/>
              <w:right w:val="single" w:sz="4" w:space="0" w:color="auto"/>
            </w:tcBorders>
            <w:shd w:val="clear" w:color="auto" w:fill="auto"/>
            <w:vAlign w:val="center"/>
            <w:hideMark/>
          </w:tcPr>
          <w:p w14:paraId="46855901" w14:textId="77777777" w:rsidR="00333B15" w:rsidRPr="005051F1" w:rsidRDefault="00333B15" w:rsidP="007F295C">
            <w:pPr>
              <w:widowControl/>
              <w:jc w:val="center"/>
              <w:rPr>
                <w:rFonts w:ascii="Times New Roman" w:eastAsia="Times New Roman" w:hAnsi="Times New Roman" w:cs="Times New Roman"/>
                <w:sz w:val="16"/>
                <w:szCs w:val="16"/>
                <w:lang w:bidi="ar-SA"/>
              </w:rPr>
            </w:pPr>
            <w:r w:rsidRPr="005051F1">
              <w:rPr>
                <w:rFonts w:ascii="Times New Roman" w:eastAsia="Times New Roman" w:hAnsi="Times New Roman" w:cs="Times New Roman"/>
                <w:sz w:val="16"/>
                <w:szCs w:val="16"/>
                <w:lang w:bidi="ar-SA"/>
              </w:rPr>
              <w:t>2169</w:t>
            </w:r>
          </w:p>
        </w:tc>
        <w:tc>
          <w:tcPr>
            <w:tcW w:w="537" w:type="pct"/>
            <w:tcBorders>
              <w:top w:val="nil"/>
              <w:left w:val="nil"/>
              <w:bottom w:val="single" w:sz="4" w:space="0" w:color="auto"/>
              <w:right w:val="single" w:sz="4" w:space="0" w:color="auto"/>
            </w:tcBorders>
            <w:shd w:val="clear" w:color="auto" w:fill="auto"/>
            <w:vAlign w:val="center"/>
            <w:hideMark/>
          </w:tcPr>
          <w:p w14:paraId="04B465FD" w14:textId="77777777" w:rsidR="00333B15" w:rsidRPr="005051F1" w:rsidRDefault="00333B15" w:rsidP="007F295C">
            <w:pPr>
              <w:widowControl/>
              <w:jc w:val="center"/>
              <w:rPr>
                <w:rFonts w:ascii="Times New Roman" w:eastAsia="Times New Roman" w:hAnsi="Times New Roman" w:cs="Times New Roman"/>
                <w:sz w:val="16"/>
                <w:szCs w:val="16"/>
                <w:lang w:bidi="ar-SA"/>
              </w:rPr>
            </w:pPr>
            <w:r w:rsidRPr="005051F1">
              <w:rPr>
                <w:rFonts w:ascii="Times New Roman" w:eastAsia="Times New Roman" w:hAnsi="Times New Roman" w:cs="Times New Roman"/>
                <w:sz w:val="16"/>
                <w:szCs w:val="16"/>
                <w:lang w:bidi="ar-SA"/>
              </w:rPr>
              <w:t>0</w:t>
            </w:r>
          </w:p>
        </w:tc>
        <w:tc>
          <w:tcPr>
            <w:tcW w:w="496" w:type="pct"/>
            <w:tcBorders>
              <w:top w:val="nil"/>
              <w:left w:val="nil"/>
              <w:bottom w:val="single" w:sz="4" w:space="0" w:color="auto"/>
              <w:right w:val="single" w:sz="4" w:space="0" w:color="auto"/>
            </w:tcBorders>
            <w:shd w:val="clear" w:color="auto" w:fill="auto"/>
            <w:vAlign w:val="center"/>
            <w:hideMark/>
          </w:tcPr>
          <w:p w14:paraId="17B96099" w14:textId="77777777" w:rsidR="00333B15" w:rsidRPr="005051F1" w:rsidRDefault="00333B15" w:rsidP="007F295C">
            <w:pPr>
              <w:widowControl/>
              <w:jc w:val="center"/>
              <w:rPr>
                <w:rFonts w:ascii="Times New Roman" w:eastAsia="Times New Roman" w:hAnsi="Times New Roman" w:cs="Times New Roman"/>
                <w:sz w:val="16"/>
                <w:szCs w:val="16"/>
                <w:lang w:bidi="ar-SA"/>
              </w:rPr>
            </w:pPr>
            <w:r w:rsidRPr="005051F1">
              <w:rPr>
                <w:rFonts w:ascii="Times New Roman" w:eastAsia="Times New Roman" w:hAnsi="Times New Roman" w:cs="Times New Roman"/>
                <w:sz w:val="16"/>
                <w:szCs w:val="16"/>
                <w:lang w:bidi="ar-SA"/>
              </w:rPr>
              <w:t>275</w:t>
            </w:r>
          </w:p>
        </w:tc>
        <w:tc>
          <w:tcPr>
            <w:tcW w:w="74" w:type="pct"/>
            <w:shd w:val="clear" w:color="auto" w:fill="auto"/>
            <w:vAlign w:val="center"/>
            <w:hideMark/>
          </w:tcPr>
          <w:p w14:paraId="3DBB7E36" w14:textId="77777777" w:rsidR="00333B15" w:rsidRPr="005051F1" w:rsidRDefault="00333B15" w:rsidP="007F295C">
            <w:pPr>
              <w:widowControl/>
              <w:rPr>
                <w:rFonts w:ascii="Times New Roman" w:eastAsia="Times New Roman" w:hAnsi="Times New Roman" w:cs="Times New Roman"/>
                <w:color w:val="auto"/>
                <w:sz w:val="16"/>
                <w:szCs w:val="16"/>
                <w:lang w:bidi="ar-SA"/>
              </w:rPr>
            </w:pPr>
          </w:p>
        </w:tc>
      </w:tr>
      <w:tr w:rsidR="00333B15" w:rsidRPr="00D67F9F" w14:paraId="50EA0BC6" w14:textId="77777777" w:rsidTr="007F295C">
        <w:trPr>
          <w:trHeight w:val="630"/>
        </w:trPr>
        <w:tc>
          <w:tcPr>
            <w:tcW w:w="841" w:type="pct"/>
            <w:tcBorders>
              <w:top w:val="nil"/>
              <w:left w:val="single" w:sz="4" w:space="0" w:color="auto"/>
              <w:bottom w:val="single" w:sz="4" w:space="0" w:color="auto"/>
              <w:right w:val="nil"/>
            </w:tcBorders>
            <w:shd w:val="clear" w:color="auto" w:fill="auto"/>
            <w:vAlign w:val="center"/>
            <w:hideMark/>
          </w:tcPr>
          <w:p w14:paraId="73123CCE" w14:textId="77777777" w:rsidR="00333B15" w:rsidRPr="005051F1" w:rsidRDefault="00333B15" w:rsidP="007F295C">
            <w:pPr>
              <w:widowControl/>
              <w:jc w:val="center"/>
              <w:rPr>
                <w:rFonts w:ascii="Times New Roman" w:eastAsia="Times New Roman" w:hAnsi="Times New Roman" w:cs="Times New Roman"/>
                <w:sz w:val="16"/>
                <w:szCs w:val="16"/>
                <w:lang w:bidi="ar-SA"/>
              </w:rPr>
            </w:pPr>
            <w:r w:rsidRPr="005051F1">
              <w:rPr>
                <w:rFonts w:ascii="Times New Roman" w:eastAsia="Times New Roman" w:hAnsi="Times New Roman" w:cs="Times New Roman"/>
                <w:sz w:val="16"/>
                <w:szCs w:val="16"/>
                <w:lang w:bidi="ar-SA"/>
              </w:rPr>
              <w:t>Отделения связи</w:t>
            </w:r>
          </w:p>
        </w:tc>
        <w:tc>
          <w:tcPr>
            <w:tcW w:w="324" w:type="pct"/>
            <w:tcBorders>
              <w:top w:val="nil"/>
              <w:left w:val="single" w:sz="4" w:space="0" w:color="auto"/>
              <w:bottom w:val="single" w:sz="4" w:space="0" w:color="auto"/>
              <w:right w:val="single" w:sz="4" w:space="0" w:color="auto"/>
            </w:tcBorders>
            <w:shd w:val="clear" w:color="auto" w:fill="auto"/>
            <w:vAlign w:val="center"/>
            <w:hideMark/>
          </w:tcPr>
          <w:p w14:paraId="1DB39131" w14:textId="77777777" w:rsidR="00333B15" w:rsidRPr="005051F1" w:rsidRDefault="00333B15" w:rsidP="007F295C">
            <w:pPr>
              <w:widowControl/>
              <w:jc w:val="center"/>
              <w:rPr>
                <w:rFonts w:ascii="Times New Roman" w:eastAsia="Times New Roman" w:hAnsi="Times New Roman" w:cs="Times New Roman"/>
                <w:sz w:val="16"/>
                <w:szCs w:val="16"/>
                <w:lang w:bidi="ar-SA"/>
              </w:rPr>
            </w:pPr>
            <w:r w:rsidRPr="005051F1">
              <w:rPr>
                <w:rFonts w:ascii="Times New Roman" w:eastAsia="Times New Roman" w:hAnsi="Times New Roman" w:cs="Times New Roman"/>
                <w:sz w:val="16"/>
                <w:szCs w:val="16"/>
                <w:lang w:bidi="ar-SA"/>
              </w:rPr>
              <w:t>объект</w:t>
            </w:r>
          </w:p>
        </w:tc>
        <w:tc>
          <w:tcPr>
            <w:tcW w:w="454" w:type="pct"/>
            <w:tcBorders>
              <w:top w:val="nil"/>
              <w:left w:val="nil"/>
              <w:bottom w:val="single" w:sz="4" w:space="0" w:color="auto"/>
              <w:right w:val="single" w:sz="4" w:space="0" w:color="auto"/>
            </w:tcBorders>
            <w:shd w:val="clear" w:color="auto" w:fill="auto"/>
            <w:vAlign w:val="center"/>
            <w:hideMark/>
          </w:tcPr>
          <w:p w14:paraId="0CD5BD13" w14:textId="77777777" w:rsidR="00333B15" w:rsidRPr="005051F1" w:rsidRDefault="00333B15" w:rsidP="007F295C">
            <w:pPr>
              <w:widowControl/>
              <w:jc w:val="center"/>
              <w:rPr>
                <w:rFonts w:ascii="Times New Roman" w:eastAsia="Times New Roman" w:hAnsi="Times New Roman" w:cs="Times New Roman"/>
                <w:sz w:val="16"/>
                <w:szCs w:val="16"/>
                <w:lang w:bidi="ar-SA"/>
              </w:rPr>
            </w:pPr>
            <w:r w:rsidRPr="005051F1">
              <w:rPr>
                <w:rFonts w:ascii="Times New Roman" w:eastAsia="Times New Roman" w:hAnsi="Times New Roman" w:cs="Times New Roman"/>
                <w:sz w:val="16"/>
                <w:szCs w:val="16"/>
                <w:lang w:bidi="ar-SA"/>
              </w:rPr>
              <w:t xml:space="preserve">1 объект на 0,5-6,0 </w:t>
            </w:r>
            <w:proofErr w:type="spellStart"/>
            <w:proofErr w:type="gramStart"/>
            <w:r w:rsidRPr="005051F1">
              <w:rPr>
                <w:rFonts w:ascii="Times New Roman" w:eastAsia="Times New Roman" w:hAnsi="Times New Roman" w:cs="Times New Roman"/>
                <w:sz w:val="16"/>
                <w:szCs w:val="16"/>
                <w:lang w:bidi="ar-SA"/>
              </w:rPr>
              <w:t>тыс.жителей</w:t>
            </w:r>
            <w:proofErr w:type="spellEnd"/>
            <w:proofErr w:type="gramEnd"/>
          </w:p>
        </w:tc>
        <w:tc>
          <w:tcPr>
            <w:tcW w:w="446" w:type="pct"/>
            <w:tcBorders>
              <w:top w:val="nil"/>
              <w:left w:val="nil"/>
              <w:bottom w:val="single" w:sz="4" w:space="0" w:color="auto"/>
              <w:right w:val="single" w:sz="4" w:space="0" w:color="auto"/>
            </w:tcBorders>
            <w:shd w:val="clear" w:color="auto" w:fill="auto"/>
            <w:vAlign w:val="center"/>
            <w:hideMark/>
          </w:tcPr>
          <w:p w14:paraId="7EC3452F" w14:textId="77777777" w:rsidR="00333B15" w:rsidRPr="005051F1" w:rsidRDefault="00333B15" w:rsidP="007F295C">
            <w:pPr>
              <w:widowControl/>
              <w:jc w:val="center"/>
              <w:rPr>
                <w:rFonts w:ascii="Times New Roman" w:eastAsia="Times New Roman" w:hAnsi="Times New Roman" w:cs="Times New Roman"/>
                <w:sz w:val="16"/>
                <w:szCs w:val="16"/>
                <w:lang w:bidi="ar-SA"/>
              </w:rPr>
            </w:pPr>
            <w:r w:rsidRPr="005051F1">
              <w:rPr>
                <w:rFonts w:ascii="Times New Roman" w:eastAsia="Times New Roman" w:hAnsi="Times New Roman" w:cs="Times New Roman"/>
                <w:sz w:val="16"/>
                <w:szCs w:val="16"/>
                <w:lang w:bidi="ar-SA"/>
              </w:rPr>
              <w:t>13</w:t>
            </w:r>
          </w:p>
        </w:tc>
        <w:tc>
          <w:tcPr>
            <w:tcW w:w="248" w:type="pct"/>
            <w:tcBorders>
              <w:top w:val="nil"/>
              <w:left w:val="nil"/>
              <w:bottom w:val="single" w:sz="4" w:space="0" w:color="auto"/>
              <w:right w:val="single" w:sz="4" w:space="0" w:color="auto"/>
            </w:tcBorders>
            <w:shd w:val="clear" w:color="auto" w:fill="auto"/>
            <w:vAlign w:val="center"/>
            <w:hideMark/>
          </w:tcPr>
          <w:p w14:paraId="244220A0" w14:textId="77777777" w:rsidR="00333B15" w:rsidRPr="005051F1" w:rsidRDefault="00333B15" w:rsidP="007F295C">
            <w:pPr>
              <w:widowControl/>
              <w:jc w:val="center"/>
              <w:rPr>
                <w:rFonts w:ascii="Times New Roman" w:eastAsia="Times New Roman" w:hAnsi="Times New Roman" w:cs="Times New Roman"/>
                <w:sz w:val="16"/>
                <w:szCs w:val="16"/>
                <w:lang w:bidi="ar-SA"/>
              </w:rPr>
            </w:pPr>
            <w:r w:rsidRPr="005051F1">
              <w:rPr>
                <w:rFonts w:ascii="Times New Roman" w:eastAsia="Times New Roman" w:hAnsi="Times New Roman" w:cs="Times New Roman"/>
                <w:sz w:val="16"/>
                <w:szCs w:val="16"/>
                <w:lang w:bidi="ar-SA"/>
              </w:rPr>
              <w:t>51</w:t>
            </w:r>
          </w:p>
        </w:tc>
        <w:tc>
          <w:tcPr>
            <w:tcW w:w="248" w:type="pct"/>
            <w:tcBorders>
              <w:top w:val="nil"/>
              <w:left w:val="nil"/>
              <w:bottom w:val="single" w:sz="4" w:space="0" w:color="auto"/>
              <w:right w:val="single" w:sz="4" w:space="0" w:color="auto"/>
            </w:tcBorders>
            <w:shd w:val="clear" w:color="auto" w:fill="auto"/>
            <w:vAlign w:val="center"/>
            <w:hideMark/>
          </w:tcPr>
          <w:p w14:paraId="17EA5A0B" w14:textId="77777777" w:rsidR="00333B15" w:rsidRPr="005051F1" w:rsidRDefault="00333B15" w:rsidP="007F295C">
            <w:pPr>
              <w:widowControl/>
              <w:jc w:val="center"/>
              <w:rPr>
                <w:rFonts w:ascii="Times New Roman" w:eastAsia="Times New Roman" w:hAnsi="Times New Roman" w:cs="Times New Roman"/>
                <w:sz w:val="16"/>
                <w:szCs w:val="16"/>
                <w:lang w:bidi="ar-SA"/>
              </w:rPr>
            </w:pPr>
            <w:r w:rsidRPr="005051F1">
              <w:rPr>
                <w:rFonts w:ascii="Times New Roman" w:eastAsia="Times New Roman" w:hAnsi="Times New Roman" w:cs="Times New Roman"/>
                <w:sz w:val="16"/>
                <w:szCs w:val="16"/>
                <w:lang w:bidi="ar-SA"/>
              </w:rPr>
              <w:t>66</w:t>
            </w:r>
          </w:p>
        </w:tc>
        <w:tc>
          <w:tcPr>
            <w:tcW w:w="409" w:type="pct"/>
            <w:tcBorders>
              <w:top w:val="nil"/>
              <w:left w:val="nil"/>
              <w:bottom w:val="single" w:sz="4" w:space="0" w:color="auto"/>
              <w:right w:val="single" w:sz="4" w:space="0" w:color="auto"/>
            </w:tcBorders>
            <w:shd w:val="clear" w:color="auto" w:fill="auto"/>
            <w:vAlign w:val="center"/>
            <w:hideMark/>
          </w:tcPr>
          <w:p w14:paraId="148D0927" w14:textId="77777777" w:rsidR="00333B15" w:rsidRPr="005051F1" w:rsidRDefault="00333B15" w:rsidP="007F295C">
            <w:pPr>
              <w:widowControl/>
              <w:jc w:val="center"/>
              <w:rPr>
                <w:rFonts w:ascii="Times New Roman" w:eastAsia="Times New Roman" w:hAnsi="Times New Roman" w:cs="Times New Roman"/>
                <w:sz w:val="16"/>
                <w:szCs w:val="16"/>
                <w:lang w:bidi="ar-SA"/>
              </w:rPr>
            </w:pPr>
            <w:r w:rsidRPr="005051F1">
              <w:rPr>
                <w:rFonts w:ascii="Times New Roman" w:eastAsia="Times New Roman" w:hAnsi="Times New Roman" w:cs="Times New Roman"/>
                <w:sz w:val="16"/>
                <w:szCs w:val="16"/>
                <w:lang w:bidi="ar-SA"/>
              </w:rPr>
              <w:t>13</w:t>
            </w:r>
          </w:p>
        </w:tc>
        <w:tc>
          <w:tcPr>
            <w:tcW w:w="248" w:type="pct"/>
            <w:tcBorders>
              <w:top w:val="nil"/>
              <w:left w:val="nil"/>
              <w:bottom w:val="single" w:sz="4" w:space="0" w:color="auto"/>
              <w:right w:val="single" w:sz="4" w:space="0" w:color="auto"/>
            </w:tcBorders>
            <w:shd w:val="clear" w:color="auto" w:fill="auto"/>
            <w:vAlign w:val="center"/>
            <w:hideMark/>
          </w:tcPr>
          <w:p w14:paraId="01A4D6A4" w14:textId="77777777" w:rsidR="00333B15" w:rsidRPr="005051F1" w:rsidRDefault="00333B15" w:rsidP="007F295C">
            <w:pPr>
              <w:widowControl/>
              <w:jc w:val="center"/>
              <w:rPr>
                <w:rFonts w:ascii="Times New Roman" w:eastAsia="Times New Roman" w:hAnsi="Times New Roman" w:cs="Times New Roman"/>
                <w:color w:val="auto"/>
                <w:sz w:val="16"/>
                <w:szCs w:val="16"/>
                <w:lang w:bidi="ar-SA"/>
              </w:rPr>
            </w:pPr>
            <w:r w:rsidRPr="005051F1">
              <w:rPr>
                <w:rFonts w:ascii="Times New Roman" w:eastAsia="Times New Roman" w:hAnsi="Times New Roman" w:cs="Times New Roman"/>
                <w:color w:val="auto"/>
                <w:sz w:val="16"/>
                <w:szCs w:val="16"/>
                <w:lang w:bidi="ar-SA"/>
              </w:rPr>
              <w:t>38</w:t>
            </w:r>
          </w:p>
        </w:tc>
        <w:tc>
          <w:tcPr>
            <w:tcW w:w="278" w:type="pct"/>
            <w:tcBorders>
              <w:top w:val="nil"/>
              <w:left w:val="nil"/>
              <w:bottom w:val="single" w:sz="4" w:space="0" w:color="auto"/>
              <w:right w:val="single" w:sz="4" w:space="0" w:color="auto"/>
            </w:tcBorders>
            <w:shd w:val="clear" w:color="auto" w:fill="auto"/>
            <w:vAlign w:val="center"/>
            <w:hideMark/>
          </w:tcPr>
          <w:p w14:paraId="2BCB1145" w14:textId="77777777" w:rsidR="00333B15" w:rsidRPr="005051F1" w:rsidRDefault="00333B15" w:rsidP="007F295C">
            <w:pPr>
              <w:widowControl/>
              <w:jc w:val="center"/>
              <w:rPr>
                <w:rFonts w:ascii="Times New Roman" w:eastAsia="Times New Roman" w:hAnsi="Times New Roman" w:cs="Times New Roman"/>
                <w:sz w:val="16"/>
                <w:szCs w:val="16"/>
                <w:lang w:bidi="ar-SA"/>
              </w:rPr>
            </w:pPr>
            <w:r w:rsidRPr="005051F1">
              <w:rPr>
                <w:rFonts w:ascii="Times New Roman" w:eastAsia="Times New Roman" w:hAnsi="Times New Roman" w:cs="Times New Roman"/>
                <w:sz w:val="16"/>
                <w:szCs w:val="16"/>
                <w:lang w:bidi="ar-SA"/>
              </w:rPr>
              <w:t>15</w:t>
            </w:r>
          </w:p>
        </w:tc>
        <w:tc>
          <w:tcPr>
            <w:tcW w:w="397" w:type="pct"/>
            <w:tcBorders>
              <w:top w:val="nil"/>
              <w:left w:val="nil"/>
              <w:bottom w:val="single" w:sz="4" w:space="0" w:color="auto"/>
              <w:right w:val="single" w:sz="4" w:space="0" w:color="auto"/>
            </w:tcBorders>
            <w:shd w:val="clear" w:color="auto" w:fill="auto"/>
            <w:vAlign w:val="center"/>
            <w:hideMark/>
          </w:tcPr>
          <w:p w14:paraId="286246AE" w14:textId="77777777" w:rsidR="00333B15" w:rsidRPr="005051F1" w:rsidRDefault="00333B15" w:rsidP="007F295C">
            <w:pPr>
              <w:widowControl/>
              <w:jc w:val="center"/>
              <w:rPr>
                <w:rFonts w:ascii="Times New Roman" w:eastAsia="Times New Roman" w:hAnsi="Times New Roman" w:cs="Times New Roman"/>
                <w:sz w:val="16"/>
                <w:szCs w:val="16"/>
                <w:lang w:bidi="ar-SA"/>
              </w:rPr>
            </w:pPr>
            <w:r w:rsidRPr="005051F1">
              <w:rPr>
                <w:rFonts w:ascii="Times New Roman" w:eastAsia="Times New Roman" w:hAnsi="Times New Roman" w:cs="Times New Roman"/>
                <w:sz w:val="16"/>
                <w:szCs w:val="16"/>
                <w:lang w:bidi="ar-SA"/>
              </w:rPr>
              <w:t>65</w:t>
            </w:r>
          </w:p>
        </w:tc>
        <w:tc>
          <w:tcPr>
            <w:tcW w:w="537" w:type="pct"/>
            <w:tcBorders>
              <w:top w:val="nil"/>
              <w:left w:val="nil"/>
              <w:bottom w:val="single" w:sz="4" w:space="0" w:color="auto"/>
              <w:right w:val="single" w:sz="4" w:space="0" w:color="auto"/>
            </w:tcBorders>
            <w:shd w:val="clear" w:color="auto" w:fill="auto"/>
            <w:vAlign w:val="center"/>
            <w:hideMark/>
          </w:tcPr>
          <w:p w14:paraId="5D3E528B" w14:textId="77777777" w:rsidR="00333B15" w:rsidRPr="005051F1" w:rsidRDefault="00333B15" w:rsidP="007F295C">
            <w:pPr>
              <w:widowControl/>
              <w:jc w:val="center"/>
              <w:rPr>
                <w:rFonts w:ascii="Times New Roman" w:eastAsia="Times New Roman" w:hAnsi="Times New Roman" w:cs="Times New Roman"/>
                <w:sz w:val="16"/>
                <w:szCs w:val="16"/>
                <w:lang w:bidi="ar-SA"/>
              </w:rPr>
            </w:pPr>
            <w:r w:rsidRPr="005051F1">
              <w:rPr>
                <w:rFonts w:ascii="Times New Roman" w:eastAsia="Times New Roman" w:hAnsi="Times New Roman" w:cs="Times New Roman"/>
                <w:sz w:val="16"/>
                <w:szCs w:val="16"/>
                <w:lang w:bidi="ar-SA"/>
              </w:rPr>
              <w:t>52</w:t>
            </w:r>
          </w:p>
        </w:tc>
        <w:tc>
          <w:tcPr>
            <w:tcW w:w="496" w:type="pct"/>
            <w:tcBorders>
              <w:top w:val="nil"/>
              <w:left w:val="nil"/>
              <w:bottom w:val="single" w:sz="4" w:space="0" w:color="auto"/>
              <w:right w:val="single" w:sz="4" w:space="0" w:color="auto"/>
            </w:tcBorders>
            <w:shd w:val="clear" w:color="auto" w:fill="auto"/>
            <w:vAlign w:val="center"/>
            <w:hideMark/>
          </w:tcPr>
          <w:p w14:paraId="3AF19213" w14:textId="77777777" w:rsidR="00333B15" w:rsidRPr="005051F1" w:rsidRDefault="00333B15" w:rsidP="007F295C">
            <w:pPr>
              <w:widowControl/>
              <w:jc w:val="center"/>
              <w:rPr>
                <w:rFonts w:ascii="Times New Roman" w:eastAsia="Times New Roman" w:hAnsi="Times New Roman" w:cs="Times New Roman"/>
                <w:sz w:val="16"/>
                <w:szCs w:val="16"/>
                <w:lang w:bidi="ar-SA"/>
              </w:rPr>
            </w:pPr>
            <w:r w:rsidRPr="005051F1">
              <w:rPr>
                <w:rFonts w:ascii="Times New Roman" w:eastAsia="Times New Roman" w:hAnsi="Times New Roman" w:cs="Times New Roman"/>
                <w:sz w:val="16"/>
                <w:szCs w:val="16"/>
                <w:lang w:bidi="ar-SA"/>
              </w:rPr>
              <w:t>100</w:t>
            </w:r>
          </w:p>
        </w:tc>
        <w:tc>
          <w:tcPr>
            <w:tcW w:w="74" w:type="pct"/>
            <w:shd w:val="clear" w:color="auto" w:fill="auto"/>
            <w:vAlign w:val="center"/>
            <w:hideMark/>
          </w:tcPr>
          <w:p w14:paraId="607DB087" w14:textId="77777777" w:rsidR="00333B15" w:rsidRPr="005051F1" w:rsidRDefault="00333B15" w:rsidP="007F295C">
            <w:pPr>
              <w:widowControl/>
              <w:rPr>
                <w:rFonts w:ascii="Times New Roman" w:eastAsia="Times New Roman" w:hAnsi="Times New Roman" w:cs="Times New Roman"/>
                <w:color w:val="auto"/>
                <w:sz w:val="16"/>
                <w:szCs w:val="16"/>
                <w:lang w:bidi="ar-SA"/>
              </w:rPr>
            </w:pPr>
          </w:p>
        </w:tc>
      </w:tr>
      <w:tr w:rsidR="00333B15" w:rsidRPr="00D67F9F" w14:paraId="47014CEC" w14:textId="77777777" w:rsidTr="007F295C">
        <w:trPr>
          <w:trHeight w:val="630"/>
        </w:trPr>
        <w:tc>
          <w:tcPr>
            <w:tcW w:w="841" w:type="pct"/>
            <w:tcBorders>
              <w:top w:val="nil"/>
              <w:left w:val="single" w:sz="4" w:space="0" w:color="auto"/>
              <w:bottom w:val="single" w:sz="4" w:space="0" w:color="auto"/>
              <w:right w:val="nil"/>
            </w:tcBorders>
            <w:shd w:val="clear" w:color="auto" w:fill="auto"/>
            <w:vAlign w:val="center"/>
            <w:hideMark/>
          </w:tcPr>
          <w:p w14:paraId="3DD297E0" w14:textId="77777777" w:rsidR="00333B15" w:rsidRPr="005051F1" w:rsidRDefault="00333B15" w:rsidP="007F295C">
            <w:pPr>
              <w:widowControl/>
              <w:jc w:val="center"/>
              <w:rPr>
                <w:rFonts w:ascii="Times New Roman" w:eastAsia="Times New Roman" w:hAnsi="Times New Roman" w:cs="Times New Roman"/>
                <w:sz w:val="16"/>
                <w:szCs w:val="16"/>
                <w:lang w:bidi="ar-SA"/>
              </w:rPr>
            </w:pPr>
            <w:r w:rsidRPr="005051F1">
              <w:rPr>
                <w:rFonts w:ascii="Times New Roman" w:eastAsia="Times New Roman" w:hAnsi="Times New Roman" w:cs="Times New Roman"/>
                <w:sz w:val="16"/>
                <w:szCs w:val="16"/>
                <w:lang w:bidi="ar-SA"/>
              </w:rPr>
              <w:t>Отделения, филиал банка</w:t>
            </w:r>
          </w:p>
        </w:tc>
        <w:tc>
          <w:tcPr>
            <w:tcW w:w="324" w:type="pct"/>
            <w:tcBorders>
              <w:top w:val="nil"/>
              <w:left w:val="single" w:sz="4" w:space="0" w:color="auto"/>
              <w:bottom w:val="single" w:sz="4" w:space="0" w:color="auto"/>
              <w:right w:val="single" w:sz="4" w:space="0" w:color="auto"/>
            </w:tcBorders>
            <w:shd w:val="clear" w:color="auto" w:fill="auto"/>
            <w:vAlign w:val="center"/>
            <w:hideMark/>
          </w:tcPr>
          <w:p w14:paraId="53194A42" w14:textId="77777777" w:rsidR="00333B15" w:rsidRPr="005051F1" w:rsidRDefault="00333B15" w:rsidP="007F295C">
            <w:pPr>
              <w:widowControl/>
              <w:jc w:val="center"/>
              <w:rPr>
                <w:rFonts w:ascii="Times New Roman" w:eastAsia="Times New Roman" w:hAnsi="Times New Roman" w:cs="Times New Roman"/>
                <w:sz w:val="16"/>
                <w:szCs w:val="16"/>
                <w:lang w:bidi="ar-SA"/>
              </w:rPr>
            </w:pPr>
            <w:r w:rsidRPr="005051F1">
              <w:rPr>
                <w:rFonts w:ascii="Times New Roman" w:eastAsia="Times New Roman" w:hAnsi="Times New Roman" w:cs="Times New Roman"/>
                <w:sz w:val="16"/>
                <w:szCs w:val="16"/>
                <w:lang w:bidi="ar-SA"/>
              </w:rPr>
              <w:t>объект</w:t>
            </w:r>
          </w:p>
        </w:tc>
        <w:tc>
          <w:tcPr>
            <w:tcW w:w="454" w:type="pct"/>
            <w:tcBorders>
              <w:top w:val="nil"/>
              <w:left w:val="nil"/>
              <w:bottom w:val="single" w:sz="4" w:space="0" w:color="auto"/>
              <w:right w:val="single" w:sz="4" w:space="0" w:color="auto"/>
            </w:tcBorders>
            <w:shd w:val="clear" w:color="auto" w:fill="auto"/>
            <w:vAlign w:val="center"/>
            <w:hideMark/>
          </w:tcPr>
          <w:p w14:paraId="0C42B6AC" w14:textId="77777777" w:rsidR="00333B15" w:rsidRPr="005051F1" w:rsidRDefault="00333B15" w:rsidP="007F295C">
            <w:pPr>
              <w:widowControl/>
              <w:jc w:val="center"/>
              <w:rPr>
                <w:rFonts w:ascii="Times New Roman" w:eastAsia="Times New Roman" w:hAnsi="Times New Roman" w:cs="Times New Roman"/>
                <w:sz w:val="16"/>
                <w:szCs w:val="16"/>
                <w:lang w:bidi="ar-SA"/>
              </w:rPr>
            </w:pPr>
            <w:r w:rsidRPr="005051F1">
              <w:rPr>
                <w:rFonts w:ascii="Times New Roman" w:eastAsia="Times New Roman" w:hAnsi="Times New Roman" w:cs="Times New Roman"/>
                <w:sz w:val="16"/>
                <w:szCs w:val="16"/>
                <w:lang w:bidi="ar-SA"/>
              </w:rPr>
              <w:t xml:space="preserve">0,5 объекта </w:t>
            </w:r>
            <w:proofErr w:type="gramStart"/>
            <w:r w:rsidRPr="005051F1">
              <w:rPr>
                <w:rFonts w:ascii="Times New Roman" w:eastAsia="Times New Roman" w:hAnsi="Times New Roman" w:cs="Times New Roman"/>
                <w:sz w:val="16"/>
                <w:szCs w:val="16"/>
                <w:lang w:bidi="ar-SA"/>
              </w:rPr>
              <w:t>на  1000</w:t>
            </w:r>
            <w:proofErr w:type="gramEnd"/>
            <w:r w:rsidRPr="005051F1">
              <w:rPr>
                <w:rFonts w:ascii="Times New Roman" w:eastAsia="Times New Roman" w:hAnsi="Times New Roman" w:cs="Times New Roman"/>
                <w:sz w:val="16"/>
                <w:szCs w:val="16"/>
                <w:lang w:bidi="ar-SA"/>
              </w:rPr>
              <w:t xml:space="preserve"> жителей</w:t>
            </w:r>
          </w:p>
        </w:tc>
        <w:tc>
          <w:tcPr>
            <w:tcW w:w="446" w:type="pct"/>
            <w:tcBorders>
              <w:top w:val="nil"/>
              <w:left w:val="nil"/>
              <w:bottom w:val="single" w:sz="4" w:space="0" w:color="auto"/>
              <w:right w:val="single" w:sz="4" w:space="0" w:color="auto"/>
            </w:tcBorders>
            <w:shd w:val="clear" w:color="auto" w:fill="auto"/>
            <w:vAlign w:val="center"/>
            <w:hideMark/>
          </w:tcPr>
          <w:p w14:paraId="76669F26" w14:textId="77777777" w:rsidR="00333B15" w:rsidRPr="005051F1" w:rsidRDefault="00333B15" w:rsidP="007F295C">
            <w:pPr>
              <w:widowControl/>
              <w:jc w:val="center"/>
              <w:rPr>
                <w:rFonts w:ascii="Times New Roman" w:eastAsia="Times New Roman" w:hAnsi="Times New Roman" w:cs="Times New Roman"/>
                <w:sz w:val="16"/>
                <w:szCs w:val="16"/>
                <w:lang w:bidi="ar-SA"/>
              </w:rPr>
            </w:pPr>
            <w:r w:rsidRPr="005051F1">
              <w:rPr>
                <w:rFonts w:ascii="Times New Roman" w:eastAsia="Times New Roman" w:hAnsi="Times New Roman" w:cs="Times New Roman"/>
                <w:sz w:val="16"/>
                <w:szCs w:val="16"/>
                <w:lang w:bidi="ar-SA"/>
              </w:rPr>
              <w:t>47</w:t>
            </w:r>
          </w:p>
        </w:tc>
        <w:tc>
          <w:tcPr>
            <w:tcW w:w="248" w:type="pct"/>
            <w:tcBorders>
              <w:top w:val="nil"/>
              <w:left w:val="nil"/>
              <w:bottom w:val="single" w:sz="4" w:space="0" w:color="auto"/>
              <w:right w:val="single" w:sz="4" w:space="0" w:color="auto"/>
            </w:tcBorders>
            <w:shd w:val="clear" w:color="auto" w:fill="auto"/>
            <w:vAlign w:val="center"/>
            <w:hideMark/>
          </w:tcPr>
          <w:p w14:paraId="59F47D9F" w14:textId="77777777" w:rsidR="00333B15" w:rsidRPr="005051F1" w:rsidRDefault="00333B15" w:rsidP="007F295C">
            <w:pPr>
              <w:widowControl/>
              <w:jc w:val="center"/>
              <w:rPr>
                <w:rFonts w:ascii="Times New Roman" w:eastAsia="Times New Roman" w:hAnsi="Times New Roman" w:cs="Times New Roman"/>
                <w:sz w:val="16"/>
                <w:szCs w:val="16"/>
                <w:lang w:bidi="ar-SA"/>
              </w:rPr>
            </w:pPr>
            <w:r w:rsidRPr="005051F1">
              <w:rPr>
                <w:rFonts w:ascii="Times New Roman" w:eastAsia="Times New Roman" w:hAnsi="Times New Roman" w:cs="Times New Roman"/>
                <w:sz w:val="16"/>
                <w:szCs w:val="16"/>
                <w:lang w:bidi="ar-SA"/>
              </w:rPr>
              <w:t>153</w:t>
            </w:r>
          </w:p>
        </w:tc>
        <w:tc>
          <w:tcPr>
            <w:tcW w:w="248" w:type="pct"/>
            <w:tcBorders>
              <w:top w:val="nil"/>
              <w:left w:val="nil"/>
              <w:bottom w:val="single" w:sz="4" w:space="0" w:color="auto"/>
              <w:right w:val="single" w:sz="4" w:space="0" w:color="auto"/>
            </w:tcBorders>
            <w:shd w:val="clear" w:color="auto" w:fill="auto"/>
            <w:vAlign w:val="center"/>
            <w:hideMark/>
          </w:tcPr>
          <w:p w14:paraId="138430AE" w14:textId="77777777" w:rsidR="00333B15" w:rsidRPr="005051F1" w:rsidRDefault="00333B15" w:rsidP="007F295C">
            <w:pPr>
              <w:widowControl/>
              <w:jc w:val="center"/>
              <w:rPr>
                <w:rFonts w:ascii="Times New Roman" w:eastAsia="Times New Roman" w:hAnsi="Times New Roman" w:cs="Times New Roman"/>
                <w:sz w:val="16"/>
                <w:szCs w:val="16"/>
                <w:lang w:bidi="ar-SA"/>
              </w:rPr>
            </w:pPr>
            <w:r w:rsidRPr="005051F1">
              <w:rPr>
                <w:rFonts w:ascii="Times New Roman" w:eastAsia="Times New Roman" w:hAnsi="Times New Roman" w:cs="Times New Roman"/>
                <w:sz w:val="16"/>
                <w:szCs w:val="16"/>
                <w:lang w:bidi="ar-SA"/>
              </w:rPr>
              <w:t>197</w:t>
            </w:r>
          </w:p>
        </w:tc>
        <w:tc>
          <w:tcPr>
            <w:tcW w:w="409" w:type="pct"/>
            <w:tcBorders>
              <w:top w:val="nil"/>
              <w:left w:val="nil"/>
              <w:bottom w:val="single" w:sz="4" w:space="0" w:color="auto"/>
              <w:right w:val="single" w:sz="4" w:space="0" w:color="auto"/>
            </w:tcBorders>
            <w:shd w:val="clear" w:color="auto" w:fill="auto"/>
            <w:vAlign w:val="center"/>
            <w:hideMark/>
          </w:tcPr>
          <w:p w14:paraId="514C369C" w14:textId="77777777" w:rsidR="00333B15" w:rsidRPr="005051F1" w:rsidRDefault="00333B15" w:rsidP="007F295C">
            <w:pPr>
              <w:widowControl/>
              <w:jc w:val="center"/>
              <w:rPr>
                <w:rFonts w:ascii="Times New Roman" w:eastAsia="Times New Roman" w:hAnsi="Times New Roman" w:cs="Times New Roman"/>
                <w:sz w:val="16"/>
                <w:szCs w:val="16"/>
                <w:lang w:bidi="ar-SA"/>
              </w:rPr>
            </w:pPr>
            <w:r w:rsidRPr="005051F1">
              <w:rPr>
                <w:rFonts w:ascii="Times New Roman" w:eastAsia="Times New Roman" w:hAnsi="Times New Roman" w:cs="Times New Roman"/>
                <w:sz w:val="16"/>
                <w:szCs w:val="16"/>
                <w:lang w:bidi="ar-SA"/>
              </w:rPr>
              <w:t>47</w:t>
            </w:r>
          </w:p>
        </w:tc>
        <w:tc>
          <w:tcPr>
            <w:tcW w:w="248" w:type="pct"/>
            <w:tcBorders>
              <w:top w:val="nil"/>
              <w:left w:val="nil"/>
              <w:bottom w:val="single" w:sz="4" w:space="0" w:color="auto"/>
              <w:right w:val="single" w:sz="4" w:space="0" w:color="auto"/>
            </w:tcBorders>
            <w:shd w:val="clear" w:color="auto" w:fill="auto"/>
            <w:vAlign w:val="center"/>
            <w:hideMark/>
          </w:tcPr>
          <w:p w14:paraId="73D7EFBC" w14:textId="77777777" w:rsidR="00333B15" w:rsidRPr="005051F1" w:rsidRDefault="00333B15" w:rsidP="007F295C">
            <w:pPr>
              <w:widowControl/>
              <w:jc w:val="center"/>
              <w:rPr>
                <w:rFonts w:ascii="Times New Roman" w:eastAsia="Times New Roman" w:hAnsi="Times New Roman" w:cs="Times New Roman"/>
                <w:color w:val="auto"/>
                <w:sz w:val="16"/>
                <w:szCs w:val="16"/>
                <w:lang w:bidi="ar-SA"/>
              </w:rPr>
            </w:pPr>
            <w:r w:rsidRPr="005051F1">
              <w:rPr>
                <w:rFonts w:ascii="Times New Roman" w:eastAsia="Times New Roman" w:hAnsi="Times New Roman" w:cs="Times New Roman"/>
                <w:color w:val="auto"/>
                <w:sz w:val="16"/>
                <w:szCs w:val="16"/>
                <w:lang w:bidi="ar-SA"/>
              </w:rPr>
              <w:t>106</w:t>
            </w:r>
          </w:p>
        </w:tc>
        <w:tc>
          <w:tcPr>
            <w:tcW w:w="278" w:type="pct"/>
            <w:tcBorders>
              <w:top w:val="nil"/>
              <w:left w:val="nil"/>
              <w:bottom w:val="single" w:sz="4" w:space="0" w:color="auto"/>
              <w:right w:val="single" w:sz="4" w:space="0" w:color="auto"/>
            </w:tcBorders>
            <w:shd w:val="clear" w:color="auto" w:fill="auto"/>
            <w:vAlign w:val="center"/>
            <w:hideMark/>
          </w:tcPr>
          <w:p w14:paraId="3E15032C" w14:textId="77777777" w:rsidR="00333B15" w:rsidRPr="005051F1" w:rsidRDefault="00333B15" w:rsidP="007F295C">
            <w:pPr>
              <w:widowControl/>
              <w:jc w:val="center"/>
              <w:rPr>
                <w:rFonts w:ascii="Times New Roman" w:eastAsia="Times New Roman" w:hAnsi="Times New Roman" w:cs="Times New Roman"/>
                <w:sz w:val="16"/>
                <w:szCs w:val="16"/>
                <w:lang w:bidi="ar-SA"/>
              </w:rPr>
            </w:pPr>
            <w:r w:rsidRPr="005051F1">
              <w:rPr>
                <w:rFonts w:ascii="Times New Roman" w:eastAsia="Times New Roman" w:hAnsi="Times New Roman" w:cs="Times New Roman"/>
                <w:sz w:val="16"/>
                <w:szCs w:val="16"/>
                <w:lang w:bidi="ar-SA"/>
              </w:rPr>
              <w:t>44</w:t>
            </w:r>
          </w:p>
        </w:tc>
        <w:tc>
          <w:tcPr>
            <w:tcW w:w="397" w:type="pct"/>
            <w:tcBorders>
              <w:top w:val="nil"/>
              <w:left w:val="nil"/>
              <w:bottom w:val="single" w:sz="4" w:space="0" w:color="auto"/>
              <w:right w:val="single" w:sz="4" w:space="0" w:color="auto"/>
            </w:tcBorders>
            <w:shd w:val="clear" w:color="auto" w:fill="auto"/>
            <w:vAlign w:val="center"/>
            <w:hideMark/>
          </w:tcPr>
          <w:p w14:paraId="47277CD6" w14:textId="77777777" w:rsidR="00333B15" w:rsidRPr="005051F1" w:rsidRDefault="00333B15" w:rsidP="007F295C">
            <w:pPr>
              <w:widowControl/>
              <w:jc w:val="center"/>
              <w:rPr>
                <w:rFonts w:ascii="Times New Roman" w:eastAsia="Times New Roman" w:hAnsi="Times New Roman" w:cs="Times New Roman"/>
                <w:sz w:val="16"/>
                <w:szCs w:val="16"/>
                <w:lang w:bidi="ar-SA"/>
              </w:rPr>
            </w:pPr>
            <w:r w:rsidRPr="005051F1">
              <w:rPr>
                <w:rFonts w:ascii="Times New Roman" w:eastAsia="Times New Roman" w:hAnsi="Times New Roman" w:cs="Times New Roman"/>
                <w:sz w:val="16"/>
                <w:szCs w:val="16"/>
                <w:lang w:bidi="ar-SA"/>
              </w:rPr>
              <w:t>197</w:t>
            </w:r>
          </w:p>
        </w:tc>
        <w:tc>
          <w:tcPr>
            <w:tcW w:w="537" w:type="pct"/>
            <w:tcBorders>
              <w:top w:val="nil"/>
              <w:left w:val="nil"/>
              <w:bottom w:val="single" w:sz="4" w:space="0" w:color="auto"/>
              <w:right w:val="single" w:sz="4" w:space="0" w:color="auto"/>
            </w:tcBorders>
            <w:shd w:val="clear" w:color="auto" w:fill="auto"/>
            <w:vAlign w:val="center"/>
            <w:hideMark/>
          </w:tcPr>
          <w:p w14:paraId="50ECED04" w14:textId="77777777" w:rsidR="00333B15" w:rsidRPr="005051F1" w:rsidRDefault="00333B15" w:rsidP="007F295C">
            <w:pPr>
              <w:widowControl/>
              <w:jc w:val="center"/>
              <w:rPr>
                <w:rFonts w:ascii="Times New Roman" w:eastAsia="Times New Roman" w:hAnsi="Times New Roman" w:cs="Times New Roman"/>
                <w:sz w:val="16"/>
                <w:szCs w:val="16"/>
                <w:lang w:bidi="ar-SA"/>
              </w:rPr>
            </w:pPr>
            <w:r w:rsidRPr="005051F1">
              <w:rPr>
                <w:rFonts w:ascii="Times New Roman" w:eastAsia="Times New Roman" w:hAnsi="Times New Roman" w:cs="Times New Roman"/>
                <w:sz w:val="16"/>
                <w:szCs w:val="16"/>
                <w:lang w:bidi="ar-SA"/>
              </w:rPr>
              <w:t>150</w:t>
            </w:r>
          </w:p>
        </w:tc>
        <w:tc>
          <w:tcPr>
            <w:tcW w:w="496" w:type="pct"/>
            <w:tcBorders>
              <w:top w:val="nil"/>
              <w:left w:val="nil"/>
              <w:bottom w:val="single" w:sz="4" w:space="0" w:color="auto"/>
              <w:right w:val="single" w:sz="4" w:space="0" w:color="auto"/>
            </w:tcBorders>
            <w:shd w:val="clear" w:color="auto" w:fill="auto"/>
            <w:vAlign w:val="center"/>
            <w:hideMark/>
          </w:tcPr>
          <w:p w14:paraId="2C4D930A" w14:textId="77777777" w:rsidR="00333B15" w:rsidRPr="005051F1" w:rsidRDefault="00333B15" w:rsidP="007F295C">
            <w:pPr>
              <w:widowControl/>
              <w:jc w:val="center"/>
              <w:rPr>
                <w:rFonts w:ascii="Times New Roman" w:eastAsia="Times New Roman" w:hAnsi="Times New Roman" w:cs="Times New Roman"/>
                <w:sz w:val="16"/>
                <w:szCs w:val="16"/>
                <w:lang w:bidi="ar-SA"/>
              </w:rPr>
            </w:pPr>
            <w:r w:rsidRPr="005051F1">
              <w:rPr>
                <w:rFonts w:ascii="Times New Roman" w:eastAsia="Times New Roman" w:hAnsi="Times New Roman" w:cs="Times New Roman"/>
                <w:sz w:val="16"/>
                <w:szCs w:val="16"/>
                <w:lang w:bidi="ar-SA"/>
              </w:rPr>
              <w:t>100</w:t>
            </w:r>
          </w:p>
        </w:tc>
        <w:tc>
          <w:tcPr>
            <w:tcW w:w="74" w:type="pct"/>
            <w:shd w:val="clear" w:color="auto" w:fill="auto"/>
            <w:vAlign w:val="center"/>
            <w:hideMark/>
          </w:tcPr>
          <w:p w14:paraId="370E9F48" w14:textId="77777777" w:rsidR="00333B15" w:rsidRPr="005051F1" w:rsidRDefault="00333B15" w:rsidP="007F295C">
            <w:pPr>
              <w:widowControl/>
              <w:rPr>
                <w:rFonts w:ascii="Times New Roman" w:eastAsia="Times New Roman" w:hAnsi="Times New Roman" w:cs="Times New Roman"/>
                <w:color w:val="auto"/>
                <w:sz w:val="16"/>
                <w:szCs w:val="16"/>
                <w:lang w:bidi="ar-SA"/>
              </w:rPr>
            </w:pPr>
          </w:p>
        </w:tc>
      </w:tr>
      <w:tr w:rsidR="00333B15" w:rsidRPr="00D67F9F" w14:paraId="768F5802" w14:textId="77777777" w:rsidTr="007F295C">
        <w:trPr>
          <w:trHeight w:val="630"/>
        </w:trPr>
        <w:tc>
          <w:tcPr>
            <w:tcW w:w="841" w:type="pct"/>
            <w:tcBorders>
              <w:top w:val="nil"/>
              <w:left w:val="single" w:sz="4" w:space="0" w:color="auto"/>
              <w:bottom w:val="single" w:sz="4" w:space="0" w:color="auto"/>
              <w:right w:val="nil"/>
            </w:tcBorders>
            <w:shd w:val="clear" w:color="auto" w:fill="auto"/>
            <w:vAlign w:val="center"/>
            <w:hideMark/>
          </w:tcPr>
          <w:p w14:paraId="17F0C351" w14:textId="77777777" w:rsidR="00333B15" w:rsidRPr="005051F1" w:rsidRDefault="00333B15" w:rsidP="007F295C">
            <w:pPr>
              <w:widowControl/>
              <w:jc w:val="center"/>
              <w:rPr>
                <w:rFonts w:ascii="Times New Roman" w:eastAsia="Times New Roman" w:hAnsi="Times New Roman" w:cs="Times New Roman"/>
                <w:sz w:val="16"/>
                <w:szCs w:val="16"/>
                <w:lang w:bidi="ar-SA"/>
              </w:rPr>
            </w:pPr>
            <w:r w:rsidRPr="005051F1">
              <w:rPr>
                <w:rFonts w:ascii="Times New Roman" w:eastAsia="Times New Roman" w:hAnsi="Times New Roman" w:cs="Times New Roman"/>
                <w:sz w:val="16"/>
                <w:szCs w:val="16"/>
                <w:lang w:bidi="ar-SA"/>
              </w:rPr>
              <w:t>Полиция</w:t>
            </w:r>
          </w:p>
        </w:tc>
        <w:tc>
          <w:tcPr>
            <w:tcW w:w="324" w:type="pct"/>
            <w:tcBorders>
              <w:top w:val="nil"/>
              <w:left w:val="single" w:sz="4" w:space="0" w:color="auto"/>
              <w:bottom w:val="single" w:sz="4" w:space="0" w:color="auto"/>
              <w:right w:val="single" w:sz="4" w:space="0" w:color="auto"/>
            </w:tcBorders>
            <w:shd w:val="clear" w:color="auto" w:fill="auto"/>
            <w:vAlign w:val="center"/>
            <w:hideMark/>
          </w:tcPr>
          <w:p w14:paraId="0A81BC24" w14:textId="77777777" w:rsidR="00333B15" w:rsidRPr="005051F1" w:rsidRDefault="00333B15" w:rsidP="007F295C">
            <w:pPr>
              <w:widowControl/>
              <w:jc w:val="center"/>
              <w:rPr>
                <w:rFonts w:ascii="Times New Roman" w:eastAsia="Times New Roman" w:hAnsi="Times New Roman" w:cs="Times New Roman"/>
                <w:sz w:val="16"/>
                <w:szCs w:val="16"/>
                <w:lang w:bidi="ar-SA"/>
              </w:rPr>
            </w:pPr>
            <w:r w:rsidRPr="005051F1">
              <w:rPr>
                <w:rFonts w:ascii="Times New Roman" w:eastAsia="Times New Roman" w:hAnsi="Times New Roman" w:cs="Times New Roman"/>
                <w:sz w:val="16"/>
                <w:szCs w:val="16"/>
                <w:lang w:bidi="ar-SA"/>
              </w:rPr>
              <w:t>объект</w:t>
            </w:r>
          </w:p>
        </w:tc>
        <w:tc>
          <w:tcPr>
            <w:tcW w:w="454" w:type="pct"/>
            <w:tcBorders>
              <w:top w:val="nil"/>
              <w:left w:val="nil"/>
              <w:bottom w:val="single" w:sz="4" w:space="0" w:color="auto"/>
              <w:right w:val="single" w:sz="4" w:space="0" w:color="auto"/>
            </w:tcBorders>
            <w:shd w:val="clear" w:color="auto" w:fill="auto"/>
            <w:vAlign w:val="center"/>
            <w:hideMark/>
          </w:tcPr>
          <w:p w14:paraId="2E1B7005" w14:textId="77777777" w:rsidR="00333B15" w:rsidRPr="005051F1" w:rsidRDefault="00333B15" w:rsidP="007F295C">
            <w:pPr>
              <w:widowControl/>
              <w:jc w:val="center"/>
              <w:rPr>
                <w:rFonts w:ascii="Times New Roman" w:eastAsia="Times New Roman" w:hAnsi="Times New Roman" w:cs="Times New Roman"/>
                <w:sz w:val="16"/>
                <w:szCs w:val="16"/>
                <w:lang w:bidi="ar-SA"/>
              </w:rPr>
            </w:pPr>
            <w:r w:rsidRPr="005051F1">
              <w:rPr>
                <w:rFonts w:ascii="Times New Roman" w:eastAsia="Times New Roman" w:hAnsi="Times New Roman" w:cs="Times New Roman"/>
                <w:sz w:val="16"/>
                <w:szCs w:val="16"/>
                <w:lang w:bidi="ar-SA"/>
              </w:rPr>
              <w:t>1 ОПОП на 10-12 тыс. человек</w:t>
            </w:r>
          </w:p>
        </w:tc>
        <w:tc>
          <w:tcPr>
            <w:tcW w:w="446" w:type="pct"/>
            <w:tcBorders>
              <w:top w:val="nil"/>
              <w:left w:val="nil"/>
              <w:bottom w:val="single" w:sz="4" w:space="0" w:color="auto"/>
              <w:right w:val="single" w:sz="4" w:space="0" w:color="auto"/>
            </w:tcBorders>
            <w:shd w:val="clear" w:color="auto" w:fill="auto"/>
            <w:vAlign w:val="center"/>
            <w:hideMark/>
          </w:tcPr>
          <w:p w14:paraId="6DA53978" w14:textId="77777777" w:rsidR="00333B15" w:rsidRPr="005051F1" w:rsidRDefault="00333B15" w:rsidP="007F295C">
            <w:pPr>
              <w:widowControl/>
              <w:jc w:val="center"/>
              <w:rPr>
                <w:rFonts w:ascii="Times New Roman" w:eastAsia="Times New Roman" w:hAnsi="Times New Roman" w:cs="Times New Roman"/>
                <w:sz w:val="16"/>
                <w:szCs w:val="16"/>
                <w:lang w:bidi="ar-SA"/>
              </w:rPr>
            </w:pPr>
            <w:r w:rsidRPr="005051F1">
              <w:rPr>
                <w:rFonts w:ascii="Times New Roman" w:eastAsia="Times New Roman" w:hAnsi="Times New Roman" w:cs="Times New Roman"/>
                <w:sz w:val="16"/>
                <w:szCs w:val="16"/>
                <w:lang w:bidi="ar-SA"/>
              </w:rPr>
              <w:t>24</w:t>
            </w:r>
          </w:p>
        </w:tc>
        <w:tc>
          <w:tcPr>
            <w:tcW w:w="248" w:type="pct"/>
            <w:tcBorders>
              <w:top w:val="nil"/>
              <w:left w:val="nil"/>
              <w:bottom w:val="single" w:sz="4" w:space="0" w:color="auto"/>
              <w:right w:val="single" w:sz="4" w:space="0" w:color="auto"/>
            </w:tcBorders>
            <w:shd w:val="clear" w:color="auto" w:fill="auto"/>
            <w:vAlign w:val="center"/>
            <w:hideMark/>
          </w:tcPr>
          <w:p w14:paraId="769A9FA2" w14:textId="77777777" w:rsidR="00333B15" w:rsidRPr="005051F1" w:rsidRDefault="00333B15" w:rsidP="007F295C">
            <w:pPr>
              <w:widowControl/>
              <w:jc w:val="center"/>
              <w:rPr>
                <w:rFonts w:ascii="Times New Roman" w:eastAsia="Times New Roman" w:hAnsi="Times New Roman" w:cs="Times New Roman"/>
                <w:sz w:val="16"/>
                <w:szCs w:val="16"/>
                <w:lang w:bidi="ar-SA"/>
              </w:rPr>
            </w:pPr>
            <w:r w:rsidRPr="005051F1">
              <w:rPr>
                <w:rFonts w:ascii="Times New Roman" w:eastAsia="Times New Roman" w:hAnsi="Times New Roman" w:cs="Times New Roman"/>
                <w:sz w:val="16"/>
                <w:szCs w:val="16"/>
                <w:lang w:bidi="ar-SA"/>
              </w:rPr>
              <w:t>26</w:t>
            </w:r>
          </w:p>
        </w:tc>
        <w:tc>
          <w:tcPr>
            <w:tcW w:w="248" w:type="pct"/>
            <w:tcBorders>
              <w:top w:val="nil"/>
              <w:left w:val="nil"/>
              <w:bottom w:val="single" w:sz="4" w:space="0" w:color="auto"/>
              <w:right w:val="single" w:sz="4" w:space="0" w:color="auto"/>
            </w:tcBorders>
            <w:shd w:val="clear" w:color="auto" w:fill="auto"/>
            <w:vAlign w:val="center"/>
            <w:hideMark/>
          </w:tcPr>
          <w:p w14:paraId="24EB118C" w14:textId="77777777" w:rsidR="00333B15" w:rsidRPr="005051F1" w:rsidRDefault="00333B15" w:rsidP="007F295C">
            <w:pPr>
              <w:widowControl/>
              <w:jc w:val="center"/>
              <w:rPr>
                <w:rFonts w:ascii="Times New Roman" w:eastAsia="Times New Roman" w:hAnsi="Times New Roman" w:cs="Times New Roman"/>
                <w:sz w:val="16"/>
                <w:szCs w:val="16"/>
                <w:lang w:bidi="ar-SA"/>
              </w:rPr>
            </w:pPr>
            <w:r w:rsidRPr="005051F1">
              <w:rPr>
                <w:rFonts w:ascii="Times New Roman" w:eastAsia="Times New Roman" w:hAnsi="Times New Roman" w:cs="Times New Roman"/>
                <w:sz w:val="16"/>
                <w:szCs w:val="16"/>
                <w:lang w:bidi="ar-SA"/>
              </w:rPr>
              <w:t>33</w:t>
            </w:r>
          </w:p>
        </w:tc>
        <w:tc>
          <w:tcPr>
            <w:tcW w:w="409" w:type="pct"/>
            <w:tcBorders>
              <w:top w:val="nil"/>
              <w:left w:val="nil"/>
              <w:bottom w:val="single" w:sz="4" w:space="0" w:color="auto"/>
              <w:right w:val="single" w:sz="4" w:space="0" w:color="auto"/>
            </w:tcBorders>
            <w:shd w:val="clear" w:color="auto" w:fill="auto"/>
            <w:vAlign w:val="center"/>
            <w:hideMark/>
          </w:tcPr>
          <w:p w14:paraId="690CFFE6" w14:textId="77777777" w:rsidR="00333B15" w:rsidRPr="005051F1" w:rsidRDefault="00333B15" w:rsidP="007F295C">
            <w:pPr>
              <w:widowControl/>
              <w:jc w:val="center"/>
              <w:rPr>
                <w:rFonts w:ascii="Times New Roman" w:eastAsia="Times New Roman" w:hAnsi="Times New Roman" w:cs="Times New Roman"/>
                <w:sz w:val="16"/>
                <w:szCs w:val="16"/>
                <w:lang w:bidi="ar-SA"/>
              </w:rPr>
            </w:pPr>
            <w:r w:rsidRPr="005051F1">
              <w:rPr>
                <w:rFonts w:ascii="Times New Roman" w:eastAsia="Times New Roman" w:hAnsi="Times New Roman" w:cs="Times New Roman"/>
                <w:sz w:val="16"/>
                <w:szCs w:val="16"/>
                <w:lang w:bidi="ar-SA"/>
              </w:rPr>
              <w:t>24</w:t>
            </w:r>
          </w:p>
        </w:tc>
        <w:tc>
          <w:tcPr>
            <w:tcW w:w="248" w:type="pct"/>
            <w:tcBorders>
              <w:top w:val="nil"/>
              <w:left w:val="nil"/>
              <w:bottom w:val="single" w:sz="4" w:space="0" w:color="auto"/>
              <w:right w:val="single" w:sz="4" w:space="0" w:color="auto"/>
            </w:tcBorders>
            <w:shd w:val="clear" w:color="auto" w:fill="auto"/>
            <w:vAlign w:val="center"/>
            <w:hideMark/>
          </w:tcPr>
          <w:p w14:paraId="32C204CE" w14:textId="77777777" w:rsidR="00333B15" w:rsidRPr="005051F1" w:rsidRDefault="00333B15" w:rsidP="007F295C">
            <w:pPr>
              <w:widowControl/>
              <w:jc w:val="center"/>
              <w:rPr>
                <w:rFonts w:ascii="Times New Roman" w:eastAsia="Times New Roman" w:hAnsi="Times New Roman" w:cs="Times New Roman"/>
                <w:color w:val="auto"/>
                <w:sz w:val="16"/>
                <w:szCs w:val="16"/>
                <w:lang w:bidi="ar-SA"/>
              </w:rPr>
            </w:pPr>
            <w:r w:rsidRPr="005051F1">
              <w:rPr>
                <w:rFonts w:ascii="Times New Roman" w:eastAsia="Times New Roman" w:hAnsi="Times New Roman" w:cs="Times New Roman"/>
                <w:color w:val="auto"/>
                <w:sz w:val="16"/>
                <w:szCs w:val="16"/>
                <w:lang w:bidi="ar-SA"/>
              </w:rPr>
              <w:t>2</w:t>
            </w:r>
          </w:p>
        </w:tc>
        <w:tc>
          <w:tcPr>
            <w:tcW w:w="278" w:type="pct"/>
            <w:tcBorders>
              <w:top w:val="nil"/>
              <w:left w:val="nil"/>
              <w:bottom w:val="single" w:sz="4" w:space="0" w:color="auto"/>
              <w:right w:val="single" w:sz="4" w:space="0" w:color="auto"/>
            </w:tcBorders>
            <w:shd w:val="clear" w:color="auto" w:fill="auto"/>
            <w:vAlign w:val="center"/>
            <w:hideMark/>
          </w:tcPr>
          <w:p w14:paraId="583F1C0A" w14:textId="77777777" w:rsidR="00333B15" w:rsidRPr="005051F1" w:rsidRDefault="00333B15" w:rsidP="007F295C">
            <w:pPr>
              <w:widowControl/>
              <w:jc w:val="center"/>
              <w:rPr>
                <w:rFonts w:ascii="Times New Roman" w:eastAsia="Times New Roman" w:hAnsi="Times New Roman" w:cs="Times New Roman"/>
                <w:sz w:val="16"/>
                <w:szCs w:val="16"/>
                <w:lang w:bidi="ar-SA"/>
              </w:rPr>
            </w:pPr>
            <w:r w:rsidRPr="005051F1">
              <w:rPr>
                <w:rFonts w:ascii="Times New Roman" w:eastAsia="Times New Roman" w:hAnsi="Times New Roman" w:cs="Times New Roman"/>
                <w:sz w:val="16"/>
                <w:szCs w:val="16"/>
                <w:lang w:bidi="ar-SA"/>
              </w:rPr>
              <w:t>7</w:t>
            </w:r>
          </w:p>
        </w:tc>
        <w:tc>
          <w:tcPr>
            <w:tcW w:w="397" w:type="pct"/>
            <w:tcBorders>
              <w:top w:val="nil"/>
              <w:left w:val="nil"/>
              <w:bottom w:val="single" w:sz="4" w:space="0" w:color="auto"/>
              <w:right w:val="single" w:sz="4" w:space="0" w:color="auto"/>
            </w:tcBorders>
            <w:shd w:val="clear" w:color="auto" w:fill="auto"/>
            <w:vAlign w:val="center"/>
            <w:hideMark/>
          </w:tcPr>
          <w:p w14:paraId="0823973C" w14:textId="77777777" w:rsidR="00333B15" w:rsidRPr="005051F1" w:rsidRDefault="00333B15" w:rsidP="007F295C">
            <w:pPr>
              <w:widowControl/>
              <w:jc w:val="center"/>
              <w:rPr>
                <w:rFonts w:ascii="Times New Roman" w:eastAsia="Times New Roman" w:hAnsi="Times New Roman" w:cs="Times New Roman"/>
                <w:sz w:val="16"/>
                <w:szCs w:val="16"/>
                <w:lang w:bidi="ar-SA"/>
              </w:rPr>
            </w:pPr>
            <w:r>
              <w:rPr>
                <w:rFonts w:ascii="Times New Roman" w:eastAsia="Times New Roman" w:hAnsi="Times New Roman" w:cs="Times New Roman"/>
                <w:sz w:val="16"/>
                <w:szCs w:val="16"/>
                <w:lang w:bidi="ar-SA"/>
              </w:rPr>
              <w:t>33</w:t>
            </w:r>
          </w:p>
        </w:tc>
        <w:tc>
          <w:tcPr>
            <w:tcW w:w="537" w:type="pct"/>
            <w:tcBorders>
              <w:top w:val="nil"/>
              <w:left w:val="nil"/>
              <w:bottom w:val="single" w:sz="4" w:space="0" w:color="auto"/>
              <w:right w:val="single" w:sz="4" w:space="0" w:color="auto"/>
            </w:tcBorders>
            <w:shd w:val="clear" w:color="auto" w:fill="auto"/>
            <w:vAlign w:val="center"/>
            <w:hideMark/>
          </w:tcPr>
          <w:p w14:paraId="586D85FA" w14:textId="77777777" w:rsidR="00333B15" w:rsidRPr="005051F1" w:rsidRDefault="00333B15" w:rsidP="007F295C">
            <w:pPr>
              <w:widowControl/>
              <w:jc w:val="center"/>
              <w:rPr>
                <w:rFonts w:ascii="Times New Roman" w:eastAsia="Times New Roman" w:hAnsi="Times New Roman" w:cs="Times New Roman"/>
                <w:sz w:val="16"/>
                <w:szCs w:val="16"/>
                <w:lang w:bidi="ar-SA"/>
              </w:rPr>
            </w:pPr>
            <w:r>
              <w:rPr>
                <w:rFonts w:ascii="Times New Roman" w:eastAsia="Times New Roman" w:hAnsi="Times New Roman" w:cs="Times New Roman"/>
                <w:sz w:val="16"/>
                <w:szCs w:val="16"/>
                <w:lang w:bidi="ar-SA"/>
              </w:rPr>
              <w:t>9</w:t>
            </w:r>
          </w:p>
        </w:tc>
        <w:tc>
          <w:tcPr>
            <w:tcW w:w="496" w:type="pct"/>
            <w:tcBorders>
              <w:top w:val="nil"/>
              <w:left w:val="nil"/>
              <w:bottom w:val="single" w:sz="4" w:space="0" w:color="auto"/>
              <w:right w:val="single" w:sz="4" w:space="0" w:color="auto"/>
            </w:tcBorders>
            <w:shd w:val="clear" w:color="auto" w:fill="auto"/>
            <w:vAlign w:val="center"/>
            <w:hideMark/>
          </w:tcPr>
          <w:p w14:paraId="7CB9B5F6" w14:textId="77777777" w:rsidR="00333B15" w:rsidRPr="005051F1" w:rsidRDefault="00333B15" w:rsidP="007F295C">
            <w:pPr>
              <w:widowControl/>
              <w:jc w:val="center"/>
              <w:rPr>
                <w:rFonts w:ascii="Times New Roman" w:eastAsia="Times New Roman" w:hAnsi="Times New Roman" w:cs="Times New Roman"/>
                <w:sz w:val="16"/>
                <w:szCs w:val="16"/>
                <w:lang w:bidi="ar-SA"/>
              </w:rPr>
            </w:pPr>
            <w:r w:rsidRPr="005051F1">
              <w:rPr>
                <w:rFonts w:ascii="Times New Roman" w:eastAsia="Times New Roman" w:hAnsi="Times New Roman" w:cs="Times New Roman"/>
                <w:sz w:val="16"/>
                <w:szCs w:val="16"/>
                <w:lang w:bidi="ar-SA"/>
              </w:rPr>
              <w:t>100</w:t>
            </w:r>
          </w:p>
        </w:tc>
        <w:tc>
          <w:tcPr>
            <w:tcW w:w="74" w:type="pct"/>
            <w:shd w:val="clear" w:color="auto" w:fill="auto"/>
            <w:vAlign w:val="center"/>
            <w:hideMark/>
          </w:tcPr>
          <w:p w14:paraId="7B869F04" w14:textId="77777777" w:rsidR="00333B15" w:rsidRPr="005051F1" w:rsidRDefault="00333B15" w:rsidP="007F295C">
            <w:pPr>
              <w:widowControl/>
              <w:rPr>
                <w:rFonts w:ascii="Times New Roman" w:eastAsia="Times New Roman" w:hAnsi="Times New Roman" w:cs="Times New Roman"/>
                <w:color w:val="auto"/>
                <w:sz w:val="16"/>
                <w:szCs w:val="16"/>
                <w:lang w:bidi="ar-SA"/>
              </w:rPr>
            </w:pPr>
          </w:p>
        </w:tc>
      </w:tr>
      <w:tr w:rsidR="00333B15" w:rsidRPr="00D67F9F" w14:paraId="4F4DA5A8" w14:textId="77777777" w:rsidTr="007F295C">
        <w:trPr>
          <w:trHeight w:val="315"/>
        </w:trPr>
        <w:tc>
          <w:tcPr>
            <w:tcW w:w="841" w:type="pct"/>
            <w:tcBorders>
              <w:top w:val="nil"/>
              <w:left w:val="single" w:sz="4" w:space="0" w:color="auto"/>
              <w:bottom w:val="single" w:sz="4" w:space="0" w:color="auto"/>
              <w:right w:val="nil"/>
            </w:tcBorders>
            <w:shd w:val="clear" w:color="auto" w:fill="auto"/>
            <w:vAlign w:val="center"/>
            <w:hideMark/>
          </w:tcPr>
          <w:p w14:paraId="743032CB" w14:textId="77777777" w:rsidR="00333B15" w:rsidRPr="005051F1" w:rsidRDefault="00333B15" w:rsidP="007F295C">
            <w:pPr>
              <w:widowControl/>
              <w:jc w:val="center"/>
              <w:rPr>
                <w:rFonts w:ascii="Times New Roman" w:eastAsia="Times New Roman" w:hAnsi="Times New Roman" w:cs="Times New Roman"/>
                <w:sz w:val="16"/>
                <w:szCs w:val="16"/>
                <w:lang w:bidi="ar-SA"/>
              </w:rPr>
            </w:pPr>
            <w:r w:rsidRPr="005051F1">
              <w:rPr>
                <w:rFonts w:ascii="Times New Roman" w:eastAsia="Times New Roman" w:hAnsi="Times New Roman" w:cs="Times New Roman"/>
                <w:sz w:val="16"/>
                <w:szCs w:val="16"/>
                <w:lang w:bidi="ar-SA"/>
              </w:rPr>
              <w:t>Общественные уборные</w:t>
            </w:r>
          </w:p>
        </w:tc>
        <w:tc>
          <w:tcPr>
            <w:tcW w:w="324" w:type="pct"/>
            <w:tcBorders>
              <w:top w:val="nil"/>
              <w:left w:val="single" w:sz="4" w:space="0" w:color="auto"/>
              <w:bottom w:val="single" w:sz="4" w:space="0" w:color="auto"/>
              <w:right w:val="single" w:sz="4" w:space="0" w:color="auto"/>
            </w:tcBorders>
            <w:shd w:val="clear" w:color="auto" w:fill="auto"/>
            <w:vAlign w:val="center"/>
            <w:hideMark/>
          </w:tcPr>
          <w:p w14:paraId="78198F80" w14:textId="77777777" w:rsidR="00333B15" w:rsidRPr="005051F1" w:rsidRDefault="00333B15" w:rsidP="007F295C">
            <w:pPr>
              <w:widowControl/>
              <w:jc w:val="center"/>
              <w:rPr>
                <w:rFonts w:ascii="Times New Roman" w:eastAsia="Times New Roman" w:hAnsi="Times New Roman" w:cs="Times New Roman"/>
                <w:sz w:val="16"/>
                <w:szCs w:val="16"/>
                <w:lang w:bidi="ar-SA"/>
              </w:rPr>
            </w:pPr>
            <w:r w:rsidRPr="005051F1">
              <w:rPr>
                <w:rFonts w:ascii="Times New Roman" w:eastAsia="Times New Roman" w:hAnsi="Times New Roman" w:cs="Times New Roman"/>
                <w:sz w:val="16"/>
                <w:szCs w:val="16"/>
                <w:lang w:bidi="ar-SA"/>
              </w:rPr>
              <w:t>прибор</w:t>
            </w:r>
          </w:p>
        </w:tc>
        <w:tc>
          <w:tcPr>
            <w:tcW w:w="454" w:type="pct"/>
            <w:tcBorders>
              <w:top w:val="nil"/>
              <w:left w:val="nil"/>
              <w:bottom w:val="single" w:sz="4" w:space="0" w:color="auto"/>
              <w:right w:val="single" w:sz="4" w:space="0" w:color="auto"/>
            </w:tcBorders>
            <w:shd w:val="clear" w:color="auto" w:fill="auto"/>
            <w:vAlign w:val="center"/>
            <w:hideMark/>
          </w:tcPr>
          <w:p w14:paraId="07A32826" w14:textId="77777777" w:rsidR="00333B15" w:rsidRPr="005051F1" w:rsidRDefault="00333B15" w:rsidP="007F295C">
            <w:pPr>
              <w:widowControl/>
              <w:jc w:val="center"/>
              <w:rPr>
                <w:rFonts w:ascii="Times New Roman" w:eastAsia="Times New Roman" w:hAnsi="Times New Roman" w:cs="Times New Roman"/>
                <w:sz w:val="16"/>
                <w:szCs w:val="16"/>
                <w:lang w:bidi="ar-SA"/>
              </w:rPr>
            </w:pPr>
            <w:r w:rsidRPr="005051F1">
              <w:rPr>
                <w:rFonts w:ascii="Times New Roman" w:eastAsia="Times New Roman" w:hAnsi="Times New Roman" w:cs="Times New Roman"/>
                <w:sz w:val="16"/>
                <w:szCs w:val="16"/>
                <w:lang w:bidi="ar-SA"/>
              </w:rPr>
              <w:t>1 прибор на 1000 чел.</w:t>
            </w:r>
          </w:p>
        </w:tc>
        <w:tc>
          <w:tcPr>
            <w:tcW w:w="446" w:type="pct"/>
            <w:tcBorders>
              <w:top w:val="nil"/>
              <w:left w:val="nil"/>
              <w:bottom w:val="single" w:sz="4" w:space="0" w:color="auto"/>
              <w:right w:val="single" w:sz="4" w:space="0" w:color="auto"/>
            </w:tcBorders>
            <w:shd w:val="clear" w:color="auto" w:fill="auto"/>
            <w:vAlign w:val="center"/>
            <w:hideMark/>
          </w:tcPr>
          <w:p w14:paraId="1947FD05" w14:textId="77777777" w:rsidR="00333B15" w:rsidRPr="005051F1" w:rsidRDefault="00333B15" w:rsidP="007F295C">
            <w:pPr>
              <w:widowControl/>
              <w:jc w:val="center"/>
              <w:rPr>
                <w:rFonts w:ascii="Times New Roman" w:eastAsia="Times New Roman" w:hAnsi="Times New Roman" w:cs="Times New Roman"/>
                <w:sz w:val="16"/>
                <w:szCs w:val="16"/>
                <w:lang w:bidi="ar-SA"/>
              </w:rPr>
            </w:pPr>
            <w:r w:rsidRPr="005051F1">
              <w:rPr>
                <w:rFonts w:ascii="Times New Roman" w:eastAsia="Times New Roman" w:hAnsi="Times New Roman" w:cs="Times New Roman"/>
                <w:sz w:val="16"/>
                <w:szCs w:val="16"/>
                <w:lang w:bidi="ar-SA"/>
              </w:rPr>
              <w:t>9</w:t>
            </w:r>
          </w:p>
        </w:tc>
        <w:tc>
          <w:tcPr>
            <w:tcW w:w="248" w:type="pct"/>
            <w:tcBorders>
              <w:top w:val="nil"/>
              <w:left w:val="nil"/>
              <w:bottom w:val="single" w:sz="4" w:space="0" w:color="auto"/>
              <w:right w:val="single" w:sz="4" w:space="0" w:color="auto"/>
            </w:tcBorders>
            <w:shd w:val="clear" w:color="auto" w:fill="auto"/>
            <w:vAlign w:val="center"/>
            <w:hideMark/>
          </w:tcPr>
          <w:p w14:paraId="79C259AB" w14:textId="77777777" w:rsidR="00333B15" w:rsidRPr="005051F1" w:rsidRDefault="00333B15" w:rsidP="007F295C">
            <w:pPr>
              <w:widowControl/>
              <w:jc w:val="center"/>
              <w:rPr>
                <w:rFonts w:ascii="Times New Roman" w:eastAsia="Times New Roman" w:hAnsi="Times New Roman" w:cs="Times New Roman"/>
                <w:sz w:val="16"/>
                <w:szCs w:val="16"/>
                <w:lang w:bidi="ar-SA"/>
              </w:rPr>
            </w:pPr>
            <w:r w:rsidRPr="005051F1">
              <w:rPr>
                <w:rFonts w:ascii="Times New Roman" w:eastAsia="Times New Roman" w:hAnsi="Times New Roman" w:cs="Times New Roman"/>
                <w:sz w:val="16"/>
                <w:szCs w:val="16"/>
                <w:lang w:bidi="ar-SA"/>
              </w:rPr>
              <w:t>306</w:t>
            </w:r>
          </w:p>
        </w:tc>
        <w:tc>
          <w:tcPr>
            <w:tcW w:w="248" w:type="pct"/>
            <w:tcBorders>
              <w:top w:val="nil"/>
              <w:left w:val="nil"/>
              <w:bottom w:val="single" w:sz="4" w:space="0" w:color="auto"/>
              <w:right w:val="single" w:sz="4" w:space="0" w:color="auto"/>
            </w:tcBorders>
            <w:shd w:val="clear" w:color="auto" w:fill="auto"/>
            <w:vAlign w:val="center"/>
            <w:hideMark/>
          </w:tcPr>
          <w:p w14:paraId="2FF6DF72" w14:textId="77777777" w:rsidR="00333B15" w:rsidRPr="005051F1" w:rsidRDefault="00333B15" w:rsidP="007F295C">
            <w:pPr>
              <w:widowControl/>
              <w:jc w:val="center"/>
              <w:rPr>
                <w:rFonts w:ascii="Times New Roman" w:eastAsia="Times New Roman" w:hAnsi="Times New Roman" w:cs="Times New Roman"/>
                <w:sz w:val="16"/>
                <w:szCs w:val="16"/>
                <w:lang w:bidi="ar-SA"/>
              </w:rPr>
            </w:pPr>
            <w:r w:rsidRPr="005051F1">
              <w:rPr>
                <w:rFonts w:ascii="Times New Roman" w:eastAsia="Times New Roman" w:hAnsi="Times New Roman" w:cs="Times New Roman"/>
                <w:sz w:val="16"/>
                <w:szCs w:val="16"/>
                <w:lang w:bidi="ar-SA"/>
              </w:rPr>
              <w:t>395</w:t>
            </w:r>
          </w:p>
        </w:tc>
        <w:tc>
          <w:tcPr>
            <w:tcW w:w="409" w:type="pct"/>
            <w:tcBorders>
              <w:top w:val="nil"/>
              <w:left w:val="nil"/>
              <w:bottom w:val="single" w:sz="4" w:space="0" w:color="auto"/>
              <w:right w:val="single" w:sz="4" w:space="0" w:color="auto"/>
            </w:tcBorders>
            <w:shd w:val="clear" w:color="auto" w:fill="auto"/>
            <w:vAlign w:val="center"/>
            <w:hideMark/>
          </w:tcPr>
          <w:p w14:paraId="2CE6E8AA" w14:textId="77777777" w:rsidR="00333B15" w:rsidRPr="005051F1" w:rsidRDefault="00333B15" w:rsidP="007F295C">
            <w:pPr>
              <w:widowControl/>
              <w:jc w:val="center"/>
              <w:rPr>
                <w:rFonts w:ascii="Times New Roman" w:eastAsia="Times New Roman" w:hAnsi="Times New Roman" w:cs="Times New Roman"/>
                <w:sz w:val="16"/>
                <w:szCs w:val="16"/>
                <w:lang w:bidi="ar-SA"/>
              </w:rPr>
            </w:pPr>
            <w:r w:rsidRPr="005051F1">
              <w:rPr>
                <w:rFonts w:ascii="Times New Roman" w:eastAsia="Times New Roman" w:hAnsi="Times New Roman" w:cs="Times New Roman"/>
                <w:sz w:val="16"/>
                <w:szCs w:val="16"/>
                <w:lang w:bidi="ar-SA"/>
              </w:rPr>
              <w:t>9</w:t>
            </w:r>
          </w:p>
        </w:tc>
        <w:tc>
          <w:tcPr>
            <w:tcW w:w="248" w:type="pct"/>
            <w:tcBorders>
              <w:top w:val="nil"/>
              <w:left w:val="nil"/>
              <w:bottom w:val="single" w:sz="4" w:space="0" w:color="auto"/>
              <w:right w:val="single" w:sz="4" w:space="0" w:color="auto"/>
            </w:tcBorders>
            <w:shd w:val="clear" w:color="auto" w:fill="auto"/>
            <w:vAlign w:val="center"/>
            <w:hideMark/>
          </w:tcPr>
          <w:p w14:paraId="317889D7" w14:textId="77777777" w:rsidR="00333B15" w:rsidRPr="005051F1" w:rsidRDefault="00333B15" w:rsidP="007F295C">
            <w:pPr>
              <w:widowControl/>
              <w:jc w:val="center"/>
              <w:rPr>
                <w:rFonts w:ascii="Times New Roman" w:eastAsia="Times New Roman" w:hAnsi="Times New Roman" w:cs="Times New Roman"/>
                <w:color w:val="auto"/>
                <w:sz w:val="16"/>
                <w:szCs w:val="16"/>
                <w:lang w:bidi="ar-SA"/>
              </w:rPr>
            </w:pPr>
            <w:r w:rsidRPr="005051F1">
              <w:rPr>
                <w:rFonts w:ascii="Times New Roman" w:eastAsia="Times New Roman" w:hAnsi="Times New Roman" w:cs="Times New Roman"/>
                <w:color w:val="auto"/>
                <w:sz w:val="16"/>
                <w:szCs w:val="16"/>
                <w:lang w:bidi="ar-SA"/>
              </w:rPr>
              <w:t>297</w:t>
            </w:r>
          </w:p>
        </w:tc>
        <w:tc>
          <w:tcPr>
            <w:tcW w:w="278" w:type="pct"/>
            <w:tcBorders>
              <w:top w:val="nil"/>
              <w:left w:val="nil"/>
              <w:bottom w:val="single" w:sz="4" w:space="0" w:color="auto"/>
              <w:right w:val="single" w:sz="4" w:space="0" w:color="auto"/>
            </w:tcBorders>
            <w:shd w:val="clear" w:color="auto" w:fill="auto"/>
            <w:vAlign w:val="center"/>
            <w:hideMark/>
          </w:tcPr>
          <w:p w14:paraId="784CCCE7" w14:textId="77777777" w:rsidR="00333B15" w:rsidRPr="005051F1" w:rsidRDefault="00333B15" w:rsidP="007F295C">
            <w:pPr>
              <w:widowControl/>
              <w:jc w:val="center"/>
              <w:rPr>
                <w:rFonts w:ascii="Times New Roman" w:eastAsia="Times New Roman" w:hAnsi="Times New Roman" w:cs="Times New Roman"/>
                <w:sz w:val="16"/>
                <w:szCs w:val="16"/>
                <w:lang w:bidi="ar-SA"/>
              </w:rPr>
            </w:pPr>
            <w:r w:rsidRPr="005051F1">
              <w:rPr>
                <w:rFonts w:ascii="Times New Roman" w:eastAsia="Times New Roman" w:hAnsi="Times New Roman" w:cs="Times New Roman"/>
                <w:sz w:val="16"/>
                <w:szCs w:val="16"/>
                <w:lang w:bidi="ar-SA"/>
              </w:rPr>
              <w:t>89</w:t>
            </w:r>
          </w:p>
        </w:tc>
        <w:tc>
          <w:tcPr>
            <w:tcW w:w="397" w:type="pct"/>
            <w:tcBorders>
              <w:top w:val="nil"/>
              <w:left w:val="nil"/>
              <w:bottom w:val="single" w:sz="4" w:space="0" w:color="auto"/>
              <w:right w:val="single" w:sz="4" w:space="0" w:color="auto"/>
            </w:tcBorders>
            <w:shd w:val="clear" w:color="auto" w:fill="auto"/>
            <w:vAlign w:val="center"/>
            <w:hideMark/>
          </w:tcPr>
          <w:p w14:paraId="355DA4EB" w14:textId="77777777" w:rsidR="00333B15" w:rsidRPr="005051F1" w:rsidRDefault="00333B15" w:rsidP="007F295C">
            <w:pPr>
              <w:widowControl/>
              <w:jc w:val="center"/>
              <w:rPr>
                <w:rFonts w:ascii="Times New Roman" w:eastAsia="Times New Roman" w:hAnsi="Times New Roman" w:cs="Times New Roman"/>
                <w:sz w:val="16"/>
                <w:szCs w:val="16"/>
                <w:lang w:bidi="ar-SA"/>
              </w:rPr>
            </w:pPr>
            <w:r>
              <w:rPr>
                <w:rFonts w:ascii="Times New Roman" w:eastAsia="Times New Roman" w:hAnsi="Times New Roman" w:cs="Times New Roman"/>
                <w:sz w:val="16"/>
                <w:szCs w:val="16"/>
                <w:lang w:bidi="ar-SA"/>
              </w:rPr>
              <w:t>395</w:t>
            </w:r>
          </w:p>
        </w:tc>
        <w:tc>
          <w:tcPr>
            <w:tcW w:w="537" w:type="pct"/>
            <w:tcBorders>
              <w:top w:val="nil"/>
              <w:left w:val="nil"/>
              <w:bottom w:val="single" w:sz="4" w:space="0" w:color="auto"/>
              <w:right w:val="single" w:sz="4" w:space="0" w:color="auto"/>
            </w:tcBorders>
            <w:shd w:val="clear" w:color="auto" w:fill="auto"/>
            <w:vAlign w:val="center"/>
            <w:hideMark/>
          </w:tcPr>
          <w:p w14:paraId="648C8D88" w14:textId="77777777" w:rsidR="00333B15" w:rsidRPr="005051F1" w:rsidRDefault="00333B15" w:rsidP="007F295C">
            <w:pPr>
              <w:widowControl/>
              <w:jc w:val="center"/>
              <w:rPr>
                <w:rFonts w:ascii="Times New Roman" w:eastAsia="Times New Roman" w:hAnsi="Times New Roman" w:cs="Times New Roman"/>
                <w:sz w:val="16"/>
                <w:szCs w:val="16"/>
                <w:lang w:bidi="ar-SA"/>
              </w:rPr>
            </w:pPr>
            <w:r>
              <w:rPr>
                <w:rFonts w:ascii="Times New Roman" w:eastAsia="Times New Roman" w:hAnsi="Times New Roman" w:cs="Times New Roman"/>
                <w:sz w:val="16"/>
                <w:szCs w:val="16"/>
                <w:lang w:bidi="ar-SA"/>
              </w:rPr>
              <w:t>286</w:t>
            </w:r>
          </w:p>
        </w:tc>
        <w:tc>
          <w:tcPr>
            <w:tcW w:w="496" w:type="pct"/>
            <w:tcBorders>
              <w:top w:val="nil"/>
              <w:left w:val="nil"/>
              <w:bottom w:val="single" w:sz="4" w:space="0" w:color="auto"/>
              <w:right w:val="single" w:sz="4" w:space="0" w:color="auto"/>
            </w:tcBorders>
            <w:shd w:val="clear" w:color="auto" w:fill="auto"/>
            <w:vAlign w:val="center"/>
            <w:hideMark/>
          </w:tcPr>
          <w:p w14:paraId="7F1E8327" w14:textId="77777777" w:rsidR="00333B15" w:rsidRPr="005051F1" w:rsidRDefault="00333B15" w:rsidP="007F295C">
            <w:pPr>
              <w:widowControl/>
              <w:jc w:val="center"/>
              <w:rPr>
                <w:rFonts w:ascii="Times New Roman" w:eastAsia="Times New Roman" w:hAnsi="Times New Roman" w:cs="Times New Roman"/>
                <w:sz w:val="16"/>
                <w:szCs w:val="16"/>
                <w:lang w:bidi="ar-SA"/>
              </w:rPr>
            </w:pPr>
            <w:r w:rsidRPr="005051F1">
              <w:rPr>
                <w:rFonts w:ascii="Times New Roman" w:eastAsia="Times New Roman" w:hAnsi="Times New Roman" w:cs="Times New Roman"/>
                <w:sz w:val="16"/>
                <w:szCs w:val="16"/>
                <w:lang w:bidi="ar-SA"/>
              </w:rPr>
              <w:t>100</w:t>
            </w:r>
          </w:p>
        </w:tc>
        <w:tc>
          <w:tcPr>
            <w:tcW w:w="74" w:type="pct"/>
            <w:shd w:val="clear" w:color="auto" w:fill="auto"/>
            <w:vAlign w:val="center"/>
            <w:hideMark/>
          </w:tcPr>
          <w:p w14:paraId="509A6CD2" w14:textId="77777777" w:rsidR="00333B15" w:rsidRPr="005051F1" w:rsidRDefault="00333B15" w:rsidP="007F295C">
            <w:pPr>
              <w:widowControl/>
              <w:rPr>
                <w:rFonts w:ascii="Times New Roman" w:eastAsia="Times New Roman" w:hAnsi="Times New Roman" w:cs="Times New Roman"/>
                <w:color w:val="auto"/>
                <w:sz w:val="16"/>
                <w:szCs w:val="16"/>
                <w:lang w:bidi="ar-SA"/>
              </w:rPr>
            </w:pPr>
          </w:p>
        </w:tc>
      </w:tr>
    </w:tbl>
    <w:p w14:paraId="70D8F10D" w14:textId="77777777" w:rsidR="00DF5187" w:rsidRPr="00FE2CD8" w:rsidRDefault="00DF5187" w:rsidP="00DF5187">
      <w:pPr>
        <w:pStyle w:val="60"/>
        <w:spacing w:line="218" w:lineRule="auto"/>
        <w:ind w:left="0"/>
        <w:jc w:val="both"/>
      </w:pPr>
      <w:r w:rsidRPr="00FE2CD8">
        <w:t xml:space="preserve">Примечание: </w:t>
      </w:r>
      <w:r w:rsidRPr="00FE2CD8">
        <w:rPr>
          <w:rFonts w:eastAsia="Arial"/>
          <w:vertAlign w:val="superscript"/>
        </w:rPr>
        <w:t>1</w:t>
      </w:r>
      <w:r w:rsidRPr="00FE2CD8">
        <w:t>показатель обеспеченности более 100% связан с применением типовых проектов проектируемых объектов;</w:t>
      </w:r>
    </w:p>
    <w:p w14:paraId="4DA46374" w14:textId="77777777" w:rsidR="00DF5187" w:rsidRPr="00FE2CD8" w:rsidRDefault="00DF5187" w:rsidP="00DF5187">
      <w:pPr>
        <w:pStyle w:val="60"/>
        <w:jc w:val="both"/>
      </w:pPr>
      <w:r w:rsidRPr="00FE2CD8">
        <w:rPr>
          <w:vertAlign w:val="superscript"/>
        </w:rPr>
        <w:t>2</w:t>
      </w:r>
      <w:r w:rsidRPr="00FE2CD8">
        <w:t>показатель обеспеченности более 100% связан с тем, что существующая мощность объектов превышает потребную на расчетный срок;</w:t>
      </w:r>
    </w:p>
    <w:p w14:paraId="368829FD" w14:textId="77777777" w:rsidR="00DF5187" w:rsidRPr="00FE2CD8" w:rsidRDefault="00DF5187" w:rsidP="00DF5187">
      <w:pPr>
        <w:pStyle w:val="60"/>
        <w:jc w:val="both"/>
      </w:pPr>
      <w:r w:rsidRPr="00FE2CD8">
        <w:rPr>
          <w:rFonts w:eastAsia="Arial"/>
          <w:vertAlign w:val="superscript"/>
        </w:rPr>
        <w:t>3</w:t>
      </w:r>
      <w:r>
        <w:t>данные объекты</w:t>
      </w:r>
      <w:r w:rsidRPr="00FE2CD8">
        <w:t xml:space="preserve"> имеют районный уровень</w:t>
      </w:r>
      <w:r>
        <w:t xml:space="preserve"> </w:t>
      </w:r>
      <w:r w:rsidRPr="00FE2CD8">
        <w:t>обслуживания, размещение их предусматривается в районном центре муниципального района.</w:t>
      </w:r>
    </w:p>
    <w:p w14:paraId="20BFA860" w14:textId="77777777" w:rsidR="00DF5187" w:rsidRDefault="00DF5187" w:rsidP="00DF5187">
      <w:pPr>
        <w:pStyle w:val="60"/>
        <w:jc w:val="both"/>
      </w:pPr>
      <w:r w:rsidRPr="00FE2CD8">
        <w:rPr>
          <w:rFonts w:eastAsia="Arial"/>
          <w:vertAlign w:val="superscript"/>
        </w:rPr>
        <w:t>4</w:t>
      </w:r>
      <w:r w:rsidRPr="00FE2CD8">
        <w:t>показатель обеспеченности более 100% связан с тем, что нормативная потребность на первую очередь больше, чем на расчетный срок;</w:t>
      </w:r>
    </w:p>
    <w:p w14:paraId="73AB4011" w14:textId="77777777" w:rsidR="00DF5187" w:rsidRDefault="00DF5187" w:rsidP="004C27B5">
      <w:pPr>
        <w:pStyle w:val="11"/>
        <w:ind w:firstLine="720"/>
        <w:jc w:val="both"/>
      </w:pPr>
    </w:p>
    <w:p w14:paraId="0BC5BA2D" w14:textId="77777777" w:rsidR="004C27B5" w:rsidRDefault="004C27B5" w:rsidP="000026D7">
      <w:pPr>
        <w:pStyle w:val="11"/>
        <w:tabs>
          <w:tab w:val="left" w:pos="1310"/>
        </w:tabs>
        <w:ind w:left="720" w:firstLine="0"/>
      </w:pPr>
    </w:p>
    <w:p w14:paraId="3B83F656" w14:textId="77777777" w:rsidR="004C27B5" w:rsidRDefault="004C27B5" w:rsidP="000026D7">
      <w:pPr>
        <w:pStyle w:val="11"/>
        <w:tabs>
          <w:tab w:val="left" w:pos="1310"/>
        </w:tabs>
        <w:ind w:left="720" w:firstLine="0"/>
        <w:sectPr w:rsidR="004C27B5" w:rsidSect="004A7BAB">
          <w:pgSz w:w="16840" w:h="11900" w:orient="landscape"/>
          <w:pgMar w:top="868" w:right="386" w:bottom="567" w:left="420" w:header="378" w:footer="3" w:gutter="0"/>
          <w:cols w:space="720"/>
          <w:noEndnote/>
          <w:docGrid w:linePitch="360"/>
        </w:sectPr>
      </w:pPr>
    </w:p>
    <w:p w14:paraId="508E1E9A" w14:textId="77777777" w:rsidR="000026D7" w:rsidRPr="001D386C" w:rsidRDefault="000026D7" w:rsidP="000026D7">
      <w:pPr>
        <w:pStyle w:val="11"/>
        <w:tabs>
          <w:tab w:val="left" w:pos="1310"/>
        </w:tabs>
        <w:ind w:left="720" w:firstLine="0"/>
      </w:pPr>
    </w:p>
    <w:p w14:paraId="7738E038" w14:textId="3BA3A43E" w:rsidR="00502719" w:rsidRPr="001D386C" w:rsidRDefault="00033E84" w:rsidP="00033E84">
      <w:pPr>
        <w:pStyle w:val="11"/>
        <w:tabs>
          <w:tab w:val="left" w:pos="1501"/>
        </w:tabs>
        <w:jc w:val="center"/>
      </w:pPr>
      <w:bookmarkStart w:id="17" w:name="bookmark32"/>
      <w:r w:rsidRPr="001D386C">
        <w:rPr>
          <w:color w:val="000000"/>
        </w:rPr>
        <w:t>1</w:t>
      </w:r>
      <w:r w:rsidR="0032434B" w:rsidRPr="001D386C">
        <w:rPr>
          <w:color w:val="000000"/>
        </w:rPr>
        <w:t>.</w:t>
      </w:r>
      <w:r w:rsidR="00F130A3">
        <w:rPr>
          <w:color w:val="000000"/>
        </w:rPr>
        <w:t>5</w:t>
      </w:r>
      <w:r w:rsidR="0032434B" w:rsidRPr="001D386C">
        <w:rPr>
          <w:color w:val="000000"/>
        </w:rPr>
        <w:t xml:space="preserve">.1 </w:t>
      </w:r>
      <w:r w:rsidR="0032434B" w:rsidRPr="001D386C">
        <w:t>Мероприятия по развитию системы образовательных организаций</w:t>
      </w:r>
      <w:bookmarkEnd w:id="17"/>
    </w:p>
    <w:p w14:paraId="5BFEC239" w14:textId="77777777" w:rsidR="00502719" w:rsidRDefault="00502719">
      <w:pPr>
        <w:pStyle w:val="11"/>
        <w:ind w:firstLine="720"/>
        <w:jc w:val="both"/>
      </w:pPr>
    </w:p>
    <w:p w14:paraId="576DE48A" w14:textId="77777777" w:rsidR="00502719" w:rsidRDefault="0032434B">
      <w:pPr>
        <w:pStyle w:val="11"/>
        <w:ind w:firstLine="720"/>
        <w:jc w:val="both"/>
      </w:pPr>
      <w:r>
        <w:t>Генеральным планом предусматривается строительство</w:t>
      </w:r>
      <w:r w:rsidR="00335891">
        <w:t xml:space="preserve"> детских садов с общей мощностью 11 141 ед.</w:t>
      </w:r>
    </w:p>
    <w:p w14:paraId="2DE56830" w14:textId="77777777" w:rsidR="004A2E0D" w:rsidRDefault="004A2E0D" w:rsidP="004A2E0D">
      <w:pPr>
        <w:pStyle w:val="11"/>
        <w:ind w:firstLine="720"/>
        <w:jc w:val="both"/>
      </w:pPr>
      <w:r>
        <w:t>Генеральным планом предусматривается строительство общеобразовательных школ с общей мощностью 23 501 ед.</w:t>
      </w:r>
    </w:p>
    <w:p w14:paraId="54DABC0C" w14:textId="77777777" w:rsidR="002809B2" w:rsidRDefault="002809B2">
      <w:pPr>
        <w:pStyle w:val="11"/>
        <w:ind w:firstLine="720"/>
        <w:jc w:val="both"/>
      </w:pPr>
    </w:p>
    <w:p w14:paraId="666D048E" w14:textId="77777777" w:rsidR="002809B2" w:rsidRDefault="002809B2">
      <w:pPr>
        <w:pStyle w:val="11"/>
        <w:ind w:firstLine="720"/>
        <w:jc w:val="both"/>
      </w:pPr>
    </w:p>
    <w:p w14:paraId="7F54A083" w14:textId="77777777" w:rsidR="002809B2" w:rsidRDefault="002809B2">
      <w:pPr>
        <w:pStyle w:val="11"/>
        <w:ind w:firstLine="720"/>
        <w:jc w:val="both"/>
        <w:sectPr w:rsidR="002809B2" w:rsidSect="004A7BAB">
          <w:pgSz w:w="11900" w:h="16840"/>
          <w:pgMar w:top="806" w:right="815" w:bottom="998" w:left="1783" w:header="378" w:footer="3" w:gutter="0"/>
          <w:cols w:space="720"/>
          <w:noEndnote/>
          <w:docGrid w:linePitch="360"/>
        </w:sectPr>
      </w:pPr>
    </w:p>
    <w:p w14:paraId="6C9EB520" w14:textId="4B5D9FF9" w:rsidR="002809B2" w:rsidRDefault="001F08D4" w:rsidP="001D6565">
      <w:pPr>
        <w:pStyle w:val="a9"/>
        <w:jc w:val="right"/>
      </w:pPr>
      <w:r>
        <w:rPr>
          <w:i w:val="0"/>
          <w:iCs w:val="0"/>
        </w:rPr>
        <w:lastRenderedPageBreak/>
        <w:t>Таблица 1.5</w:t>
      </w:r>
      <w:r w:rsidR="002809B2">
        <w:rPr>
          <w:i w:val="0"/>
          <w:iCs w:val="0"/>
        </w:rPr>
        <w:t>.1</w:t>
      </w:r>
      <w:r>
        <w:rPr>
          <w:i w:val="0"/>
          <w:iCs w:val="0"/>
        </w:rPr>
        <w:t>.1</w:t>
      </w:r>
    </w:p>
    <w:p w14:paraId="1F97906D" w14:textId="33A329B1" w:rsidR="002809B2" w:rsidRDefault="002809B2" w:rsidP="002809B2">
      <w:pPr>
        <w:pStyle w:val="11"/>
        <w:ind w:firstLine="0"/>
        <w:jc w:val="center"/>
      </w:pPr>
      <w:r>
        <w:rPr>
          <w:i/>
          <w:iCs/>
        </w:rPr>
        <w:t>Перечень мероприятий по развитию системы дошкольных образовательных организаций</w:t>
      </w:r>
      <w:r>
        <w:rPr>
          <w:i/>
          <w:iCs/>
        </w:rPr>
        <w:br/>
        <w:t xml:space="preserve">в муниципальном образовании </w:t>
      </w:r>
      <w:r w:rsidR="004C3268">
        <w:rPr>
          <w:i/>
          <w:iCs/>
        </w:rPr>
        <w:t>город Нижнекамск</w:t>
      </w:r>
    </w:p>
    <w:p w14:paraId="148C6C8F" w14:textId="77777777" w:rsidR="002809B2" w:rsidRDefault="002809B2" w:rsidP="002809B2">
      <w:pPr>
        <w:pStyle w:val="11"/>
        <w:ind w:firstLine="0"/>
        <w:jc w:val="center"/>
      </w:pPr>
    </w:p>
    <w:tbl>
      <w:tblPr>
        <w:tblOverlap w:val="never"/>
        <w:tblW w:w="161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643"/>
        <w:gridCol w:w="1915"/>
        <w:gridCol w:w="2803"/>
        <w:gridCol w:w="2131"/>
        <w:gridCol w:w="1507"/>
        <w:gridCol w:w="1181"/>
        <w:gridCol w:w="1138"/>
        <w:gridCol w:w="1147"/>
        <w:gridCol w:w="1382"/>
        <w:gridCol w:w="2299"/>
      </w:tblGrid>
      <w:tr w:rsidR="001D6565" w:rsidRPr="00C65847" w14:paraId="53D5C68F" w14:textId="77777777" w:rsidTr="00B22E2E">
        <w:trPr>
          <w:trHeight w:hRule="exact" w:val="278"/>
          <w:jc w:val="center"/>
        </w:trPr>
        <w:tc>
          <w:tcPr>
            <w:tcW w:w="643" w:type="dxa"/>
            <w:vMerge w:val="restart"/>
            <w:shd w:val="clear" w:color="auto" w:fill="auto"/>
            <w:vAlign w:val="center"/>
          </w:tcPr>
          <w:p w14:paraId="6A2D5DF2" w14:textId="77777777" w:rsidR="001D6565" w:rsidRPr="00C65847" w:rsidRDefault="001D6565" w:rsidP="00B22E2E">
            <w:pPr>
              <w:pStyle w:val="a4"/>
              <w:ind w:firstLine="0"/>
              <w:jc w:val="center"/>
              <w:rPr>
                <w:sz w:val="20"/>
                <w:szCs w:val="20"/>
              </w:rPr>
            </w:pPr>
            <w:r w:rsidRPr="00C65847">
              <w:rPr>
                <w:sz w:val="20"/>
                <w:szCs w:val="20"/>
              </w:rPr>
              <w:t>№ п/п</w:t>
            </w:r>
          </w:p>
        </w:tc>
        <w:tc>
          <w:tcPr>
            <w:tcW w:w="1915" w:type="dxa"/>
            <w:vMerge w:val="restart"/>
            <w:shd w:val="clear" w:color="auto" w:fill="auto"/>
            <w:vAlign w:val="center"/>
          </w:tcPr>
          <w:p w14:paraId="697A0F5D" w14:textId="77777777" w:rsidR="001D6565" w:rsidRPr="00C65847" w:rsidRDefault="001D6565" w:rsidP="00B22E2E">
            <w:pPr>
              <w:pStyle w:val="a4"/>
              <w:spacing w:line="252" w:lineRule="auto"/>
              <w:ind w:firstLine="0"/>
              <w:jc w:val="center"/>
              <w:rPr>
                <w:sz w:val="20"/>
                <w:szCs w:val="20"/>
              </w:rPr>
            </w:pPr>
            <w:r w:rsidRPr="00C65847">
              <w:rPr>
                <w:sz w:val="20"/>
                <w:szCs w:val="20"/>
              </w:rPr>
              <w:t>Местоположе</w:t>
            </w:r>
            <w:r w:rsidRPr="00C65847">
              <w:rPr>
                <w:sz w:val="20"/>
                <w:szCs w:val="20"/>
              </w:rPr>
              <w:softHyphen/>
              <w:t>ние</w:t>
            </w:r>
          </w:p>
        </w:tc>
        <w:tc>
          <w:tcPr>
            <w:tcW w:w="2803" w:type="dxa"/>
            <w:vMerge w:val="restart"/>
            <w:shd w:val="clear" w:color="auto" w:fill="auto"/>
            <w:vAlign w:val="center"/>
          </w:tcPr>
          <w:p w14:paraId="0AAC45B2" w14:textId="77777777" w:rsidR="001D6565" w:rsidRPr="00C65847" w:rsidRDefault="001D6565" w:rsidP="00B22E2E">
            <w:pPr>
              <w:pStyle w:val="a4"/>
              <w:ind w:firstLine="0"/>
              <w:jc w:val="center"/>
              <w:rPr>
                <w:sz w:val="20"/>
                <w:szCs w:val="20"/>
              </w:rPr>
            </w:pPr>
            <w:r w:rsidRPr="00C65847">
              <w:rPr>
                <w:sz w:val="20"/>
                <w:szCs w:val="20"/>
              </w:rPr>
              <w:t>Наименование объекта</w:t>
            </w:r>
          </w:p>
        </w:tc>
        <w:tc>
          <w:tcPr>
            <w:tcW w:w="2131" w:type="dxa"/>
            <w:vMerge w:val="restart"/>
            <w:shd w:val="clear" w:color="auto" w:fill="auto"/>
            <w:vAlign w:val="center"/>
          </w:tcPr>
          <w:p w14:paraId="0DFA6827" w14:textId="77777777" w:rsidR="001D6565" w:rsidRPr="00C65847" w:rsidRDefault="001D6565" w:rsidP="00B22E2E">
            <w:pPr>
              <w:pStyle w:val="a4"/>
              <w:ind w:firstLine="0"/>
              <w:jc w:val="center"/>
              <w:rPr>
                <w:sz w:val="20"/>
                <w:szCs w:val="20"/>
              </w:rPr>
            </w:pPr>
            <w:r w:rsidRPr="00C65847">
              <w:rPr>
                <w:sz w:val="20"/>
                <w:szCs w:val="20"/>
              </w:rPr>
              <w:t>Вид мероприятия</w:t>
            </w:r>
          </w:p>
        </w:tc>
        <w:tc>
          <w:tcPr>
            <w:tcW w:w="1507" w:type="dxa"/>
            <w:vMerge w:val="restart"/>
            <w:shd w:val="clear" w:color="auto" w:fill="auto"/>
            <w:vAlign w:val="center"/>
          </w:tcPr>
          <w:p w14:paraId="5A7A5345" w14:textId="77777777" w:rsidR="001D6565" w:rsidRPr="00C65847" w:rsidRDefault="001D6565" w:rsidP="00B22E2E">
            <w:pPr>
              <w:pStyle w:val="a4"/>
              <w:spacing w:line="254" w:lineRule="auto"/>
              <w:ind w:firstLine="0"/>
              <w:jc w:val="center"/>
              <w:rPr>
                <w:sz w:val="20"/>
                <w:szCs w:val="20"/>
              </w:rPr>
            </w:pPr>
            <w:r w:rsidRPr="00C65847">
              <w:rPr>
                <w:sz w:val="20"/>
                <w:szCs w:val="20"/>
              </w:rPr>
              <w:t>Единица измерения</w:t>
            </w:r>
          </w:p>
        </w:tc>
        <w:tc>
          <w:tcPr>
            <w:tcW w:w="2319" w:type="dxa"/>
            <w:gridSpan w:val="2"/>
            <w:shd w:val="clear" w:color="auto" w:fill="auto"/>
            <w:vAlign w:val="center"/>
          </w:tcPr>
          <w:p w14:paraId="21D95343" w14:textId="77777777" w:rsidR="001D6565" w:rsidRPr="00C65847" w:rsidRDefault="001D6565" w:rsidP="00B22E2E">
            <w:pPr>
              <w:pStyle w:val="a4"/>
              <w:ind w:firstLine="0"/>
              <w:jc w:val="center"/>
              <w:rPr>
                <w:sz w:val="20"/>
                <w:szCs w:val="20"/>
              </w:rPr>
            </w:pPr>
            <w:r w:rsidRPr="00C65847">
              <w:rPr>
                <w:sz w:val="20"/>
                <w:szCs w:val="20"/>
              </w:rPr>
              <w:t>Мощность</w:t>
            </w:r>
          </w:p>
        </w:tc>
        <w:tc>
          <w:tcPr>
            <w:tcW w:w="2529" w:type="dxa"/>
            <w:gridSpan w:val="2"/>
            <w:shd w:val="clear" w:color="auto" w:fill="auto"/>
            <w:vAlign w:val="center"/>
          </w:tcPr>
          <w:p w14:paraId="295BF8F9" w14:textId="77777777" w:rsidR="001D6565" w:rsidRPr="00C65847" w:rsidRDefault="001D6565" w:rsidP="00B22E2E">
            <w:pPr>
              <w:pStyle w:val="a4"/>
              <w:ind w:firstLine="0"/>
              <w:jc w:val="center"/>
              <w:rPr>
                <w:sz w:val="20"/>
                <w:szCs w:val="20"/>
              </w:rPr>
            </w:pPr>
            <w:r w:rsidRPr="00C65847">
              <w:rPr>
                <w:sz w:val="20"/>
                <w:szCs w:val="20"/>
              </w:rPr>
              <w:t>Сроки реализации</w:t>
            </w:r>
          </w:p>
        </w:tc>
        <w:tc>
          <w:tcPr>
            <w:tcW w:w="2299" w:type="dxa"/>
            <w:vMerge w:val="restart"/>
            <w:shd w:val="clear" w:color="auto" w:fill="auto"/>
            <w:vAlign w:val="center"/>
          </w:tcPr>
          <w:p w14:paraId="486B34CF" w14:textId="77777777" w:rsidR="001D6565" w:rsidRPr="00C65847" w:rsidRDefault="001D6565" w:rsidP="00B22E2E">
            <w:pPr>
              <w:pStyle w:val="a4"/>
              <w:spacing w:line="252" w:lineRule="auto"/>
              <w:ind w:firstLine="0"/>
              <w:jc w:val="center"/>
              <w:rPr>
                <w:sz w:val="20"/>
                <w:szCs w:val="20"/>
              </w:rPr>
            </w:pPr>
            <w:r w:rsidRPr="00C65847">
              <w:rPr>
                <w:sz w:val="20"/>
                <w:szCs w:val="20"/>
              </w:rPr>
              <w:t>Источник мероприятия</w:t>
            </w:r>
          </w:p>
        </w:tc>
      </w:tr>
      <w:tr w:rsidR="001D6565" w:rsidRPr="00C65847" w14:paraId="0F5A7CA2" w14:textId="77777777" w:rsidTr="00B22E2E">
        <w:trPr>
          <w:trHeight w:hRule="exact" w:val="1066"/>
          <w:jc w:val="center"/>
        </w:trPr>
        <w:tc>
          <w:tcPr>
            <w:tcW w:w="643" w:type="dxa"/>
            <w:vMerge/>
            <w:shd w:val="clear" w:color="auto" w:fill="auto"/>
            <w:vAlign w:val="center"/>
          </w:tcPr>
          <w:p w14:paraId="4B2F423A" w14:textId="77777777" w:rsidR="001D6565" w:rsidRPr="00C65847" w:rsidRDefault="001D6565" w:rsidP="00B22E2E">
            <w:pPr>
              <w:jc w:val="center"/>
              <w:rPr>
                <w:rFonts w:ascii="Times New Roman" w:hAnsi="Times New Roman" w:cs="Times New Roman"/>
                <w:sz w:val="20"/>
                <w:szCs w:val="20"/>
              </w:rPr>
            </w:pPr>
          </w:p>
        </w:tc>
        <w:tc>
          <w:tcPr>
            <w:tcW w:w="1915" w:type="dxa"/>
            <w:vMerge/>
            <w:shd w:val="clear" w:color="auto" w:fill="auto"/>
            <w:vAlign w:val="center"/>
          </w:tcPr>
          <w:p w14:paraId="6F0C8296" w14:textId="77777777" w:rsidR="001D6565" w:rsidRPr="00C65847" w:rsidRDefault="001D6565" w:rsidP="00B22E2E">
            <w:pPr>
              <w:jc w:val="center"/>
              <w:rPr>
                <w:rFonts w:ascii="Times New Roman" w:hAnsi="Times New Roman" w:cs="Times New Roman"/>
                <w:sz w:val="20"/>
                <w:szCs w:val="20"/>
              </w:rPr>
            </w:pPr>
          </w:p>
        </w:tc>
        <w:tc>
          <w:tcPr>
            <w:tcW w:w="2803" w:type="dxa"/>
            <w:vMerge/>
            <w:shd w:val="clear" w:color="auto" w:fill="auto"/>
            <w:vAlign w:val="center"/>
          </w:tcPr>
          <w:p w14:paraId="4DFA9453" w14:textId="77777777" w:rsidR="001D6565" w:rsidRPr="00C65847" w:rsidRDefault="001D6565" w:rsidP="00B22E2E">
            <w:pPr>
              <w:jc w:val="center"/>
              <w:rPr>
                <w:rFonts w:ascii="Times New Roman" w:hAnsi="Times New Roman" w:cs="Times New Roman"/>
                <w:sz w:val="20"/>
                <w:szCs w:val="20"/>
              </w:rPr>
            </w:pPr>
          </w:p>
        </w:tc>
        <w:tc>
          <w:tcPr>
            <w:tcW w:w="2131" w:type="dxa"/>
            <w:vMerge/>
            <w:shd w:val="clear" w:color="auto" w:fill="auto"/>
            <w:vAlign w:val="center"/>
          </w:tcPr>
          <w:p w14:paraId="21191A48" w14:textId="77777777" w:rsidR="001D6565" w:rsidRPr="00C65847" w:rsidRDefault="001D6565" w:rsidP="00B22E2E">
            <w:pPr>
              <w:jc w:val="center"/>
              <w:rPr>
                <w:rFonts w:ascii="Times New Roman" w:hAnsi="Times New Roman" w:cs="Times New Roman"/>
                <w:sz w:val="20"/>
                <w:szCs w:val="20"/>
              </w:rPr>
            </w:pPr>
          </w:p>
        </w:tc>
        <w:tc>
          <w:tcPr>
            <w:tcW w:w="1507" w:type="dxa"/>
            <w:vMerge/>
            <w:shd w:val="clear" w:color="auto" w:fill="auto"/>
            <w:vAlign w:val="center"/>
          </w:tcPr>
          <w:p w14:paraId="5B1205BC" w14:textId="77777777" w:rsidR="001D6565" w:rsidRPr="00C65847" w:rsidRDefault="001D6565" w:rsidP="00B22E2E">
            <w:pPr>
              <w:jc w:val="center"/>
              <w:rPr>
                <w:rFonts w:ascii="Times New Roman" w:hAnsi="Times New Roman" w:cs="Times New Roman"/>
                <w:sz w:val="20"/>
                <w:szCs w:val="20"/>
              </w:rPr>
            </w:pPr>
          </w:p>
        </w:tc>
        <w:tc>
          <w:tcPr>
            <w:tcW w:w="1181" w:type="dxa"/>
            <w:shd w:val="clear" w:color="auto" w:fill="auto"/>
            <w:vAlign w:val="center"/>
          </w:tcPr>
          <w:p w14:paraId="5D72E55F" w14:textId="77777777" w:rsidR="001D6565" w:rsidRPr="00C65847" w:rsidRDefault="001D6565" w:rsidP="00B22E2E">
            <w:pPr>
              <w:pStyle w:val="a4"/>
              <w:spacing w:line="252" w:lineRule="auto"/>
              <w:ind w:firstLine="0"/>
              <w:jc w:val="center"/>
              <w:rPr>
                <w:sz w:val="20"/>
                <w:szCs w:val="20"/>
              </w:rPr>
            </w:pPr>
            <w:r w:rsidRPr="00C65847">
              <w:rPr>
                <w:sz w:val="20"/>
                <w:szCs w:val="20"/>
              </w:rPr>
              <w:t>Сущест</w:t>
            </w:r>
            <w:r w:rsidRPr="00C65847">
              <w:rPr>
                <w:sz w:val="20"/>
                <w:szCs w:val="20"/>
              </w:rPr>
              <w:softHyphen/>
              <w:t>вующая</w:t>
            </w:r>
          </w:p>
        </w:tc>
        <w:tc>
          <w:tcPr>
            <w:tcW w:w="1138" w:type="dxa"/>
            <w:shd w:val="clear" w:color="auto" w:fill="auto"/>
            <w:vAlign w:val="center"/>
          </w:tcPr>
          <w:p w14:paraId="1BD652D1" w14:textId="77777777" w:rsidR="001D6565" w:rsidRPr="00C65847" w:rsidRDefault="001D6565" w:rsidP="00B22E2E">
            <w:pPr>
              <w:pStyle w:val="a4"/>
              <w:spacing w:line="252" w:lineRule="auto"/>
              <w:ind w:firstLine="0"/>
              <w:jc w:val="center"/>
              <w:rPr>
                <w:sz w:val="20"/>
                <w:szCs w:val="20"/>
              </w:rPr>
            </w:pPr>
            <w:r w:rsidRPr="00C65847">
              <w:rPr>
                <w:sz w:val="20"/>
                <w:szCs w:val="20"/>
              </w:rPr>
              <w:t>Новая (допол</w:t>
            </w:r>
            <w:r w:rsidRPr="00C65847">
              <w:rPr>
                <w:sz w:val="20"/>
                <w:szCs w:val="20"/>
              </w:rPr>
              <w:softHyphen/>
              <w:t>нитель</w:t>
            </w:r>
            <w:r w:rsidRPr="00C65847">
              <w:rPr>
                <w:sz w:val="20"/>
                <w:szCs w:val="20"/>
              </w:rPr>
              <w:softHyphen/>
              <w:t>ная)</w:t>
            </w:r>
          </w:p>
        </w:tc>
        <w:tc>
          <w:tcPr>
            <w:tcW w:w="1147" w:type="dxa"/>
            <w:shd w:val="clear" w:color="auto" w:fill="auto"/>
            <w:vAlign w:val="center"/>
          </w:tcPr>
          <w:p w14:paraId="0833E596" w14:textId="77777777" w:rsidR="001D6565" w:rsidRPr="00C65847" w:rsidRDefault="001D6565" w:rsidP="00B22E2E">
            <w:pPr>
              <w:pStyle w:val="a4"/>
              <w:ind w:firstLine="0"/>
              <w:jc w:val="center"/>
              <w:rPr>
                <w:sz w:val="20"/>
                <w:szCs w:val="20"/>
              </w:rPr>
            </w:pPr>
            <w:r>
              <w:rPr>
                <w:sz w:val="20"/>
                <w:szCs w:val="20"/>
              </w:rPr>
              <w:t>Первая очередь (до 2033 г.</w:t>
            </w:r>
            <w:r w:rsidRPr="00C65847">
              <w:rPr>
                <w:sz w:val="20"/>
                <w:szCs w:val="20"/>
              </w:rPr>
              <w:t>.)</w:t>
            </w:r>
          </w:p>
        </w:tc>
        <w:tc>
          <w:tcPr>
            <w:tcW w:w="1382" w:type="dxa"/>
            <w:shd w:val="clear" w:color="auto" w:fill="auto"/>
            <w:vAlign w:val="center"/>
          </w:tcPr>
          <w:p w14:paraId="49FB4DCF" w14:textId="77777777" w:rsidR="001D6565" w:rsidRPr="00C65847" w:rsidRDefault="001D6565" w:rsidP="00B22E2E">
            <w:pPr>
              <w:pStyle w:val="a4"/>
              <w:spacing w:line="252" w:lineRule="auto"/>
              <w:ind w:firstLine="0"/>
              <w:jc w:val="center"/>
              <w:rPr>
                <w:sz w:val="20"/>
                <w:szCs w:val="20"/>
              </w:rPr>
            </w:pPr>
            <w:r>
              <w:rPr>
                <w:sz w:val="20"/>
                <w:szCs w:val="20"/>
              </w:rPr>
              <w:t>Расчетный срок (2033-2043</w:t>
            </w:r>
            <w:r w:rsidRPr="00C65847">
              <w:rPr>
                <w:sz w:val="20"/>
                <w:szCs w:val="20"/>
              </w:rPr>
              <w:t xml:space="preserve"> гг.)</w:t>
            </w:r>
          </w:p>
        </w:tc>
        <w:tc>
          <w:tcPr>
            <w:tcW w:w="2299" w:type="dxa"/>
            <w:vMerge/>
            <w:shd w:val="clear" w:color="auto" w:fill="auto"/>
            <w:vAlign w:val="center"/>
          </w:tcPr>
          <w:p w14:paraId="48E4DF62" w14:textId="77777777" w:rsidR="001D6565" w:rsidRPr="00C65847" w:rsidRDefault="001D6565" w:rsidP="00B22E2E">
            <w:pPr>
              <w:jc w:val="center"/>
              <w:rPr>
                <w:rFonts w:ascii="Times New Roman" w:hAnsi="Times New Roman" w:cs="Times New Roman"/>
                <w:sz w:val="20"/>
                <w:szCs w:val="20"/>
              </w:rPr>
            </w:pPr>
          </w:p>
        </w:tc>
      </w:tr>
      <w:tr w:rsidR="001D6565" w:rsidRPr="00C65847" w14:paraId="56E1F7AA" w14:textId="77777777" w:rsidTr="00B22E2E">
        <w:trPr>
          <w:trHeight w:hRule="exact" w:val="278"/>
          <w:jc w:val="center"/>
        </w:trPr>
        <w:tc>
          <w:tcPr>
            <w:tcW w:w="16146" w:type="dxa"/>
            <w:gridSpan w:val="10"/>
            <w:shd w:val="clear" w:color="auto" w:fill="auto"/>
            <w:vAlign w:val="center"/>
          </w:tcPr>
          <w:p w14:paraId="1D6C1803" w14:textId="77777777" w:rsidR="001D6565" w:rsidRPr="00C65847" w:rsidRDefault="001D6565" w:rsidP="00B22E2E">
            <w:pPr>
              <w:pStyle w:val="a4"/>
              <w:ind w:firstLine="0"/>
              <w:jc w:val="center"/>
              <w:rPr>
                <w:sz w:val="20"/>
                <w:szCs w:val="20"/>
              </w:rPr>
            </w:pPr>
            <w:r w:rsidRPr="00C65847">
              <w:rPr>
                <w:i/>
                <w:iCs/>
                <w:sz w:val="20"/>
                <w:szCs w:val="20"/>
              </w:rPr>
              <w:t>МЕРОПРИЯТИЯ МЕСТНОГО ЗНАЧЕНИЯ</w:t>
            </w:r>
          </w:p>
        </w:tc>
      </w:tr>
      <w:tr w:rsidR="001D6565" w:rsidRPr="00C65847" w14:paraId="042D566A" w14:textId="77777777" w:rsidTr="00B22E2E">
        <w:trPr>
          <w:trHeight w:hRule="exact" w:val="1066"/>
          <w:jc w:val="center"/>
        </w:trPr>
        <w:tc>
          <w:tcPr>
            <w:tcW w:w="643" w:type="dxa"/>
            <w:shd w:val="clear" w:color="auto" w:fill="auto"/>
            <w:vAlign w:val="center"/>
          </w:tcPr>
          <w:p w14:paraId="35E72706" w14:textId="77777777" w:rsidR="001D6565" w:rsidRPr="00C65847" w:rsidRDefault="001D6565" w:rsidP="00B22E2E">
            <w:pPr>
              <w:pStyle w:val="a4"/>
              <w:ind w:firstLine="260"/>
              <w:jc w:val="center"/>
              <w:rPr>
                <w:sz w:val="20"/>
                <w:szCs w:val="20"/>
              </w:rPr>
            </w:pPr>
            <w:r w:rsidRPr="00C65847">
              <w:rPr>
                <w:sz w:val="20"/>
                <w:szCs w:val="20"/>
              </w:rPr>
              <w:t>1</w:t>
            </w:r>
          </w:p>
        </w:tc>
        <w:tc>
          <w:tcPr>
            <w:tcW w:w="1915" w:type="dxa"/>
            <w:shd w:val="clear" w:color="auto" w:fill="auto"/>
            <w:vAlign w:val="center"/>
          </w:tcPr>
          <w:p w14:paraId="7FD0EB17" w14:textId="631FC091" w:rsidR="001D6565" w:rsidRPr="00C65847" w:rsidRDefault="001D6565" w:rsidP="00B22E2E">
            <w:pPr>
              <w:pStyle w:val="a4"/>
              <w:spacing w:line="252" w:lineRule="auto"/>
              <w:ind w:firstLine="0"/>
              <w:jc w:val="center"/>
              <w:rPr>
                <w:sz w:val="20"/>
                <w:szCs w:val="20"/>
              </w:rPr>
            </w:pPr>
            <w:r w:rsidRPr="00C65847">
              <w:rPr>
                <w:sz w:val="20"/>
                <w:szCs w:val="20"/>
              </w:rPr>
              <w:t xml:space="preserve">МО </w:t>
            </w:r>
            <w:r w:rsidR="00E6691A">
              <w:rPr>
                <w:sz w:val="20"/>
                <w:szCs w:val="20"/>
              </w:rPr>
              <w:t>город Нижнекамск</w:t>
            </w:r>
          </w:p>
        </w:tc>
        <w:tc>
          <w:tcPr>
            <w:tcW w:w="2803" w:type="dxa"/>
            <w:shd w:val="clear" w:color="auto" w:fill="auto"/>
            <w:vAlign w:val="center"/>
          </w:tcPr>
          <w:p w14:paraId="0CD7D05D" w14:textId="77777777" w:rsidR="001D6565" w:rsidRPr="00C65847" w:rsidRDefault="001D6565" w:rsidP="00B22E2E">
            <w:pPr>
              <w:pStyle w:val="a4"/>
              <w:spacing w:line="252" w:lineRule="auto"/>
              <w:ind w:firstLine="0"/>
              <w:jc w:val="center"/>
              <w:rPr>
                <w:sz w:val="20"/>
                <w:szCs w:val="20"/>
              </w:rPr>
            </w:pPr>
            <w:r w:rsidRPr="00C65847">
              <w:rPr>
                <w:sz w:val="20"/>
                <w:szCs w:val="20"/>
              </w:rPr>
              <w:t>Дошкольная образовательная организация</w:t>
            </w:r>
          </w:p>
        </w:tc>
        <w:tc>
          <w:tcPr>
            <w:tcW w:w="2131" w:type="dxa"/>
            <w:shd w:val="clear" w:color="auto" w:fill="auto"/>
            <w:vAlign w:val="center"/>
          </w:tcPr>
          <w:p w14:paraId="4E612EC4" w14:textId="77777777" w:rsidR="001D6565" w:rsidRPr="00C65847" w:rsidRDefault="001D6565" w:rsidP="00B22E2E">
            <w:pPr>
              <w:pStyle w:val="a4"/>
              <w:spacing w:line="252" w:lineRule="auto"/>
              <w:ind w:firstLine="0"/>
              <w:jc w:val="center"/>
              <w:rPr>
                <w:sz w:val="20"/>
                <w:szCs w:val="20"/>
              </w:rPr>
            </w:pPr>
            <w:r w:rsidRPr="00C65847">
              <w:rPr>
                <w:sz w:val="20"/>
                <w:szCs w:val="20"/>
              </w:rPr>
              <w:t>новое строительство</w:t>
            </w:r>
          </w:p>
        </w:tc>
        <w:tc>
          <w:tcPr>
            <w:tcW w:w="1507" w:type="dxa"/>
            <w:shd w:val="clear" w:color="auto" w:fill="auto"/>
            <w:vAlign w:val="center"/>
          </w:tcPr>
          <w:p w14:paraId="014BEAC6" w14:textId="77777777" w:rsidR="001D6565" w:rsidRPr="00C65847" w:rsidRDefault="001D6565" w:rsidP="00B22E2E">
            <w:pPr>
              <w:pStyle w:val="a4"/>
              <w:ind w:firstLine="0"/>
              <w:jc w:val="center"/>
              <w:rPr>
                <w:sz w:val="20"/>
                <w:szCs w:val="20"/>
              </w:rPr>
            </w:pPr>
            <w:r w:rsidRPr="00C65847">
              <w:rPr>
                <w:sz w:val="20"/>
                <w:szCs w:val="20"/>
              </w:rPr>
              <w:t>место</w:t>
            </w:r>
          </w:p>
        </w:tc>
        <w:tc>
          <w:tcPr>
            <w:tcW w:w="1181" w:type="dxa"/>
            <w:shd w:val="clear" w:color="auto" w:fill="auto"/>
            <w:vAlign w:val="center"/>
          </w:tcPr>
          <w:p w14:paraId="587A720A" w14:textId="77777777" w:rsidR="001D6565" w:rsidRPr="00C65847" w:rsidRDefault="001D6565" w:rsidP="00B22E2E">
            <w:pPr>
              <w:pStyle w:val="a4"/>
              <w:ind w:firstLine="0"/>
              <w:jc w:val="center"/>
              <w:rPr>
                <w:sz w:val="20"/>
                <w:szCs w:val="20"/>
              </w:rPr>
            </w:pPr>
            <w:r w:rsidRPr="00C65847">
              <w:rPr>
                <w:sz w:val="20"/>
                <w:szCs w:val="20"/>
              </w:rPr>
              <w:t>-</w:t>
            </w:r>
          </w:p>
        </w:tc>
        <w:tc>
          <w:tcPr>
            <w:tcW w:w="1138" w:type="dxa"/>
            <w:shd w:val="clear" w:color="auto" w:fill="auto"/>
            <w:vAlign w:val="center"/>
          </w:tcPr>
          <w:p w14:paraId="6C75C7BE" w14:textId="77777777" w:rsidR="001D6565" w:rsidRPr="00C65847" w:rsidRDefault="00335891" w:rsidP="00B22E2E">
            <w:pPr>
              <w:pStyle w:val="a4"/>
              <w:ind w:firstLine="0"/>
              <w:jc w:val="center"/>
              <w:rPr>
                <w:sz w:val="20"/>
                <w:szCs w:val="20"/>
              </w:rPr>
            </w:pPr>
            <w:r>
              <w:rPr>
                <w:sz w:val="20"/>
                <w:szCs w:val="20"/>
              </w:rPr>
              <w:t>11 141</w:t>
            </w:r>
          </w:p>
        </w:tc>
        <w:tc>
          <w:tcPr>
            <w:tcW w:w="1147" w:type="dxa"/>
            <w:shd w:val="clear" w:color="auto" w:fill="auto"/>
            <w:vAlign w:val="center"/>
          </w:tcPr>
          <w:p w14:paraId="7D7CAEB8" w14:textId="77777777" w:rsidR="001D6565" w:rsidRPr="00C65847" w:rsidRDefault="001D6565" w:rsidP="00B22E2E">
            <w:pPr>
              <w:pStyle w:val="a4"/>
              <w:ind w:firstLine="0"/>
              <w:jc w:val="center"/>
              <w:rPr>
                <w:sz w:val="20"/>
                <w:szCs w:val="20"/>
              </w:rPr>
            </w:pPr>
            <w:r w:rsidRPr="00C65847">
              <w:rPr>
                <w:sz w:val="20"/>
                <w:szCs w:val="20"/>
              </w:rPr>
              <w:t>+</w:t>
            </w:r>
          </w:p>
        </w:tc>
        <w:tc>
          <w:tcPr>
            <w:tcW w:w="1382" w:type="dxa"/>
            <w:shd w:val="clear" w:color="auto" w:fill="auto"/>
            <w:vAlign w:val="center"/>
          </w:tcPr>
          <w:p w14:paraId="3347BBDC" w14:textId="77777777" w:rsidR="001D6565" w:rsidRPr="00C65847" w:rsidRDefault="001D6565" w:rsidP="00B22E2E">
            <w:pPr>
              <w:pStyle w:val="a4"/>
              <w:ind w:firstLine="0"/>
              <w:jc w:val="center"/>
              <w:rPr>
                <w:sz w:val="20"/>
                <w:szCs w:val="20"/>
              </w:rPr>
            </w:pPr>
            <w:r>
              <w:rPr>
                <w:sz w:val="20"/>
                <w:szCs w:val="20"/>
              </w:rPr>
              <w:t>+</w:t>
            </w:r>
          </w:p>
        </w:tc>
        <w:tc>
          <w:tcPr>
            <w:tcW w:w="2299" w:type="dxa"/>
            <w:shd w:val="clear" w:color="auto" w:fill="auto"/>
            <w:vAlign w:val="center"/>
          </w:tcPr>
          <w:p w14:paraId="61FEB9DE" w14:textId="1E58D1FD" w:rsidR="001D6565" w:rsidRPr="00C65847" w:rsidRDefault="001D6565" w:rsidP="00B22E2E">
            <w:pPr>
              <w:pStyle w:val="a4"/>
              <w:spacing w:line="252" w:lineRule="auto"/>
              <w:ind w:firstLine="0"/>
              <w:jc w:val="center"/>
              <w:rPr>
                <w:sz w:val="20"/>
                <w:szCs w:val="20"/>
              </w:rPr>
            </w:pPr>
            <w:r w:rsidRPr="00C65847">
              <w:rPr>
                <w:sz w:val="20"/>
                <w:szCs w:val="20"/>
              </w:rPr>
              <w:t xml:space="preserve">Генеральный план МО </w:t>
            </w:r>
            <w:r w:rsidR="00E6691A">
              <w:rPr>
                <w:sz w:val="20"/>
                <w:szCs w:val="20"/>
              </w:rPr>
              <w:t>город Нижнекамск</w:t>
            </w:r>
          </w:p>
        </w:tc>
      </w:tr>
    </w:tbl>
    <w:p w14:paraId="5A58CF09" w14:textId="77777777" w:rsidR="002809B2" w:rsidRDefault="002809B2" w:rsidP="002809B2">
      <w:pPr>
        <w:pStyle w:val="11"/>
        <w:ind w:firstLine="0"/>
        <w:jc w:val="center"/>
      </w:pPr>
    </w:p>
    <w:p w14:paraId="1C0B84C2" w14:textId="77777777" w:rsidR="001D6565" w:rsidRDefault="0032434B" w:rsidP="001D6565">
      <w:pPr>
        <w:pStyle w:val="11"/>
        <w:ind w:firstLine="0"/>
        <w:jc w:val="center"/>
      </w:pPr>
      <w:r>
        <w:br w:type="page"/>
      </w:r>
    </w:p>
    <w:p w14:paraId="00F0BCF4" w14:textId="61CEE9C6" w:rsidR="001D6565" w:rsidRDefault="001F08D4" w:rsidP="001D6565">
      <w:pPr>
        <w:pStyle w:val="a9"/>
        <w:jc w:val="right"/>
      </w:pPr>
      <w:r>
        <w:rPr>
          <w:i w:val="0"/>
          <w:iCs w:val="0"/>
        </w:rPr>
        <w:lastRenderedPageBreak/>
        <w:t>Таблица 1.5</w:t>
      </w:r>
      <w:r w:rsidR="001D6565">
        <w:rPr>
          <w:i w:val="0"/>
          <w:iCs w:val="0"/>
        </w:rPr>
        <w:t>.</w:t>
      </w:r>
      <w:r>
        <w:rPr>
          <w:i w:val="0"/>
          <w:iCs w:val="0"/>
        </w:rPr>
        <w:t>1.</w:t>
      </w:r>
      <w:r w:rsidR="001D6565">
        <w:rPr>
          <w:i w:val="0"/>
          <w:iCs w:val="0"/>
        </w:rPr>
        <w:t>2</w:t>
      </w:r>
    </w:p>
    <w:p w14:paraId="2E8D9224" w14:textId="66179DBC" w:rsidR="00502719" w:rsidRDefault="001D6565" w:rsidP="001D6565">
      <w:pPr>
        <w:pStyle w:val="11"/>
        <w:ind w:firstLine="0"/>
        <w:jc w:val="center"/>
        <w:rPr>
          <w:i/>
          <w:iCs/>
        </w:rPr>
      </w:pPr>
      <w:r>
        <w:rPr>
          <w:i/>
          <w:iCs/>
        </w:rPr>
        <w:t>Перечень мероприятий по развитию системы общеобразовательных организаций</w:t>
      </w:r>
      <w:r>
        <w:rPr>
          <w:i/>
          <w:iCs/>
        </w:rPr>
        <w:br/>
        <w:t xml:space="preserve">в муниципальном образовании </w:t>
      </w:r>
      <w:r w:rsidR="004C3268">
        <w:rPr>
          <w:i/>
          <w:iCs/>
        </w:rPr>
        <w:t>город Нижнекамск</w:t>
      </w:r>
    </w:p>
    <w:p w14:paraId="082C3D15" w14:textId="77777777" w:rsidR="001D6565" w:rsidRDefault="001D6565" w:rsidP="001D6565">
      <w:pPr>
        <w:pStyle w:val="11"/>
        <w:ind w:firstLine="0"/>
        <w:jc w:val="center"/>
        <w:rPr>
          <w:i/>
          <w:iCs/>
        </w:rPr>
      </w:pPr>
    </w:p>
    <w:tbl>
      <w:tblPr>
        <w:tblW w:w="161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643"/>
        <w:gridCol w:w="1915"/>
        <w:gridCol w:w="2803"/>
        <w:gridCol w:w="2131"/>
        <w:gridCol w:w="1507"/>
        <w:gridCol w:w="1181"/>
        <w:gridCol w:w="1138"/>
        <w:gridCol w:w="1147"/>
        <w:gridCol w:w="1382"/>
        <w:gridCol w:w="2299"/>
      </w:tblGrid>
      <w:tr w:rsidR="00301246" w:rsidRPr="00B63F34" w14:paraId="4EC7C09A" w14:textId="77777777" w:rsidTr="00B22E2E">
        <w:trPr>
          <w:trHeight w:hRule="exact" w:val="278"/>
        </w:trPr>
        <w:tc>
          <w:tcPr>
            <w:tcW w:w="643" w:type="dxa"/>
            <w:vMerge w:val="restart"/>
            <w:shd w:val="clear" w:color="auto" w:fill="auto"/>
            <w:vAlign w:val="center"/>
          </w:tcPr>
          <w:p w14:paraId="243010FB" w14:textId="77777777" w:rsidR="00301246" w:rsidRPr="00B63F34" w:rsidRDefault="00301246" w:rsidP="00B22E2E">
            <w:pPr>
              <w:pStyle w:val="a4"/>
              <w:ind w:firstLine="0"/>
              <w:jc w:val="center"/>
              <w:rPr>
                <w:sz w:val="20"/>
                <w:szCs w:val="20"/>
              </w:rPr>
            </w:pPr>
            <w:r w:rsidRPr="00B63F34">
              <w:rPr>
                <w:sz w:val="20"/>
                <w:szCs w:val="20"/>
              </w:rPr>
              <w:t>№ п/п</w:t>
            </w:r>
          </w:p>
        </w:tc>
        <w:tc>
          <w:tcPr>
            <w:tcW w:w="1915" w:type="dxa"/>
            <w:vMerge w:val="restart"/>
            <w:shd w:val="clear" w:color="auto" w:fill="auto"/>
            <w:vAlign w:val="center"/>
          </w:tcPr>
          <w:p w14:paraId="63082DCF" w14:textId="77777777" w:rsidR="00301246" w:rsidRPr="00B63F34" w:rsidRDefault="00301246" w:rsidP="00B22E2E">
            <w:pPr>
              <w:pStyle w:val="a4"/>
              <w:spacing w:line="252" w:lineRule="auto"/>
              <w:ind w:firstLine="0"/>
              <w:jc w:val="center"/>
              <w:rPr>
                <w:sz w:val="20"/>
                <w:szCs w:val="20"/>
              </w:rPr>
            </w:pPr>
            <w:r w:rsidRPr="00B63F34">
              <w:rPr>
                <w:sz w:val="20"/>
                <w:szCs w:val="20"/>
              </w:rPr>
              <w:t>Местоположе</w:t>
            </w:r>
            <w:r w:rsidRPr="00B63F34">
              <w:rPr>
                <w:sz w:val="20"/>
                <w:szCs w:val="20"/>
              </w:rPr>
              <w:softHyphen/>
              <w:t>ние</w:t>
            </w:r>
          </w:p>
        </w:tc>
        <w:tc>
          <w:tcPr>
            <w:tcW w:w="2803" w:type="dxa"/>
            <w:vMerge w:val="restart"/>
            <w:shd w:val="clear" w:color="auto" w:fill="auto"/>
            <w:vAlign w:val="center"/>
          </w:tcPr>
          <w:p w14:paraId="4BD23E5F" w14:textId="77777777" w:rsidR="00301246" w:rsidRPr="00B63F34" w:rsidRDefault="00301246" w:rsidP="00B22E2E">
            <w:pPr>
              <w:pStyle w:val="a4"/>
              <w:ind w:firstLine="0"/>
              <w:jc w:val="center"/>
              <w:rPr>
                <w:sz w:val="20"/>
                <w:szCs w:val="20"/>
              </w:rPr>
            </w:pPr>
            <w:r w:rsidRPr="00B63F34">
              <w:rPr>
                <w:sz w:val="20"/>
                <w:szCs w:val="20"/>
              </w:rPr>
              <w:t>Наименование объекта</w:t>
            </w:r>
          </w:p>
        </w:tc>
        <w:tc>
          <w:tcPr>
            <w:tcW w:w="2131" w:type="dxa"/>
            <w:vMerge w:val="restart"/>
            <w:shd w:val="clear" w:color="auto" w:fill="auto"/>
            <w:vAlign w:val="center"/>
          </w:tcPr>
          <w:p w14:paraId="5BAF8E56" w14:textId="77777777" w:rsidR="00301246" w:rsidRPr="00B63F34" w:rsidRDefault="00301246" w:rsidP="00B22E2E">
            <w:pPr>
              <w:pStyle w:val="a4"/>
              <w:ind w:firstLine="0"/>
              <w:jc w:val="center"/>
              <w:rPr>
                <w:sz w:val="20"/>
                <w:szCs w:val="20"/>
              </w:rPr>
            </w:pPr>
            <w:r w:rsidRPr="00B63F34">
              <w:rPr>
                <w:sz w:val="20"/>
                <w:szCs w:val="20"/>
              </w:rPr>
              <w:t>Вид мероприятия</w:t>
            </w:r>
          </w:p>
        </w:tc>
        <w:tc>
          <w:tcPr>
            <w:tcW w:w="1507" w:type="dxa"/>
            <w:vMerge w:val="restart"/>
            <w:shd w:val="clear" w:color="auto" w:fill="auto"/>
            <w:vAlign w:val="center"/>
          </w:tcPr>
          <w:p w14:paraId="78F4728C" w14:textId="77777777" w:rsidR="00301246" w:rsidRPr="00B63F34" w:rsidRDefault="00301246" w:rsidP="00B22E2E">
            <w:pPr>
              <w:pStyle w:val="a4"/>
              <w:spacing w:line="254" w:lineRule="auto"/>
              <w:ind w:firstLine="0"/>
              <w:jc w:val="center"/>
              <w:rPr>
                <w:sz w:val="20"/>
                <w:szCs w:val="20"/>
              </w:rPr>
            </w:pPr>
            <w:r w:rsidRPr="00B63F34">
              <w:rPr>
                <w:sz w:val="20"/>
                <w:szCs w:val="20"/>
              </w:rPr>
              <w:t>Единица измерения</w:t>
            </w:r>
          </w:p>
        </w:tc>
        <w:tc>
          <w:tcPr>
            <w:tcW w:w="2319" w:type="dxa"/>
            <w:gridSpan w:val="2"/>
            <w:shd w:val="clear" w:color="auto" w:fill="auto"/>
            <w:vAlign w:val="center"/>
          </w:tcPr>
          <w:p w14:paraId="54DB67FC" w14:textId="77777777" w:rsidR="00301246" w:rsidRPr="00B63F34" w:rsidRDefault="00301246" w:rsidP="00B22E2E">
            <w:pPr>
              <w:pStyle w:val="a4"/>
              <w:ind w:firstLine="0"/>
              <w:jc w:val="center"/>
              <w:rPr>
                <w:sz w:val="20"/>
                <w:szCs w:val="20"/>
              </w:rPr>
            </w:pPr>
            <w:r w:rsidRPr="00B63F34">
              <w:rPr>
                <w:sz w:val="20"/>
                <w:szCs w:val="20"/>
              </w:rPr>
              <w:t>Мощность</w:t>
            </w:r>
          </w:p>
        </w:tc>
        <w:tc>
          <w:tcPr>
            <w:tcW w:w="2529" w:type="dxa"/>
            <w:gridSpan w:val="2"/>
            <w:shd w:val="clear" w:color="auto" w:fill="auto"/>
            <w:vAlign w:val="center"/>
          </w:tcPr>
          <w:p w14:paraId="00310398" w14:textId="77777777" w:rsidR="00301246" w:rsidRPr="00B63F34" w:rsidRDefault="00301246" w:rsidP="00B22E2E">
            <w:pPr>
              <w:pStyle w:val="a4"/>
              <w:ind w:firstLine="0"/>
              <w:jc w:val="center"/>
              <w:rPr>
                <w:sz w:val="20"/>
                <w:szCs w:val="20"/>
              </w:rPr>
            </w:pPr>
            <w:r w:rsidRPr="00B63F34">
              <w:rPr>
                <w:sz w:val="20"/>
                <w:szCs w:val="20"/>
              </w:rPr>
              <w:t>Сроки реализации</w:t>
            </w:r>
          </w:p>
        </w:tc>
        <w:tc>
          <w:tcPr>
            <w:tcW w:w="2299" w:type="dxa"/>
            <w:vMerge w:val="restart"/>
            <w:shd w:val="clear" w:color="auto" w:fill="auto"/>
            <w:vAlign w:val="center"/>
          </w:tcPr>
          <w:p w14:paraId="736397E9" w14:textId="77777777" w:rsidR="00301246" w:rsidRPr="00B63F34" w:rsidRDefault="00301246" w:rsidP="00B22E2E">
            <w:pPr>
              <w:pStyle w:val="a4"/>
              <w:spacing w:line="252" w:lineRule="auto"/>
              <w:ind w:firstLine="0"/>
              <w:jc w:val="center"/>
              <w:rPr>
                <w:sz w:val="20"/>
                <w:szCs w:val="20"/>
              </w:rPr>
            </w:pPr>
            <w:r w:rsidRPr="00B63F34">
              <w:rPr>
                <w:sz w:val="20"/>
                <w:szCs w:val="20"/>
              </w:rPr>
              <w:t>Источник мероприятия</w:t>
            </w:r>
          </w:p>
        </w:tc>
      </w:tr>
      <w:tr w:rsidR="00301246" w:rsidRPr="00B63F34" w14:paraId="283E17E8" w14:textId="77777777" w:rsidTr="00B22E2E">
        <w:trPr>
          <w:trHeight w:hRule="exact" w:val="1066"/>
        </w:trPr>
        <w:tc>
          <w:tcPr>
            <w:tcW w:w="643" w:type="dxa"/>
            <w:vMerge/>
            <w:shd w:val="clear" w:color="auto" w:fill="auto"/>
            <w:vAlign w:val="center"/>
          </w:tcPr>
          <w:p w14:paraId="6034BF04" w14:textId="77777777" w:rsidR="00301246" w:rsidRPr="00B63F34" w:rsidRDefault="00301246" w:rsidP="00B22E2E">
            <w:pPr>
              <w:jc w:val="center"/>
              <w:rPr>
                <w:rFonts w:ascii="Times New Roman" w:hAnsi="Times New Roman" w:cs="Times New Roman"/>
                <w:sz w:val="20"/>
                <w:szCs w:val="20"/>
              </w:rPr>
            </w:pPr>
          </w:p>
        </w:tc>
        <w:tc>
          <w:tcPr>
            <w:tcW w:w="1915" w:type="dxa"/>
            <w:vMerge/>
            <w:shd w:val="clear" w:color="auto" w:fill="auto"/>
            <w:vAlign w:val="center"/>
          </w:tcPr>
          <w:p w14:paraId="6290EBF2" w14:textId="77777777" w:rsidR="00301246" w:rsidRPr="00B63F34" w:rsidRDefault="00301246" w:rsidP="00B22E2E">
            <w:pPr>
              <w:jc w:val="center"/>
              <w:rPr>
                <w:rFonts w:ascii="Times New Roman" w:hAnsi="Times New Roman" w:cs="Times New Roman"/>
                <w:sz w:val="20"/>
                <w:szCs w:val="20"/>
              </w:rPr>
            </w:pPr>
          </w:p>
        </w:tc>
        <w:tc>
          <w:tcPr>
            <w:tcW w:w="2803" w:type="dxa"/>
            <w:vMerge/>
            <w:shd w:val="clear" w:color="auto" w:fill="auto"/>
            <w:vAlign w:val="center"/>
          </w:tcPr>
          <w:p w14:paraId="6CB8878A" w14:textId="77777777" w:rsidR="00301246" w:rsidRPr="00B63F34" w:rsidRDefault="00301246" w:rsidP="00B22E2E">
            <w:pPr>
              <w:jc w:val="center"/>
              <w:rPr>
                <w:rFonts w:ascii="Times New Roman" w:hAnsi="Times New Roman" w:cs="Times New Roman"/>
                <w:sz w:val="20"/>
                <w:szCs w:val="20"/>
              </w:rPr>
            </w:pPr>
          </w:p>
        </w:tc>
        <w:tc>
          <w:tcPr>
            <w:tcW w:w="2131" w:type="dxa"/>
            <w:vMerge/>
            <w:shd w:val="clear" w:color="auto" w:fill="auto"/>
            <w:vAlign w:val="center"/>
          </w:tcPr>
          <w:p w14:paraId="7E34B729" w14:textId="77777777" w:rsidR="00301246" w:rsidRPr="00B63F34" w:rsidRDefault="00301246" w:rsidP="00B22E2E">
            <w:pPr>
              <w:jc w:val="center"/>
              <w:rPr>
                <w:rFonts w:ascii="Times New Roman" w:hAnsi="Times New Roman" w:cs="Times New Roman"/>
                <w:sz w:val="20"/>
                <w:szCs w:val="20"/>
              </w:rPr>
            </w:pPr>
          </w:p>
        </w:tc>
        <w:tc>
          <w:tcPr>
            <w:tcW w:w="1507" w:type="dxa"/>
            <w:vMerge/>
            <w:shd w:val="clear" w:color="auto" w:fill="auto"/>
            <w:vAlign w:val="center"/>
          </w:tcPr>
          <w:p w14:paraId="47638DD0" w14:textId="77777777" w:rsidR="00301246" w:rsidRPr="00B63F34" w:rsidRDefault="00301246" w:rsidP="00B22E2E">
            <w:pPr>
              <w:jc w:val="center"/>
              <w:rPr>
                <w:rFonts w:ascii="Times New Roman" w:hAnsi="Times New Roman" w:cs="Times New Roman"/>
                <w:sz w:val="20"/>
                <w:szCs w:val="20"/>
              </w:rPr>
            </w:pPr>
          </w:p>
        </w:tc>
        <w:tc>
          <w:tcPr>
            <w:tcW w:w="1181" w:type="dxa"/>
            <w:shd w:val="clear" w:color="auto" w:fill="auto"/>
            <w:vAlign w:val="center"/>
          </w:tcPr>
          <w:p w14:paraId="51445062" w14:textId="77777777" w:rsidR="00301246" w:rsidRPr="00B63F34" w:rsidRDefault="00301246" w:rsidP="00B22E2E">
            <w:pPr>
              <w:pStyle w:val="a4"/>
              <w:spacing w:line="252" w:lineRule="auto"/>
              <w:ind w:firstLine="0"/>
              <w:jc w:val="center"/>
              <w:rPr>
                <w:sz w:val="20"/>
                <w:szCs w:val="20"/>
              </w:rPr>
            </w:pPr>
            <w:r w:rsidRPr="00B63F34">
              <w:rPr>
                <w:sz w:val="20"/>
                <w:szCs w:val="20"/>
              </w:rPr>
              <w:t>Сущест</w:t>
            </w:r>
            <w:r w:rsidRPr="00B63F34">
              <w:rPr>
                <w:sz w:val="20"/>
                <w:szCs w:val="20"/>
              </w:rPr>
              <w:softHyphen/>
              <w:t>вующая</w:t>
            </w:r>
          </w:p>
        </w:tc>
        <w:tc>
          <w:tcPr>
            <w:tcW w:w="1138" w:type="dxa"/>
            <w:shd w:val="clear" w:color="auto" w:fill="auto"/>
            <w:vAlign w:val="center"/>
          </w:tcPr>
          <w:p w14:paraId="44CCA80D" w14:textId="77777777" w:rsidR="00301246" w:rsidRPr="00B63F34" w:rsidRDefault="00301246" w:rsidP="00B22E2E">
            <w:pPr>
              <w:pStyle w:val="a4"/>
              <w:spacing w:line="252" w:lineRule="auto"/>
              <w:ind w:firstLine="0"/>
              <w:jc w:val="center"/>
              <w:rPr>
                <w:sz w:val="20"/>
                <w:szCs w:val="20"/>
              </w:rPr>
            </w:pPr>
            <w:r w:rsidRPr="00B63F34">
              <w:rPr>
                <w:sz w:val="20"/>
                <w:szCs w:val="20"/>
              </w:rPr>
              <w:t>Новая (допол</w:t>
            </w:r>
            <w:r w:rsidRPr="00B63F34">
              <w:rPr>
                <w:sz w:val="20"/>
                <w:szCs w:val="20"/>
              </w:rPr>
              <w:softHyphen/>
              <w:t>нитель</w:t>
            </w:r>
            <w:r w:rsidRPr="00B63F34">
              <w:rPr>
                <w:sz w:val="20"/>
                <w:szCs w:val="20"/>
              </w:rPr>
              <w:softHyphen/>
              <w:t>ная)</w:t>
            </w:r>
          </w:p>
        </w:tc>
        <w:tc>
          <w:tcPr>
            <w:tcW w:w="1147" w:type="dxa"/>
            <w:shd w:val="clear" w:color="auto" w:fill="auto"/>
            <w:vAlign w:val="center"/>
          </w:tcPr>
          <w:p w14:paraId="7A57DC80" w14:textId="77777777" w:rsidR="00301246" w:rsidRPr="00B63F34" w:rsidRDefault="00301246" w:rsidP="00B22E2E">
            <w:pPr>
              <w:pStyle w:val="a4"/>
              <w:spacing w:line="264" w:lineRule="auto"/>
              <w:ind w:firstLine="0"/>
              <w:jc w:val="center"/>
              <w:rPr>
                <w:sz w:val="20"/>
                <w:szCs w:val="20"/>
              </w:rPr>
            </w:pPr>
            <w:r>
              <w:rPr>
                <w:sz w:val="20"/>
                <w:szCs w:val="20"/>
              </w:rPr>
              <w:t>Первая очередь (до 2033 г.</w:t>
            </w:r>
            <w:r w:rsidRPr="00B63F34">
              <w:rPr>
                <w:sz w:val="20"/>
                <w:szCs w:val="20"/>
              </w:rPr>
              <w:t>.)</w:t>
            </w:r>
          </w:p>
        </w:tc>
        <w:tc>
          <w:tcPr>
            <w:tcW w:w="1382" w:type="dxa"/>
            <w:shd w:val="clear" w:color="auto" w:fill="auto"/>
            <w:vAlign w:val="center"/>
          </w:tcPr>
          <w:p w14:paraId="17B31C47" w14:textId="77777777" w:rsidR="00301246" w:rsidRPr="00B63F34" w:rsidRDefault="00301246" w:rsidP="00B22E2E">
            <w:pPr>
              <w:pStyle w:val="a4"/>
              <w:spacing w:line="252" w:lineRule="auto"/>
              <w:ind w:firstLine="0"/>
              <w:jc w:val="center"/>
              <w:rPr>
                <w:sz w:val="20"/>
                <w:szCs w:val="20"/>
              </w:rPr>
            </w:pPr>
            <w:r>
              <w:rPr>
                <w:sz w:val="20"/>
                <w:szCs w:val="20"/>
              </w:rPr>
              <w:t>Расчетный срок (2033-2043</w:t>
            </w:r>
            <w:r w:rsidRPr="00B63F34">
              <w:rPr>
                <w:sz w:val="20"/>
                <w:szCs w:val="20"/>
              </w:rPr>
              <w:t xml:space="preserve"> гг.)</w:t>
            </w:r>
          </w:p>
        </w:tc>
        <w:tc>
          <w:tcPr>
            <w:tcW w:w="2299" w:type="dxa"/>
            <w:vMerge/>
            <w:shd w:val="clear" w:color="auto" w:fill="auto"/>
            <w:vAlign w:val="center"/>
          </w:tcPr>
          <w:p w14:paraId="4D509A59" w14:textId="77777777" w:rsidR="00301246" w:rsidRPr="00B63F34" w:rsidRDefault="00301246" w:rsidP="00B22E2E">
            <w:pPr>
              <w:jc w:val="center"/>
              <w:rPr>
                <w:rFonts w:ascii="Times New Roman" w:hAnsi="Times New Roman" w:cs="Times New Roman"/>
                <w:sz w:val="20"/>
                <w:szCs w:val="20"/>
              </w:rPr>
            </w:pPr>
          </w:p>
        </w:tc>
      </w:tr>
      <w:tr w:rsidR="00301246" w:rsidRPr="00B63F34" w14:paraId="24FD3267" w14:textId="77777777" w:rsidTr="00B22E2E">
        <w:trPr>
          <w:trHeight w:hRule="exact" w:val="278"/>
        </w:trPr>
        <w:tc>
          <w:tcPr>
            <w:tcW w:w="16146" w:type="dxa"/>
            <w:gridSpan w:val="10"/>
            <w:shd w:val="clear" w:color="auto" w:fill="auto"/>
            <w:vAlign w:val="center"/>
          </w:tcPr>
          <w:p w14:paraId="7127F55F" w14:textId="77777777" w:rsidR="00301246" w:rsidRPr="00B63F34" w:rsidRDefault="00301246" w:rsidP="00B22E2E">
            <w:pPr>
              <w:pStyle w:val="a4"/>
              <w:ind w:firstLine="0"/>
              <w:jc w:val="center"/>
              <w:rPr>
                <w:sz w:val="20"/>
                <w:szCs w:val="20"/>
              </w:rPr>
            </w:pPr>
            <w:r w:rsidRPr="00B63F34">
              <w:rPr>
                <w:i/>
                <w:iCs/>
                <w:sz w:val="20"/>
                <w:szCs w:val="20"/>
              </w:rPr>
              <w:t>МЕРОПРИЯТИЯ МЕСТНОГО (РАЙОННОГО) ЗНАЧЕНИЯ</w:t>
            </w:r>
          </w:p>
        </w:tc>
      </w:tr>
      <w:tr w:rsidR="00301246" w:rsidRPr="00B63F34" w14:paraId="5C5B2CE4" w14:textId="77777777" w:rsidTr="00B22E2E">
        <w:trPr>
          <w:trHeight w:hRule="exact" w:val="1066"/>
        </w:trPr>
        <w:tc>
          <w:tcPr>
            <w:tcW w:w="643" w:type="dxa"/>
            <w:shd w:val="clear" w:color="auto" w:fill="auto"/>
            <w:vAlign w:val="center"/>
          </w:tcPr>
          <w:p w14:paraId="20835AAF" w14:textId="77777777" w:rsidR="00301246" w:rsidRPr="00B63F34" w:rsidRDefault="00301246" w:rsidP="00B22E2E">
            <w:pPr>
              <w:pStyle w:val="a4"/>
              <w:ind w:firstLine="260"/>
              <w:jc w:val="center"/>
              <w:rPr>
                <w:sz w:val="20"/>
                <w:szCs w:val="20"/>
              </w:rPr>
            </w:pPr>
            <w:r w:rsidRPr="00B63F34">
              <w:rPr>
                <w:sz w:val="20"/>
                <w:szCs w:val="20"/>
              </w:rPr>
              <w:t>1</w:t>
            </w:r>
          </w:p>
        </w:tc>
        <w:tc>
          <w:tcPr>
            <w:tcW w:w="1915" w:type="dxa"/>
            <w:shd w:val="clear" w:color="auto" w:fill="auto"/>
            <w:vAlign w:val="center"/>
          </w:tcPr>
          <w:p w14:paraId="6A3AA711" w14:textId="56AD346D" w:rsidR="00301246" w:rsidRPr="00B63F34" w:rsidRDefault="00301246" w:rsidP="00B22E2E">
            <w:pPr>
              <w:pStyle w:val="a4"/>
              <w:spacing w:line="252" w:lineRule="auto"/>
              <w:ind w:firstLine="0"/>
              <w:jc w:val="center"/>
              <w:rPr>
                <w:sz w:val="20"/>
                <w:szCs w:val="20"/>
              </w:rPr>
            </w:pPr>
            <w:r w:rsidRPr="00C65847">
              <w:rPr>
                <w:sz w:val="20"/>
                <w:szCs w:val="20"/>
              </w:rPr>
              <w:t xml:space="preserve">МО </w:t>
            </w:r>
            <w:r w:rsidR="00E6691A">
              <w:rPr>
                <w:sz w:val="20"/>
                <w:szCs w:val="20"/>
              </w:rPr>
              <w:t>город Нижнекамск</w:t>
            </w:r>
          </w:p>
        </w:tc>
        <w:tc>
          <w:tcPr>
            <w:tcW w:w="2803" w:type="dxa"/>
            <w:shd w:val="clear" w:color="auto" w:fill="auto"/>
            <w:vAlign w:val="center"/>
          </w:tcPr>
          <w:p w14:paraId="6728198E" w14:textId="77777777" w:rsidR="00301246" w:rsidRPr="00B63F34" w:rsidRDefault="00301246" w:rsidP="00B22E2E">
            <w:pPr>
              <w:pStyle w:val="a4"/>
              <w:spacing w:line="252" w:lineRule="auto"/>
              <w:ind w:firstLine="0"/>
              <w:jc w:val="center"/>
              <w:rPr>
                <w:sz w:val="20"/>
                <w:szCs w:val="20"/>
              </w:rPr>
            </w:pPr>
            <w:r w:rsidRPr="00B63F34">
              <w:rPr>
                <w:sz w:val="20"/>
                <w:szCs w:val="20"/>
              </w:rPr>
              <w:t>Общеобразовательная организация</w:t>
            </w:r>
          </w:p>
        </w:tc>
        <w:tc>
          <w:tcPr>
            <w:tcW w:w="2131" w:type="dxa"/>
            <w:shd w:val="clear" w:color="auto" w:fill="auto"/>
            <w:vAlign w:val="center"/>
          </w:tcPr>
          <w:p w14:paraId="08694963" w14:textId="77777777" w:rsidR="00301246" w:rsidRPr="00B63F34" w:rsidRDefault="00301246" w:rsidP="00B22E2E">
            <w:pPr>
              <w:pStyle w:val="a4"/>
              <w:spacing w:line="252" w:lineRule="auto"/>
              <w:ind w:firstLine="0"/>
              <w:jc w:val="center"/>
              <w:rPr>
                <w:sz w:val="20"/>
                <w:szCs w:val="20"/>
              </w:rPr>
            </w:pPr>
            <w:r w:rsidRPr="00B63F34">
              <w:rPr>
                <w:sz w:val="20"/>
                <w:szCs w:val="20"/>
              </w:rPr>
              <w:t>новое строительство</w:t>
            </w:r>
          </w:p>
        </w:tc>
        <w:tc>
          <w:tcPr>
            <w:tcW w:w="1507" w:type="dxa"/>
            <w:shd w:val="clear" w:color="auto" w:fill="auto"/>
            <w:vAlign w:val="center"/>
          </w:tcPr>
          <w:p w14:paraId="4A31048D" w14:textId="77777777" w:rsidR="00301246" w:rsidRPr="00B63F34" w:rsidRDefault="00301246" w:rsidP="00B22E2E">
            <w:pPr>
              <w:pStyle w:val="a4"/>
              <w:ind w:firstLine="0"/>
              <w:jc w:val="center"/>
              <w:rPr>
                <w:sz w:val="20"/>
                <w:szCs w:val="20"/>
              </w:rPr>
            </w:pPr>
            <w:r w:rsidRPr="00B63F34">
              <w:rPr>
                <w:sz w:val="20"/>
                <w:szCs w:val="20"/>
              </w:rPr>
              <w:t>место</w:t>
            </w:r>
          </w:p>
        </w:tc>
        <w:tc>
          <w:tcPr>
            <w:tcW w:w="1181" w:type="dxa"/>
            <w:shd w:val="clear" w:color="auto" w:fill="auto"/>
            <w:vAlign w:val="center"/>
          </w:tcPr>
          <w:p w14:paraId="558867CB" w14:textId="77777777" w:rsidR="00301246" w:rsidRPr="00B63F34" w:rsidRDefault="00301246" w:rsidP="00B22E2E">
            <w:pPr>
              <w:pStyle w:val="a4"/>
              <w:ind w:firstLine="0"/>
              <w:jc w:val="center"/>
              <w:rPr>
                <w:sz w:val="20"/>
                <w:szCs w:val="20"/>
              </w:rPr>
            </w:pPr>
            <w:r w:rsidRPr="00B63F34">
              <w:rPr>
                <w:sz w:val="20"/>
                <w:szCs w:val="20"/>
              </w:rPr>
              <w:t>-</w:t>
            </w:r>
          </w:p>
        </w:tc>
        <w:tc>
          <w:tcPr>
            <w:tcW w:w="1138" w:type="dxa"/>
            <w:shd w:val="clear" w:color="auto" w:fill="auto"/>
            <w:vAlign w:val="center"/>
          </w:tcPr>
          <w:p w14:paraId="6D02B707" w14:textId="77777777" w:rsidR="00301246" w:rsidRPr="00B63F34" w:rsidRDefault="00EB6263" w:rsidP="00B22E2E">
            <w:pPr>
              <w:pStyle w:val="a4"/>
              <w:ind w:firstLine="0"/>
              <w:jc w:val="center"/>
              <w:rPr>
                <w:sz w:val="20"/>
                <w:szCs w:val="20"/>
              </w:rPr>
            </w:pPr>
            <w:r>
              <w:rPr>
                <w:sz w:val="20"/>
                <w:szCs w:val="20"/>
              </w:rPr>
              <w:t>23 501</w:t>
            </w:r>
          </w:p>
        </w:tc>
        <w:tc>
          <w:tcPr>
            <w:tcW w:w="1147" w:type="dxa"/>
            <w:shd w:val="clear" w:color="auto" w:fill="auto"/>
            <w:vAlign w:val="center"/>
          </w:tcPr>
          <w:p w14:paraId="1C34710B" w14:textId="77777777" w:rsidR="00301246" w:rsidRPr="00B63F34" w:rsidRDefault="00301246" w:rsidP="00B22E2E">
            <w:pPr>
              <w:pStyle w:val="a4"/>
              <w:ind w:firstLine="0"/>
              <w:jc w:val="center"/>
              <w:rPr>
                <w:sz w:val="20"/>
                <w:szCs w:val="20"/>
              </w:rPr>
            </w:pPr>
            <w:r w:rsidRPr="00B63F34">
              <w:rPr>
                <w:sz w:val="20"/>
                <w:szCs w:val="20"/>
              </w:rPr>
              <w:t>+</w:t>
            </w:r>
          </w:p>
        </w:tc>
        <w:tc>
          <w:tcPr>
            <w:tcW w:w="1382" w:type="dxa"/>
            <w:shd w:val="clear" w:color="auto" w:fill="auto"/>
            <w:vAlign w:val="center"/>
          </w:tcPr>
          <w:p w14:paraId="22E1833F" w14:textId="77777777" w:rsidR="00301246" w:rsidRPr="00B63F34" w:rsidRDefault="00301246" w:rsidP="00B22E2E">
            <w:pPr>
              <w:pStyle w:val="a4"/>
              <w:ind w:firstLine="0"/>
              <w:jc w:val="center"/>
              <w:rPr>
                <w:sz w:val="20"/>
                <w:szCs w:val="20"/>
              </w:rPr>
            </w:pPr>
            <w:r>
              <w:rPr>
                <w:sz w:val="20"/>
                <w:szCs w:val="20"/>
              </w:rPr>
              <w:t>+</w:t>
            </w:r>
          </w:p>
        </w:tc>
        <w:tc>
          <w:tcPr>
            <w:tcW w:w="2299" w:type="dxa"/>
            <w:shd w:val="clear" w:color="auto" w:fill="auto"/>
            <w:vAlign w:val="center"/>
          </w:tcPr>
          <w:p w14:paraId="4074CFF8" w14:textId="0535A8CB" w:rsidR="00301246" w:rsidRPr="00B63F34" w:rsidRDefault="00301246" w:rsidP="00B22E2E">
            <w:pPr>
              <w:pStyle w:val="a4"/>
              <w:spacing w:line="252" w:lineRule="auto"/>
              <w:ind w:firstLine="0"/>
              <w:jc w:val="center"/>
              <w:rPr>
                <w:sz w:val="20"/>
                <w:szCs w:val="20"/>
              </w:rPr>
            </w:pPr>
            <w:r w:rsidRPr="00B63F34">
              <w:rPr>
                <w:sz w:val="20"/>
                <w:szCs w:val="20"/>
              </w:rPr>
              <w:t xml:space="preserve">Генеральный план МО </w:t>
            </w:r>
            <w:r w:rsidR="00E6691A">
              <w:rPr>
                <w:sz w:val="20"/>
                <w:szCs w:val="20"/>
              </w:rPr>
              <w:t>город Нижнекамск</w:t>
            </w:r>
          </w:p>
        </w:tc>
      </w:tr>
    </w:tbl>
    <w:p w14:paraId="30D611D4" w14:textId="77777777" w:rsidR="001D6565" w:rsidRDefault="001D6565" w:rsidP="001D6565">
      <w:pPr>
        <w:pStyle w:val="11"/>
        <w:ind w:firstLine="0"/>
        <w:jc w:val="center"/>
      </w:pPr>
    </w:p>
    <w:p w14:paraId="1F76B42E" w14:textId="77777777" w:rsidR="00502719" w:rsidRDefault="0032434B">
      <w:pPr>
        <w:spacing w:line="1" w:lineRule="exact"/>
      </w:pPr>
      <w:r>
        <w:br w:type="page"/>
      </w:r>
    </w:p>
    <w:p w14:paraId="27EB0B19" w14:textId="77777777" w:rsidR="00502719" w:rsidRDefault="00502719">
      <w:pPr>
        <w:spacing w:line="1" w:lineRule="exact"/>
        <w:sectPr w:rsidR="00502719" w:rsidSect="004A7BAB">
          <w:footerReference w:type="even" r:id="rId28"/>
          <w:footerReference w:type="default" r:id="rId29"/>
          <w:pgSz w:w="16840" w:h="11900" w:orient="landscape"/>
          <w:pgMar w:top="1270" w:right="346" w:bottom="1042" w:left="346" w:header="842" w:footer="3" w:gutter="0"/>
          <w:cols w:space="720"/>
          <w:noEndnote/>
          <w:docGrid w:linePitch="360"/>
        </w:sectPr>
      </w:pPr>
    </w:p>
    <w:p w14:paraId="7F15955F" w14:textId="56C4478B" w:rsidR="00502719" w:rsidRPr="001D386C" w:rsidRDefault="00EC3D3C" w:rsidP="0071413E">
      <w:pPr>
        <w:pStyle w:val="11"/>
        <w:spacing w:after="320"/>
        <w:ind w:left="-31" w:firstLine="0"/>
        <w:jc w:val="center"/>
      </w:pPr>
      <w:bookmarkStart w:id="18" w:name="bookmark34"/>
      <w:r>
        <w:lastRenderedPageBreak/>
        <w:t xml:space="preserve">1.5.2. </w:t>
      </w:r>
      <w:r w:rsidR="0032434B" w:rsidRPr="001D386C">
        <w:t>Мероприятия по развитию системы организаций культуры и искусства</w:t>
      </w:r>
      <w:bookmarkEnd w:id="18"/>
    </w:p>
    <w:p w14:paraId="7A104ECD" w14:textId="2FFDB311" w:rsidR="0071413E" w:rsidRPr="00933B5F" w:rsidRDefault="0071413E" w:rsidP="0071413E">
      <w:pPr>
        <w:pStyle w:val="11"/>
        <w:ind w:firstLine="426"/>
        <w:jc w:val="both"/>
      </w:pPr>
      <w:bookmarkStart w:id="19" w:name="bookmark180"/>
      <w:r w:rsidRPr="00933B5F">
        <w:t xml:space="preserve">На сегодняшний день в МО </w:t>
      </w:r>
      <w:r w:rsidR="004C3268">
        <w:t>город Нижнекамск</w:t>
      </w:r>
      <w:r w:rsidR="001D386C">
        <w:t xml:space="preserve"> </w:t>
      </w:r>
      <w:r w:rsidRPr="00933B5F">
        <w:t>низкая обеспеченность учреждениями досуга, культурно-зрелищными объектами.</w:t>
      </w:r>
      <w:bookmarkEnd w:id="19"/>
    </w:p>
    <w:p w14:paraId="5EAC00E3" w14:textId="77777777" w:rsidR="0071413E" w:rsidRPr="001D386C" w:rsidRDefault="0071413E" w:rsidP="0071413E">
      <w:pPr>
        <w:pStyle w:val="11"/>
        <w:ind w:firstLine="426"/>
        <w:jc w:val="both"/>
      </w:pPr>
      <w:r w:rsidRPr="001D386C">
        <w:rPr>
          <w:i/>
          <w:iCs/>
        </w:rPr>
        <w:t>Театры</w:t>
      </w:r>
    </w:p>
    <w:p w14:paraId="07AAEC65" w14:textId="32CB5590" w:rsidR="0071413E" w:rsidRPr="003A7E3E" w:rsidRDefault="0071413E" w:rsidP="0071413E">
      <w:pPr>
        <w:pStyle w:val="11"/>
        <w:tabs>
          <w:tab w:val="left" w:pos="3576"/>
        </w:tabs>
        <w:ind w:firstLine="426"/>
        <w:jc w:val="both"/>
      </w:pPr>
      <w:r w:rsidRPr="00933B5F">
        <w:t>Те</w:t>
      </w:r>
      <w:r w:rsidR="00605149">
        <w:t>а</w:t>
      </w:r>
      <w:r w:rsidRPr="00933B5F">
        <w:t xml:space="preserve">тры (все виды) имеют районный уровень обслуживания. В рамках данного генерального плана обеспеченность была рассчитана в рамках населения </w:t>
      </w:r>
      <w:r w:rsidRPr="003A7E3E">
        <w:t xml:space="preserve">муниципального образования </w:t>
      </w:r>
      <w:r w:rsidR="004C3268">
        <w:t>город Нижнекамск</w:t>
      </w:r>
      <w:r w:rsidR="001D386C">
        <w:t xml:space="preserve"> </w:t>
      </w:r>
      <w:r w:rsidRPr="003A7E3E">
        <w:t>и была выявлена низкая обеспеченность (14%), что также говорит о низкой обеспеченности в масштабе района.</w:t>
      </w:r>
    </w:p>
    <w:p w14:paraId="433B8FB2" w14:textId="77777777" w:rsidR="00DE416D" w:rsidRPr="001D386C" w:rsidRDefault="00DE416D" w:rsidP="001D386C">
      <w:pPr>
        <w:pStyle w:val="11"/>
        <w:jc w:val="both"/>
        <w:rPr>
          <w:i/>
          <w:iCs/>
        </w:rPr>
      </w:pPr>
      <w:r w:rsidRPr="001D386C">
        <w:rPr>
          <w:i/>
          <w:iCs/>
        </w:rPr>
        <w:t>Библиотеки</w:t>
      </w:r>
    </w:p>
    <w:p w14:paraId="5F04718F" w14:textId="77777777" w:rsidR="00DE416D" w:rsidRPr="00D67F9F" w:rsidRDefault="00DE416D" w:rsidP="001D386C">
      <w:pPr>
        <w:pStyle w:val="11"/>
        <w:jc w:val="both"/>
      </w:pPr>
      <w:r w:rsidRPr="00D67F9F">
        <w:t xml:space="preserve">В настоящем муниципальном образовании существует нехватка библиотечных фондов. В рамках генерального плана к расчетному сроку на </w:t>
      </w:r>
      <w:r>
        <w:t>2 762 415</w:t>
      </w:r>
      <w:r w:rsidRPr="00D67F9F">
        <w:t xml:space="preserve"> ед.</w:t>
      </w:r>
    </w:p>
    <w:p w14:paraId="4885693E" w14:textId="77777777" w:rsidR="00DE416D" w:rsidRPr="001D386C" w:rsidRDefault="00DE416D" w:rsidP="001D386C">
      <w:pPr>
        <w:pStyle w:val="11"/>
        <w:jc w:val="both"/>
      </w:pPr>
      <w:bookmarkStart w:id="20" w:name="_Hlk141687109"/>
      <w:r w:rsidRPr="001D386C">
        <w:rPr>
          <w:i/>
          <w:iCs/>
        </w:rPr>
        <w:t>Организации клубного типа</w:t>
      </w:r>
    </w:p>
    <w:p w14:paraId="412357C0" w14:textId="77777777" w:rsidR="00DE416D" w:rsidRPr="00D67F9F" w:rsidRDefault="00DE416D" w:rsidP="001D386C">
      <w:pPr>
        <w:pStyle w:val="11"/>
        <w:jc w:val="both"/>
      </w:pPr>
      <w:r w:rsidRPr="00D67F9F">
        <w:t>В рамках генерального п</w:t>
      </w:r>
      <w:r w:rsidR="00A41B79">
        <w:t>лана на первую очередь и на рас</w:t>
      </w:r>
      <w:r w:rsidRPr="00D67F9F">
        <w:t xml:space="preserve">четный срок, суммарно, предусмотрено новое строительство организаций клубного типа с мощностью от </w:t>
      </w:r>
      <w:r>
        <w:t>10 445</w:t>
      </w:r>
      <w:r w:rsidRPr="00D67F9F">
        <w:t xml:space="preserve"> ед.</w:t>
      </w:r>
    </w:p>
    <w:bookmarkEnd w:id="20"/>
    <w:p w14:paraId="03EA2DA1" w14:textId="77777777" w:rsidR="0071413E" w:rsidRDefault="0071413E" w:rsidP="0071413E">
      <w:pPr>
        <w:pStyle w:val="11"/>
        <w:ind w:firstLine="0"/>
        <w:jc w:val="both"/>
      </w:pPr>
    </w:p>
    <w:p w14:paraId="49E53AE7" w14:textId="77777777" w:rsidR="0071413E" w:rsidRDefault="0071413E">
      <w:pPr>
        <w:pStyle w:val="11"/>
        <w:ind w:firstLine="720"/>
        <w:jc w:val="both"/>
        <w:sectPr w:rsidR="0071413E" w:rsidSect="004A7BAB">
          <w:footerReference w:type="even" r:id="rId30"/>
          <w:footerReference w:type="default" r:id="rId31"/>
          <w:pgSz w:w="11900" w:h="16840"/>
          <w:pgMar w:top="850" w:right="813" w:bottom="927" w:left="1784" w:header="422" w:footer="3" w:gutter="0"/>
          <w:cols w:space="720"/>
          <w:noEndnote/>
          <w:docGrid w:linePitch="360"/>
        </w:sectPr>
      </w:pPr>
    </w:p>
    <w:p w14:paraId="7A117958" w14:textId="5C314274" w:rsidR="009019AC" w:rsidRDefault="009019AC" w:rsidP="009019AC">
      <w:pPr>
        <w:pStyle w:val="a9"/>
        <w:jc w:val="right"/>
      </w:pPr>
      <w:r>
        <w:rPr>
          <w:i w:val="0"/>
          <w:iCs w:val="0"/>
        </w:rPr>
        <w:lastRenderedPageBreak/>
        <w:t>Таблица 1.</w:t>
      </w:r>
      <w:r w:rsidR="00EC3D3C">
        <w:rPr>
          <w:i w:val="0"/>
          <w:iCs w:val="0"/>
        </w:rPr>
        <w:t>5</w:t>
      </w:r>
      <w:r>
        <w:rPr>
          <w:i w:val="0"/>
          <w:iCs w:val="0"/>
        </w:rPr>
        <w:t>.</w:t>
      </w:r>
      <w:r w:rsidR="00EC3D3C">
        <w:rPr>
          <w:i w:val="0"/>
          <w:iCs w:val="0"/>
        </w:rPr>
        <w:t>2</w:t>
      </w:r>
    </w:p>
    <w:p w14:paraId="0B692579" w14:textId="4BC072D5" w:rsidR="009019AC" w:rsidRDefault="009019AC" w:rsidP="009019AC">
      <w:pPr>
        <w:pStyle w:val="11"/>
        <w:ind w:firstLine="0"/>
        <w:jc w:val="center"/>
      </w:pPr>
      <w:r>
        <w:rPr>
          <w:i/>
          <w:iCs/>
        </w:rPr>
        <w:t>Перечень мероприятий по развитию системы организаций культуры и искусства</w:t>
      </w:r>
      <w:r>
        <w:rPr>
          <w:i/>
          <w:iCs/>
        </w:rPr>
        <w:br/>
        <w:t xml:space="preserve">в муниципальном образовании </w:t>
      </w:r>
      <w:r w:rsidR="004C3268">
        <w:rPr>
          <w:i/>
          <w:iCs/>
        </w:rPr>
        <w:t>город Нижнекамск</w:t>
      </w:r>
    </w:p>
    <w:p w14:paraId="5BCF5A36" w14:textId="77777777" w:rsidR="00502719" w:rsidRDefault="00502719">
      <w:pPr>
        <w:spacing w:line="360" w:lineRule="exact"/>
      </w:pPr>
    </w:p>
    <w:tbl>
      <w:tblPr>
        <w:tblW w:w="161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643"/>
        <w:gridCol w:w="1915"/>
        <w:gridCol w:w="2803"/>
        <w:gridCol w:w="2131"/>
        <w:gridCol w:w="1507"/>
        <w:gridCol w:w="1181"/>
        <w:gridCol w:w="1138"/>
        <w:gridCol w:w="1147"/>
        <w:gridCol w:w="1382"/>
        <w:gridCol w:w="2299"/>
      </w:tblGrid>
      <w:tr w:rsidR="00A8327F" w:rsidRPr="00D67F9F" w14:paraId="1FD57E63" w14:textId="77777777" w:rsidTr="007F295C">
        <w:trPr>
          <w:trHeight w:hRule="exact" w:val="288"/>
        </w:trPr>
        <w:tc>
          <w:tcPr>
            <w:tcW w:w="643" w:type="dxa"/>
            <w:vMerge w:val="restart"/>
            <w:shd w:val="clear" w:color="auto" w:fill="auto"/>
            <w:vAlign w:val="center"/>
          </w:tcPr>
          <w:p w14:paraId="3CC4BFDB" w14:textId="77777777" w:rsidR="00A8327F" w:rsidRPr="00D67F9F" w:rsidRDefault="00A8327F" w:rsidP="007F295C">
            <w:pPr>
              <w:pStyle w:val="a4"/>
              <w:ind w:firstLine="0"/>
              <w:jc w:val="center"/>
              <w:rPr>
                <w:sz w:val="20"/>
                <w:szCs w:val="20"/>
              </w:rPr>
            </w:pPr>
            <w:r w:rsidRPr="00D67F9F">
              <w:rPr>
                <w:sz w:val="20"/>
                <w:szCs w:val="20"/>
              </w:rPr>
              <w:t>№ п/п</w:t>
            </w:r>
          </w:p>
        </w:tc>
        <w:tc>
          <w:tcPr>
            <w:tcW w:w="1915" w:type="dxa"/>
            <w:vMerge w:val="restart"/>
            <w:shd w:val="clear" w:color="auto" w:fill="auto"/>
            <w:vAlign w:val="center"/>
          </w:tcPr>
          <w:p w14:paraId="63010029" w14:textId="77777777" w:rsidR="00A8327F" w:rsidRPr="00D67F9F" w:rsidRDefault="00A8327F" w:rsidP="007F295C">
            <w:pPr>
              <w:pStyle w:val="a4"/>
              <w:spacing w:line="252" w:lineRule="auto"/>
              <w:ind w:firstLine="0"/>
              <w:jc w:val="center"/>
              <w:rPr>
                <w:sz w:val="20"/>
                <w:szCs w:val="20"/>
              </w:rPr>
            </w:pPr>
            <w:r w:rsidRPr="00D67F9F">
              <w:rPr>
                <w:sz w:val="20"/>
                <w:szCs w:val="20"/>
              </w:rPr>
              <w:t>Местополо</w:t>
            </w:r>
            <w:r w:rsidRPr="00D67F9F">
              <w:rPr>
                <w:sz w:val="20"/>
                <w:szCs w:val="20"/>
              </w:rPr>
              <w:softHyphen/>
              <w:t>жение</w:t>
            </w:r>
          </w:p>
        </w:tc>
        <w:tc>
          <w:tcPr>
            <w:tcW w:w="2803" w:type="dxa"/>
            <w:vMerge w:val="restart"/>
            <w:shd w:val="clear" w:color="auto" w:fill="auto"/>
            <w:vAlign w:val="center"/>
          </w:tcPr>
          <w:p w14:paraId="3870094D" w14:textId="77777777" w:rsidR="00A8327F" w:rsidRPr="00D67F9F" w:rsidRDefault="00A8327F" w:rsidP="007F295C">
            <w:pPr>
              <w:pStyle w:val="a4"/>
              <w:ind w:firstLine="0"/>
              <w:jc w:val="center"/>
              <w:rPr>
                <w:sz w:val="20"/>
                <w:szCs w:val="20"/>
              </w:rPr>
            </w:pPr>
            <w:r w:rsidRPr="00D67F9F">
              <w:rPr>
                <w:sz w:val="20"/>
                <w:szCs w:val="20"/>
              </w:rPr>
              <w:t>Наименование объекта</w:t>
            </w:r>
          </w:p>
        </w:tc>
        <w:tc>
          <w:tcPr>
            <w:tcW w:w="2131" w:type="dxa"/>
            <w:vMerge w:val="restart"/>
            <w:shd w:val="clear" w:color="auto" w:fill="auto"/>
            <w:vAlign w:val="center"/>
          </w:tcPr>
          <w:p w14:paraId="3D2191BC" w14:textId="77777777" w:rsidR="00A8327F" w:rsidRPr="00D67F9F" w:rsidRDefault="00A8327F" w:rsidP="007F295C">
            <w:pPr>
              <w:pStyle w:val="a4"/>
              <w:ind w:firstLine="0"/>
              <w:jc w:val="center"/>
              <w:rPr>
                <w:sz w:val="20"/>
                <w:szCs w:val="20"/>
              </w:rPr>
            </w:pPr>
            <w:r w:rsidRPr="00D67F9F">
              <w:rPr>
                <w:sz w:val="20"/>
                <w:szCs w:val="20"/>
              </w:rPr>
              <w:t>Вид мероприятия</w:t>
            </w:r>
          </w:p>
        </w:tc>
        <w:tc>
          <w:tcPr>
            <w:tcW w:w="1507" w:type="dxa"/>
            <w:vMerge w:val="restart"/>
            <w:shd w:val="clear" w:color="auto" w:fill="auto"/>
            <w:vAlign w:val="center"/>
          </w:tcPr>
          <w:p w14:paraId="4BE0AD11" w14:textId="77777777" w:rsidR="00A8327F" w:rsidRPr="00D67F9F" w:rsidRDefault="00A8327F" w:rsidP="007F295C">
            <w:pPr>
              <w:pStyle w:val="a4"/>
              <w:spacing w:line="254" w:lineRule="auto"/>
              <w:ind w:firstLine="0"/>
              <w:jc w:val="center"/>
              <w:rPr>
                <w:sz w:val="20"/>
                <w:szCs w:val="20"/>
              </w:rPr>
            </w:pPr>
            <w:r w:rsidRPr="00D67F9F">
              <w:rPr>
                <w:sz w:val="20"/>
                <w:szCs w:val="20"/>
              </w:rPr>
              <w:t>Единица измерения</w:t>
            </w:r>
          </w:p>
        </w:tc>
        <w:tc>
          <w:tcPr>
            <w:tcW w:w="2319" w:type="dxa"/>
            <w:gridSpan w:val="2"/>
            <w:shd w:val="clear" w:color="auto" w:fill="auto"/>
            <w:vAlign w:val="center"/>
          </w:tcPr>
          <w:p w14:paraId="055C41DE" w14:textId="77777777" w:rsidR="00A8327F" w:rsidRPr="00D67F9F" w:rsidRDefault="00A8327F" w:rsidP="007F295C">
            <w:pPr>
              <w:pStyle w:val="a4"/>
              <w:ind w:firstLine="0"/>
              <w:jc w:val="center"/>
              <w:rPr>
                <w:sz w:val="20"/>
                <w:szCs w:val="20"/>
              </w:rPr>
            </w:pPr>
            <w:r w:rsidRPr="00D67F9F">
              <w:rPr>
                <w:sz w:val="20"/>
                <w:szCs w:val="20"/>
              </w:rPr>
              <w:t>Мощность</w:t>
            </w:r>
          </w:p>
        </w:tc>
        <w:tc>
          <w:tcPr>
            <w:tcW w:w="2529" w:type="dxa"/>
            <w:gridSpan w:val="2"/>
            <w:shd w:val="clear" w:color="auto" w:fill="auto"/>
            <w:vAlign w:val="center"/>
          </w:tcPr>
          <w:p w14:paraId="3F578936" w14:textId="77777777" w:rsidR="00A8327F" w:rsidRPr="00D67F9F" w:rsidRDefault="00A8327F" w:rsidP="007F295C">
            <w:pPr>
              <w:pStyle w:val="a4"/>
              <w:ind w:firstLine="0"/>
              <w:jc w:val="center"/>
              <w:rPr>
                <w:sz w:val="20"/>
                <w:szCs w:val="20"/>
              </w:rPr>
            </w:pPr>
            <w:r w:rsidRPr="00D67F9F">
              <w:rPr>
                <w:sz w:val="20"/>
                <w:szCs w:val="20"/>
              </w:rPr>
              <w:t>Сроки реализации</w:t>
            </w:r>
          </w:p>
        </w:tc>
        <w:tc>
          <w:tcPr>
            <w:tcW w:w="2299" w:type="dxa"/>
            <w:vMerge w:val="restart"/>
            <w:shd w:val="clear" w:color="auto" w:fill="auto"/>
            <w:vAlign w:val="center"/>
          </w:tcPr>
          <w:p w14:paraId="1C37B2DD" w14:textId="77777777" w:rsidR="00A8327F" w:rsidRPr="00D67F9F" w:rsidRDefault="00A8327F" w:rsidP="007F295C">
            <w:pPr>
              <w:pStyle w:val="a4"/>
              <w:spacing w:line="252" w:lineRule="auto"/>
              <w:ind w:firstLine="0"/>
              <w:jc w:val="center"/>
              <w:rPr>
                <w:sz w:val="20"/>
                <w:szCs w:val="20"/>
              </w:rPr>
            </w:pPr>
            <w:r w:rsidRPr="00D67F9F">
              <w:rPr>
                <w:sz w:val="20"/>
                <w:szCs w:val="20"/>
              </w:rPr>
              <w:t>Источник мероприятия</w:t>
            </w:r>
          </w:p>
        </w:tc>
      </w:tr>
      <w:tr w:rsidR="00A8327F" w:rsidRPr="00D67F9F" w14:paraId="0BA9DDA4" w14:textId="77777777" w:rsidTr="007F295C">
        <w:trPr>
          <w:trHeight w:hRule="exact" w:val="1066"/>
        </w:trPr>
        <w:tc>
          <w:tcPr>
            <w:tcW w:w="643" w:type="dxa"/>
            <w:vMerge/>
            <w:shd w:val="clear" w:color="auto" w:fill="auto"/>
            <w:vAlign w:val="center"/>
          </w:tcPr>
          <w:p w14:paraId="5C5E54FC" w14:textId="77777777" w:rsidR="00A8327F" w:rsidRPr="00D67F9F" w:rsidRDefault="00A8327F" w:rsidP="007F295C">
            <w:pPr>
              <w:jc w:val="center"/>
              <w:rPr>
                <w:rFonts w:ascii="Times New Roman" w:hAnsi="Times New Roman" w:cs="Times New Roman"/>
                <w:sz w:val="20"/>
                <w:szCs w:val="20"/>
              </w:rPr>
            </w:pPr>
          </w:p>
        </w:tc>
        <w:tc>
          <w:tcPr>
            <w:tcW w:w="1915" w:type="dxa"/>
            <w:vMerge/>
            <w:shd w:val="clear" w:color="auto" w:fill="auto"/>
            <w:vAlign w:val="center"/>
          </w:tcPr>
          <w:p w14:paraId="29EF2A27" w14:textId="77777777" w:rsidR="00A8327F" w:rsidRPr="00D67F9F" w:rsidRDefault="00A8327F" w:rsidP="007F295C">
            <w:pPr>
              <w:jc w:val="center"/>
              <w:rPr>
                <w:rFonts w:ascii="Times New Roman" w:hAnsi="Times New Roman" w:cs="Times New Roman"/>
                <w:sz w:val="20"/>
                <w:szCs w:val="20"/>
              </w:rPr>
            </w:pPr>
          </w:p>
        </w:tc>
        <w:tc>
          <w:tcPr>
            <w:tcW w:w="2803" w:type="dxa"/>
            <w:vMerge/>
            <w:shd w:val="clear" w:color="auto" w:fill="auto"/>
            <w:vAlign w:val="center"/>
          </w:tcPr>
          <w:p w14:paraId="5730F581" w14:textId="77777777" w:rsidR="00A8327F" w:rsidRPr="00D67F9F" w:rsidRDefault="00A8327F" w:rsidP="007F295C">
            <w:pPr>
              <w:jc w:val="center"/>
              <w:rPr>
                <w:rFonts w:ascii="Times New Roman" w:hAnsi="Times New Roman" w:cs="Times New Roman"/>
                <w:sz w:val="20"/>
                <w:szCs w:val="20"/>
              </w:rPr>
            </w:pPr>
          </w:p>
        </w:tc>
        <w:tc>
          <w:tcPr>
            <w:tcW w:w="2131" w:type="dxa"/>
            <w:vMerge/>
            <w:shd w:val="clear" w:color="auto" w:fill="auto"/>
            <w:vAlign w:val="center"/>
          </w:tcPr>
          <w:p w14:paraId="0C473FD1" w14:textId="77777777" w:rsidR="00A8327F" w:rsidRPr="00D67F9F" w:rsidRDefault="00A8327F" w:rsidP="007F295C">
            <w:pPr>
              <w:jc w:val="center"/>
              <w:rPr>
                <w:rFonts w:ascii="Times New Roman" w:hAnsi="Times New Roman" w:cs="Times New Roman"/>
                <w:sz w:val="20"/>
                <w:szCs w:val="20"/>
              </w:rPr>
            </w:pPr>
          </w:p>
        </w:tc>
        <w:tc>
          <w:tcPr>
            <w:tcW w:w="1507" w:type="dxa"/>
            <w:vMerge/>
            <w:shd w:val="clear" w:color="auto" w:fill="auto"/>
            <w:vAlign w:val="center"/>
          </w:tcPr>
          <w:p w14:paraId="2467E242" w14:textId="77777777" w:rsidR="00A8327F" w:rsidRPr="00D67F9F" w:rsidRDefault="00A8327F" w:rsidP="007F295C">
            <w:pPr>
              <w:jc w:val="center"/>
              <w:rPr>
                <w:rFonts w:ascii="Times New Roman" w:hAnsi="Times New Roman" w:cs="Times New Roman"/>
                <w:sz w:val="20"/>
                <w:szCs w:val="20"/>
              </w:rPr>
            </w:pPr>
          </w:p>
        </w:tc>
        <w:tc>
          <w:tcPr>
            <w:tcW w:w="1181" w:type="dxa"/>
            <w:shd w:val="clear" w:color="auto" w:fill="auto"/>
            <w:vAlign w:val="center"/>
          </w:tcPr>
          <w:p w14:paraId="405FD3B2" w14:textId="77777777" w:rsidR="00A8327F" w:rsidRPr="00D67F9F" w:rsidRDefault="00A8327F" w:rsidP="007F295C">
            <w:pPr>
              <w:pStyle w:val="a4"/>
              <w:spacing w:line="252" w:lineRule="auto"/>
              <w:ind w:firstLine="0"/>
              <w:jc w:val="center"/>
              <w:rPr>
                <w:sz w:val="20"/>
                <w:szCs w:val="20"/>
              </w:rPr>
            </w:pPr>
            <w:r w:rsidRPr="00D67F9F">
              <w:rPr>
                <w:sz w:val="20"/>
                <w:szCs w:val="20"/>
              </w:rPr>
              <w:t>Сущест</w:t>
            </w:r>
            <w:r w:rsidRPr="00D67F9F">
              <w:rPr>
                <w:sz w:val="20"/>
                <w:szCs w:val="20"/>
              </w:rPr>
              <w:softHyphen/>
              <w:t>вующая</w:t>
            </w:r>
          </w:p>
        </w:tc>
        <w:tc>
          <w:tcPr>
            <w:tcW w:w="1138" w:type="dxa"/>
            <w:shd w:val="clear" w:color="auto" w:fill="auto"/>
            <w:vAlign w:val="center"/>
          </w:tcPr>
          <w:p w14:paraId="374925B6" w14:textId="77777777" w:rsidR="00A8327F" w:rsidRPr="00D67F9F" w:rsidRDefault="00A8327F" w:rsidP="007F295C">
            <w:pPr>
              <w:pStyle w:val="a4"/>
              <w:spacing w:line="252" w:lineRule="auto"/>
              <w:ind w:firstLine="0"/>
              <w:jc w:val="center"/>
              <w:rPr>
                <w:sz w:val="20"/>
                <w:szCs w:val="20"/>
              </w:rPr>
            </w:pPr>
            <w:r w:rsidRPr="00D67F9F">
              <w:rPr>
                <w:sz w:val="20"/>
                <w:szCs w:val="20"/>
              </w:rPr>
              <w:t>Новая (допол</w:t>
            </w:r>
            <w:r w:rsidRPr="00D67F9F">
              <w:rPr>
                <w:sz w:val="20"/>
                <w:szCs w:val="20"/>
              </w:rPr>
              <w:softHyphen/>
              <w:t>нитель</w:t>
            </w:r>
            <w:r w:rsidRPr="00D67F9F">
              <w:rPr>
                <w:sz w:val="20"/>
                <w:szCs w:val="20"/>
              </w:rPr>
              <w:softHyphen/>
              <w:t>ная)</w:t>
            </w:r>
          </w:p>
        </w:tc>
        <w:tc>
          <w:tcPr>
            <w:tcW w:w="1147" w:type="dxa"/>
            <w:shd w:val="clear" w:color="auto" w:fill="auto"/>
            <w:vAlign w:val="center"/>
          </w:tcPr>
          <w:p w14:paraId="0C388CFD" w14:textId="77777777" w:rsidR="00A8327F" w:rsidRPr="00D67F9F" w:rsidRDefault="00A8327F" w:rsidP="007F295C">
            <w:pPr>
              <w:pStyle w:val="a4"/>
              <w:spacing w:line="264" w:lineRule="auto"/>
              <w:ind w:firstLine="0"/>
              <w:jc w:val="center"/>
              <w:rPr>
                <w:sz w:val="20"/>
                <w:szCs w:val="20"/>
              </w:rPr>
            </w:pPr>
            <w:r w:rsidRPr="00D67F9F">
              <w:rPr>
                <w:sz w:val="20"/>
                <w:szCs w:val="20"/>
              </w:rPr>
              <w:t>Первая очередь (до 2033 г..)</w:t>
            </w:r>
          </w:p>
        </w:tc>
        <w:tc>
          <w:tcPr>
            <w:tcW w:w="1382" w:type="dxa"/>
            <w:shd w:val="clear" w:color="auto" w:fill="auto"/>
            <w:vAlign w:val="center"/>
          </w:tcPr>
          <w:p w14:paraId="70857F87" w14:textId="77777777" w:rsidR="00A8327F" w:rsidRPr="00D67F9F" w:rsidRDefault="00A8327F" w:rsidP="007F295C">
            <w:pPr>
              <w:pStyle w:val="a4"/>
              <w:spacing w:line="252" w:lineRule="auto"/>
              <w:ind w:firstLine="0"/>
              <w:jc w:val="center"/>
              <w:rPr>
                <w:sz w:val="20"/>
                <w:szCs w:val="20"/>
              </w:rPr>
            </w:pPr>
            <w:r w:rsidRPr="00D67F9F">
              <w:rPr>
                <w:sz w:val="20"/>
                <w:szCs w:val="20"/>
              </w:rPr>
              <w:t>Расчетный срок (2033-2053 гг.)</w:t>
            </w:r>
          </w:p>
        </w:tc>
        <w:tc>
          <w:tcPr>
            <w:tcW w:w="2299" w:type="dxa"/>
            <w:vMerge/>
            <w:shd w:val="clear" w:color="auto" w:fill="auto"/>
            <w:vAlign w:val="center"/>
          </w:tcPr>
          <w:p w14:paraId="4C7A5208" w14:textId="77777777" w:rsidR="00A8327F" w:rsidRPr="00D67F9F" w:rsidRDefault="00A8327F" w:rsidP="007F295C">
            <w:pPr>
              <w:jc w:val="center"/>
              <w:rPr>
                <w:rFonts w:ascii="Times New Roman" w:hAnsi="Times New Roman" w:cs="Times New Roman"/>
                <w:sz w:val="20"/>
                <w:szCs w:val="20"/>
              </w:rPr>
            </w:pPr>
          </w:p>
        </w:tc>
      </w:tr>
      <w:tr w:rsidR="00A8327F" w:rsidRPr="00D67F9F" w14:paraId="768839C7" w14:textId="77777777" w:rsidTr="007F295C">
        <w:trPr>
          <w:trHeight w:hRule="exact" w:val="278"/>
        </w:trPr>
        <w:tc>
          <w:tcPr>
            <w:tcW w:w="16146" w:type="dxa"/>
            <w:gridSpan w:val="10"/>
            <w:shd w:val="clear" w:color="auto" w:fill="auto"/>
            <w:vAlign w:val="center"/>
          </w:tcPr>
          <w:p w14:paraId="0EA8A32A" w14:textId="77777777" w:rsidR="00A8327F" w:rsidRPr="00D67F9F" w:rsidRDefault="00A8327F" w:rsidP="007F295C">
            <w:pPr>
              <w:pStyle w:val="a4"/>
              <w:ind w:firstLine="0"/>
              <w:jc w:val="center"/>
              <w:rPr>
                <w:sz w:val="20"/>
                <w:szCs w:val="20"/>
              </w:rPr>
            </w:pPr>
            <w:r w:rsidRPr="00D67F9F">
              <w:rPr>
                <w:i/>
                <w:iCs/>
                <w:sz w:val="20"/>
                <w:szCs w:val="20"/>
              </w:rPr>
              <w:t>МЕРОПРИЯТИЯ МЕСТНОГО ЗНА ЧЕНИЯ</w:t>
            </w:r>
          </w:p>
        </w:tc>
      </w:tr>
      <w:tr w:rsidR="00A8327F" w:rsidRPr="00D67F9F" w14:paraId="7C90DF93" w14:textId="77777777" w:rsidTr="007F295C">
        <w:trPr>
          <w:trHeight w:hRule="exact" w:val="274"/>
        </w:trPr>
        <w:tc>
          <w:tcPr>
            <w:tcW w:w="16146" w:type="dxa"/>
            <w:gridSpan w:val="10"/>
            <w:shd w:val="clear" w:color="auto" w:fill="auto"/>
            <w:vAlign w:val="center"/>
          </w:tcPr>
          <w:p w14:paraId="631D77FC" w14:textId="77777777" w:rsidR="00A8327F" w:rsidRPr="00D67F9F" w:rsidRDefault="00A8327F" w:rsidP="007F295C">
            <w:pPr>
              <w:pStyle w:val="a4"/>
              <w:ind w:firstLine="0"/>
              <w:jc w:val="center"/>
              <w:rPr>
                <w:sz w:val="20"/>
                <w:szCs w:val="20"/>
              </w:rPr>
            </w:pPr>
            <w:r w:rsidRPr="00D67F9F">
              <w:rPr>
                <w:i/>
                <w:iCs/>
                <w:sz w:val="20"/>
                <w:szCs w:val="20"/>
              </w:rPr>
              <w:t>Организации клубного типа</w:t>
            </w:r>
          </w:p>
        </w:tc>
      </w:tr>
      <w:tr w:rsidR="00A8327F" w:rsidRPr="00D67F9F" w14:paraId="3B383170" w14:textId="77777777" w:rsidTr="007F295C">
        <w:tblPrEx>
          <w:jc w:val="center"/>
        </w:tblPrEx>
        <w:trPr>
          <w:trHeight w:hRule="exact" w:val="1334"/>
          <w:jc w:val="center"/>
        </w:trPr>
        <w:tc>
          <w:tcPr>
            <w:tcW w:w="643" w:type="dxa"/>
            <w:shd w:val="clear" w:color="auto" w:fill="auto"/>
            <w:vAlign w:val="center"/>
          </w:tcPr>
          <w:p w14:paraId="5CDE1338" w14:textId="77777777" w:rsidR="00A8327F" w:rsidRPr="001D7EB6" w:rsidRDefault="00A8327F" w:rsidP="007F295C">
            <w:pPr>
              <w:pStyle w:val="a4"/>
              <w:ind w:firstLine="0"/>
              <w:jc w:val="center"/>
              <w:rPr>
                <w:sz w:val="20"/>
                <w:szCs w:val="20"/>
              </w:rPr>
            </w:pPr>
            <w:r>
              <w:rPr>
                <w:sz w:val="20"/>
                <w:szCs w:val="20"/>
              </w:rPr>
              <w:t>1</w:t>
            </w:r>
          </w:p>
        </w:tc>
        <w:tc>
          <w:tcPr>
            <w:tcW w:w="1915" w:type="dxa"/>
            <w:shd w:val="clear" w:color="auto" w:fill="auto"/>
            <w:vAlign w:val="center"/>
          </w:tcPr>
          <w:p w14:paraId="4E943F42" w14:textId="6A15A350" w:rsidR="00A8327F" w:rsidRPr="00D67F9F" w:rsidRDefault="00A8327F" w:rsidP="007F295C">
            <w:pPr>
              <w:pStyle w:val="a4"/>
              <w:spacing w:line="252" w:lineRule="auto"/>
              <w:ind w:firstLine="0"/>
              <w:jc w:val="center"/>
              <w:rPr>
                <w:sz w:val="20"/>
                <w:szCs w:val="20"/>
              </w:rPr>
            </w:pPr>
            <w:r w:rsidRPr="00D67F9F">
              <w:rPr>
                <w:sz w:val="20"/>
                <w:szCs w:val="20"/>
              </w:rPr>
              <w:t xml:space="preserve">МО </w:t>
            </w:r>
            <w:r w:rsidR="00E6691A">
              <w:rPr>
                <w:sz w:val="20"/>
                <w:szCs w:val="20"/>
              </w:rPr>
              <w:t>город Нижнекамск</w:t>
            </w:r>
          </w:p>
        </w:tc>
        <w:tc>
          <w:tcPr>
            <w:tcW w:w="2803" w:type="dxa"/>
            <w:shd w:val="clear" w:color="auto" w:fill="auto"/>
            <w:vAlign w:val="center"/>
          </w:tcPr>
          <w:p w14:paraId="284BA0BE" w14:textId="77777777" w:rsidR="00A8327F" w:rsidRPr="00D67F9F" w:rsidRDefault="00A8327F" w:rsidP="007F295C">
            <w:pPr>
              <w:pStyle w:val="a4"/>
              <w:ind w:firstLine="0"/>
              <w:jc w:val="center"/>
              <w:rPr>
                <w:sz w:val="20"/>
                <w:szCs w:val="20"/>
              </w:rPr>
            </w:pPr>
            <w:r w:rsidRPr="00D67F9F">
              <w:rPr>
                <w:sz w:val="20"/>
                <w:szCs w:val="20"/>
              </w:rPr>
              <w:t>Организации клубного типа</w:t>
            </w:r>
          </w:p>
        </w:tc>
        <w:tc>
          <w:tcPr>
            <w:tcW w:w="2131" w:type="dxa"/>
            <w:shd w:val="clear" w:color="auto" w:fill="auto"/>
            <w:vAlign w:val="center"/>
          </w:tcPr>
          <w:p w14:paraId="786263B9" w14:textId="77777777" w:rsidR="00A8327F" w:rsidRPr="00D67F9F" w:rsidRDefault="00A8327F" w:rsidP="007F295C">
            <w:pPr>
              <w:pStyle w:val="a4"/>
              <w:spacing w:line="252" w:lineRule="auto"/>
              <w:ind w:firstLine="0"/>
              <w:jc w:val="center"/>
              <w:rPr>
                <w:sz w:val="20"/>
                <w:szCs w:val="20"/>
              </w:rPr>
            </w:pPr>
            <w:r w:rsidRPr="00D67F9F">
              <w:rPr>
                <w:sz w:val="20"/>
                <w:szCs w:val="20"/>
              </w:rPr>
              <w:t>новое строительство</w:t>
            </w:r>
          </w:p>
        </w:tc>
        <w:tc>
          <w:tcPr>
            <w:tcW w:w="1507" w:type="dxa"/>
            <w:shd w:val="clear" w:color="auto" w:fill="auto"/>
            <w:vAlign w:val="center"/>
          </w:tcPr>
          <w:p w14:paraId="7198B414" w14:textId="77777777" w:rsidR="00A8327F" w:rsidRPr="00D67F9F" w:rsidRDefault="00A8327F" w:rsidP="007F295C">
            <w:pPr>
              <w:pStyle w:val="a4"/>
              <w:spacing w:line="252" w:lineRule="auto"/>
              <w:ind w:firstLine="0"/>
              <w:jc w:val="center"/>
              <w:rPr>
                <w:sz w:val="20"/>
                <w:szCs w:val="20"/>
              </w:rPr>
            </w:pPr>
            <w:r w:rsidRPr="00D67F9F">
              <w:rPr>
                <w:sz w:val="20"/>
                <w:szCs w:val="20"/>
              </w:rPr>
              <w:t>место</w:t>
            </w:r>
          </w:p>
        </w:tc>
        <w:tc>
          <w:tcPr>
            <w:tcW w:w="1181" w:type="dxa"/>
            <w:shd w:val="clear" w:color="auto" w:fill="auto"/>
            <w:vAlign w:val="center"/>
          </w:tcPr>
          <w:p w14:paraId="0A41577C" w14:textId="77777777" w:rsidR="00A8327F" w:rsidRPr="00D67F9F" w:rsidRDefault="00A8327F" w:rsidP="007F295C">
            <w:pPr>
              <w:pStyle w:val="a4"/>
              <w:ind w:firstLine="0"/>
              <w:jc w:val="center"/>
              <w:rPr>
                <w:sz w:val="20"/>
                <w:szCs w:val="20"/>
              </w:rPr>
            </w:pPr>
            <w:r w:rsidRPr="00D67F9F">
              <w:rPr>
                <w:sz w:val="20"/>
                <w:szCs w:val="20"/>
              </w:rPr>
              <w:t>-</w:t>
            </w:r>
          </w:p>
        </w:tc>
        <w:tc>
          <w:tcPr>
            <w:tcW w:w="1138" w:type="dxa"/>
            <w:shd w:val="clear" w:color="auto" w:fill="auto"/>
            <w:vAlign w:val="center"/>
          </w:tcPr>
          <w:p w14:paraId="07C5D909" w14:textId="77777777" w:rsidR="00A8327F" w:rsidRPr="009C4E27" w:rsidRDefault="00A8327F" w:rsidP="007F295C">
            <w:pPr>
              <w:pStyle w:val="a4"/>
              <w:ind w:firstLine="0"/>
              <w:jc w:val="center"/>
              <w:rPr>
                <w:sz w:val="20"/>
                <w:szCs w:val="20"/>
              </w:rPr>
            </w:pPr>
            <w:r>
              <w:rPr>
                <w:sz w:val="20"/>
                <w:szCs w:val="20"/>
              </w:rPr>
              <w:t>10 445</w:t>
            </w:r>
          </w:p>
        </w:tc>
        <w:tc>
          <w:tcPr>
            <w:tcW w:w="1147" w:type="dxa"/>
            <w:shd w:val="clear" w:color="auto" w:fill="auto"/>
            <w:vAlign w:val="center"/>
          </w:tcPr>
          <w:p w14:paraId="4C23EF75" w14:textId="77777777" w:rsidR="00A8327F" w:rsidRPr="00D67F9F" w:rsidRDefault="00A8327F" w:rsidP="007F295C">
            <w:pPr>
              <w:pStyle w:val="a4"/>
              <w:ind w:firstLine="0"/>
              <w:jc w:val="center"/>
              <w:rPr>
                <w:sz w:val="20"/>
                <w:szCs w:val="20"/>
              </w:rPr>
            </w:pPr>
            <w:r w:rsidRPr="00D67F9F">
              <w:rPr>
                <w:sz w:val="20"/>
                <w:szCs w:val="20"/>
              </w:rPr>
              <w:t>+</w:t>
            </w:r>
          </w:p>
        </w:tc>
        <w:tc>
          <w:tcPr>
            <w:tcW w:w="1382" w:type="dxa"/>
            <w:shd w:val="clear" w:color="auto" w:fill="auto"/>
            <w:vAlign w:val="center"/>
          </w:tcPr>
          <w:p w14:paraId="19A63665" w14:textId="77777777" w:rsidR="00A8327F" w:rsidRPr="00D67F9F" w:rsidRDefault="00A8327F" w:rsidP="007F295C">
            <w:pPr>
              <w:pStyle w:val="a4"/>
              <w:ind w:firstLine="0"/>
              <w:jc w:val="center"/>
              <w:rPr>
                <w:sz w:val="20"/>
                <w:szCs w:val="20"/>
              </w:rPr>
            </w:pPr>
            <w:r w:rsidRPr="00D67F9F">
              <w:rPr>
                <w:sz w:val="20"/>
                <w:szCs w:val="20"/>
              </w:rPr>
              <w:t>+</w:t>
            </w:r>
          </w:p>
        </w:tc>
        <w:tc>
          <w:tcPr>
            <w:tcW w:w="2299" w:type="dxa"/>
            <w:shd w:val="clear" w:color="auto" w:fill="auto"/>
            <w:vAlign w:val="center"/>
          </w:tcPr>
          <w:p w14:paraId="188180D5" w14:textId="056C9BA9" w:rsidR="00A8327F" w:rsidRPr="00D67F9F" w:rsidRDefault="00A8327F" w:rsidP="007F295C">
            <w:pPr>
              <w:pStyle w:val="a4"/>
              <w:spacing w:line="252" w:lineRule="auto"/>
              <w:ind w:firstLine="0"/>
              <w:jc w:val="center"/>
              <w:rPr>
                <w:sz w:val="20"/>
                <w:szCs w:val="20"/>
              </w:rPr>
            </w:pPr>
            <w:r w:rsidRPr="00D67F9F">
              <w:rPr>
                <w:sz w:val="20"/>
                <w:szCs w:val="20"/>
              </w:rPr>
              <w:t xml:space="preserve">Генеральный план МО </w:t>
            </w:r>
            <w:r w:rsidR="00E6691A">
              <w:rPr>
                <w:sz w:val="20"/>
                <w:szCs w:val="20"/>
              </w:rPr>
              <w:t>город Нижнекамск</w:t>
            </w:r>
          </w:p>
        </w:tc>
      </w:tr>
      <w:tr w:rsidR="00A8327F" w:rsidRPr="00D67F9F" w14:paraId="64480AB5" w14:textId="77777777" w:rsidTr="007F295C">
        <w:tblPrEx>
          <w:jc w:val="center"/>
        </w:tblPrEx>
        <w:trPr>
          <w:trHeight w:hRule="exact" w:val="274"/>
          <w:jc w:val="center"/>
        </w:trPr>
        <w:tc>
          <w:tcPr>
            <w:tcW w:w="16146" w:type="dxa"/>
            <w:gridSpan w:val="10"/>
            <w:shd w:val="clear" w:color="auto" w:fill="auto"/>
            <w:vAlign w:val="center"/>
          </w:tcPr>
          <w:p w14:paraId="75CD6928" w14:textId="77777777" w:rsidR="00A8327F" w:rsidRPr="00D67F9F" w:rsidRDefault="00A8327F" w:rsidP="007F295C">
            <w:pPr>
              <w:pStyle w:val="a4"/>
              <w:ind w:firstLine="0"/>
              <w:jc w:val="center"/>
              <w:rPr>
                <w:sz w:val="20"/>
                <w:szCs w:val="20"/>
              </w:rPr>
            </w:pPr>
            <w:r w:rsidRPr="00D67F9F">
              <w:rPr>
                <w:i/>
                <w:iCs/>
                <w:sz w:val="20"/>
                <w:szCs w:val="20"/>
              </w:rPr>
              <w:t>Общедоступные библиотеки</w:t>
            </w:r>
          </w:p>
        </w:tc>
      </w:tr>
      <w:tr w:rsidR="00A8327F" w:rsidRPr="00D67F9F" w14:paraId="152AF290" w14:textId="77777777" w:rsidTr="007F295C">
        <w:tblPrEx>
          <w:jc w:val="center"/>
        </w:tblPrEx>
        <w:trPr>
          <w:trHeight w:val="806"/>
          <w:jc w:val="center"/>
        </w:trPr>
        <w:tc>
          <w:tcPr>
            <w:tcW w:w="643" w:type="dxa"/>
            <w:shd w:val="clear" w:color="auto" w:fill="auto"/>
            <w:vAlign w:val="center"/>
          </w:tcPr>
          <w:p w14:paraId="3ACFA03D" w14:textId="77777777" w:rsidR="00A8327F" w:rsidRPr="001D7EB6" w:rsidRDefault="00A8327F" w:rsidP="007F295C">
            <w:pPr>
              <w:pStyle w:val="a4"/>
              <w:ind w:firstLine="0"/>
              <w:jc w:val="center"/>
              <w:rPr>
                <w:sz w:val="20"/>
                <w:szCs w:val="20"/>
              </w:rPr>
            </w:pPr>
            <w:r>
              <w:rPr>
                <w:sz w:val="20"/>
                <w:szCs w:val="20"/>
              </w:rPr>
              <w:t>2</w:t>
            </w:r>
          </w:p>
        </w:tc>
        <w:tc>
          <w:tcPr>
            <w:tcW w:w="1915" w:type="dxa"/>
            <w:shd w:val="clear" w:color="auto" w:fill="auto"/>
            <w:vAlign w:val="center"/>
          </w:tcPr>
          <w:p w14:paraId="4A431FDF" w14:textId="34014D64" w:rsidR="00A8327F" w:rsidRPr="00D67F9F" w:rsidRDefault="00A8327F" w:rsidP="007F295C">
            <w:pPr>
              <w:pStyle w:val="a4"/>
              <w:spacing w:line="252" w:lineRule="auto"/>
              <w:ind w:firstLine="0"/>
              <w:jc w:val="center"/>
              <w:rPr>
                <w:sz w:val="20"/>
                <w:szCs w:val="20"/>
              </w:rPr>
            </w:pPr>
            <w:r w:rsidRPr="00D67F9F">
              <w:rPr>
                <w:sz w:val="20"/>
                <w:szCs w:val="20"/>
              </w:rPr>
              <w:t xml:space="preserve">МО </w:t>
            </w:r>
            <w:r w:rsidR="00E6691A">
              <w:rPr>
                <w:sz w:val="20"/>
                <w:szCs w:val="20"/>
              </w:rPr>
              <w:t>город Нижнекамск</w:t>
            </w:r>
          </w:p>
        </w:tc>
        <w:tc>
          <w:tcPr>
            <w:tcW w:w="2803" w:type="dxa"/>
            <w:shd w:val="clear" w:color="auto" w:fill="auto"/>
            <w:vAlign w:val="center"/>
          </w:tcPr>
          <w:p w14:paraId="0C2A9471" w14:textId="77777777" w:rsidR="00A8327F" w:rsidRPr="00D67F9F" w:rsidRDefault="00A8327F" w:rsidP="007F295C">
            <w:pPr>
              <w:pStyle w:val="a4"/>
              <w:ind w:firstLine="0"/>
              <w:jc w:val="center"/>
              <w:rPr>
                <w:sz w:val="20"/>
                <w:szCs w:val="20"/>
              </w:rPr>
            </w:pPr>
            <w:r w:rsidRPr="00D67F9F">
              <w:rPr>
                <w:sz w:val="20"/>
                <w:szCs w:val="20"/>
              </w:rPr>
              <w:t>Библиотеки</w:t>
            </w:r>
          </w:p>
        </w:tc>
        <w:tc>
          <w:tcPr>
            <w:tcW w:w="2131" w:type="dxa"/>
            <w:shd w:val="clear" w:color="auto" w:fill="auto"/>
            <w:vAlign w:val="center"/>
          </w:tcPr>
          <w:p w14:paraId="588D7224" w14:textId="77777777" w:rsidR="00A8327F" w:rsidRPr="00D67F9F" w:rsidRDefault="00A8327F" w:rsidP="007F295C">
            <w:pPr>
              <w:pStyle w:val="a4"/>
              <w:spacing w:line="252" w:lineRule="auto"/>
              <w:ind w:firstLine="0"/>
              <w:jc w:val="center"/>
              <w:rPr>
                <w:sz w:val="20"/>
                <w:szCs w:val="20"/>
              </w:rPr>
            </w:pPr>
            <w:r w:rsidRPr="00D67F9F">
              <w:rPr>
                <w:sz w:val="20"/>
                <w:szCs w:val="20"/>
              </w:rPr>
              <w:t>новое строительство</w:t>
            </w:r>
          </w:p>
        </w:tc>
        <w:tc>
          <w:tcPr>
            <w:tcW w:w="1507" w:type="dxa"/>
            <w:shd w:val="clear" w:color="auto" w:fill="auto"/>
            <w:vAlign w:val="center"/>
          </w:tcPr>
          <w:p w14:paraId="4560A6AB" w14:textId="77777777" w:rsidR="00A8327F" w:rsidRPr="00D67F9F" w:rsidRDefault="00A8327F" w:rsidP="007F295C">
            <w:pPr>
              <w:pStyle w:val="a4"/>
              <w:ind w:firstLine="0"/>
              <w:jc w:val="center"/>
              <w:rPr>
                <w:sz w:val="20"/>
                <w:szCs w:val="20"/>
              </w:rPr>
            </w:pPr>
            <w:r w:rsidRPr="00D67F9F">
              <w:rPr>
                <w:sz w:val="20"/>
                <w:szCs w:val="20"/>
              </w:rPr>
              <w:t>экз.</w:t>
            </w:r>
          </w:p>
        </w:tc>
        <w:tc>
          <w:tcPr>
            <w:tcW w:w="1181" w:type="dxa"/>
            <w:shd w:val="clear" w:color="auto" w:fill="auto"/>
            <w:vAlign w:val="center"/>
          </w:tcPr>
          <w:p w14:paraId="27E6D4ED" w14:textId="77777777" w:rsidR="00A8327F" w:rsidRPr="00D67F9F" w:rsidRDefault="00A8327F" w:rsidP="007F295C">
            <w:pPr>
              <w:pStyle w:val="a4"/>
              <w:ind w:firstLine="0"/>
              <w:jc w:val="center"/>
              <w:rPr>
                <w:sz w:val="20"/>
                <w:szCs w:val="20"/>
              </w:rPr>
            </w:pPr>
          </w:p>
        </w:tc>
        <w:tc>
          <w:tcPr>
            <w:tcW w:w="1138" w:type="dxa"/>
            <w:shd w:val="clear" w:color="auto" w:fill="auto"/>
            <w:vAlign w:val="center"/>
          </w:tcPr>
          <w:p w14:paraId="5D8343AA" w14:textId="77777777" w:rsidR="00A8327F" w:rsidRPr="009C4E27" w:rsidRDefault="00A8327F" w:rsidP="007F295C">
            <w:pPr>
              <w:pStyle w:val="a4"/>
              <w:ind w:firstLine="0"/>
              <w:jc w:val="center"/>
              <w:rPr>
                <w:sz w:val="20"/>
                <w:szCs w:val="20"/>
              </w:rPr>
            </w:pPr>
            <w:r>
              <w:rPr>
                <w:sz w:val="20"/>
                <w:szCs w:val="20"/>
              </w:rPr>
              <w:t>2 762 415</w:t>
            </w:r>
          </w:p>
        </w:tc>
        <w:tc>
          <w:tcPr>
            <w:tcW w:w="1147" w:type="dxa"/>
            <w:shd w:val="clear" w:color="auto" w:fill="auto"/>
            <w:vAlign w:val="center"/>
          </w:tcPr>
          <w:p w14:paraId="0FC7BA1C" w14:textId="77777777" w:rsidR="00A8327F" w:rsidRPr="00D67F9F" w:rsidRDefault="00A8327F" w:rsidP="007F295C">
            <w:pPr>
              <w:pStyle w:val="a4"/>
              <w:ind w:firstLine="0"/>
              <w:jc w:val="center"/>
              <w:rPr>
                <w:sz w:val="20"/>
                <w:szCs w:val="20"/>
              </w:rPr>
            </w:pPr>
            <w:r w:rsidRPr="00D67F9F">
              <w:rPr>
                <w:sz w:val="20"/>
                <w:szCs w:val="20"/>
              </w:rPr>
              <w:t>+</w:t>
            </w:r>
          </w:p>
        </w:tc>
        <w:tc>
          <w:tcPr>
            <w:tcW w:w="1382" w:type="dxa"/>
            <w:shd w:val="clear" w:color="auto" w:fill="auto"/>
            <w:vAlign w:val="center"/>
          </w:tcPr>
          <w:p w14:paraId="7C3B867B" w14:textId="77777777" w:rsidR="00A8327F" w:rsidRPr="00D67F9F" w:rsidRDefault="00A8327F" w:rsidP="007F295C">
            <w:pPr>
              <w:pStyle w:val="a4"/>
              <w:ind w:firstLine="0"/>
              <w:jc w:val="center"/>
              <w:rPr>
                <w:sz w:val="20"/>
                <w:szCs w:val="20"/>
              </w:rPr>
            </w:pPr>
            <w:r w:rsidRPr="00D67F9F">
              <w:rPr>
                <w:sz w:val="20"/>
                <w:szCs w:val="20"/>
              </w:rPr>
              <w:t>+</w:t>
            </w:r>
          </w:p>
        </w:tc>
        <w:tc>
          <w:tcPr>
            <w:tcW w:w="2299" w:type="dxa"/>
            <w:shd w:val="clear" w:color="auto" w:fill="auto"/>
            <w:vAlign w:val="center"/>
          </w:tcPr>
          <w:p w14:paraId="12A31360" w14:textId="50AD9A81" w:rsidR="00A8327F" w:rsidRPr="00D67F9F" w:rsidRDefault="00A8327F" w:rsidP="007F295C">
            <w:pPr>
              <w:pStyle w:val="a4"/>
              <w:spacing w:line="252" w:lineRule="auto"/>
              <w:ind w:firstLine="0"/>
              <w:jc w:val="center"/>
              <w:rPr>
                <w:sz w:val="20"/>
                <w:szCs w:val="20"/>
              </w:rPr>
            </w:pPr>
            <w:r w:rsidRPr="00D67F9F">
              <w:rPr>
                <w:sz w:val="20"/>
                <w:szCs w:val="20"/>
              </w:rPr>
              <w:t xml:space="preserve">Генеральный план МО </w:t>
            </w:r>
            <w:r w:rsidR="00E6691A">
              <w:rPr>
                <w:sz w:val="20"/>
                <w:szCs w:val="20"/>
              </w:rPr>
              <w:t>город Нижнекамск</w:t>
            </w:r>
          </w:p>
        </w:tc>
      </w:tr>
    </w:tbl>
    <w:p w14:paraId="2BA849FE" w14:textId="77777777" w:rsidR="00502719" w:rsidRDefault="00502719">
      <w:pPr>
        <w:sectPr w:rsidR="00502719" w:rsidSect="004A7BAB">
          <w:footerReference w:type="even" r:id="rId32"/>
          <w:footerReference w:type="default" r:id="rId33"/>
          <w:pgSz w:w="16840" w:h="11900" w:orient="landscape"/>
          <w:pgMar w:top="845" w:right="346" w:bottom="927" w:left="346" w:header="417" w:footer="3" w:gutter="0"/>
          <w:cols w:space="720"/>
          <w:noEndnote/>
          <w:docGrid w:linePitch="360"/>
        </w:sectPr>
      </w:pPr>
    </w:p>
    <w:p w14:paraId="722B5A48" w14:textId="63AF0CDF" w:rsidR="00502719" w:rsidRPr="001D386C" w:rsidRDefault="0032434B" w:rsidP="00E7335D">
      <w:pPr>
        <w:pStyle w:val="11"/>
        <w:numPr>
          <w:ilvl w:val="2"/>
          <w:numId w:val="28"/>
        </w:numPr>
        <w:spacing w:before="80" w:after="320"/>
        <w:ind w:left="0" w:firstLine="0"/>
        <w:jc w:val="center"/>
      </w:pPr>
      <w:bookmarkStart w:id="21" w:name="bookmark35"/>
      <w:r w:rsidRPr="001D386C">
        <w:lastRenderedPageBreak/>
        <w:t>Мероприятия по развитию системы объектов физической культуры и спорта</w:t>
      </w:r>
      <w:bookmarkEnd w:id="21"/>
    </w:p>
    <w:p w14:paraId="0433612A" w14:textId="77777777" w:rsidR="007C0D42" w:rsidRPr="001D386C" w:rsidRDefault="007C0D42" w:rsidP="007C0D42">
      <w:pPr>
        <w:pStyle w:val="11"/>
        <w:ind w:firstLine="720"/>
        <w:jc w:val="both"/>
      </w:pPr>
      <w:r w:rsidRPr="001D386C">
        <w:rPr>
          <w:i/>
          <w:iCs/>
        </w:rPr>
        <w:t>Спортивные залы</w:t>
      </w:r>
    </w:p>
    <w:p w14:paraId="4223360A" w14:textId="77777777" w:rsidR="007C0D42" w:rsidRPr="00D67F9F" w:rsidRDefault="007C0D42" w:rsidP="007C0D42">
      <w:pPr>
        <w:pStyle w:val="11"/>
        <w:ind w:firstLine="720"/>
        <w:jc w:val="both"/>
      </w:pPr>
      <w:r w:rsidRPr="00D67F9F">
        <w:t xml:space="preserve">Генеральным планом планируется размещение </w:t>
      </w:r>
      <w:r>
        <w:t>2099 кв. м</w:t>
      </w:r>
      <w:r w:rsidRPr="00D67F9F">
        <w:t>.</w:t>
      </w:r>
      <w:r>
        <w:t xml:space="preserve"> площадей</w:t>
      </w:r>
      <w:r w:rsidRPr="00D67F9F">
        <w:t xml:space="preserve"> спортивных залов на расчетный срок.</w:t>
      </w:r>
    </w:p>
    <w:p w14:paraId="5BDCF6CC" w14:textId="77777777" w:rsidR="007C0D42" w:rsidRPr="001D386C" w:rsidRDefault="007C0D42" w:rsidP="007C0D42">
      <w:pPr>
        <w:pStyle w:val="11"/>
        <w:ind w:firstLine="720"/>
        <w:jc w:val="both"/>
      </w:pPr>
      <w:r w:rsidRPr="001D386C">
        <w:rPr>
          <w:i/>
          <w:iCs/>
        </w:rPr>
        <w:t>Плоскостные сооружения</w:t>
      </w:r>
    </w:p>
    <w:p w14:paraId="46F4CFCB" w14:textId="77777777" w:rsidR="007C0D42" w:rsidRPr="001D7EB6" w:rsidRDefault="007C0D42" w:rsidP="007C0D42">
      <w:pPr>
        <w:pStyle w:val="11"/>
        <w:tabs>
          <w:tab w:val="left" w:pos="8016"/>
        </w:tabs>
        <w:ind w:firstLine="720"/>
        <w:jc w:val="both"/>
      </w:pPr>
      <w:r w:rsidRPr="00D67F9F">
        <w:t>Дополнительная потребная мощность плоскостных сооружений для населения муниципального образования на расчетный срок</w:t>
      </w:r>
      <w:r>
        <w:t xml:space="preserve"> </w:t>
      </w:r>
      <w:r w:rsidRPr="00D67F9F">
        <w:t xml:space="preserve">составит </w:t>
      </w:r>
      <w:r w:rsidRPr="009C4E27">
        <w:t>623</w:t>
      </w:r>
      <w:r>
        <w:t xml:space="preserve"> </w:t>
      </w:r>
      <w:r w:rsidRPr="009C4E27">
        <w:t>598</w:t>
      </w:r>
      <w:r>
        <w:t xml:space="preserve"> кв. м</w:t>
      </w:r>
    </w:p>
    <w:p w14:paraId="38D476DD" w14:textId="77777777" w:rsidR="00D30109" w:rsidRPr="002E7028" w:rsidRDefault="00D30109" w:rsidP="00D30109">
      <w:pPr>
        <w:pStyle w:val="11"/>
        <w:ind w:firstLine="0"/>
        <w:jc w:val="both"/>
      </w:pPr>
    </w:p>
    <w:p w14:paraId="49E0C723" w14:textId="77777777" w:rsidR="00D30109" w:rsidRDefault="00D30109" w:rsidP="00D30109">
      <w:pPr>
        <w:pStyle w:val="11"/>
        <w:ind w:firstLine="0"/>
        <w:jc w:val="both"/>
      </w:pPr>
    </w:p>
    <w:p w14:paraId="4F447529" w14:textId="77777777" w:rsidR="00D30109" w:rsidRDefault="00D30109">
      <w:pPr>
        <w:pStyle w:val="11"/>
        <w:ind w:firstLine="720"/>
        <w:jc w:val="both"/>
        <w:sectPr w:rsidR="00D30109" w:rsidSect="004A7BAB">
          <w:footerReference w:type="even" r:id="rId34"/>
          <w:footerReference w:type="default" r:id="rId35"/>
          <w:pgSz w:w="11900" w:h="16840"/>
          <w:pgMar w:top="793" w:right="816" w:bottom="1001" w:left="1781" w:header="365" w:footer="3" w:gutter="0"/>
          <w:cols w:space="720"/>
          <w:noEndnote/>
          <w:docGrid w:linePitch="360"/>
        </w:sectPr>
      </w:pPr>
    </w:p>
    <w:p w14:paraId="104F91DF" w14:textId="77777777" w:rsidR="00502719" w:rsidRDefault="00502719">
      <w:pPr>
        <w:spacing w:line="1" w:lineRule="exact"/>
        <w:sectPr w:rsidR="00502719" w:rsidSect="004A7BAB">
          <w:footerReference w:type="even" r:id="rId36"/>
          <w:footerReference w:type="default" r:id="rId37"/>
          <w:pgSz w:w="16840" w:h="11900" w:orient="landscape"/>
          <w:pgMar w:top="904" w:right="346" w:bottom="985" w:left="346" w:header="0" w:footer="3" w:gutter="0"/>
          <w:cols w:space="720"/>
          <w:noEndnote/>
          <w:docGrid w:linePitch="360"/>
        </w:sectPr>
      </w:pPr>
    </w:p>
    <w:p w14:paraId="579BC1AC" w14:textId="77777777" w:rsidR="00502719" w:rsidRDefault="00502719">
      <w:pPr>
        <w:spacing w:line="1" w:lineRule="exact"/>
      </w:pPr>
    </w:p>
    <w:p w14:paraId="0D61BD07" w14:textId="77777777" w:rsidR="00D30109" w:rsidRDefault="00D30109">
      <w:pPr>
        <w:spacing w:line="1" w:lineRule="exact"/>
      </w:pPr>
    </w:p>
    <w:p w14:paraId="799D6B57" w14:textId="77777777" w:rsidR="00D30109" w:rsidRDefault="00D30109">
      <w:pPr>
        <w:spacing w:line="1" w:lineRule="exact"/>
      </w:pPr>
    </w:p>
    <w:p w14:paraId="272BD27B" w14:textId="77777777" w:rsidR="00D30109" w:rsidRDefault="00D30109">
      <w:pPr>
        <w:spacing w:line="1" w:lineRule="exact"/>
      </w:pPr>
    </w:p>
    <w:p w14:paraId="5736857C" w14:textId="77777777" w:rsidR="00D30109" w:rsidRDefault="00D30109">
      <w:pPr>
        <w:spacing w:line="1" w:lineRule="exact"/>
      </w:pPr>
    </w:p>
    <w:p w14:paraId="61ABC6DA" w14:textId="77777777" w:rsidR="00D30109" w:rsidRDefault="00D30109">
      <w:pPr>
        <w:spacing w:line="1" w:lineRule="exact"/>
      </w:pPr>
    </w:p>
    <w:p w14:paraId="15F88D1D" w14:textId="45EA8CEA" w:rsidR="00D30109" w:rsidRDefault="00B57E16" w:rsidP="00D30109">
      <w:pPr>
        <w:pStyle w:val="a9"/>
        <w:jc w:val="right"/>
        <w:rPr>
          <w:i w:val="0"/>
          <w:iCs w:val="0"/>
        </w:rPr>
      </w:pPr>
      <w:r>
        <w:rPr>
          <w:i w:val="0"/>
          <w:iCs w:val="0"/>
        </w:rPr>
        <w:t>Таблица 1.5</w:t>
      </w:r>
      <w:r w:rsidR="00D30109">
        <w:rPr>
          <w:i w:val="0"/>
          <w:iCs w:val="0"/>
        </w:rPr>
        <w:t>.</w:t>
      </w:r>
      <w:r>
        <w:rPr>
          <w:i w:val="0"/>
          <w:iCs w:val="0"/>
        </w:rPr>
        <w:t>3</w:t>
      </w:r>
    </w:p>
    <w:p w14:paraId="7B4A44EF" w14:textId="3D38F93D" w:rsidR="00D30109" w:rsidRDefault="00D30109" w:rsidP="00D30109">
      <w:pPr>
        <w:pStyle w:val="11"/>
        <w:ind w:firstLine="0"/>
        <w:jc w:val="center"/>
      </w:pPr>
      <w:r>
        <w:rPr>
          <w:i/>
          <w:iCs/>
        </w:rPr>
        <w:t xml:space="preserve">Перечень мероприятий по развитию системы объектов физической культуры и спорта в муниципальном образовании </w:t>
      </w:r>
      <w:r w:rsidR="004C3268">
        <w:rPr>
          <w:i/>
          <w:iCs/>
        </w:rPr>
        <w:t>город Нижнекамск</w:t>
      </w:r>
    </w:p>
    <w:tbl>
      <w:tblPr>
        <w:tblW w:w="16146" w:type="dxa"/>
        <w:tblLayout w:type="fixed"/>
        <w:tblCellMar>
          <w:left w:w="10" w:type="dxa"/>
          <w:right w:w="10" w:type="dxa"/>
        </w:tblCellMar>
        <w:tblLook w:val="04A0" w:firstRow="1" w:lastRow="0" w:firstColumn="1" w:lastColumn="0" w:noHBand="0" w:noVBand="1"/>
      </w:tblPr>
      <w:tblGrid>
        <w:gridCol w:w="643"/>
        <w:gridCol w:w="1915"/>
        <w:gridCol w:w="2803"/>
        <w:gridCol w:w="2131"/>
        <w:gridCol w:w="1507"/>
        <w:gridCol w:w="1181"/>
        <w:gridCol w:w="1138"/>
        <w:gridCol w:w="1147"/>
        <w:gridCol w:w="1382"/>
        <w:gridCol w:w="2299"/>
      </w:tblGrid>
      <w:tr w:rsidR="00A15138" w:rsidRPr="00D67F9F" w14:paraId="0451BFF3" w14:textId="77777777" w:rsidTr="007F295C">
        <w:trPr>
          <w:trHeight w:hRule="exact" w:val="283"/>
        </w:trPr>
        <w:tc>
          <w:tcPr>
            <w:tcW w:w="643" w:type="dxa"/>
            <w:vMerge w:val="restart"/>
            <w:tcBorders>
              <w:top w:val="single" w:sz="4" w:space="0" w:color="auto"/>
              <w:left w:val="single" w:sz="4" w:space="0" w:color="auto"/>
            </w:tcBorders>
            <w:shd w:val="clear" w:color="auto" w:fill="auto"/>
            <w:vAlign w:val="center"/>
          </w:tcPr>
          <w:p w14:paraId="6B4375E4" w14:textId="77777777" w:rsidR="00A15138" w:rsidRPr="00D67F9F" w:rsidRDefault="00A15138" w:rsidP="007F295C">
            <w:pPr>
              <w:pStyle w:val="a4"/>
              <w:spacing w:before="420"/>
              <w:ind w:firstLine="0"/>
              <w:jc w:val="center"/>
              <w:rPr>
                <w:sz w:val="20"/>
                <w:szCs w:val="20"/>
              </w:rPr>
            </w:pPr>
            <w:r w:rsidRPr="00D67F9F">
              <w:rPr>
                <w:sz w:val="20"/>
                <w:szCs w:val="20"/>
              </w:rPr>
              <w:t>№ п/п</w:t>
            </w:r>
          </w:p>
        </w:tc>
        <w:tc>
          <w:tcPr>
            <w:tcW w:w="1915" w:type="dxa"/>
            <w:vMerge w:val="restart"/>
            <w:tcBorders>
              <w:top w:val="single" w:sz="4" w:space="0" w:color="auto"/>
              <w:left w:val="single" w:sz="4" w:space="0" w:color="auto"/>
            </w:tcBorders>
            <w:shd w:val="clear" w:color="auto" w:fill="auto"/>
            <w:vAlign w:val="center"/>
          </w:tcPr>
          <w:p w14:paraId="160E896B" w14:textId="77777777" w:rsidR="00A15138" w:rsidRPr="00D67F9F" w:rsidRDefault="00A15138" w:rsidP="007F295C">
            <w:pPr>
              <w:pStyle w:val="a4"/>
              <w:spacing w:before="420" w:line="252" w:lineRule="auto"/>
              <w:ind w:firstLine="0"/>
              <w:jc w:val="center"/>
              <w:rPr>
                <w:sz w:val="20"/>
                <w:szCs w:val="20"/>
              </w:rPr>
            </w:pPr>
            <w:r w:rsidRPr="00D67F9F">
              <w:rPr>
                <w:sz w:val="20"/>
                <w:szCs w:val="20"/>
              </w:rPr>
              <w:t>Местоположе</w:t>
            </w:r>
            <w:r w:rsidRPr="00D67F9F">
              <w:rPr>
                <w:sz w:val="20"/>
                <w:szCs w:val="20"/>
              </w:rPr>
              <w:softHyphen/>
              <w:t>ние</w:t>
            </w:r>
          </w:p>
        </w:tc>
        <w:tc>
          <w:tcPr>
            <w:tcW w:w="2803" w:type="dxa"/>
            <w:vMerge w:val="restart"/>
            <w:tcBorders>
              <w:top w:val="single" w:sz="4" w:space="0" w:color="auto"/>
              <w:left w:val="single" w:sz="4" w:space="0" w:color="auto"/>
            </w:tcBorders>
            <w:shd w:val="clear" w:color="auto" w:fill="auto"/>
            <w:vAlign w:val="center"/>
          </w:tcPr>
          <w:p w14:paraId="46BA7C67" w14:textId="77777777" w:rsidR="00A15138" w:rsidRPr="00D67F9F" w:rsidRDefault="00A15138" w:rsidP="007F295C">
            <w:pPr>
              <w:pStyle w:val="a4"/>
              <w:ind w:firstLine="0"/>
              <w:jc w:val="center"/>
              <w:rPr>
                <w:sz w:val="20"/>
                <w:szCs w:val="20"/>
              </w:rPr>
            </w:pPr>
            <w:r w:rsidRPr="00D67F9F">
              <w:rPr>
                <w:sz w:val="20"/>
                <w:szCs w:val="20"/>
              </w:rPr>
              <w:t>Наименование объекта</w:t>
            </w:r>
          </w:p>
        </w:tc>
        <w:tc>
          <w:tcPr>
            <w:tcW w:w="2131" w:type="dxa"/>
            <w:vMerge w:val="restart"/>
            <w:tcBorders>
              <w:top w:val="single" w:sz="4" w:space="0" w:color="auto"/>
              <w:left w:val="single" w:sz="4" w:space="0" w:color="auto"/>
            </w:tcBorders>
            <w:shd w:val="clear" w:color="auto" w:fill="auto"/>
            <w:vAlign w:val="center"/>
          </w:tcPr>
          <w:p w14:paraId="7B434D89" w14:textId="77777777" w:rsidR="00A15138" w:rsidRPr="00D67F9F" w:rsidRDefault="00A15138" w:rsidP="007F295C">
            <w:pPr>
              <w:pStyle w:val="a4"/>
              <w:ind w:firstLine="0"/>
              <w:jc w:val="center"/>
              <w:rPr>
                <w:sz w:val="20"/>
                <w:szCs w:val="20"/>
              </w:rPr>
            </w:pPr>
            <w:r w:rsidRPr="00D67F9F">
              <w:rPr>
                <w:sz w:val="20"/>
                <w:szCs w:val="20"/>
              </w:rPr>
              <w:t>Вид мероприятия</w:t>
            </w:r>
          </w:p>
        </w:tc>
        <w:tc>
          <w:tcPr>
            <w:tcW w:w="1507" w:type="dxa"/>
            <w:vMerge w:val="restart"/>
            <w:tcBorders>
              <w:top w:val="single" w:sz="4" w:space="0" w:color="auto"/>
              <w:left w:val="single" w:sz="4" w:space="0" w:color="auto"/>
            </w:tcBorders>
            <w:shd w:val="clear" w:color="auto" w:fill="auto"/>
            <w:vAlign w:val="center"/>
          </w:tcPr>
          <w:p w14:paraId="600283F8" w14:textId="77777777" w:rsidR="00A15138" w:rsidRPr="00D67F9F" w:rsidRDefault="00A15138" w:rsidP="007F295C">
            <w:pPr>
              <w:pStyle w:val="a4"/>
              <w:spacing w:line="254" w:lineRule="auto"/>
              <w:ind w:firstLine="0"/>
              <w:jc w:val="center"/>
              <w:rPr>
                <w:sz w:val="20"/>
                <w:szCs w:val="20"/>
              </w:rPr>
            </w:pPr>
            <w:r w:rsidRPr="00D67F9F">
              <w:rPr>
                <w:sz w:val="20"/>
                <w:szCs w:val="20"/>
              </w:rPr>
              <w:t>Единица измерения</w:t>
            </w:r>
          </w:p>
        </w:tc>
        <w:tc>
          <w:tcPr>
            <w:tcW w:w="2319" w:type="dxa"/>
            <w:gridSpan w:val="2"/>
            <w:tcBorders>
              <w:top w:val="single" w:sz="4" w:space="0" w:color="auto"/>
              <w:left w:val="single" w:sz="4" w:space="0" w:color="auto"/>
            </w:tcBorders>
            <w:shd w:val="clear" w:color="auto" w:fill="auto"/>
            <w:vAlign w:val="center"/>
          </w:tcPr>
          <w:p w14:paraId="5B8D9D08" w14:textId="77777777" w:rsidR="00A15138" w:rsidRPr="00D67F9F" w:rsidRDefault="00A15138" w:rsidP="007F295C">
            <w:pPr>
              <w:pStyle w:val="a4"/>
              <w:ind w:firstLine="0"/>
              <w:jc w:val="center"/>
              <w:rPr>
                <w:sz w:val="20"/>
                <w:szCs w:val="20"/>
              </w:rPr>
            </w:pPr>
            <w:r w:rsidRPr="00D67F9F">
              <w:rPr>
                <w:sz w:val="20"/>
                <w:szCs w:val="20"/>
              </w:rPr>
              <w:t>Мощность</w:t>
            </w:r>
          </w:p>
        </w:tc>
        <w:tc>
          <w:tcPr>
            <w:tcW w:w="2529" w:type="dxa"/>
            <w:gridSpan w:val="2"/>
            <w:tcBorders>
              <w:top w:val="single" w:sz="4" w:space="0" w:color="auto"/>
              <w:left w:val="single" w:sz="4" w:space="0" w:color="auto"/>
            </w:tcBorders>
            <w:shd w:val="clear" w:color="auto" w:fill="auto"/>
            <w:vAlign w:val="center"/>
          </w:tcPr>
          <w:p w14:paraId="62CE10E0" w14:textId="77777777" w:rsidR="00A15138" w:rsidRPr="00D67F9F" w:rsidRDefault="00A15138" w:rsidP="007F295C">
            <w:pPr>
              <w:pStyle w:val="a4"/>
              <w:ind w:firstLine="0"/>
              <w:jc w:val="center"/>
              <w:rPr>
                <w:sz w:val="20"/>
                <w:szCs w:val="20"/>
              </w:rPr>
            </w:pPr>
            <w:r w:rsidRPr="00D67F9F">
              <w:rPr>
                <w:sz w:val="20"/>
                <w:szCs w:val="20"/>
              </w:rPr>
              <w:t>Сроки реализации</w:t>
            </w:r>
          </w:p>
        </w:tc>
        <w:tc>
          <w:tcPr>
            <w:tcW w:w="2299" w:type="dxa"/>
            <w:vMerge w:val="restart"/>
            <w:tcBorders>
              <w:top w:val="single" w:sz="4" w:space="0" w:color="auto"/>
              <w:left w:val="single" w:sz="4" w:space="0" w:color="auto"/>
              <w:right w:val="single" w:sz="4" w:space="0" w:color="auto"/>
            </w:tcBorders>
            <w:shd w:val="clear" w:color="auto" w:fill="auto"/>
            <w:vAlign w:val="center"/>
          </w:tcPr>
          <w:p w14:paraId="166A3A78" w14:textId="77777777" w:rsidR="00A15138" w:rsidRPr="00D67F9F" w:rsidRDefault="00A15138" w:rsidP="007F295C">
            <w:pPr>
              <w:pStyle w:val="a4"/>
              <w:spacing w:line="252" w:lineRule="auto"/>
              <w:ind w:firstLine="0"/>
              <w:jc w:val="center"/>
              <w:rPr>
                <w:sz w:val="20"/>
                <w:szCs w:val="20"/>
              </w:rPr>
            </w:pPr>
            <w:r w:rsidRPr="00D67F9F">
              <w:rPr>
                <w:sz w:val="20"/>
                <w:szCs w:val="20"/>
              </w:rPr>
              <w:t>Источник мероприятия</w:t>
            </w:r>
          </w:p>
        </w:tc>
      </w:tr>
      <w:tr w:rsidR="00A15138" w:rsidRPr="00D67F9F" w14:paraId="0CEBE46A" w14:textId="77777777" w:rsidTr="007F295C">
        <w:trPr>
          <w:trHeight w:hRule="exact" w:val="1066"/>
        </w:trPr>
        <w:tc>
          <w:tcPr>
            <w:tcW w:w="643" w:type="dxa"/>
            <w:vMerge/>
            <w:tcBorders>
              <w:left w:val="single" w:sz="4" w:space="0" w:color="auto"/>
            </w:tcBorders>
            <w:shd w:val="clear" w:color="auto" w:fill="auto"/>
            <w:vAlign w:val="center"/>
          </w:tcPr>
          <w:p w14:paraId="4F3D8326" w14:textId="77777777" w:rsidR="00A15138" w:rsidRPr="00D67F9F" w:rsidRDefault="00A15138" w:rsidP="007F295C">
            <w:pPr>
              <w:jc w:val="center"/>
              <w:rPr>
                <w:rFonts w:ascii="Times New Roman" w:hAnsi="Times New Roman" w:cs="Times New Roman"/>
                <w:sz w:val="20"/>
                <w:szCs w:val="20"/>
              </w:rPr>
            </w:pPr>
          </w:p>
        </w:tc>
        <w:tc>
          <w:tcPr>
            <w:tcW w:w="1915" w:type="dxa"/>
            <w:vMerge/>
            <w:tcBorders>
              <w:left w:val="single" w:sz="4" w:space="0" w:color="auto"/>
            </w:tcBorders>
            <w:shd w:val="clear" w:color="auto" w:fill="auto"/>
            <w:vAlign w:val="center"/>
          </w:tcPr>
          <w:p w14:paraId="05DD39A7" w14:textId="77777777" w:rsidR="00A15138" w:rsidRPr="00D67F9F" w:rsidRDefault="00A15138" w:rsidP="007F295C">
            <w:pPr>
              <w:jc w:val="center"/>
              <w:rPr>
                <w:rFonts w:ascii="Times New Roman" w:hAnsi="Times New Roman" w:cs="Times New Roman"/>
                <w:sz w:val="20"/>
                <w:szCs w:val="20"/>
              </w:rPr>
            </w:pPr>
          </w:p>
        </w:tc>
        <w:tc>
          <w:tcPr>
            <w:tcW w:w="2803" w:type="dxa"/>
            <w:vMerge/>
            <w:tcBorders>
              <w:left w:val="single" w:sz="4" w:space="0" w:color="auto"/>
            </w:tcBorders>
            <w:shd w:val="clear" w:color="auto" w:fill="auto"/>
            <w:vAlign w:val="center"/>
          </w:tcPr>
          <w:p w14:paraId="12F95DEA" w14:textId="77777777" w:rsidR="00A15138" w:rsidRPr="00D67F9F" w:rsidRDefault="00A15138" w:rsidP="007F295C">
            <w:pPr>
              <w:jc w:val="center"/>
              <w:rPr>
                <w:rFonts w:ascii="Times New Roman" w:hAnsi="Times New Roman" w:cs="Times New Roman"/>
                <w:sz w:val="20"/>
                <w:szCs w:val="20"/>
              </w:rPr>
            </w:pPr>
          </w:p>
        </w:tc>
        <w:tc>
          <w:tcPr>
            <w:tcW w:w="2131" w:type="dxa"/>
            <w:vMerge/>
            <w:tcBorders>
              <w:left w:val="single" w:sz="4" w:space="0" w:color="auto"/>
            </w:tcBorders>
            <w:shd w:val="clear" w:color="auto" w:fill="auto"/>
            <w:vAlign w:val="center"/>
          </w:tcPr>
          <w:p w14:paraId="03948DDD" w14:textId="77777777" w:rsidR="00A15138" w:rsidRPr="00D67F9F" w:rsidRDefault="00A15138" w:rsidP="007F295C">
            <w:pPr>
              <w:jc w:val="center"/>
              <w:rPr>
                <w:rFonts w:ascii="Times New Roman" w:hAnsi="Times New Roman" w:cs="Times New Roman"/>
                <w:sz w:val="20"/>
                <w:szCs w:val="20"/>
              </w:rPr>
            </w:pPr>
          </w:p>
        </w:tc>
        <w:tc>
          <w:tcPr>
            <w:tcW w:w="1507" w:type="dxa"/>
            <w:vMerge/>
            <w:tcBorders>
              <w:left w:val="single" w:sz="4" w:space="0" w:color="auto"/>
            </w:tcBorders>
            <w:shd w:val="clear" w:color="auto" w:fill="auto"/>
            <w:vAlign w:val="center"/>
          </w:tcPr>
          <w:p w14:paraId="7512FF12" w14:textId="77777777" w:rsidR="00A15138" w:rsidRPr="00D67F9F" w:rsidRDefault="00A15138" w:rsidP="007F295C">
            <w:pPr>
              <w:jc w:val="center"/>
              <w:rPr>
                <w:rFonts w:ascii="Times New Roman" w:hAnsi="Times New Roman" w:cs="Times New Roman"/>
                <w:sz w:val="20"/>
                <w:szCs w:val="20"/>
              </w:rPr>
            </w:pPr>
          </w:p>
        </w:tc>
        <w:tc>
          <w:tcPr>
            <w:tcW w:w="1181" w:type="dxa"/>
            <w:tcBorders>
              <w:top w:val="single" w:sz="4" w:space="0" w:color="auto"/>
              <w:left w:val="single" w:sz="4" w:space="0" w:color="auto"/>
            </w:tcBorders>
            <w:shd w:val="clear" w:color="auto" w:fill="auto"/>
            <w:vAlign w:val="center"/>
          </w:tcPr>
          <w:p w14:paraId="74D040AF" w14:textId="77777777" w:rsidR="00A15138" w:rsidRPr="00D67F9F" w:rsidRDefault="00A15138" w:rsidP="007F295C">
            <w:pPr>
              <w:pStyle w:val="a4"/>
              <w:spacing w:line="252" w:lineRule="auto"/>
              <w:ind w:firstLine="0"/>
              <w:jc w:val="center"/>
              <w:rPr>
                <w:sz w:val="20"/>
                <w:szCs w:val="20"/>
              </w:rPr>
            </w:pPr>
            <w:r w:rsidRPr="00D67F9F">
              <w:rPr>
                <w:sz w:val="20"/>
                <w:szCs w:val="20"/>
              </w:rPr>
              <w:t>Сущест</w:t>
            </w:r>
            <w:r w:rsidRPr="00D67F9F">
              <w:rPr>
                <w:sz w:val="20"/>
                <w:szCs w:val="20"/>
              </w:rPr>
              <w:softHyphen/>
              <w:t>вующая</w:t>
            </w:r>
          </w:p>
        </w:tc>
        <w:tc>
          <w:tcPr>
            <w:tcW w:w="1138" w:type="dxa"/>
            <w:tcBorders>
              <w:top w:val="single" w:sz="4" w:space="0" w:color="auto"/>
              <w:left w:val="single" w:sz="4" w:space="0" w:color="auto"/>
            </w:tcBorders>
            <w:shd w:val="clear" w:color="auto" w:fill="auto"/>
            <w:vAlign w:val="center"/>
          </w:tcPr>
          <w:p w14:paraId="744E702F" w14:textId="77777777" w:rsidR="00A15138" w:rsidRPr="00D67F9F" w:rsidRDefault="00A15138" w:rsidP="007F295C">
            <w:pPr>
              <w:pStyle w:val="a4"/>
              <w:spacing w:line="252" w:lineRule="auto"/>
              <w:ind w:firstLine="0"/>
              <w:jc w:val="center"/>
              <w:rPr>
                <w:sz w:val="20"/>
                <w:szCs w:val="20"/>
              </w:rPr>
            </w:pPr>
            <w:r w:rsidRPr="00D67F9F">
              <w:rPr>
                <w:sz w:val="20"/>
                <w:szCs w:val="20"/>
              </w:rPr>
              <w:t>Новая (допол</w:t>
            </w:r>
            <w:r w:rsidRPr="00D67F9F">
              <w:rPr>
                <w:sz w:val="20"/>
                <w:szCs w:val="20"/>
              </w:rPr>
              <w:softHyphen/>
              <w:t>нитель</w:t>
            </w:r>
            <w:r w:rsidRPr="00D67F9F">
              <w:rPr>
                <w:sz w:val="20"/>
                <w:szCs w:val="20"/>
              </w:rPr>
              <w:softHyphen/>
              <w:t>ная)</w:t>
            </w:r>
          </w:p>
        </w:tc>
        <w:tc>
          <w:tcPr>
            <w:tcW w:w="1147" w:type="dxa"/>
            <w:tcBorders>
              <w:top w:val="single" w:sz="4" w:space="0" w:color="auto"/>
              <w:left w:val="single" w:sz="4" w:space="0" w:color="auto"/>
            </w:tcBorders>
            <w:shd w:val="clear" w:color="auto" w:fill="auto"/>
            <w:vAlign w:val="center"/>
          </w:tcPr>
          <w:p w14:paraId="0032A999" w14:textId="77777777" w:rsidR="00A15138" w:rsidRPr="00D67F9F" w:rsidRDefault="00A15138" w:rsidP="007F295C">
            <w:pPr>
              <w:pStyle w:val="a4"/>
              <w:spacing w:line="264" w:lineRule="auto"/>
              <w:ind w:firstLine="0"/>
              <w:jc w:val="center"/>
              <w:rPr>
                <w:sz w:val="20"/>
                <w:szCs w:val="20"/>
              </w:rPr>
            </w:pPr>
            <w:r w:rsidRPr="00D67F9F">
              <w:rPr>
                <w:sz w:val="20"/>
                <w:szCs w:val="20"/>
              </w:rPr>
              <w:t>Первая очередь (до 2033 г..)</w:t>
            </w:r>
          </w:p>
        </w:tc>
        <w:tc>
          <w:tcPr>
            <w:tcW w:w="1382" w:type="dxa"/>
            <w:tcBorders>
              <w:top w:val="single" w:sz="4" w:space="0" w:color="auto"/>
              <w:left w:val="single" w:sz="4" w:space="0" w:color="auto"/>
            </w:tcBorders>
            <w:shd w:val="clear" w:color="auto" w:fill="auto"/>
            <w:vAlign w:val="center"/>
          </w:tcPr>
          <w:p w14:paraId="32A10310" w14:textId="77777777" w:rsidR="00A15138" w:rsidRPr="00D67F9F" w:rsidRDefault="00A15138" w:rsidP="007F295C">
            <w:pPr>
              <w:pStyle w:val="a4"/>
              <w:spacing w:line="252" w:lineRule="auto"/>
              <w:ind w:firstLine="0"/>
              <w:jc w:val="center"/>
              <w:rPr>
                <w:sz w:val="20"/>
                <w:szCs w:val="20"/>
              </w:rPr>
            </w:pPr>
            <w:r w:rsidRPr="00D67F9F">
              <w:rPr>
                <w:sz w:val="20"/>
                <w:szCs w:val="20"/>
              </w:rPr>
              <w:t>Расчетный срок (2033-2053 гг.)</w:t>
            </w:r>
          </w:p>
        </w:tc>
        <w:tc>
          <w:tcPr>
            <w:tcW w:w="2299" w:type="dxa"/>
            <w:vMerge/>
            <w:tcBorders>
              <w:left w:val="single" w:sz="4" w:space="0" w:color="auto"/>
              <w:right w:val="single" w:sz="4" w:space="0" w:color="auto"/>
            </w:tcBorders>
            <w:shd w:val="clear" w:color="auto" w:fill="auto"/>
            <w:vAlign w:val="center"/>
          </w:tcPr>
          <w:p w14:paraId="65FF444B" w14:textId="77777777" w:rsidR="00A15138" w:rsidRPr="00D67F9F" w:rsidRDefault="00A15138" w:rsidP="007F295C">
            <w:pPr>
              <w:jc w:val="center"/>
              <w:rPr>
                <w:rFonts w:ascii="Times New Roman" w:hAnsi="Times New Roman" w:cs="Times New Roman"/>
                <w:sz w:val="20"/>
                <w:szCs w:val="20"/>
              </w:rPr>
            </w:pPr>
          </w:p>
        </w:tc>
      </w:tr>
      <w:tr w:rsidR="00A15138" w:rsidRPr="00D67F9F" w14:paraId="1C480E32" w14:textId="77777777" w:rsidTr="007F295C">
        <w:tblPrEx>
          <w:jc w:val="center"/>
        </w:tblPrEx>
        <w:trPr>
          <w:trHeight w:hRule="exact" w:val="274"/>
          <w:jc w:val="center"/>
        </w:trPr>
        <w:tc>
          <w:tcPr>
            <w:tcW w:w="16146" w:type="dxa"/>
            <w:gridSpan w:val="10"/>
            <w:tcBorders>
              <w:top w:val="single" w:sz="4" w:space="0" w:color="auto"/>
              <w:left w:val="single" w:sz="4" w:space="0" w:color="auto"/>
              <w:right w:val="single" w:sz="4" w:space="0" w:color="auto"/>
            </w:tcBorders>
            <w:shd w:val="clear" w:color="auto" w:fill="auto"/>
            <w:vAlign w:val="center"/>
          </w:tcPr>
          <w:p w14:paraId="50A670F4" w14:textId="77777777" w:rsidR="00A15138" w:rsidRPr="00D67F9F" w:rsidRDefault="00A15138" w:rsidP="007F295C">
            <w:pPr>
              <w:pStyle w:val="a4"/>
              <w:ind w:firstLine="0"/>
              <w:jc w:val="center"/>
              <w:rPr>
                <w:sz w:val="20"/>
                <w:szCs w:val="20"/>
              </w:rPr>
            </w:pPr>
            <w:r w:rsidRPr="00D67F9F">
              <w:rPr>
                <w:i/>
                <w:iCs/>
                <w:sz w:val="20"/>
                <w:szCs w:val="20"/>
              </w:rPr>
              <w:t>МЕРОПРИЯТИЯ МЕСТНОГО ЗНАЧЕНИЯ</w:t>
            </w:r>
          </w:p>
        </w:tc>
      </w:tr>
      <w:tr w:rsidR="00A15138" w:rsidRPr="00D67F9F" w14:paraId="49A75061" w14:textId="77777777" w:rsidTr="007F295C">
        <w:tblPrEx>
          <w:jc w:val="center"/>
        </w:tblPrEx>
        <w:trPr>
          <w:trHeight w:hRule="exact" w:val="274"/>
          <w:jc w:val="center"/>
        </w:trPr>
        <w:tc>
          <w:tcPr>
            <w:tcW w:w="16146" w:type="dxa"/>
            <w:gridSpan w:val="10"/>
            <w:tcBorders>
              <w:top w:val="single" w:sz="4" w:space="0" w:color="auto"/>
              <w:left w:val="single" w:sz="4" w:space="0" w:color="auto"/>
              <w:right w:val="single" w:sz="4" w:space="0" w:color="auto"/>
            </w:tcBorders>
            <w:shd w:val="clear" w:color="auto" w:fill="auto"/>
            <w:vAlign w:val="center"/>
          </w:tcPr>
          <w:p w14:paraId="13554791" w14:textId="77777777" w:rsidR="00A15138" w:rsidRPr="00D67F9F" w:rsidRDefault="00A15138" w:rsidP="007F295C">
            <w:pPr>
              <w:pStyle w:val="a4"/>
              <w:ind w:firstLine="0"/>
              <w:jc w:val="center"/>
              <w:rPr>
                <w:sz w:val="20"/>
                <w:szCs w:val="20"/>
              </w:rPr>
            </w:pPr>
            <w:r w:rsidRPr="00D67F9F">
              <w:rPr>
                <w:i/>
                <w:iCs/>
                <w:sz w:val="20"/>
                <w:szCs w:val="20"/>
              </w:rPr>
              <w:t>Спортивные залы</w:t>
            </w:r>
          </w:p>
        </w:tc>
      </w:tr>
      <w:tr w:rsidR="00A15138" w:rsidRPr="00D67F9F" w14:paraId="55BD8357" w14:textId="77777777" w:rsidTr="007F295C">
        <w:tblPrEx>
          <w:jc w:val="center"/>
        </w:tblPrEx>
        <w:trPr>
          <w:trHeight w:val="1320"/>
          <w:jc w:val="center"/>
        </w:trPr>
        <w:tc>
          <w:tcPr>
            <w:tcW w:w="643" w:type="dxa"/>
            <w:tcBorders>
              <w:top w:val="single" w:sz="4" w:space="0" w:color="auto"/>
              <w:left w:val="single" w:sz="4" w:space="0" w:color="auto"/>
            </w:tcBorders>
            <w:shd w:val="clear" w:color="auto" w:fill="auto"/>
            <w:vAlign w:val="center"/>
          </w:tcPr>
          <w:p w14:paraId="32C376C0" w14:textId="77777777" w:rsidR="00A15138" w:rsidRPr="00D67F9F" w:rsidRDefault="00A15138" w:rsidP="007F295C">
            <w:pPr>
              <w:pStyle w:val="a4"/>
              <w:ind w:firstLine="0"/>
              <w:jc w:val="center"/>
              <w:rPr>
                <w:sz w:val="20"/>
                <w:szCs w:val="20"/>
              </w:rPr>
            </w:pPr>
            <w:r w:rsidRPr="00D67F9F">
              <w:rPr>
                <w:sz w:val="20"/>
                <w:szCs w:val="20"/>
              </w:rPr>
              <w:t>1</w:t>
            </w:r>
          </w:p>
        </w:tc>
        <w:tc>
          <w:tcPr>
            <w:tcW w:w="1915" w:type="dxa"/>
            <w:tcBorders>
              <w:top w:val="single" w:sz="4" w:space="0" w:color="auto"/>
              <w:left w:val="single" w:sz="4" w:space="0" w:color="auto"/>
            </w:tcBorders>
            <w:shd w:val="clear" w:color="auto" w:fill="auto"/>
            <w:vAlign w:val="center"/>
          </w:tcPr>
          <w:p w14:paraId="0FAF719B" w14:textId="260E26AB" w:rsidR="00A15138" w:rsidRPr="00D67F9F" w:rsidRDefault="00A15138" w:rsidP="007F295C">
            <w:pPr>
              <w:pStyle w:val="a4"/>
              <w:spacing w:line="252" w:lineRule="auto"/>
              <w:ind w:firstLine="0"/>
              <w:jc w:val="center"/>
              <w:rPr>
                <w:sz w:val="20"/>
                <w:szCs w:val="20"/>
              </w:rPr>
            </w:pPr>
            <w:r w:rsidRPr="00D67F9F">
              <w:rPr>
                <w:sz w:val="20"/>
                <w:szCs w:val="20"/>
              </w:rPr>
              <w:t xml:space="preserve">МО </w:t>
            </w:r>
            <w:r w:rsidR="00E6691A">
              <w:rPr>
                <w:sz w:val="20"/>
                <w:szCs w:val="20"/>
              </w:rPr>
              <w:t>город Нижнекамск</w:t>
            </w:r>
          </w:p>
        </w:tc>
        <w:tc>
          <w:tcPr>
            <w:tcW w:w="2803" w:type="dxa"/>
            <w:tcBorders>
              <w:top w:val="single" w:sz="4" w:space="0" w:color="auto"/>
              <w:left w:val="single" w:sz="4" w:space="0" w:color="auto"/>
            </w:tcBorders>
            <w:shd w:val="clear" w:color="auto" w:fill="auto"/>
            <w:vAlign w:val="center"/>
          </w:tcPr>
          <w:p w14:paraId="58A5F038" w14:textId="77777777" w:rsidR="00A15138" w:rsidRPr="00D67F9F" w:rsidRDefault="00A15138" w:rsidP="007F295C">
            <w:pPr>
              <w:pStyle w:val="a4"/>
              <w:spacing w:line="252" w:lineRule="auto"/>
              <w:ind w:firstLine="0"/>
              <w:jc w:val="center"/>
              <w:rPr>
                <w:sz w:val="20"/>
                <w:szCs w:val="20"/>
              </w:rPr>
            </w:pPr>
            <w:r w:rsidRPr="00D67F9F">
              <w:rPr>
                <w:sz w:val="20"/>
                <w:szCs w:val="20"/>
              </w:rPr>
              <w:t>Спортивные залы</w:t>
            </w:r>
          </w:p>
        </w:tc>
        <w:tc>
          <w:tcPr>
            <w:tcW w:w="2131" w:type="dxa"/>
            <w:tcBorders>
              <w:top w:val="single" w:sz="4" w:space="0" w:color="auto"/>
              <w:left w:val="single" w:sz="4" w:space="0" w:color="auto"/>
            </w:tcBorders>
            <w:shd w:val="clear" w:color="auto" w:fill="auto"/>
            <w:vAlign w:val="center"/>
          </w:tcPr>
          <w:p w14:paraId="70FD74EC" w14:textId="77777777" w:rsidR="00A15138" w:rsidRPr="00D67F9F" w:rsidRDefault="00A15138" w:rsidP="007F295C">
            <w:pPr>
              <w:pStyle w:val="a4"/>
              <w:spacing w:line="252" w:lineRule="auto"/>
              <w:ind w:firstLine="0"/>
              <w:jc w:val="center"/>
              <w:rPr>
                <w:sz w:val="20"/>
                <w:szCs w:val="20"/>
              </w:rPr>
            </w:pPr>
            <w:r w:rsidRPr="00D67F9F">
              <w:rPr>
                <w:sz w:val="20"/>
                <w:szCs w:val="20"/>
              </w:rPr>
              <w:t>новое строительство</w:t>
            </w:r>
          </w:p>
        </w:tc>
        <w:tc>
          <w:tcPr>
            <w:tcW w:w="1507" w:type="dxa"/>
            <w:tcBorders>
              <w:top w:val="single" w:sz="4" w:space="0" w:color="auto"/>
              <w:left w:val="single" w:sz="4" w:space="0" w:color="auto"/>
            </w:tcBorders>
            <w:shd w:val="clear" w:color="auto" w:fill="auto"/>
            <w:vAlign w:val="center"/>
          </w:tcPr>
          <w:p w14:paraId="467B871B" w14:textId="77777777" w:rsidR="00A15138" w:rsidRPr="001D7EB6" w:rsidRDefault="00A15138" w:rsidP="007F295C">
            <w:pPr>
              <w:pStyle w:val="a4"/>
              <w:spacing w:line="252" w:lineRule="auto"/>
              <w:ind w:firstLine="0"/>
              <w:jc w:val="center"/>
              <w:rPr>
                <w:sz w:val="20"/>
                <w:szCs w:val="20"/>
              </w:rPr>
            </w:pPr>
            <w:r>
              <w:rPr>
                <w:sz w:val="20"/>
                <w:szCs w:val="20"/>
              </w:rPr>
              <w:t>кв. м</w:t>
            </w:r>
          </w:p>
        </w:tc>
        <w:tc>
          <w:tcPr>
            <w:tcW w:w="1181" w:type="dxa"/>
            <w:tcBorders>
              <w:top w:val="single" w:sz="4" w:space="0" w:color="auto"/>
              <w:left w:val="single" w:sz="4" w:space="0" w:color="auto"/>
            </w:tcBorders>
            <w:shd w:val="clear" w:color="auto" w:fill="auto"/>
            <w:vAlign w:val="center"/>
          </w:tcPr>
          <w:p w14:paraId="0BFAFCF0" w14:textId="77777777" w:rsidR="00A15138" w:rsidRPr="00D67F9F" w:rsidRDefault="00A15138" w:rsidP="007F295C">
            <w:pPr>
              <w:pStyle w:val="a4"/>
              <w:ind w:firstLine="0"/>
              <w:jc w:val="center"/>
              <w:rPr>
                <w:sz w:val="20"/>
                <w:szCs w:val="20"/>
              </w:rPr>
            </w:pPr>
            <w:r w:rsidRPr="00D67F9F">
              <w:rPr>
                <w:sz w:val="20"/>
                <w:szCs w:val="20"/>
              </w:rPr>
              <w:t>-</w:t>
            </w:r>
          </w:p>
        </w:tc>
        <w:tc>
          <w:tcPr>
            <w:tcW w:w="1138" w:type="dxa"/>
            <w:tcBorders>
              <w:top w:val="single" w:sz="4" w:space="0" w:color="auto"/>
              <w:left w:val="single" w:sz="4" w:space="0" w:color="auto"/>
            </w:tcBorders>
            <w:shd w:val="clear" w:color="auto" w:fill="auto"/>
            <w:vAlign w:val="center"/>
          </w:tcPr>
          <w:p w14:paraId="36C64CC5" w14:textId="77777777" w:rsidR="00A15138" w:rsidRPr="001D7EB6" w:rsidRDefault="00A15138" w:rsidP="007F295C">
            <w:pPr>
              <w:pStyle w:val="a4"/>
              <w:ind w:firstLine="0"/>
              <w:jc w:val="center"/>
              <w:rPr>
                <w:sz w:val="20"/>
                <w:szCs w:val="20"/>
              </w:rPr>
            </w:pPr>
            <w:r>
              <w:rPr>
                <w:sz w:val="20"/>
                <w:szCs w:val="20"/>
              </w:rPr>
              <w:t>2099</w:t>
            </w:r>
          </w:p>
        </w:tc>
        <w:tc>
          <w:tcPr>
            <w:tcW w:w="1147" w:type="dxa"/>
            <w:tcBorders>
              <w:top w:val="single" w:sz="4" w:space="0" w:color="auto"/>
              <w:left w:val="single" w:sz="4" w:space="0" w:color="auto"/>
            </w:tcBorders>
            <w:shd w:val="clear" w:color="auto" w:fill="auto"/>
            <w:vAlign w:val="center"/>
          </w:tcPr>
          <w:p w14:paraId="707BE347" w14:textId="77777777" w:rsidR="00A15138" w:rsidRPr="00D67F9F" w:rsidRDefault="00A15138" w:rsidP="007F295C">
            <w:pPr>
              <w:pStyle w:val="a4"/>
              <w:ind w:firstLine="0"/>
              <w:jc w:val="center"/>
              <w:rPr>
                <w:sz w:val="20"/>
                <w:szCs w:val="20"/>
              </w:rPr>
            </w:pPr>
            <w:r w:rsidRPr="00D67F9F">
              <w:rPr>
                <w:sz w:val="20"/>
                <w:szCs w:val="20"/>
              </w:rPr>
              <w:t>+</w:t>
            </w:r>
          </w:p>
        </w:tc>
        <w:tc>
          <w:tcPr>
            <w:tcW w:w="1382" w:type="dxa"/>
            <w:tcBorders>
              <w:top w:val="single" w:sz="4" w:space="0" w:color="auto"/>
              <w:left w:val="single" w:sz="4" w:space="0" w:color="auto"/>
            </w:tcBorders>
            <w:shd w:val="clear" w:color="auto" w:fill="auto"/>
            <w:vAlign w:val="center"/>
          </w:tcPr>
          <w:p w14:paraId="5BCB0018" w14:textId="77777777" w:rsidR="00A15138" w:rsidRPr="00D67F9F" w:rsidRDefault="00A15138" w:rsidP="007F295C">
            <w:pPr>
              <w:pStyle w:val="a4"/>
              <w:ind w:firstLine="0"/>
              <w:jc w:val="center"/>
              <w:rPr>
                <w:sz w:val="20"/>
                <w:szCs w:val="20"/>
              </w:rPr>
            </w:pPr>
            <w:r w:rsidRPr="00D67F9F">
              <w:rPr>
                <w:sz w:val="20"/>
                <w:szCs w:val="20"/>
              </w:rPr>
              <w:t>+</w:t>
            </w:r>
          </w:p>
        </w:tc>
        <w:tc>
          <w:tcPr>
            <w:tcW w:w="2299" w:type="dxa"/>
            <w:tcBorders>
              <w:top w:val="single" w:sz="4" w:space="0" w:color="auto"/>
              <w:left w:val="single" w:sz="4" w:space="0" w:color="auto"/>
              <w:right w:val="single" w:sz="4" w:space="0" w:color="auto"/>
            </w:tcBorders>
            <w:shd w:val="clear" w:color="auto" w:fill="auto"/>
            <w:vAlign w:val="center"/>
          </w:tcPr>
          <w:p w14:paraId="15CF88BD" w14:textId="577A2602" w:rsidR="00A15138" w:rsidRPr="00D67F9F" w:rsidRDefault="00A15138" w:rsidP="007F295C">
            <w:pPr>
              <w:pStyle w:val="a4"/>
              <w:spacing w:line="252" w:lineRule="auto"/>
              <w:ind w:firstLine="0"/>
              <w:jc w:val="center"/>
              <w:rPr>
                <w:sz w:val="20"/>
                <w:szCs w:val="20"/>
              </w:rPr>
            </w:pPr>
            <w:r w:rsidRPr="00D67F9F">
              <w:rPr>
                <w:sz w:val="20"/>
                <w:szCs w:val="20"/>
              </w:rPr>
              <w:t xml:space="preserve">Генеральный план МО </w:t>
            </w:r>
            <w:r w:rsidR="00E6691A">
              <w:rPr>
                <w:sz w:val="20"/>
                <w:szCs w:val="20"/>
              </w:rPr>
              <w:t>город Нижнекамск</w:t>
            </w:r>
          </w:p>
        </w:tc>
      </w:tr>
      <w:tr w:rsidR="00A15138" w:rsidRPr="00D67F9F" w14:paraId="44D3EC69" w14:textId="77777777" w:rsidTr="007F295C">
        <w:tblPrEx>
          <w:jc w:val="center"/>
        </w:tblPrEx>
        <w:trPr>
          <w:trHeight w:hRule="exact" w:val="278"/>
          <w:jc w:val="center"/>
        </w:trPr>
        <w:tc>
          <w:tcPr>
            <w:tcW w:w="16146" w:type="dxa"/>
            <w:gridSpan w:val="10"/>
            <w:tcBorders>
              <w:top w:val="single" w:sz="4" w:space="0" w:color="auto"/>
              <w:left w:val="single" w:sz="4" w:space="0" w:color="auto"/>
              <w:right w:val="single" w:sz="4" w:space="0" w:color="auto"/>
            </w:tcBorders>
            <w:shd w:val="clear" w:color="auto" w:fill="auto"/>
            <w:vAlign w:val="center"/>
          </w:tcPr>
          <w:p w14:paraId="626481C9" w14:textId="77777777" w:rsidR="00A15138" w:rsidRPr="00D67F9F" w:rsidRDefault="00A15138" w:rsidP="007F295C">
            <w:pPr>
              <w:pStyle w:val="a4"/>
              <w:ind w:firstLine="0"/>
              <w:jc w:val="center"/>
              <w:rPr>
                <w:sz w:val="20"/>
                <w:szCs w:val="20"/>
              </w:rPr>
            </w:pPr>
            <w:r w:rsidRPr="00D67F9F">
              <w:rPr>
                <w:i/>
                <w:iCs/>
                <w:sz w:val="20"/>
                <w:szCs w:val="20"/>
              </w:rPr>
              <w:t>Плоскостные сооружения</w:t>
            </w:r>
          </w:p>
        </w:tc>
      </w:tr>
      <w:tr w:rsidR="00A15138" w:rsidRPr="00D67F9F" w14:paraId="0657DB63" w14:textId="77777777" w:rsidTr="007F295C">
        <w:tblPrEx>
          <w:jc w:val="center"/>
        </w:tblPrEx>
        <w:trPr>
          <w:trHeight w:hRule="exact" w:val="816"/>
          <w:jc w:val="center"/>
        </w:trPr>
        <w:tc>
          <w:tcPr>
            <w:tcW w:w="643" w:type="dxa"/>
            <w:tcBorders>
              <w:top w:val="single" w:sz="4" w:space="0" w:color="auto"/>
              <w:left w:val="single" w:sz="4" w:space="0" w:color="auto"/>
              <w:bottom w:val="single" w:sz="4" w:space="0" w:color="auto"/>
            </w:tcBorders>
            <w:shd w:val="clear" w:color="auto" w:fill="auto"/>
            <w:vAlign w:val="center"/>
          </w:tcPr>
          <w:p w14:paraId="112163AB" w14:textId="77777777" w:rsidR="00A15138" w:rsidRPr="001D7EB6" w:rsidRDefault="00A15138" w:rsidP="007F295C">
            <w:pPr>
              <w:pStyle w:val="a4"/>
              <w:ind w:firstLine="0"/>
              <w:jc w:val="center"/>
              <w:rPr>
                <w:sz w:val="20"/>
                <w:szCs w:val="20"/>
              </w:rPr>
            </w:pPr>
            <w:r>
              <w:rPr>
                <w:sz w:val="20"/>
                <w:szCs w:val="20"/>
              </w:rPr>
              <w:t>2</w:t>
            </w:r>
          </w:p>
        </w:tc>
        <w:tc>
          <w:tcPr>
            <w:tcW w:w="1915" w:type="dxa"/>
            <w:tcBorders>
              <w:top w:val="single" w:sz="4" w:space="0" w:color="auto"/>
              <w:left w:val="single" w:sz="4" w:space="0" w:color="auto"/>
              <w:bottom w:val="single" w:sz="4" w:space="0" w:color="auto"/>
            </w:tcBorders>
            <w:shd w:val="clear" w:color="auto" w:fill="auto"/>
            <w:vAlign w:val="center"/>
          </w:tcPr>
          <w:p w14:paraId="48F963B3" w14:textId="1C744E77" w:rsidR="00A15138" w:rsidRPr="00D67F9F" w:rsidRDefault="00A15138" w:rsidP="007F295C">
            <w:pPr>
              <w:pStyle w:val="a4"/>
              <w:spacing w:line="252" w:lineRule="auto"/>
              <w:ind w:firstLine="0"/>
              <w:jc w:val="center"/>
              <w:rPr>
                <w:sz w:val="20"/>
                <w:szCs w:val="20"/>
              </w:rPr>
            </w:pPr>
            <w:r w:rsidRPr="00D67F9F">
              <w:rPr>
                <w:sz w:val="20"/>
                <w:szCs w:val="20"/>
              </w:rPr>
              <w:t xml:space="preserve">МО </w:t>
            </w:r>
            <w:r w:rsidR="00E6691A">
              <w:rPr>
                <w:sz w:val="20"/>
                <w:szCs w:val="20"/>
              </w:rPr>
              <w:t>город Нижнекамск</w:t>
            </w:r>
          </w:p>
        </w:tc>
        <w:tc>
          <w:tcPr>
            <w:tcW w:w="2803" w:type="dxa"/>
            <w:tcBorders>
              <w:top w:val="single" w:sz="4" w:space="0" w:color="auto"/>
              <w:left w:val="single" w:sz="4" w:space="0" w:color="auto"/>
              <w:bottom w:val="single" w:sz="4" w:space="0" w:color="auto"/>
            </w:tcBorders>
            <w:shd w:val="clear" w:color="auto" w:fill="auto"/>
            <w:vAlign w:val="center"/>
          </w:tcPr>
          <w:p w14:paraId="227295EF" w14:textId="77777777" w:rsidR="00A15138" w:rsidRPr="00D67F9F" w:rsidRDefault="00A15138" w:rsidP="007F295C">
            <w:pPr>
              <w:pStyle w:val="a4"/>
              <w:spacing w:line="254" w:lineRule="auto"/>
              <w:ind w:firstLine="0"/>
              <w:jc w:val="center"/>
              <w:rPr>
                <w:sz w:val="20"/>
                <w:szCs w:val="20"/>
              </w:rPr>
            </w:pPr>
            <w:r w:rsidRPr="00D67F9F">
              <w:rPr>
                <w:sz w:val="20"/>
                <w:szCs w:val="20"/>
              </w:rPr>
              <w:t>Плоскостные сооружения</w:t>
            </w:r>
          </w:p>
        </w:tc>
        <w:tc>
          <w:tcPr>
            <w:tcW w:w="2131" w:type="dxa"/>
            <w:tcBorders>
              <w:top w:val="single" w:sz="4" w:space="0" w:color="auto"/>
              <w:left w:val="single" w:sz="4" w:space="0" w:color="auto"/>
              <w:bottom w:val="single" w:sz="4" w:space="0" w:color="auto"/>
            </w:tcBorders>
            <w:shd w:val="clear" w:color="auto" w:fill="auto"/>
            <w:vAlign w:val="center"/>
          </w:tcPr>
          <w:p w14:paraId="20EEA561" w14:textId="77777777" w:rsidR="00A15138" w:rsidRPr="00D67F9F" w:rsidRDefault="00A15138" w:rsidP="007F295C">
            <w:pPr>
              <w:pStyle w:val="a4"/>
              <w:spacing w:line="252" w:lineRule="auto"/>
              <w:ind w:firstLine="0"/>
              <w:jc w:val="center"/>
              <w:rPr>
                <w:sz w:val="20"/>
                <w:szCs w:val="20"/>
              </w:rPr>
            </w:pPr>
            <w:r w:rsidRPr="00D67F9F">
              <w:rPr>
                <w:sz w:val="20"/>
                <w:szCs w:val="20"/>
              </w:rPr>
              <w:t>новое строительство</w:t>
            </w:r>
          </w:p>
        </w:tc>
        <w:tc>
          <w:tcPr>
            <w:tcW w:w="1507" w:type="dxa"/>
            <w:tcBorders>
              <w:top w:val="single" w:sz="4" w:space="0" w:color="auto"/>
              <w:left w:val="single" w:sz="4" w:space="0" w:color="auto"/>
              <w:bottom w:val="single" w:sz="4" w:space="0" w:color="auto"/>
            </w:tcBorders>
            <w:shd w:val="clear" w:color="auto" w:fill="auto"/>
            <w:vAlign w:val="center"/>
          </w:tcPr>
          <w:p w14:paraId="7E4B2C83" w14:textId="77777777" w:rsidR="00A15138" w:rsidRPr="001D7EB6" w:rsidRDefault="00A15138" w:rsidP="007F295C">
            <w:pPr>
              <w:pStyle w:val="a4"/>
              <w:ind w:firstLine="0"/>
              <w:jc w:val="center"/>
              <w:rPr>
                <w:sz w:val="20"/>
                <w:szCs w:val="20"/>
              </w:rPr>
            </w:pPr>
            <w:r>
              <w:rPr>
                <w:sz w:val="20"/>
                <w:szCs w:val="20"/>
              </w:rPr>
              <w:t>кв. м</w:t>
            </w:r>
          </w:p>
        </w:tc>
        <w:tc>
          <w:tcPr>
            <w:tcW w:w="1181" w:type="dxa"/>
            <w:tcBorders>
              <w:top w:val="single" w:sz="4" w:space="0" w:color="auto"/>
              <w:left w:val="single" w:sz="4" w:space="0" w:color="auto"/>
              <w:bottom w:val="single" w:sz="4" w:space="0" w:color="auto"/>
            </w:tcBorders>
            <w:shd w:val="clear" w:color="auto" w:fill="auto"/>
            <w:vAlign w:val="center"/>
          </w:tcPr>
          <w:p w14:paraId="24F79939" w14:textId="77777777" w:rsidR="00A15138" w:rsidRPr="00D67F9F" w:rsidRDefault="00A15138" w:rsidP="007F295C">
            <w:pPr>
              <w:pStyle w:val="a4"/>
              <w:ind w:firstLine="0"/>
              <w:jc w:val="center"/>
              <w:rPr>
                <w:sz w:val="20"/>
                <w:szCs w:val="20"/>
              </w:rPr>
            </w:pPr>
            <w:r w:rsidRPr="00D67F9F">
              <w:rPr>
                <w:sz w:val="20"/>
                <w:szCs w:val="20"/>
              </w:rPr>
              <w:t>-</w:t>
            </w:r>
          </w:p>
        </w:tc>
        <w:tc>
          <w:tcPr>
            <w:tcW w:w="1138" w:type="dxa"/>
            <w:tcBorders>
              <w:top w:val="single" w:sz="4" w:space="0" w:color="auto"/>
              <w:left w:val="single" w:sz="4" w:space="0" w:color="auto"/>
              <w:bottom w:val="single" w:sz="4" w:space="0" w:color="auto"/>
            </w:tcBorders>
            <w:shd w:val="clear" w:color="auto" w:fill="auto"/>
            <w:vAlign w:val="center"/>
          </w:tcPr>
          <w:p w14:paraId="49BDEE75" w14:textId="77777777" w:rsidR="00A15138" w:rsidRPr="001D7EB6" w:rsidRDefault="00A15138" w:rsidP="007F295C">
            <w:pPr>
              <w:pStyle w:val="a4"/>
              <w:ind w:firstLine="0"/>
              <w:jc w:val="center"/>
              <w:rPr>
                <w:sz w:val="20"/>
                <w:szCs w:val="20"/>
              </w:rPr>
            </w:pPr>
            <w:r>
              <w:rPr>
                <w:sz w:val="20"/>
                <w:szCs w:val="20"/>
              </w:rPr>
              <w:t>623 598</w:t>
            </w:r>
          </w:p>
        </w:tc>
        <w:tc>
          <w:tcPr>
            <w:tcW w:w="1147" w:type="dxa"/>
            <w:tcBorders>
              <w:top w:val="single" w:sz="4" w:space="0" w:color="auto"/>
              <w:left w:val="single" w:sz="4" w:space="0" w:color="auto"/>
              <w:bottom w:val="single" w:sz="4" w:space="0" w:color="auto"/>
            </w:tcBorders>
            <w:shd w:val="clear" w:color="auto" w:fill="auto"/>
            <w:vAlign w:val="center"/>
          </w:tcPr>
          <w:p w14:paraId="1671D4AD" w14:textId="77777777" w:rsidR="00A15138" w:rsidRPr="00D67F9F" w:rsidRDefault="00A15138" w:rsidP="007F295C">
            <w:pPr>
              <w:pStyle w:val="a4"/>
              <w:ind w:firstLine="0"/>
              <w:jc w:val="center"/>
              <w:rPr>
                <w:sz w:val="20"/>
                <w:szCs w:val="20"/>
              </w:rPr>
            </w:pPr>
            <w:r w:rsidRPr="00D67F9F">
              <w:rPr>
                <w:sz w:val="20"/>
                <w:szCs w:val="20"/>
              </w:rPr>
              <w:t>+</w:t>
            </w:r>
          </w:p>
        </w:tc>
        <w:tc>
          <w:tcPr>
            <w:tcW w:w="1382" w:type="dxa"/>
            <w:tcBorders>
              <w:top w:val="single" w:sz="4" w:space="0" w:color="auto"/>
              <w:left w:val="single" w:sz="4" w:space="0" w:color="auto"/>
              <w:bottom w:val="single" w:sz="4" w:space="0" w:color="auto"/>
            </w:tcBorders>
            <w:shd w:val="clear" w:color="auto" w:fill="auto"/>
            <w:vAlign w:val="center"/>
          </w:tcPr>
          <w:p w14:paraId="27F89FFB" w14:textId="77777777" w:rsidR="00A15138" w:rsidRPr="00D67F9F" w:rsidRDefault="00A15138" w:rsidP="007F295C">
            <w:pPr>
              <w:pStyle w:val="a4"/>
              <w:ind w:firstLine="0"/>
              <w:jc w:val="center"/>
              <w:rPr>
                <w:sz w:val="20"/>
                <w:szCs w:val="20"/>
              </w:rPr>
            </w:pPr>
            <w:r w:rsidRPr="00D67F9F">
              <w:rPr>
                <w:sz w:val="20"/>
                <w:szCs w:val="20"/>
              </w:rPr>
              <w:t>+</w:t>
            </w:r>
          </w:p>
        </w:tc>
        <w:tc>
          <w:tcPr>
            <w:tcW w:w="2299" w:type="dxa"/>
            <w:tcBorders>
              <w:top w:val="single" w:sz="4" w:space="0" w:color="auto"/>
              <w:left w:val="single" w:sz="4" w:space="0" w:color="auto"/>
              <w:bottom w:val="single" w:sz="4" w:space="0" w:color="auto"/>
              <w:right w:val="single" w:sz="4" w:space="0" w:color="auto"/>
            </w:tcBorders>
            <w:shd w:val="clear" w:color="auto" w:fill="auto"/>
            <w:vAlign w:val="center"/>
          </w:tcPr>
          <w:p w14:paraId="081E1D54" w14:textId="69305F8E" w:rsidR="00A15138" w:rsidRPr="00D67F9F" w:rsidRDefault="00A15138" w:rsidP="007F295C">
            <w:pPr>
              <w:pStyle w:val="a4"/>
              <w:spacing w:line="252" w:lineRule="auto"/>
              <w:ind w:firstLine="0"/>
              <w:jc w:val="center"/>
              <w:rPr>
                <w:sz w:val="20"/>
                <w:szCs w:val="20"/>
              </w:rPr>
            </w:pPr>
            <w:r w:rsidRPr="00D67F9F">
              <w:rPr>
                <w:sz w:val="20"/>
                <w:szCs w:val="20"/>
              </w:rPr>
              <w:t xml:space="preserve">Генеральный план МО </w:t>
            </w:r>
            <w:r w:rsidR="00E6691A">
              <w:rPr>
                <w:sz w:val="20"/>
                <w:szCs w:val="20"/>
              </w:rPr>
              <w:t>город Нижнекамск</w:t>
            </w:r>
          </w:p>
        </w:tc>
      </w:tr>
    </w:tbl>
    <w:p w14:paraId="73881D75" w14:textId="77777777" w:rsidR="00D30109" w:rsidRDefault="00D30109" w:rsidP="00D30109">
      <w:pPr>
        <w:pStyle w:val="11"/>
        <w:ind w:firstLine="0"/>
      </w:pPr>
    </w:p>
    <w:p w14:paraId="47DF100F" w14:textId="77777777" w:rsidR="00D30109" w:rsidRDefault="00D30109" w:rsidP="00D30109">
      <w:pPr>
        <w:pStyle w:val="a9"/>
      </w:pPr>
    </w:p>
    <w:p w14:paraId="5377E158" w14:textId="77777777" w:rsidR="00502719" w:rsidRDefault="00502719" w:rsidP="00D30109">
      <w:pPr>
        <w:spacing w:line="1" w:lineRule="exact"/>
        <w:sectPr w:rsidR="00502719" w:rsidSect="004A7BAB">
          <w:type w:val="continuous"/>
          <w:pgSz w:w="16840" w:h="11900" w:orient="landscape"/>
          <w:pgMar w:top="904" w:right="346" w:bottom="985" w:left="346" w:header="476" w:footer="3" w:gutter="0"/>
          <w:cols w:space="720"/>
          <w:noEndnote/>
          <w:docGrid w:linePitch="360"/>
        </w:sectPr>
      </w:pPr>
    </w:p>
    <w:p w14:paraId="390CDB44" w14:textId="185CE0F5" w:rsidR="00502719" w:rsidRPr="001D386C" w:rsidRDefault="0032434B" w:rsidP="00B57E16">
      <w:pPr>
        <w:pStyle w:val="26"/>
        <w:keepNext/>
        <w:keepLines/>
        <w:numPr>
          <w:ilvl w:val="2"/>
          <w:numId w:val="28"/>
        </w:numPr>
        <w:tabs>
          <w:tab w:val="left" w:pos="710"/>
        </w:tabs>
        <w:spacing w:after="320"/>
        <w:ind w:left="0" w:firstLine="0"/>
        <w:jc w:val="center"/>
        <w:rPr>
          <w:b w:val="0"/>
          <w:bCs w:val="0"/>
        </w:rPr>
      </w:pPr>
      <w:bookmarkStart w:id="22" w:name="_Toc163133178"/>
      <w:r w:rsidRPr="001D386C">
        <w:rPr>
          <w:b w:val="0"/>
          <w:bCs w:val="0"/>
        </w:rPr>
        <w:lastRenderedPageBreak/>
        <w:t>Мероприятия по развитию культовых объектов</w:t>
      </w:r>
      <w:bookmarkEnd w:id="22"/>
    </w:p>
    <w:p w14:paraId="3D448191" w14:textId="477427BF" w:rsidR="00FC0257" w:rsidRPr="00C167A6" w:rsidRDefault="00FC0257" w:rsidP="00986F56">
      <w:pPr>
        <w:pStyle w:val="11"/>
        <w:ind w:firstLine="709"/>
        <w:jc w:val="both"/>
      </w:pPr>
      <w:bookmarkStart w:id="23" w:name="bookmark184"/>
      <w:bookmarkStart w:id="24" w:name="bookmark38"/>
      <w:r w:rsidRPr="00C167A6">
        <w:t xml:space="preserve">Мероприятиями генерального плана муниципального образования </w:t>
      </w:r>
      <w:r w:rsidR="004C3268">
        <w:t>город Нижнекамск</w:t>
      </w:r>
      <w:bookmarkEnd w:id="23"/>
      <w:r w:rsidR="001322E8">
        <w:t xml:space="preserve"> </w:t>
      </w:r>
      <w:r w:rsidRPr="00C167A6">
        <w:t>развитие культ</w:t>
      </w:r>
      <w:r w:rsidR="00102866">
        <w:t>о</w:t>
      </w:r>
      <w:r w:rsidRPr="00C167A6">
        <w:t>вых объектов не предусматривается.</w:t>
      </w:r>
    </w:p>
    <w:bookmarkEnd w:id="24"/>
    <w:p w14:paraId="082B648E" w14:textId="77777777" w:rsidR="00502719" w:rsidRDefault="00502719" w:rsidP="00986F56">
      <w:pPr>
        <w:pStyle w:val="11"/>
        <w:ind w:firstLine="0"/>
        <w:jc w:val="both"/>
      </w:pPr>
    </w:p>
    <w:p w14:paraId="03BD5D01" w14:textId="77777777" w:rsidR="00FC0257" w:rsidRDefault="00FC0257">
      <w:pPr>
        <w:pStyle w:val="11"/>
        <w:ind w:firstLine="720"/>
        <w:jc w:val="both"/>
      </w:pPr>
    </w:p>
    <w:p w14:paraId="12A5926F" w14:textId="77777777" w:rsidR="00FC0257" w:rsidRDefault="00FC0257">
      <w:pPr>
        <w:pStyle w:val="11"/>
        <w:ind w:firstLine="720"/>
        <w:jc w:val="both"/>
        <w:sectPr w:rsidR="00FC0257" w:rsidSect="004A7BAB">
          <w:footerReference w:type="even" r:id="rId38"/>
          <w:footerReference w:type="default" r:id="rId39"/>
          <w:pgSz w:w="11900" w:h="16840"/>
          <w:pgMar w:top="850" w:right="832" w:bottom="927" w:left="1789" w:header="0" w:footer="3" w:gutter="0"/>
          <w:cols w:space="720"/>
          <w:noEndnote/>
          <w:docGrid w:linePitch="360"/>
        </w:sectPr>
      </w:pPr>
    </w:p>
    <w:p w14:paraId="74EF6019" w14:textId="77777777" w:rsidR="00502719" w:rsidRPr="001D386C" w:rsidRDefault="0032434B" w:rsidP="00B91368">
      <w:pPr>
        <w:pStyle w:val="11"/>
        <w:numPr>
          <w:ilvl w:val="2"/>
          <w:numId w:val="28"/>
        </w:numPr>
        <w:spacing w:after="320"/>
        <w:ind w:left="0" w:firstLine="0"/>
        <w:jc w:val="center"/>
      </w:pPr>
      <w:r w:rsidRPr="001D386C">
        <w:lastRenderedPageBreak/>
        <w:t>Мероприятия по развитию системы предприятий торговли, общественного питания и бытового обслуживания</w:t>
      </w:r>
    </w:p>
    <w:p w14:paraId="1E468CA1" w14:textId="77777777" w:rsidR="0093307F" w:rsidRPr="00D67F9F" w:rsidRDefault="0093307F" w:rsidP="004546C0">
      <w:pPr>
        <w:pStyle w:val="11"/>
        <w:ind w:firstLine="720"/>
        <w:jc w:val="both"/>
      </w:pPr>
      <w:bookmarkStart w:id="25" w:name="_Hlk135039082"/>
      <w:r w:rsidRPr="00D67F9F">
        <w:t>Настоящим генеральным планом развитие торговых объектов и предприятий питания не предусмотрено в виду нормативной обеспеченности.</w:t>
      </w:r>
    </w:p>
    <w:p w14:paraId="138DC58C" w14:textId="77777777" w:rsidR="0093307F" w:rsidRPr="001D386C" w:rsidRDefault="0093307F" w:rsidP="004546C0">
      <w:pPr>
        <w:pStyle w:val="11"/>
        <w:ind w:firstLine="720"/>
        <w:jc w:val="both"/>
      </w:pPr>
      <w:r w:rsidRPr="001D386C">
        <w:rPr>
          <w:i/>
          <w:iCs/>
        </w:rPr>
        <w:t>Предприятия бытового обслуживания</w:t>
      </w:r>
    </w:p>
    <w:bookmarkEnd w:id="25"/>
    <w:p w14:paraId="40E04328" w14:textId="77777777" w:rsidR="0093307F" w:rsidRPr="00D67F9F" w:rsidRDefault="0093307F" w:rsidP="004546C0">
      <w:pPr>
        <w:pStyle w:val="11"/>
        <w:ind w:firstLine="720"/>
        <w:jc w:val="both"/>
      </w:pPr>
      <w:r w:rsidRPr="00D67F9F">
        <w:t xml:space="preserve">Настоящим генеральным планом развитие </w:t>
      </w:r>
      <w:r>
        <w:t>предприятий бытового обслуживания</w:t>
      </w:r>
      <w:r w:rsidRPr="00D67F9F">
        <w:t xml:space="preserve"> не предусмотрено в виду нормативной обеспеченности.</w:t>
      </w:r>
    </w:p>
    <w:p w14:paraId="767D3151" w14:textId="77777777" w:rsidR="00102866" w:rsidRDefault="00102866">
      <w:pPr>
        <w:pStyle w:val="11"/>
        <w:spacing w:after="160"/>
        <w:ind w:firstLine="720"/>
        <w:jc w:val="both"/>
      </w:pPr>
    </w:p>
    <w:p w14:paraId="3BD9DDD2" w14:textId="77777777" w:rsidR="00102866" w:rsidRDefault="00102866">
      <w:pPr>
        <w:pStyle w:val="11"/>
        <w:spacing w:after="160"/>
        <w:ind w:firstLine="720"/>
        <w:jc w:val="both"/>
        <w:sectPr w:rsidR="00102866" w:rsidSect="004A7BAB">
          <w:pgSz w:w="11900" w:h="16840"/>
          <w:pgMar w:top="850" w:right="813" w:bottom="927" w:left="1784" w:header="0" w:footer="3" w:gutter="0"/>
          <w:cols w:space="720"/>
          <w:noEndnote/>
          <w:docGrid w:linePitch="360"/>
        </w:sectPr>
      </w:pPr>
    </w:p>
    <w:p w14:paraId="301FA29F" w14:textId="03DB119C" w:rsidR="00502719" w:rsidRDefault="0032434B">
      <w:pPr>
        <w:pStyle w:val="11"/>
        <w:ind w:left="14000" w:firstLine="0"/>
      </w:pPr>
      <w:r>
        <w:lastRenderedPageBreak/>
        <w:t>Таблица 1.</w:t>
      </w:r>
      <w:r w:rsidR="00B91368">
        <w:t>5</w:t>
      </w:r>
      <w:r>
        <w:t>.</w:t>
      </w:r>
      <w:r w:rsidR="00B91368">
        <w:t>5</w:t>
      </w:r>
    </w:p>
    <w:p w14:paraId="48AE85BA" w14:textId="1DA2206F" w:rsidR="000304A1" w:rsidRPr="00471BAF" w:rsidRDefault="000304A1" w:rsidP="000304A1">
      <w:pPr>
        <w:pStyle w:val="11"/>
        <w:ind w:firstLine="0"/>
        <w:jc w:val="center"/>
      </w:pPr>
      <w:r w:rsidRPr="00471BAF">
        <w:rPr>
          <w:i/>
          <w:iCs/>
        </w:rPr>
        <w:t>Перечень мероприятий по развитию системы объектов торговли, общественного питания и бытового обслуживания</w:t>
      </w:r>
      <w:r w:rsidRPr="00471BAF">
        <w:rPr>
          <w:i/>
          <w:iCs/>
        </w:rPr>
        <w:br/>
        <w:t xml:space="preserve">в муниципальном образовании </w:t>
      </w:r>
      <w:r w:rsidR="004C3268">
        <w:rPr>
          <w:i/>
          <w:iCs/>
        </w:rPr>
        <w:t>город Нижнекамск</w:t>
      </w:r>
    </w:p>
    <w:tbl>
      <w:tblPr>
        <w:tblOverlap w:val="never"/>
        <w:tblW w:w="16146" w:type="dxa"/>
        <w:jc w:val="center"/>
        <w:tblLayout w:type="fixed"/>
        <w:tblCellMar>
          <w:left w:w="10" w:type="dxa"/>
          <w:right w:w="10" w:type="dxa"/>
        </w:tblCellMar>
        <w:tblLook w:val="04A0" w:firstRow="1" w:lastRow="0" w:firstColumn="1" w:lastColumn="0" w:noHBand="0" w:noVBand="1"/>
      </w:tblPr>
      <w:tblGrid>
        <w:gridCol w:w="643"/>
        <w:gridCol w:w="1915"/>
        <w:gridCol w:w="2803"/>
        <w:gridCol w:w="2131"/>
        <w:gridCol w:w="1507"/>
        <w:gridCol w:w="1181"/>
        <w:gridCol w:w="1138"/>
        <w:gridCol w:w="1147"/>
        <w:gridCol w:w="1382"/>
        <w:gridCol w:w="2299"/>
      </w:tblGrid>
      <w:tr w:rsidR="000304A1" w:rsidRPr="00471BAF" w14:paraId="1C8102FD" w14:textId="77777777" w:rsidTr="00B22E2E">
        <w:trPr>
          <w:trHeight w:hRule="exact" w:val="283"/>
          <w:jc w:val="center"/>
        </w:trPr>
        <w:tc>
          <w:tcPr>
            <w:tcW w:w="643" w:type="dxa"/>
            <w:vMerge w:val="restart"/>
            <w:tcBorders>
              <w:top w:val="single" w:sz="4" w:space="0" w:color="auto"/>
              <w:left w:val="single" w:sz="4" w:space="0" w:color="auto"/>
            </w:tcBorders>
            <w:shd w:val="clear" w:color="auto" w:fill="auto"/>
            <w:vAlign w:val="center"/>
          </w:tcPr>
          <w:p w14:paraId="6A4D13D9" w14:textId="77777777" w:rsidR="000304A1" w:rsidRPr="00471BAF" w:rsidRDefault="000304A1" w:rsidP="00B22E2E">
            <w:pPr>
              <w:pStyle w:val="a4"/>
              <w:ind w:firstLine="0"/>
              <w:jc w:val="center"/>
              <w:rPr>
                <w:sz w:val="20"/>
                <w:szCs w:val="20"/>
              </w:rPr>
            </w:pPr>
            <w:r w:rsidRPr="00471BAF">
              <w:rPr>
                <w:sz w:val="20"/>
                <w:szCs w:val="20"/>
              </w:rPr>
              <w:t>№ п/п</w:t>
            </w:r>
          </w:p>
        </w:tc>
        <w:tc>
          <w:tcPr>
            <w:tcW w:w="1915" w:type="dxa"/>
            <w:vMerge w:val="restart"/>
            <w:tcBorders>
              <w:top w:val="single" w:sz="4" w:space="0" w:color="auto"/>
              <w:left w:val="single" w:sz="4" w:space="0" w:color="auto"/>
            </w:tcBorders>
            <w:shd w:val="clear" w:color="auto" w:fill="auto"/>
            <w:vAlign w:val="center"/>
          </w:tcPr>
          <w:p w14:paraId="29FF5F86" w14:textId="77777777" w:rsidR="000304A1" w:rsidRPr="00471BAF" w:rsidRDefault="000304A1" w:rsidP="00B22E2E">
            <w:pPr>
              <w:pStyle w:val="a4"/>
              <w:spacing w:line="252" w:lineRule="auto"/>
              <w:ind w:firstLine="0"/>
              <w:jc w:val="center"/>
              <w:rPr>
                <w:sz w:val="20"/>
                <w:szCs w:val="20"/>
              </w:rPr>
            </w:pPr>
            <w:r w:rsidRPr="00471BAF">
              <w:rPr>
                <w:sz w:val="20"/>
                <w:szCs w:val="20"/>
              </w:rPr>
              <w:t>Местополо</w:t>
            </w:r>
            <w:r w:rsidRPr="00471BAF">
              <w:rPr>
                <w:sz w:val="20"/>
                <w:szCs w:val="20"/>
              </w:rPr>
              <w:softHyphen/>
              <w:t>жение</w:t>
            </w:r>
          </w:p>
        </w:tc>
        <w:tc>
          <w:tcPr>
            <w:tcW w:w="2803" w:type="dxa"/>
            <w:vMerge w:val="restart"/>
            <w:tcBorders>
              <w:top w:val="single" w:sz="4" w:space="0" w:color="auto"/>
              <w:left w:val="single" w:sz="4" w:space="0" w:color="auto"/>
            </w:tcBorders>
            <w:shd w:val="clear" w:color="auto" w:fill="auto"/>
            <w:vAlign w:val="center"/>
          </w:tcPr>
          <w:p w14:paraId="45005C8A" w14:textId="77777777" w:rsidR="000304A1" w:rsidRPr="00471BAF" w:rsidRDefault="000304A1" w:rsidP="00B22E2E">
            <w:pPr>
              <w:pStyle w:val="a4"/>
              <w:ind w:firstLine="0"/>
              <w:jc w:val="center"/>
              <w:rPr>
                <w:sz w:val="20"/>
                <w:szCs w:val="20"/>
              </w:rPr>
            </w:pPr>
            <w:r w:rsidRPr="00471BAF">
              <w:rPr>
                <w:sz w:val="20"/>
                <w:szCs w:val="20"/>
              </w:rPr>
              <w:t>Наименование объекта</w:t>
            </w:r>
          </w:p>
        </w:tc>
        <w:tc>
          <w:tcPr>
            <w:tcW w:w="2131" w:type="dxa"/>
            <w:vMerge w:val="restart"/>
            <w:tcBorders>
              <w:top w:val="single" w:sz="4" w:space="0" w:color="auto"/>
              <w:left w:val="single" w:sz="4" w:space="0" w:color="auto"/>
            </w:tcBorders>
            <w:shd w:val="clear" w:color="auto" w:fill="auto"/>
            <w:vAlign w:val="center"/>
          </w:tcPr>
          <w:p w14:paraId="39EAF133" w14:textId="77777777" w:rsidR="000304A1" w:rsidRPr="00471BAF" w:rsidRDefault="000304A1" w:rsidP="00B22E2E">
            <w:pPr>
              <w:pStyle w:val="a4"/>
              <w:ind w:firstLine="0"/>
              <w:jc w:val="center"/>
              <w:rPr>
                <w:sz w:val="20"/>
                <w:szCs w:val="20"/>
              </w:rPr>
            </w:pPr>
            <w:r w:rsidRPr="00471BAF">
              <w:rPr>
                <w:sz w:val="20"/>
                <w:szCs w:val="20"/>
              </w:rPr>
              <w:t>Вид мероприятия</w:t>
            </w:r>
          </w:p>
        </w:tc>
        <w:tc>
          <w:tcPr>
            <w:tcW w:w="1507" w:type="dxa"/>
            <w:vMerge w:val="restart"/>
            <w:tcBorders>
              <w:top w:val="single" w:sz="4" w:space="0" w:color="auto"/>
              <w:left w:val="single" w:sz="4" w:space="0" w:color="auto"/>
            </w:tcBorders>
            <w:shd w:val="clear" w:color="auto" w:fill="auto"/>
            <w:vAlign w:val="center"/>
          </w:tcPr>
          <w:p w14:paraId="05340DEB" w14:textId="77777777" w:rsidR="000304A1" w:rsidRPr="00471BAF" w:rsidRDefault="000304A1" w:rsidP="00B22E2E">
            <w:pPr>
              <w:pStyle w:val="a4"/>
              <w:spacing w:line="254" w:lineRule="auto"/>
              <w:ind w:firstLine="0"/>
              <w:jc w:val="center"/>
              <w:rPr>
                <w:sz w:val="20"/>
                <w:szCs w:val="20"/>
              </w:rPr>
            </w:pPr>
            <w:r w:rsidRPr="00471BAF">
              <w:rPr>
                <w:sz w:val="20"/>
                <w:szCs w:val="20"/>
              </w:rPr>
              <w:t>Единица измерения</w:t>
            </w:r>
          </w:p>
        </w:tc>
        <w:tc>
          <w:tcPr>
            <w:tcW w:w="2319" w:type="dxa"/>
            <w:gridSpan w:val="2"/>
            <w:tcBorders>
              <w:top w:val="single" w:sz="4" w:space="0" w:color="auto"/>
              <w:left w:val="single" w:sz="4" w:space="0" w:color="auto"/>
            </w:tcBorders>
            <w:shd w:val="clear" w:color="auto" w:fill="auto"/>
            <w:vAlign w:val="center"/>
          </w:tcPr>
          <w:p w14:paraId="3906A26D" w14:textId="77777777" w:rsidR="000304A1" w:rsidRPr="00471BAF" w:rsidRDefault="000304A1" w:rsidP="00B22E2E">
            <w:pPr>
              <w:pStyle w:val="a4"/>
              <w:ind w:firstLine="0"/>
              <w:jc w:val="center"/>
              <w:rPr>
                <w:sz w:val="20"/>
                <w:szCs w:val="20"/>
              </w:rPr>
            </w:pPr>
            <w:r w:rsidRPr="00471BAF">
              <w:rPr>
                <w:sz w:val="20"/>
                <w:szCs w:val="20"/>
              </w:rPr>
              <w:t>Мощность</w:t>
            </w:r>
          </w:p>
        </w:tc>
        <w:tc>
          <w:tcPr>
            <w:tcW w:w="2529" w:type="dxa"/>
            <w:gridSpan w:val="2"/>
            <w:tcBorders>
              <w:top w:val="single" w:sz="4" w:space="0" w:color="auto"/>
              <w:left w:val="single" w:sz="4" w:space="0" w:color="auto"/>
            </w:tcBorders>
            <w:shd w:val="clear" w:color="auto" w:fill="auto"/>
            <w:vAlign w:val="center"/>
          </w:tcPr>
          <w:p w14:paraId="4E91EFF6" w14:textId="77777777" w:rsidR="000304A1" w:rsidRPr="00471BAF" w:rsidRDefault="000304A1" w:rsidP="00B22E2E">
            <w:pPr>
              <w:pStyle w:val="a4"/>
              <w:ind w:firstLine="0"/>
              <w:jc w:val="center"/>
              <w:rPr>
                <w:sz w:val="20"/>
                <w:szCs w:val="20"/>
              </w:rPr>
            </w:pPr>
            <w:r w:rsidRPr="00471BAF">
              <w:rPr>
                <w:sz w:val="20"/>
                <w:szCs w:val="20"/>
              </w:rPr>
              <w:t>Сроки реализации</w:t>
            </w:r>
          </w:p>
        </w:tc>
        <w:tc>
          <w:tcPr>
            <w:tcW w:w="2299" w:type="dxa"/>
            <w:vMerge w:val="restart"/>
            <w:tcBorders>
              <w:top w:val="single" w:sz="4" w:space="0" w:color="auto"/>
              <w:left w:val="single" w:sz="4" w:space="0" w:color="auto"/>
              <w:right w:val="single" w:sz="4" w:space="0" w:color="auto"/>
            </w:tcBorders>
            <w:shd w:val="clear" w:color="auto" w:fill="auto"/>
            <w:vAlign w:val="center"/>
          </w:tcPr>
          <w:p w14:paraId="4FAF8B54" w14:textId="77777777" w:rsidR="000304A1" w:rsidRPr="00471BAF" w:rsidRDefault="000304A1" w:rsidP="00B22E2E">
            <w:pPr>
              <w:pStyle w:val="a4"/>
              <w:spacing w:line="252" w:lineRule="auto"/>
              <w:ind w:firstLine="0"/>
              <w:jc w:val="center"/>
              <w:rPr>
                <w:sz w:val="20"/>
                <w:szCs w:val="20"/>
              </w:rPr>
            </w:pPr>
            <w:r w:rsidRPr="00471BAF">
              <w:rPr>
                <w:sz w:val="20"/>
                <w:szCs w:val="20"/>
              </w:rPr>
              <w:t>Источник мероприятия</w:t>
            </w:r>
          </w:p>
        </w:tc>
      </w:tr>
      <w:tr w:rsidR="000304A1" w:rsidRPr="00471BAF" w14:paraId="5AF435A0" w14:textId="77777777" w:rsidTr="00B22E2E">
        <w:trPr>
          <w:trHeight w:hRule="exact" w:val="1070"/>
          <w:jc w:val="center"/>
        </w:trPr>
        <w:tc>
          <w:tcPr>
            <w:tcW w:w="643" w:type="dxa"/>
            <w:vMerge/>
            <w:tcBorders>
              <w:left w:val="single" w:sz="4" w:space="0" w:color="auto"/>
            </w:tcBorders>
            <w:shd w:val="clear" w:color="auto" w:fill="auto"/>
            <w:vAlign w:val="center"/>
          </w:tcPr>
          <w:p w14:paraId="1C5C65D9" w14:textId="77777777" w:rsidR="000304A1" w:rsidRPr="00471BAF" w:rsidRDefault="000304A1" w:rsidP="00B22E2E">
            <w:pPr>
              <w:jc w:val="center"/>
              <w:rPr>
                <w:rFonts w:ascii="Times New Roman" w:hAnsi="Times New Roman" w:cs="Times New Roman"/>
                <w:sz w:val="20"/>
                <w:szCs w:val="20"/>
              </w:rPr>
            </w:pPr>
          </w:p>
        </w:tc>
        <w:tc>
          <w:tcPr>
            <w:tcW w:w="1915" w:type="dxa"/>
            <w:vMerge/>
            <w:tcBorders>
              <w:left w:val="single" w:sz="4" w:space="0" w:color="auto"/>
            </w:tcBorders>
            <w:shd w:val="clear" w:color="auto" w:fill="auto"/>
            <w:vAlign w:val="center"/>
          </w:tcPr>
          <w:p w14:paraId="1FBC09AE" w14:textId="77777777" w:rsidR="000304A1" w:rsidRPr="00471BAF" w:rsidRDefault="000304A1" w:rsidP="00B22E2E">
            <w:pPr>
              <w:jc w:val="center"/>
              <w:rPr>
                <w:rFonts w:ascii="Times New Roman" w:hAnsi="Times New Roman" w:cs="Times New Roman"/>
                <w:sz w:val="20"/>
                <w:szCs w:val="20"/>
              </w:rPr>
            </w:pPr>
          </w:p>
        </w:tc>
        <w:tc>
          <w:tcPr>
            <w:tcW w:w="2803" w:type="dxa"/>
            <w:vMerge/>
            <w:tcBorders>
              <w:left w:val="single" w:sz="4" w:space="0" w:color="auto"/>
            </w:tcBorders>
            <w:shd w:val="clear" w:color="auto" w:fill="auto"/>
            <w:vAlign w:val="center"/>
          </w:tcPr>
          <w:p w14:paraId="0BCC1581" w14:textId="77777777" w:rsidR="000304A1" w:rsidRPr="00471BAF" w:rsidRDefault="000304A1" w:rsidP="00B22E2E">
            <w:pPr>
              <w:jc w:val="center"/>
              <w:rPr>
                <w:rFonts w:ascii="Times New Roman" w:hAnsi="Times New Roman" w:cs="Times New Roman"/>
                <w:sz w:val="20"/>
                <w:szCs w:val="20"/>
              </w:rPr>
            </w:pPr>
          </w:p>
        </w:tc>
        <w:tc>
          <w:tcPr>
            <w:tcW w:w="2131" w:type="dxa"/>
            <w:vMerge/>
            <w:tcBorders>
              <w:left w:val="single" w:sz="4" w:space="0" w:color="auto"/>
            </w:tcBorders>
            <w:shd w:val="clear" w:color="auto" w:fill="auto"/>
            <w:vAlign w:val="center"/>
          </w:tcPr>
          <w:p w14:paraId="2F61BFAB" w14:textId="77777777" w:rsidR="000304A1" w:rsidRPr="00471BAF" w:rsidRDefault="000304A1" w:rsidP="00B22E2E">
            <w:pPr>
              <w:jc w:val="center"/>
              <w:rPr>
                <w:rFonts w:ascii="Times New Roman" w:hAnsi="Times New Roman" w:cs="Times New Roman"/>
                <w:sz w:val="20"/>
                <w:szCs w:val="20"/>
              </w:rPr>
            </w:pPr>
          </w:p>
        </w:tc>
        <w:tc>
          <w:tcPr>
            <w:tcW w:w="1507" w:type="dxa"/>
            <w:vMerge/>
            <w:tcBorders>
              <w:left w:val="single" w:sz="4" w:space="0" w:color="auto"/>
            </w:tcBorders>
            <w:shd w:val="clear" w:color="auto" w:fill="auto"/>
            <w:vAlign w:val="center"/>
          </w:tcPr>
          <w:p w14:paraId="5402D9BD" w14:textId="77777777" w:rsidR="000304A1" w:rsidRPr="00471BAF" w:rsidRDefault="000304A1" w:rsidP="00B22E2E">
            <w:pPr>
              <w:jc w:val="center"/>
              <w:rPr>
                <w:rFonts w:ascii="Times New Roman" w:hAnsi="Times New Roman" w:cs="Times New Roman"/>
                <w:sz w:val="20"/>
                <w:szCs w:val="20"/>
              </w:rPr>
            </w:pPr>
          </w:p>
        </w:tc>
        <w:tc>
          <w:tcPr>
            <w:tcW w:w="1181" w:type="dxa"/>
            <w:tcBorders>
              <w:top w:val="single" w:sz="4" w:space="0" w:color="auto"/>
              <w:left w:val="single" w:sz="4" w:space="0" w:color="auto"/>
            </w:tcBorders>
            <w:shd w:val="clear" w:color="auto" w:fill="auto"/>
            <w:vAlign w:val="center"/>
          </w:tcPr>
          <w:p w14:paraId="0C68009A" w14:textId="77777777" w:rsidR="000304A1" w:rsidRPr="00471BAF" w:rsidRDefault="000304A1" w:rsidP="00B22E2E">
            <w:pPr>
              <w:pStyle w:val="a4"/>
              <w:spacing w:line="252" w:lineRule="auto"/>
              <w:ind w:firstLine="0"/>
              <w:jc w:val="center"/>
              <w:rPr>
                <w:sz w:val="20"/>
                <w:szCs w:val="20"/>
              </w:rPr>
            </w:pPr>
            <w:r w:rsidRPr="00471BAF">
              <w:rPr>
                <w:sz w:val="20"/>
                <w:szCs w:val="20"/>
              </w:rPr>
              <w:t>Сущест</w:t>
            </w:r>
            <w:r w:rsidRPr="00471BAF">
              <w:rPr>
                <w:sz w:val="20"/>
                <w:szCs w:val="20"/>
              </w:rPr>
              <w:softHyphen/>
              <w:t>вующая</w:t>
            </w:r>
          </w:p>
        </w:tc>
        <w:tc>
          <w:tcPr>
            <w:tcW w:w="1138" w:type="dxa"/>
            <w:tcBorders>
              <w:top w:val="single" w:sz="4" w:space="0" w:color="auto"/>
              <w:left w:val="single" w:sz="4" w:space="0" w:color="auto"/>
            </w:tcBorders>
            <w:shd w:val="clear" w:color="auto" w:fill="auto"/>
            <w:vAlign w:val="center"/>
          </w:tcPr>
          <w:p w14:paraId="0CEBDEBA" w14:textId="77777777" w:rsidR="000304A1" w:rsidRPr="00471BAF" w:rsidRDefault="000304A1" w:rsidP="00B22E2E">
            <w:pPr>
              <w:pStyle w:val="a4"/>
              <w:spacing w:line="254" w:lineRule="auto"/>
              <w:ind w:firstLine="0"/>
              <w:jc w:val="center"/>
              <w:rPr>
                <w:sz w:val="20"/>
                <w:szCs w:val="20"/>
              </w:rPr>
            </w:pPr>
            <w:r w:rsidRPr="00471BAF">
              <w:rPr>
                <w:sz w:val="20"/>
                <w:szCs w:val="20"/>
              </w:rPr>
              <w:t>Новая (допол</w:t>
            </w:r>
            <w:r w:rsidRPr="00471BAF">
              <w:rPr>
                <w:sz w:val="20"/>
                <w:szCs w:val="20"/>
              </w:rPr>
              <w:softHyphen/>
              <w:t>нитель</w:t>
            </w:r>
            <w:r w:rsidRPr="00471BAF">
              <w:rPr>
                <w:sz w:val="20"/>
                <w:szCs w:val="20"/>
              </w:rPr>
              <w:softHyphen/>
              <w:t>ная)</w:t>
            </w:r>
          </w:p>
        </w:tc>
        <w:tc>
          <w:tcPr>
            <w:tcW w:w="1147" w:type="dxa"/>
            <w:tcBorders>
              <w:top w:val="single" w:sz="4" w:space="0" w:color="auto"/>
              <w:left w:val="single" w:sz="4" w:space="0" w:color="auto"/>
            </w:tcBorders>
            <w:shd w:val="clear" w:color="auto" w:fill="auto"/>
            <w:vAlign w:val="center"/>
          </w:tcPr>
          <w:p w14:paraId="4FCC43AF" w14:textId="77777777" w:rsidR="000304A1" w:rsidRPr="00471BAF" w:rsidRDefault="000304A1" w:rsidP="00B22E2E">
            <w:pPr>
              <w:pStyle w:val="a4"/>
              <w:spacing w:line="264" w:lineRule="auto"/>
              <w:ind w:firstLine="0"/>
              <w:jc w:val="center"/>
              <w:rPr>
                <w:sz w:val="20"/>
                <w:szCs w:val="20"/>
              </w:rPr>
            </w:pPr>
            <w:r>
              <w:rPr>
                <w:sz w:val="20"/>
                <w:szCs w:val="20"/>
              </w:rPr>
              <w:t>Первая очередь (до 2033 г.</w:t>
            </w:r>
            <w:r w:rsidRPr="00471BAF">
              <w:rPr>
                <w:sz w:val="20"/>
                <w:szCs w:val="20"/>
              </w:rPr>
              <w:t>.)</w:t>
            </w:r>
          </w:p>
        </w:tc>
        <w:tc>
          <w:tcPr>
            <w:tcW w:w="1382" w:type="dxa"/>
            <w:tcBorders>
              <w:top w:val="single" w:sz="4" w:space="0" w:color="auto"/>
              <w:left w:val="single" w:sz="4" w:space="0" w:color="auto"/>
            </w:tcBorders>
            <w:shd w:val="clear" w:color="auto" w:fill="auto"/>
            <w:vAlign w:val="center"/>
          </w:tcPr>
          <w:p w14:paraId="6A4D80AA" w14:textId="77777777" w:rsidR="000304A1" w:rsidRPr="00471BAF" w:rsidRDefault="000304A1" w:rsidP="00B22E2E">
            <w:pPr>
              <w:pStyle w:val="a4"/>
              <w:spacing w:line="252" w:lineRule="auto"/>
              <w:ind w:firstLine="0"/>
              <w:jc w:val="center"/>
              <w:rPr>
                <w:sz w:val="20"/>
                <w:szCs w:val="20"/>
              </w:rPr>
            </w:pPr>
            <w:r>
              <w:rPr>
                <w:sz w:val="20"/>
                <w:szCs w:val="20"/>
              </w:rPr>
              <w:t>Расчетный срок (2033-2043</w:t>
            </w:r>
            <w:r w:rsidRPr="00471BAF">
              <w:rPr>
                <w:sz w:val="20"/>
                <w:szCs w:val="20"/>
              </w:rPr>
              <w:t xml:space="preserve"> гг.)</w:t>
            </w:r>
          </w:p>
        </w:tc>
        <w:tc>
          <w:tcPr>
            <w:tcW w:w="2299" w:type="dxa"/>
            <w:vMerge/>
            <w:tcBorders>
              <w:left w:val="single" w:sz="4" w:space="0" w:color="auto"/>
              <w:right w:val="single" w:sz="4" w:space="0" w:color="auto"/>
            </w:tcBorders>
            <w:shd w:val="clear" w:color="auto" w:fill="auto"/>
            <w:vAlign w:val="center"/>
          </w:tcPr>
          <w:p w14:paraId="3A4DEFC5" w14:textId="77777777" w:rsidR="000304A1" w:rsidRPr="00471BAF" w:rsidRDefault="000304A1" w:rsidP="00B22E2E">
            <w:pPr>
              <w:jc w:val="center"/>
              <w:rPr>
                <w:rFonts w:ascii="Times New Roman" w:hAnsi="Times New Roman" w:cs="Times New Roman"/>
                <w:sz w:val="20"/>
                <w:szCs w:val="20"/>
              </w:rPr>
            </w:pPr>
          </w:p>
        </w:tc>
      </w:tr>
      <w:tr w:rsidR="000304A1" w:rsidRPr="00471BAF" w14:paraId="3232B1D4" w14:textId="77777777" w:rsidTr="00B22E2E">
        <w:trPr>
          <w:trHeight w:hRule="exact" w:val="274"/>
          <w:jc w:val="center"/>
        </w:trPr>
        <w:tc>
          <w:tcPr>
            <w:tcW w:w="16146" w:type="dxa"/>
            <w:gridSpan w:val="10"/>
            <w:tcBorders>
              <w:top w:val="single" w:sz="4" w:space="0" w:color="auto"/>
              <w:left w:val="single" w:sz="4" w:space="0" w:color="auto"/>
              <w:right w:val="single" w:sz="4" w:space="0" w:color="auto"/>
            </w:tcBorders>
            <w:shd w:val="clear" w:color="auto" w:fill="auto"/>
            <w:vAlign w:val="center"/>
          </w:tcPr>
          <w:p w14:paraId="65BA2BE4" w14:textId="77777777" w:rsidR="000304A1" w:rsidRPr="00471BAF" w:rsidRDefault="000304A1" w:rsidP="00B22E2E">
            <w:pPr>
              <w:pStyle w:val="a4"/>
              <w:ind w:firstLine="0"/>
              <w:jc w:val="center"/>
              <w:rPr>
                <w:sz w:val="20"/>
                <w:szCs w:val="20"/>
              </w:rPr>
            </w:pPr>
            <w:r w:rsidRPr="00471BAF">
              <w:rPr>
                <w:i/>
                <w:iCs/>
                <w:sz w:val="20"/>
                <w:szCs w:val="20"/>
              </w:rPr>
              <w:t>МЕРОПРИЯТИЯ МЕСТНОГО ЗНА ЧЕНИЯ</w:t>
            </w:r>
          </w:p>
        </w:tc>
      </w:tr>
      <w:tr w:rsidR="000304A1" w:rsidRPr="00471BAF" w14:paraId="7FFD7A78" w14:textId="77777777" w:rsidTr="00B22E2E">
        <w:trPr>
          <w:trHeight w:hRule="exact" w:val="274"/>
          <w:jc w:val="center"/>
        </w:trPr>
        <w:tc>
          <w:tcPr>
            <w:tcW w:w="16146" w:type="dxa"/>
            <w:gridSpan w:val="10"/>
            <w:tcBorders>
              <w:top w:val="single" w:sz="4" w:space="0" w:color="auto"/>
              <w:left w:val="single" w:sz="4" w:space="0" w:color="auto"/>
              <w:right w:val="single" w:sz="4" w:space="0" w:color="auto"/>
            </w:tcBorders>
            <w:shd w:val="clear" w:color="auto" w:fill="auto"/>
            <w:vAlign w:val="center"/>
          </w:tcPr>
          <w:p w14:paraId="5DDCF059" w14:textId="77777777" w:rsidR="000304A1" w:rsidRPr="00471BAF" w:rsidRDefault="000304A1" w:rsidP="00B22E2E">
            <w:pPr>
              <w:pStyle w:val="a4"/>
              <w:ind w:firstLine="0"/>
              <w:jc w:val="center"/>
              <w:rPr>
                <w:sz w:val="20"/>
                <w:szCs w:val="20"/>
              </w:rPr>
            </w:pPr>
            <w:r w:rsidRPr="00471BAF">
              <w:rPr>
                <w:i/>
                <w:iCs/>
                <w:sz w:val="20"/>
                <w:szCs w:val="20"/>
              </w:rPr>
              <w:t>Предприятия бытового обслуживания</w:t>
            </w:r>
          </w:p>
        </w:tc>
      </w:tr>
      <w:tr w:rsidR="000304A1" w:rsidRPr="00471BAF" w14:paraId="5578488C" w14:textId="77777777" w:rsidTr="00B22E2E">
        <w:trPr>
          <w:trHeight w:hRule="exact" w:val="274"/>
          <w:jc w:val="center"/>
        </w:trPr>
        <w:tc>
          <w:tcPr>
            <w:tcW w:w="643" w:type="dxa"/>
            <w:vMerge w:val="restart"/>
            <w:tcBorders>
              <w:top w:val="single" w:sz="4" w:space="0" w:color="auto"/>
              <w:left w:val="single" w:sz="4" w:space="0" w:color="auto"/>
            </w:tcBorders>
            <w:shd w:val="clear" w:color="auto" w:fill="auto"/>
            <w:vAlign w:val="center"/>
          </w:tcPr>
          <w:p w14:paraId="3A503C43" w14:textId="77777777" w:rsidR="000304A1" w:rsidRPr="00471BAF" w:rsidRDefault="000304A1" w:rsidP="00B22E2E">
            <w:pPr>
              <w:pStyle w:val="a4"/>
              <w:ind w:firstLine="0"/>
              <w:jc w:val="center"/>
              <w:rPr>
                <w:sz w:val="20"/>
                <w:szCs w:val="20"/>
              </w:rPr>
            </w:pPr>
            <w:r w:rsidRPr="00471BAF">
              <w:rPr>
                <w:sz w:val="20"/>
                <w:szCs w:val="20"/>
              </w:rPr>
              <w:t>1</w:t>
            </w:r>
          </w:p>
        </w:tc>
        <w:tc>
          <w:tcPr>
            <w:tcW w:w="1915" w:type="dxa"/>
            <w:vMerge w:val="restart"/>
            <w:tcBorders>
              <w:top w:val="single" w:sz="4" w:space="0" w:color="auto"/>
              <w:left w:val="single" w:sz="4" w:space="0" w:color="auto"/>
            </w:tcBorders>
            <w:shd w:val="clear" w:color="auto" w:fill="auto"/>
            <w:vAlign w:val="center"/>
          </w:tcPr>
          <w:p w14:paraId="3324BB1F" w14:textId="77777777" w:rsidR="000304A1" w:rsidRPr="00471BAF" w:rsidRDefault="000304A1" w:rsidP="00B22E2E">
            <w:pPr>
              <w:pStyle w:val="a4"/>
              <w:ind w:firstLine="240"/>
              <w:jc w:val="center"/>
              <w:rPr>
                <w:sz w:val="20"/>
                <w:szCs w:val="20"/>
              </w:rPr>
            </w:pPr>
            <w:r w:rsidRPr="00471BAF">
              <w:rPr>
                <w:sz w:val="20"/>
                <w:szCs w:val="20"/>
              </w:rPr>
              <w:t>г. Нижнекамск</w:t>
            </w:r>
          </w:p>
        </w:tc>
        <w:tc>
          <w:tcPr>
            <w:tcW w:w="2803" w:type="dxa"/>
            <w:vMerge w:val="restart"/>
            <w:tcBorders>
              <w:top w:val="single" w:sz="4" w:space="0" w:color="auto"/>
              <w:left w:val="single" w:sz="4" w:space="0" w:color="auto"/>
            </w:tcBorders>
            <w:shd w:val="clear" w:color="auto" w:fill="auto"/>
            <w:vAlign w:val="center"/>
          </w:tcPr>
          <w:p w14:paraId="232B5381" w14:textId="77777777" w:rsidR="000304A1" w:rsidRPr="00471BAF" w:rsidRDefault="000304A1" w:rsidP="00B22E2E">
            <w:pPr>
              <w:pStyle w:val="a4"/>
              <w:spacing w:line="254" w:lineRule="auto"/>
              <w:ind w:firstLine="0"/>
              <w:jc w:val="center"/>
              <w:rPr>
                <w:sz w:val="20"/>
                <w:szCs w:val="20"/>
              </w:rPr>
            </w:pPr>
            <w:r w:rsidRPr="00471BAF">
              <w:rPr>
                <w:sz w:val="20"/>
                <w:szCs w:val="20"/>
              </w:rPr>
              <w:t>Предприятия бытового обслуживания</w:t>
            </w:r>
          </w:p>
        </w:tc>
        <w:tc>
          <w:tcPr>
            <w:tcW w:w="2131" w:type="dxa"/>
            <w:vMerge w:val="restart"/>
            <w:tcBorders>
              <w:top w:val="single" w:sz="4" w:space="0" w:color="auto"/>
              <w:left w:val="single" w:sz="4" w:space="0" w:color="auto"/>
            </w:tcBorders>
            <w:shd w:val="clear" w:color="auto" w:fill="auto"/>
            <w:vAlign w:val="center"/>
          </w:tcPr>
          <w:p w14:paraId="502F3B07" w14:textId="77777777" w:rsidR="000304A1" w:rsidRPr="00471BAF" w:rsidRDefault="000304A1" w:rsidP="00B22E2E">
            <w:pPr>
              <w:pStyle w:val="a4"/>
              <w:spacing w:line="252" w:lineRule="auto"/>
              <w:ind w:firstLine="0"/>
              <w:jc w:val="center"/>
              <w:rPr>
                <w:sz w:val="20"/>
                <w:szCs w:val="20"/>
              </w:rPr>
            </w:pPr>
            <w:r w:rsidRPr="00471BAF">
              <w:rPr>
                <w:sz w:val="20"/>
                <w:szCs w:val="20"/>
              </w:rPr>
              <w:t>новое строительство</w:t>
            </w:r>
          </w:p>
        </w:tc>
        <w:tc>
          <w:tcPr>
            <w:tcW w:w="1507" w:type="dxa"/>
            <w:vMerge w:val="restart"/>
            <w:tcBorders>
              <w:top w:val="single" w:sz="4" w:space="0" w:color="auto"/>
              <w:left w:val="single" w:sz="4" w:space="0" w:color="auto"/>
            </w:tcBorders>
            <w:shd w:val="clear" w:color="auto" w:fill="auto"/>
            <w:vAlign w:val="center"/>
          </w:tcPr>
          <w:p w14:paraId="3EF85A1A" w14:textId="77777777" w:rsidR="000304A1" w:rsidRPr="00471BAF" w:rsidRDefault="000304A1" w:rsidP="00B22E2E">
            <w:pPr>
              <w:pStyle w:val="a4"/>
              <w:spacing w:line="252" w:lineRule="auto"/>
              <w:ind w:firstLine="0"/>
              <w:jc w:val="center"/>
              <w:rPr>
                <w:sz w:val="20"/>
                <w:szCs w:val="20"/>
              </w:rPr>
            </w:pPr>
            <w:r w:rsidRPr="00471BAF">
              <w:rPr>
                <w:sz w:val="20"/>
                <w:szCs w:val="20"/>
              </w:rPr>
              <w:t>рабочих мест</w:t>
            </w:r>
          </w:p>
        </w:tc>
        <w:tc>
          <w:tcPr>
            <w:tcW w:w="1181" w:type="dxa"/>
            <w:tcBorders>
              <w:top w:val="single" w:sz="4" w:space="0" w:color="auto"/>
              <w:left w:val="single" w:sz="4" w:space="0" w:color="auto"/>
            </w:tcBorders>
            <w:shd w:val="clear" w:color="auto" w:fill="auto"/>
            <w:vAlign w:val="center"/>
          </w:tcPr>
          <w:p w14:paraId="58A57A20" w14:textId="77777777" w:rsidR="000304A1" w:rsidRPr="00471BAF" w:rsidRDefault="000304A1" w:rsidP="00B22E2E">
            <w:pPr>
              <w:pStyle w:val="a4"/>
              <w:ind w:firstLine="0"/>
              <w:jc w:val="center"/>
              <w:rPr>
                <w:sz w:val="20"/>
                <w:szCs w:val="20"/>
              </w:rPr>
            </w:pPr>
            <w:r w:rsidRPr="00471BAF">
              <w:rPr>
                <w:sz w:val="20"/>
                <w:szCs w:val="20"/>
              </w:rPr>
              <w:t>-</w:t>
            </w:r>
          </w:p>
        </w:tc>
        <w:tc>
          <w:tcPr>
            <w:tcW w:w="1138" w:type="dxa"/>
            <w:tcBorders>
              <w:top w:val="single" w:sz="4" w:space="0" w:color="auto"/>
              <w:left w:val="single" w:sz="4" w:space="0" w:color="auto"/>
            </w:tcBorders>
            <w:shd w:val="clear" w:color="auto" w:fill="auto"/>
            <w:vAlign w:val="center"/>
          </w:tcPr>
          <w:p w14:paraId="5F4AFFEE" w14:textId="77777777" w:rsidR="000304A1" w:rsidRPr="00471BAF" w:rsidRDefault="004546C0" w:rsidP="00B22E2E">
            <w:pPr>
              <w:pStyle w:val="a4"/>
              <w:ind w:firstLine="0"/>
              <w:jc w:val="center"/>
              <w:rPr>
                <w:sz w:val="20"/>
                <w:szCs w:val="20"/>
              </w:rPr>
            </w:pPr>
            <w:r>
              <w:rPr>
                <w:sz w:val="20"/>
                <w:szCs w:val="20"/>
              </w:rPr>
              <w:t>-</w:t>
            </w:r>
          </w:p>
        </w:tc>
        <w:tc>
          <w:tcPr>
            <w:tcW w:w="1147" w:type="dxa"/>
            <w:tcBorders>
              <w:top w:val="single" w:sz="4" w:space="0" w:color="auto"/>
              <w:left w:val="single" w:sz="4" w:space="0" w:color="auto"/>
            </w:tcBorders>
            <w:shd w:val="clear" w:color="auto" w:fill="auto"/>
            <w:vAlign w:val="center"/>
          </w:tcPr>
          <w:p w14:paraId="5B49334A" w14:textId="77777777" w:rsidR="000304A1" w:rsidRPr="00471BAF" w:rsidRDefault="004546C0" w:rsidP="00B22E2E">
            <w:pPr>
              <w:pStyle w:val="a4"/>
              <w:ind w:firstLine="0"/>
              <w:jc w:val="center"/>
              <w:rPr>
                <w:sz w:val="20"/>
                <w:szCs w:val="20"/>
              </w:rPr>
            </w:pPr>
            <w:r>
              <w:rPr>
                <w:sz w:val="20"/>
                <w:szCs w:val="20"/>
              </w:rPr>
              <w:t>-</w:t>
            </w:r>
          </w:p>
        </w:tc>
        <w:tc>
          <w:tcPr>
            <w:tcW w:w="1382" w:type="dxa"/>
            <w:tcBorders>
              <w:top w:val="single" w:sz="4" w:space="0" w:color="auto"/>
              <w:left w:val="single" w:sz="4" w:space="0" w:color="auto"/>
            </w:tcBorders>
            <w:shd w:val="clear" w:color="auto" w:fill="auto"/>
            <w:vAlign w:val="center"/>
          </w:tcPr>
          <w:p w14:paraId="224171F4" w14:textId="77777777" w:rsidR="000304A1" w:rsidRPr="00471BAF" w:rsidRDefault="004546C0" w:rsidP="00B22E2E">
            <w:pPr>
              <w:pStyle w:val="a4"/>
              <w:ind w:firstLine="0"/>
              <w:jc w:val="center"/>
              <w:rPr>
                <w:sz w:val="20"/>
                <w:szCs w:val="20"/>
              </w:rPr>
            </w:pPr>
            <w:r>
              <w:rPr>
                <w:sz w:val="20"/>
                <w:szCs w:val="20"/>
              </w:rPr>
              <w:t>-</w:t>
            </w:r>
          </w:p>
        </w:tc>
        <w:tc>
          <w:tcPr>
            <w:tcW w:w="2299" w:type="dxa"/>
            <w:vMerge w:val="restart"/>
            <w:tcBorders>
              <w:top w:val="single" w:sz="4" w:space="0" w:color="auto"/>
              <w:left w:val="single" w:sz="4" w:space="0" w:color="auto"/>
              <w:right w:val="single" w:sz="4" w:space="0" w:color="auto"/>
            </w:tcBorders>
            <w:shd w:val="clear" w:color="auto" w:fill="auto"/>
            <w:vAlign w:val="center"/>
          </w:tcPr>
          <w:p w14:paraId="43BD6FD6" w14:textId="38DF54BB" w:rsidR="000304A1" w:rsidRPr="00471BAF" w:rsidRDefault="000304A1" w:rsidP="00B22E2E">
            <w:pPr>
              <w:pStyle w:val="a4"/>
              <w:spacing w:line="252" w:lineRule="auto"/>
              <w:ind w:firstLine="0"/>
              <w:jc w:val="center"/>
              <w:rPr>
                <w:sz w:val="20"/>
                <w:szCs w:val="20"/>
              </w:rPr>
            </w:pPr>
            <w:r w:rsidRPr="00471BAF">
              <w:rPr>
                <w:sz w:val="20"/>
                <w:szCs w:val="20"/>
              </w:rPr>
              <w:t xml:space="preserve">Генеральный план МО </w:t>
            </w:r>
            <w:r w:rsidR="00E6691A">
              <w:rPr>
                <w:sz w:val="20"/>
                <w:szCs w:val="20"/>
              </w:rPr>
              <w:t>город Нижнекамск</w:t>
            </w:r>
          </w:p>
        </w:tc>
      </w:tr>
      <w:tr w:rsidR="000304A1" w:rsidRPr="00471BAF" w14:paraId="671A7C79" w14:textId="77777777" w:rsidTr="00B22E2E">
        <w:trPr>
          <w:trHeight w:hRule="exact" w:val="288"/>
          <w:jc w:val="center"/>
        </w:trPr>
        <w:tc>
          <w:tcPr>
            <w:tcW w:w="643" w:type="dxa"/>
            <w:vMerge/>
            <w:tcBorders>
              <w:left w:val="single" w:sz="4" w:space="0" w:color="auto"/>
              <w:bottom w:val="single" w:sz="4" w:space="0" w:color="auto"/>
            </w:tcBorders>
            <w:shd w:val="clear" w:color="auto" w:fill="auto"/>
            <w:vAlign w:val="center"/>
          </w:tcPr>
          <w:p w14:paraId="0283FA9B" w14:textId="77777777" w:rsidR="000304A1" w:rsidRPr="00471BAF" w:rsidRDefault="000304A1" w:rsidP="00B22E2E">
            <w:pPr>
              <w:jc w:val="center"/>
              <w:rPr>
                <w:rFonts w:ascii="Times New Roman" w:hAnsi="Times New Roman" w:cs="Times New Roman"/>
                <w:sz w:val="20"/>
                <w:szCs w:val="20"/>
              </w:rPr>
            </w:pPr>
          </w:p>
        </w:tc>
        <w:tc>
          <w:tcPr>
            <w:tcW w:w="1915" w:type="dxa"/>
            <w:vMerge/>
            <w:tcBorders>
              <w:left w:val="single" w:sz="4" w:space="0" w:color="auto"/>
              <w:bottom w:val="single" w:sz="4" w:space="0" w:color="auto"/>
            </w:tcBorders>
            <w:shd w:val="clear" w:color="auto" w:fill="auto"/>
            <w:vAlign w:val="center"/>
          </w:tcPr>
          <w:p w14:paraId="1C31B453" w14:textId="77777777" w:rsidR="000304A1" w:rsidRPr="00471BAF" w:rsidRDefault="000304A1" w:rsidP="00B22E2E">
            <w:pPr>
              <w:jc w:val="center"/>
              <w:rPr>
                <w:rFonts w:ascii="Times New Roman" w:hAnsi="Times New Roman" w:cs="Times New Roman"/>
                <w:sz w:val="20"/>
                <w:szCs w:val="20"/>
              </w:rPr>
            </w:pPr>
          </w:p>
        </w:tc>
        <w:tc>
          <w:tcPr>
            <w:tcW w:w="2803" w:type="dxa"/>
            <w:vMerge/>
            <w:tcBorders>
              <w:left w:val="single" w:sz="4" w:space="0" w:color="auto"/>
              <w:bottom w:val="single" w:sz="4" w:space="0" w:color="auto"/>
            </w:tcBorders>
            <w:shd w:val="clear" w:color="auto" w:fill="auto"/>
            <w:vAlign w:val="center"/>
          </w:tcPr>
          <w:p w14:paraId="39DF877B" w14:textId="77777777" w:rsidR="000304A1" w:rsidRPr="00471BAF" w:rsidRDefault="000304A1" w:rsidP="00B22E2E">
            <w:pPr>
              <w:jc w:val="center"/>
              <w:rPr>
                <w:rFonts w:ascii="Times New Roman" w:hAnsi="Times New Roman" w:cs="Times New Roman"/>
                <w:sz w:val="20"/>
                <w:szCs w:val="20"/>
              </w:rPr>
            </w:pPr>
          </w:p>
        </w:tc>
        <w:tc>
          <w:tcPr>
            <w:tcW w:w="2131" w:type="dxa"/>
            <w:vMerge/>
            <w:tcBorders>
              <w:left w:val="single" w:sz="4" w:space="0" w:color="auto"/>
              <w:bottom w:val="single" w:sz="4" w:space="0" w:color="auto"/>
            </w:tcBorders>
            <w:shd w:val="clear" w:color="auto" w:fill="auto"/>
            <w:vAlign w:val="center"/>
          </w:tcPr>
          <w:p w14:paraId="4F5D546C" w14:textId="77777777" w:rsidR="000304A1" w:rsidRPr="00471BAF" w:rsidRDefault="000304A1" w:rsidP="00B22E2E">
            <w:pPr>
              <w:jc w:val="center"/>
              <w:rPr>
                <w:rFonts w:ascii="Times New Roman" w:hAnsi="Times New Roman" w:cs="Times New Roman"/>
                <w:sz w:val="20"/>
                <w:szCs w:val="20"/>
              </w:rPr>
            </w:pPr>
          </w:p>
        </w:tc>
        <w:tc>
          <w:tcPr>
            <w:tcW w:w="1507" w:type="dxa"/>
            <w:vMerge/>
            <w:tcBorders>
              <w:left w:val="single" w:sz="4" w:space="0" w:color="auto"/>
              <w:bottom w:val="single" w:sz="4" w:space="0" w:color="auto"/>
            </w:tcBorders>
            <w:shd w:val="clear" w:color="auto" w:fill="auto"/>
            <w:vAlign w:val="center"/>
          </w:tcPr>
          <w:p w14:paraId="4A7C8BCD" w14:textId="77777777" w:rsidR="000304A1" w:rsidRPr="00471BAF" w:rsidRDefault="000304A1" w:rsidP="00B22E2E">
            <w:pPr>
              <w:jc w:val="center"/>
              <w:rPr>
                <w:rFonts w:ascii="Times New Roman" w:hAnsi="Times New Roman" w:cs="Times New Roman"/>
                <w:sz w:val="20"/>
                <w:szCs w:val="20"/>
              </w:rPr>
            </w:pPr>
          </w:p>
        </w:tc>
        <w:tc>
          <w:tcPr>
            <w:tcW w:w="1181" w:type="dxa"/>
            <w:tcBorders>
              <w:top w:val="single" w:sz="4" w:space="0" w:color="auto"/>
              <w:left w:val="single" w:sz="4" w:space="0" w:color="auto"/>
              <w:bottom w:val="single" w:sz="4" w:space="0" w:color="auto"/>
            </w:tcBorders>
            <w:shd w:val="clear" w:color="auto" w:fill="auto"/>
            <w:vAlign w:val="center"/>
          </w:tcPr>
          <w:p w14:paraId="270C05C6" w14:textId="77777777" w:rsidR="000304A1" w:rsidRPr="00471BAF" w:rsidRDefault="000304A1" w:rsidP="00B22E2E">
            <w:pPr>
              <w:pStyle w:val="a4"/>
              <w:ind w:firstLine="0"/>
              <w:jc w:val="center"/>
              <w:rPr>
                <w:sz w:val="20"/>
                <w:szCs w:val="20"/>
              </w:rPr>
            </w:pPr>
            <w:r w:rsidRPr="00471BAF">
              <w:rPr>
                <w:sz w:val="20"/>
                <w:szCs w:val="20"/>
              </w:rPr>
              <w:t>-</w:t>
            </w:r>
          </w:p>
        </w:tc>
        <w:tc>
          <w:tcPr>
            <w:tcW w:w="1138" w:type="dxa"/>
            <w:tcBorders>
              <w:top w:val="single" w:sz="4" w:space="0" w:color="auto"/>
              <w:left w:val="single" w:sz="4" w:space="0" w:color="auto"/>
              <w:bottom w:val="single" w:sz="4" w:space="0" w:color="auto"/>
            </w:tcBorders>
            <w:shd w:val="clear" w:color="auto" w:fill="auto"/>
            <w:vAlign w:val="center"/>
          </w:tcPr>
          <w:p w14:paraId="13464FA7" w14:textId="77777777" w:rsidR="000304A1" w:rsidRPr="00471BAF" w:rsidRDefault="004546C0" w:rsidP="00B22E2E">
            <w:pPr>
              <w:pStyle w:val="a4"/>
              <w:ind w:firstLine="0"/>
              <w:jc w:val="center"/>
              <w:rPr>
                <w:sz w:val="20"/>
                <w:szCs w:val="20"/>
              </w:rPr>
            </w:pPr>
            <w:r>
              <w:rPr>
                <w:sz w:val="20"/>
                <w:szCs w:val="20"/>
              </w:rPr>
              <w:t>-</w:t>
            </w:r>
          </w:p>
        </w:tc>
        <w:tc>
          <w:tcPr>
            <w:tcW w:w="1147" w:type="dxa"/>
            <w:tcBorders>
              <w:top w:val="single" w:sz="4" w:space="0" w:color="auto"/>
              <w:left w:val="single" w:sz="4" w:space="0" w:color="auto"/>
              <w:bottom w:val="single" w:sz="4" w:space="0" w:color="auto"/>
            </w:tcBorders>
            <w:shd w:val="clear" w:color="auto" w:fill="auto"/>
            <w:vAlign w:val="center"/>
          </w:tcPr>
          <w:p w14:paraId="0B6A8187" w14:textId="77777777" w:rsidR="000304A1" w:rsidRPr="00471BAF" w:rsidRDefault="004546C0" w:rsidP="00B22E2E">
            <w:pPr>
              <w:pStyle w:val="a4"/>
              <w:ind w:firstLine="0"/>
              <w:jc w:val="center"/>
              <w:rPr>
                <w:sz w:val="20"/>
                <w:szCs w:val="20"/>
              </w:rPr>
            </w:pPr>
            <w:r>
              <w:rPr>
                <w:sz w:val="20"/>
                <w:szCs w:val="20"/>
              </w:rPr>
              <w:t>-</w:t>
            </w:r>
          </w:p>
        </w:tc>
        <w:tc>
          <w:tcPr>
            <w:tcW w:w="1382" w:type="dxa"/>
            <w:tcBorders>
              <w:top w:val="single" w:sz="4" w:space="0" w:color="auto"/>
              <w:left w:val="single" w:sz="4" w:space="0" w:color="auto"/>
              <w:bottom w:val="single" w:sz="4" w:space="0" w:color="auto"/>
            </w:tcBorders>
            <w:shd w:val="clear" w:color="auto" w:fill="auto"/>
            <w:vAlign w:val="center"/>
          </w:tcPr>
          <w:p w14:paraId="0FF7D2F1" w14:textId="77777777" w:rsidR="000304A1" w:rsidRPr="00471BAF" w:rsidRDefault="004546C0" w:rsidP="00B22E2E">
            <w:pPr>
              <w:pStyle w:val="a4"/>
              <w:ind w:firstLine="0"/>
              <w:jc w:val="center"/>
              <w:rPr>
                <w:sz w:val="20"/>
                <w:szCs w:val="20"/>
              </w:rPr>
            </w:pPr>
            <w:r>
              <w:rPr>
                <w:sz w:val="20"/>
                <w:szCs w:val="20"/>
              </w:rPr>
              <w:t>-</w:t>
            </w:r>
          </w:p>
        </w:tc>
        <w:tc>
          <w:tcPr>
            <w:tcW w:w="2299" w:type="dxa"/>
            <w:vMerge/>
            <w:tcBorders>
              <w:left w:val="single" w:sz="4" w:space="0" w:color="auto"/>
              <w:bottom w:val="single" w:sz="4" w:space="0" w:color="auto"/>
              <w:right w:val="single" w:sz="4" w:space="0" w:color="auto"/>
            </w:tcBorders>
            <w:shd w:val="clear" w:color="auto" w:fill="auto"/>
            <w:vAlign w:val="center"/>
          </w:tcPr>
          <w:p w14:paraId="31641230" w14:textId="77777777" w:rsidR="000304A1" w:rsidRPr="00471BAF" w:rsidRDefault="000304A1" w:rsidP="00B22E2E">
            <w:pPr>
              <w:jc w:val="center"/>
              <w:rPr>
                <w:rFonts w:ascii="Times New Roman" w:hAnsi="Times New Roman" w:cs="Times New Roman"/>
                <w:sz w:val="20"/>
                <w:szCs w:val="20"/>
              </w:rPr>
            </w:pPr>
          </w:p>
        </w:tc>
      </w:tr>
    </w:tbl>
    <w:p w14:paraId="7E262145" w14:textId="77777777" w:rsidR="000304A1" w:rsidRPr="00471BAF" w:rsidRDefault="000304A1" w:rsidP="000304A1">
      <w:pPr>
        <w:rPr>
          <w:rFonts w:ascii="Times New Roman" w:hAnsi="Times New Roman" w:cs="Times New Roman"/>
        </w:rPr>
        <w:sectPr w:rsidR="000304A1" w:rsidRPr="00471BAF" w:rsidSect="004A7BAB">
          <w:footnotePr>
            <w:numFmt w:val="upperRoman"/>
          </w:footnotePr>
          <w:pgSz w:w="16840" w:h="11900" w:orient="landscape"/>
          <w:pgMar w:top="1123" w:right="346" w:bottom="1123" w:left="346" w:header="0" w:footer="3" w:gutter="0"/>
          <w:cols w:space="720"/>
          <w:noEndnote/>
          <w:docGrid w:linePitch="360"/>
        </w:sectPr>
      </w:pPr>
    </w:p>
    <w:p w14:paraId="17D742D0" w14:textId="591CF36A" w:rsidR="00502719" w:rsidRPr="001D386C" w:rsidRDefault="0032434B" w:rsidP="00BE65B3">
      <w:pPr>
        <w:pStyle w:val="11"/>
        <w:numPr>
          <w:ilvl w:val="2"/>
          <w:numId w:val="28"/>
        </w:numPr>
        <w:tabs>
          <w:tab w:val="left" w:pos="0"/>
        </w:tabs>
        <w:spacing w:after="320"/>
        <w:ind w:left="0" w:firstLine="0"/>
        <w:jc w:val="center"/>
      </w:pPr>
      <w:r w:rsidRPr="001D386C">
        <w:lastRenderedPageBreak/>
        <w:t>Мероприятия по развитию системы объектов</w:t>
      </w:r>
      <w:r w:rsidRPr="001D386C">
        <w:br/>
        <w:t>административно-делового назначения</w:t>
      </w:r>
    </w:p>
    <w:p w14:paraId="382AEB06" w14:textId="77777777" w:rsidR="00D02B41" w:rsidRPr="001D386C" w:rsidRDefault="00D02B41" w:rsidP="0065416E">
      <w:pPr>
        <w:ind w:firstLine="567"/>
        <w:jc w:val="both"/>
        <w:rPr>
          <w:rFonts w:ascii="Times New Roman" w:hAnsi="Times New Roman" w:cs="Times New Roman"/>
          <w:i/>
          <w:iCs/>
          <w:sz w:val="28"/>
          <w:szCs w:val="28"/>
        </w:rPr>
      </w:pPr>
      <w:bookmarkStart w:id="26" w:name="_Hlk135039131"/>
      <w:r w:rsidRPr="001D386C">
        <w:rPr>
          <w:rFonts w:ascii="Times New Roman" w:hAnsi="Times New Roman" w:cs="Times New Roman"/>
          <w:i/>
          <w:iCs/>
          <w:sz w:val="28"/>
          <w:szCs w:val="28"/>
        </w:rPr>
        <w:t>Отделения связи</w:t>
      </w:r>
    </w:p>
    <w:p w14:paraId="61870744" w14:textId="5CBB4A94" w:rsidR="00D02B41" w:rsidRPr="00D02B41" w:rsidRDefault="00D02B41" w:rsidP="0065416E">
      <w:pPr>
        <w:ind w:firstLine="567"/>
        <w:jc w:val="both"/>
        <w:rPr>
          <w:rFonts w:ascii="Times New Roman" w:hAnsi="Times New Roman" w:cs="Times New Roman"/>
          <w:sz w:val="28"/>
          <w:szCs w:val="28"/>
        </w:rPr>
      </w:pPr>
      <w:r w:rsidRPr="00D02B41">
        <w:rPr>
          <w:rFonts w:ascii="Times New Roman" w:hAnsi="Times New Roman" w:cs="Times New Roman"/>
          <w:sz w:val="28"/>
          <w:szCs w:val="28"/>
        </w:rPr>
        <w:t xml:space="preserve">Расчетная потребность населения муниципального образования </w:t>
      </w:r>
      <w:r w:rsidR="004C3268">
        <w:rPr>
          <w:rFonts w:ascii="Times New Roman" w:hAnsi="Times New Roman" w:cs="Times New Roman"/>
          <w:sz w:val="28"/>
          <w:szCs w:val="28"/>
        </w:rPr>
        <w:t xml:space="preserve">город </w:t>
      </w:r>
      <w:proofErr w:type="spellStart"/>
      <w:r w:rsidR="004C3268">
        <w:rPr>
          <w:rFonts w:ascii="Times New Roman" w:hAnsi="Times New Roman" w:cs="Times New Roman"/>
          <w:sz w:val="28"/>
          <w:szCs w:val="28"/>
        </w:rPr>
        <w:t>Нижнекамск</w:t>
      </w:r>
      <w:r w:rsidRPr="00D02B41">
        <w:rPr>
          <w:rFonts w:ascii="Times New Roman" w:hAnsi="Times New Roman" w:cs="Times New Roman"/>
          <w:sz w:val="28"/>
          <w:szCs w:val="28"/>
        </w:rPr>
        <w:t>в</w:t>
      </w:r>
      <w:proofErr w:type="spellEnd"/>
      <w:r w:rsidRPr="00D02B41">
        <w:rPr>
          <w:rFonts w:ascii="Times New Roman" w:hAnsi="Times New Roman" w:cs="Times New Roman"/>
          <w:sz w:val="28"/>
          <w:szCs w:val="28"/>
        </w:rPr>
        <w:t xml:space="preserve"> отделениях связи составит 52 ед.</w:t>
      </w:r>
    </w:p>
    <w:p w14:paraId="142E9D7D" w14:textId="77777777" w:rsidR="00D02B41" w:rsidRPr="001D386C" w:rsidRDefault="00D02B41" w:rsidP="0065416E">
      <w:pPr>
        <w:ind w:firstLine="567"/>
        <w:jc w:val="both"/>
        <w:rPr>
          <w:rFonts w:ascii="Times New Roman" w:hAnsi="Times New Roman" w:cs="Times New Roman"/>
          <w:i/>
          <w:iCs/>
          <w:sz w:val="28"/>
          <w:szCs w:val="28"/>
        </w:rPr>
      </w:pPr>
      <w:r w:rsidRPr="001D386C">
        <w:rPr>
          <w:rFonts w:ascii="Times New Roman" w:hAnsi="Times New Roman" w:cs="Times New Roman"/>
          <w:i/>
          <w:iCs/>
          <w:sz w:val="28"/>
          <w:szCs w:val="28"/>
        </w:rPr>
        <w:t>Отделения банков</w:t>
      </w:r>
    </w:p>
    <w:p w14:paraId="5B5C7975" w14:textId="77777777" w:rsidR="00D02B41" w:rsidRPr="00D02B41" w:rsidRDefault="00D02B41" w:rsidP="0065416E">
      <w:pPr>
        <w:ind w:firstLine="567"/>
        <w:jc w:val="both"/>
        <w:rPr>
          <w:rFonts w:ascii="Times New Roman" w:hAnsi="Times New Roman" w:cs="Times New Roman"/>
          <w:sz w:val="28"/>
          <w:szCs w:val="28"/>
        </w:rPr>
      </w:pPr>
      <w:r w:rsidRPr="00D02B41">
        <w:rPr>
          <w:rFonts w:ascii="Times New Roman" w:hAnsi="Times New Roman" w:cs="Times New Roman"/>
          <w:sz w:val="28"/>
          <w:szCs w:val="28"/>
        </w:rPr>
        <w:t>К концу срока реализации генерального плана необходимо разместить 150 отделений и филиалов банков в микрорайонах существующей жилой застройки и на территории нового жилищного строительства</w:t>
      </w:r>
      <w:bookmarkEnd w:id="26"/>
      <w:r w:rsidRPr="00D02B41">
        <w:rPr>
          <w:rFonts w:ascii="Times New Roman" w:hAnsi="Times New Roman" w:cs="Times New Roman"/>
          <w:sz w:val="28"/>
          <w:szCs w:val="28"/>
        </w:rPr>
        <w:t>.</w:t>
      </w:r>
    </w:p>
    <w:p w14:paraId="05AC6E6D" w14:textId="77777777" w:rsidR="00E624D5" w:rsidRPr="00D02B41" w:rsidRDefault="00E624D5" w:rsidP="00D02B41">
      <w:pPr>
        <w:jc w:val="both"/>
        <w:rPr>
          <w:rFonts w:ascii="Times New Roman" w:hAnsi="Times New Roman" w:cs="Times New Roman"/>
          <w:sz w:val="28"/>
          <w:szCs w:val="28"/>
        </w:rPr>
      </w:pPr>
    </w:p>
    <w:p w14:paraId="4314F4CF" w14:textId="77777777" w:rsidR="00E624D5" w:rsidRDefault="00E624D5">
      <w:pPr>
        <w:pStyle w:val="11"/>
        <w:ind w:firstLine="720"/>
        <w:jc w:val="both"/>
      </w:pPr>
    </w:p>
    <w:p w14:paraId="16007F4B" w14:textId="77777777" w:rsidR="00E624D5" w:rsidRDefault="00E624D5">
      <w:pPr>
        <w:pStyle w:val="11"/>
        <w:ind w:firstLine="720"/>
        <w:jc w:val="both"/>
        <w:sectPr w:rsidR="00E624D5" w:rsidSect="004A7BAB">
          <w:pgSz w:w="11900" w:h="16840"/>
          <w:pgMar w:top="850" w:right="818" w:bottom="927" w:left="1784" w:header="0" w:footer="3" w:gutter="0"/>
          <w:cols w:space="720"/>
          <w:noEndnote/>
          <w:docGrid w:linePitch="360"/>
        </w:sectPr>
      </w:pPr>
    </w:p>
    <w:p w14:paraId="2C202EC6" w14:textId="4E3B4A8F" w:rsidR="00502719" w:rsidRDefault="0032434B">
      <w:pPr>
        <w:pStyle w:val="11"/>
        <w:ind w:left="13860" w:firstLine="0"/>
      </w:pPr>
      <w:r>
        <w:lastRenderedPageBreak/>
        <w:t>Таблица 1.</w:t>
      </w:r>
      <w:r w:rsidR="00BE65B3">
        <w:t>5</w:t>
      </w:r>
      <w:r>
        <w:t>.</w:t>
      </w:r>
      <w:r w:rsidR="00BE65B3">
        <w:t>6</w:t>
      </w:r>
    </w:p>
    <w:p w14:paraId="69AF2331" w14:textId="27DAAE70" w:rsidR="00E624CD" w:rsidRPr="002749C2" w:rsidRDefault="00E624CD" w:rsidP="00E624CD">
      <w:pPr>
        <w:pStyle w:val="11"/>
        <w:ind w:firstLine="0"/>
        <w:jc w:val="center"/>
      </w:pPr>
      <w:r w:rsidRPr="002749C2">
        <w:rPr>
          <w:i/>
          <w:iCs/>
        </w:rPr>
        <w:t>Перечень мероприятий по развитию системы объектов административно-делового назначения</w:t>
      </w:r>
      <w:r w:rsidRPr="002749C2">
        <w:rPr>
          <w:i/>
          <w:iCs/>
        </w:rPr>
        <w:br/>
        <w:t xml:space="preserve">в муниципальном образовании </w:t>
      </w:r>
      <w:r w:rsidR="004C3268">
        <w:rPr>
          <w:i/>
          <w:iCs/>
        </w:rPr>
        <w:t>город Нижнекамск</w:t>
      </w:r>
    </w:p>
    <w:tbl>
      <w:tblPr>
        <w:tblOverlap w:val="never"/>
        <w:tblW w:w="161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643"/>
        <w:gridCol w:w="1915"/>
        <w:gridCol w:w="2803"/>
        <w:gridCol w:w="2131"/>
        <w:gridCol w:w="1507"/>
        <w:gridCol w:w="1181"/>
        <w:gridCol w:w="1138"/>
        <w:gridCol w:w="1147"/>
        <w:gridCol w:w="1382"/>
        <w:gridCol w:w="2299"/>
      </w:tblGrid>
      <w:tr w:rsidR="000A03FC" w:rsidRPr="00D67F9F" w14:paraId="1FD94017" w14:textId="77777777" w:rsidTr="007F295C">
        <w:trPr>
          <w:trHeight w:hRule="exact" w:val="283"/>
          <w:jc w:val="center"/>
        </w:trPr>
        <w:tc>
          <w:tcPr>
            <w:tcW w:w="643" w:type="dxa"/>
            <w:vMerge w:val="restart"/>
            <w:shd w:val="clear" w:color="auto" w:fill="auto"/>
            <w:vAlign w:val="center"/>
          </w:tcPr>
          <w:p w14:paraId="7EE5F0A7" w14:textId="77777777" w:rsidR="000A03FC" w:rsidRPr="00D67F9F" w:rsidRDefault="000A03FC" w:rsidP="007F295C">
            <w:pPr>
              <w:pStyle w:val="a4"/>
              <w:ind w:firstLine="0"/>
              <w:jc w:val="center"/>
              <w:rPr>
                <w:sz w:val="20"/>
                <w:szCs w:val="20"/>
              </w:rPr>
            </w:pPr>
            <w:r w:rsidRPr="00D67F9F">
              <w:rPr>
                <w:sz w:val="20"/>
                <w:szCs w:val="20"/>
              </w:rPr>
              <w:t>№ п/п</w:t>
            </w:r>
          </w:p>
        </w:tc>
        <w:tc>
          <w:tcPr>
            <w:tcW w:w="1915" w:type="dxa"/>
            <w:vMerge w:val="restart"/>
            <w:shd w:val="clear" w:color="auto" w:fill="auto"/>
            <w:vAlign w:val="center"/>
          </w:tcPr>
          <w:p w14:paraId="564E3F69" w14:textId="77777777" w:rsidR="000A03FC" w:rsidRPr="00D67F9F" w:rsidRDefault="000A03FC" w:rsidP="007F295C">
            <w:pPr>
              <w:pStyle w:val="a4"/>
              <w:spacing w:line="252" w:lineRule="auto"/>
              <w:ind w:firstLine="0"/>
              <w:jc w:val="center"/>
              <w:rPr>
                <w:sz w:val="20"/>
                <w:szCs w:val="20"/>
              </w:rPr>
            </w:pPr>
            <w:r w:rsidRPr="00D67F9F">
              <w:rPr>
                <w:sz w:val="20"/>
                <w:szCs w:val="20"/>
              </w:rPr>
              <w:t>Местополо</w:t>
            </w:r>
            <w:r w:rsidRPr="00D67F9F">
              <w:rPr>
                <w:sz w:val="20"/>
                <w:szCs w:val="20"/>
              </w:rPr>
              <w:softHyphen/>
              <w:t>жение</w:t>
            </w:r>
          </w:p>
        </w:tc>
        <w:tc>
          <w:tcPr>
            <w:tcW w:w="2803" w:type="dxa"/>
            <w:vMerge w:val="restart"/>
            <w:shd w:val="clear" w:color="auto" w:fill="auto"/>
            <w:vAlign w:val="center"/>
          </w:tcPr>
          <w:p w14:paraId="12E38C05" w14:textId="77777777" w:rsidR="000A03FC" w:rsidRPr="00D67F9F" w:rsidRDefault="000A03FC" w:rsidP="007F295C">
            <w:pPr>
              <w:pStyle w:val="a4"/>
              <w:ind w:firstLine="0"/>
              <w:jc w:val="center"/>
              <w:rPr>
                <w:sz w:val="20"/>
                <w:szCs w:val="20"/>
              </w:rPr>
            </w:pPr>
            <w:r w:rsidRPr="00D67F9F">
              <w:rPr>
                <w:sz w:val="20"/>
                <w:szCs w:val="20"/>
              </w:rPr>
              <w:t>Наименование объекта</w:t>
            </w:r>
          </w:p>
        </w:tc>
        <w:tc>
          <w:tcPr>
            <w:tcW w:w="2131" w:type="dxa"/>
            <w:vMerge w:val="restart"/>
            <w:shd w:val="clear" w:color="auto" w:fill="auto"/>
            <w:vAlign w:val="center"/>
          </w:tcPr>
          <w:p w14:paraId="3E7F4C5F" w14:textId="77777777" w:rsidR="000A03FC" w:rsidRPr="00D67F9F" w:rsidRDefault="000A03FC" w:rsidP="007F295C">
            <w:pPr>
              <w:pStyle w:val="a4"/>
              <w:ind w:firstLine="0"/>
              <w:jc w:val="center"/>
              <w:rPr>
                <w:sz w:val="20"/>
                <w:szCs w:val="20"/>
              </w:rPr>
            </w:pPr>
            <w:r w:rsidRPr="00D67F9F">
              <w:rPr>
                <w:sz w:val="20"/>
                <w:szCs w:val="20"/>
              </w:rPr>
              <w:t>Вид мероприятия</w:t>
            </w:r>
          </w:p>
        </w:tc>
        <w:tc>
          <w:tcPr>
            <w:tcW w:w="1507" w:type="dxa"/>
            <w:vMerge w:val="restart"/>
            <w:shd w:val="clear" w:color="auto" w:fill="auto"/>
            <w:vAlign w:val="center"/>
          </w:tcPr>
          <w:p w14:paraId="34A1A6F6" w14:textId="77777777" w:rsidR="000A03FC" w:rsidRPr="00D67F9F" w:rsidRDefault="000A03FC" w:rsidP="007F295C">
            <w:pPr>
              <w:pStyle w:val="a4"/>
              <w:spacing w:line="254" w:lineRule="auto"/>
              <w:ind w:firstLine="0"/>
              <w:jc w:val="center"/>
              <w:rPr>
                <w:sz w:val="20"/>
                <w:szCs w:val="20"/>
              </w:rPr>
            </w:pPr>
            <w:r w:rsidRPr="00D67F9F">
              <w:rPr>
                <w:sz w:val="20"/>
                <w:szCs w:val="20"/>
              </w:rPr>
              <w:t>Единица измерения</w:t>
            </w:r>
          </w:p>
        </w:tc>
        <w:tc>
          <w:tcPr>
            <w:tcW w:w="2319" w:type="dxa"/>
            <w:gridSpan w:val="2"/>
            <w:shd w:val="clear" w:color="auto" w:fill="auto"/>
            <w:vAlign w:val="center"/>
          </w:tcPr>
          <w:p w14:paraId="388F0C07" w14:textId="77777777" w:rsidR="000A03FC" w:rsidRPr="00D67F9F" w:rsidRDefault="000A03FC" w:rsidP="007F295C">
            <w:pPr>
              <w:pStyle w:val="a4"/>
              <w:ind w:firstLine="0"/>
              <w:jc w:val="center"/>
              <w:rPr>
                <w:sz w:val="20"/>
                <w:szCs w:val="20"/>
              </w:rPr>
            </w:pPr>
            <w:r w:rsidRPr="00D67F9F">
              <w:rPr>
                <w:sz w:val="20"/>
                <w:szCs w:val="20"/>
              </w:rPr>
              <w:t>Мощность</w:t>
            </w:r>
          </w:p>
        </w:tc>
        <w:tc>
          <w:tcPr>
            <w:tcW w:w="2529" w:type="dxa"/>
            <w:gridSpan w:val="2"/>
            <w:shd w:val="clear" w:color="auto" w:fill="auto"/>
            <w:vAlign w:val="center"/>
          </w:tcPr>
          <w:p w14:paraId="62CD2828" w14:textId="77777777" w:rsidR="000A03FC" w:rsidRPr="00D67F9F" w:rsidRDefault="000A03FC" w:rsidP="007F295C">
            <w:pPr>
              <w:pStyle w:val="a4"/>
              <w:ind w:firstLine="0"/>
              <w:jc w:val="center"/>
              <w:rPr>
                <w:sz w:val="20"/>
                <w:szCs w:val="20"/>
              </w:rPr>
            </w:pPr>
            <w:r w:rsidRPr="00D67F9F">
              <w:rPr>
                <w:sz w:val="20"/>
                <w:szCs w:val="20"/>
              </w:rPr>
              <w:t>Сроки реализации</w:t>
            </w:r>
          </w:p>
        </w:tc>
        <w:tc>
          <w:tcPr>
            <w:tcW w:w="2299" w:type="dxa"/>
            <w:vMerge w:val="restart"/>
            <w:shd w:val="clear" w:color="auto" w:fill="auto"/>
            <w:vAlign w:val="center"/>
          </w:tcPr>
          <w:p w14:paraId="738A6889" w14:textId="77777777" w:rsidR="000A03FC" w:rsidRPr="00D67F9F" w:rsidRDefault="000A03FC" w:rsidP="007F295C">
            <w:pPr>
              <w:pStyle w:val="a4"/>
              <w:spacing w:line="252" w:lineRule="auto"/>
              <w:ind w:firstLine="0"/>
              <w:jc w:val="center"/>
              <w:rPr>
                <w:sz w:val="20"/>
                <w:szCs w:val="20"/>
              </w:rPr>
            </w:pPr>
            <w:r w:rsidRPr="00D67F9F">
              <w:rPr>
                <w:sz w:val="20"/>
                <w:szCs w:val="20"/>
              </w:rPr>
              <w:t>Источник мероприятия</w:t>
            </w:r>
          </w:p>
        </w:tc>
      </w:tr>
      <w:tr w:rsidR="000A03FC" w:rsidRPr="00D67F9F" w14:paraId="39197ED8" w14:textId="77777777" w:rsidTr="007F295C">
        <w:trPr>
          <w:trHeight w:hRule="exact" w:val="1070"/>
          <w:jc w:val="center"/>
        </w:trPr>
        <w:tc>
          <w:tcPr>
            <w:tcW w:w="643" w:type="dxa"/>
            <w:vMerge/>
            <w:shd w:val="clear" w:color="auto" w:fill="auto"/>
            <w:vAlign w:val="center"/>
          </w:tcPr>
          <w:p w14:paraId="6C7C709E" w14:textId="77777777" w:rsidR="000A03FC" w:rsidRPr="00D67F9F" w:rsidRDefault="000A03FC" w:rsidP="007F295C">
            <w:pPr>
              <w:jc w:val="center"/>
              <w:rPr>
                <w:rFonts w:ascii="Times New Roman" w:hAnsi="Times New Roman" w:cs="Times New Roman"/>
                <w:sz w:val="20"/>
                <w:szCs w:val="20"/>
              </w:rPr>
            </w:pPr>
          </w:p>
        </w:tc>
        <w:tc>
          <w:tcPr>
            <w:tcW w:w="1915" w:type="dxa"/>
            <w:vMerge/>
            <w:shd w:val="clear" w:color="auto" w:fill="auto"/>
            <w:vAlign w:val="center"/>
          </w:tcPr>
          <w:p w14:paraId="7CF95B6D" w14:textId="77777777" w:rsidR="000A03FC" w:rsidRPr="00D67F9F" w:rsidRDefault="000A03FC" w:rsidP="007F295C">
            <w:pPr>
              <w:jc w:val="center"/>
              <w:rPr>
                <w:rFonts w:ascii="Times New Roman" w:hAnsi="Times New Roman" w:cs="Times New Roman"/>
                <w:sz w:val="20"/>
                <w:szCs w:val="20"/>
              </w:rPr>
            </w:pPr>
          </w:p>
        </w:tc>
        <w:tc>
          <w:tcPr>
            <w:tcW w:w="2803" w:type="dxa"/>
            <w:vMerge/>
            <w:shd w:val="clear" w:color="auto" w:fill="auto"/>
            <w:vAlign w:val="center"/>
          </w:tcPr>
          <w:p w14:paraId="05355285" w14:textId="77777777" w:rsidR="000A03FC" w:rsidRPr="00D67F9F" w:rsidRDefault="000A03FC" w:rsidP="007F295C">
            <w:pPr>
              <w:jc w:val="center"/>
              <w:rPr>
                <w:rFonts w:ascii="Times New Roman" w:hAnsi="Times New Roman" w:cs="Times New Roman"/>
                <w:sz w:val="20"/>
                <w:szCs w:val="20"/>
              </w:rPr>
            </w:pPr>
          </w:p>
        </w:tc>
        <w:tc>
          <w:tcPr>
            <w:tcW w:w="2131" w:type="dxa"/>
            <w:vMerge/>
            <w:shd w:val="clear" w:color="auto" w:fill="auto"/>
            <w:vAlign w:val="center"/>
          </w:tcPr>
          <w:p w14:paraId="69AB7DC6" w14:textId="77777777" w:rsidR="000A03FC" w:rsidRPr="00D67F9F" w:rsidRDefault="000A03FC" w:rsidP="007F295C">
            <w:pPr>
              <w:jc w:val="center"/>
              <w:rPr>
                <w:rFonts w:ascii="Times New Roman" w:hAnsi="Times New Roman" w:cs="Times New Roman"/>
                <w:sz w:val="20"/>
                <w:szCs w:val="20"/>
              </w:rPr>
            </w:pPr>
          </w:p>
        </w:tc>
        <w:tc>
          <w:tcPr>
            <w:tcW w:w="1507" w:type="dxa"/>
            <w:vMerge/>
            <w:shd w:val="clear" w:color="auto" w:fill="auto"/>
            <w:vAlign w:val="center"/>
          </w:tcPr>
          <w:p w14:paraId="7304FD60" w14:textId="77777777" w:rsidR="000A03FC" w:rsidRPr="00D67F9F" w:rsidRDefault="000A03FC" w:rsidP="007F295C">
            <w:pPr>
              <w:jc w:val="center"/>
              <w:rPr>
                <w:rFonts w:ascii="Times New Roman" w:hAnsi="Times New Roman" w:cs="Times New Roman"/>
                <w:sz w:val="20"/>
                <w:szCs w:val="20"/>
              </w:rPr>
            </w:pPr>
          </w:p>
        </w:tc>
        <w:tc>
          <w:tcPr>
            <w:tcW w:w="1181" w:type="dxa"/>
            <w:shd w:val="clear" w:color="auto" w:fill="auto"/>
            <w:vAlign w:val="center"/>
          </w:tcPr>
          <w:p w14:paraId="21795406" w14:textId="77777777" w:rsidR="000A03FC" w:rsidRPr="00D67F9F" w:rsidRDefault="000A03FC" w:rsidP="007F295C">
            <w:pPr>
              <w:pStyle w:val="a4"/>
              <w:spacing w:line="252" w:lineRule="auto"/>
              <w:ind w:firstLine="0"/>
              <w:jc w:val="center"/>
              <w:rPr>
                <w:sz w:val="20"/>
                <w:szCs w:val="20"/>
              </w:rPr>
            </w:pPr>
            <w:r w:rsidRPr="00D67F9F">
              <w:rPr>
                <w:sz w:val="20"/>
                <w:szCs w:val="20"/>
              </w:rPr>
              <w:t>Сущест</w:t>
            </w:r>
            <w:r w:rsidRPr="00D67F9F">
              <w:rPr>
                <w:sz w:val="20"/>
                <w:szCs w:val="20"/>
              </w:rPr>
              <w:softHyphen/>
              <w:t>вующая</w:t>
            </w:r>
          </w:p>
        </w:tc>
        <w:tc>
          <w:tcPr>
            <w:tcW w:w="1138" w:type="dxa"/>
            <w:shd w:val="clear" w:color="auto" w:fill="auto"/>
            <w:vAlign w:val="center"/>
          </w:tcPr>
          <w:p w14:paraId="46991F4E" w14:textId="77777777" w:rsidR="000A03FC" w:rsidRPr="00D67F9F" w:rsidRDefault="000A03FC" w:rsidP="007F295C">
            <w:pPr>
              <w:pStyle w:val="a4"/>
              <w:spacing w:line="252" w:lineRule="auto"/>
              <w:ind w:firstLine="0"/>
              <w:jc w:val="center"/>
              <w:rPr>
                <w:sz w:val="20"/>
                <w:szCs w:val="20"/>
              </w:rPr>
            </w:pPr>
            <w:r w:rsidRPr="00D67F9F">
              <w:rPr>
                <w:sz w:val="20"/>
                <w:szCs w:val="20"/>
              </w:rPr>
              <w:t>Новая (допол</w:t>
            </w:r>
            <w:r w:rsidRPr="00D67F9F">
              <w:rPr>
                <w:sz w:val="20"/>
                <w:szCs w:val="20"/>
              </w:rPr>
              <w:softHyphen/>
              <w:t>нитель</w:t>
            </w:r>
            <w:r w:rsidRPr="00D67F9F">
              <w:rPr>
                <w:sz w:val="20"/>
                <w:szCs w:val="20"/>
              </w:rPr>
              <w:softHyphen/>
              <w:t>ная)</w:t>
            </w:r>
          </w:p>
        </w:tc>
        <w:tc>
          <w:tcPr>
            <w:tcW w:w="1147" w:type="dxa"/>
            <w:shd w:val="clear" w:color="auto" w:fill="auto"/>
            <w:vAlign w:val="center"/>
          </w:tcPr>
          <w:p w14:paraId="7B52C4DB" w14:textId="77777777" w:rsidR="000A03FC" w:rsidRPr="00D67F9F" w:rsidRDefault="000A03FC" w:rsidP="007F295C">
            <w:pPr>
              <w:pStyle w:val="a4"/>
              <w:spacing w:line="252" w:lineRule="auto"/>
              <w:ind w:firstLine="0"/>
              <w:jc w:val="center"/>
              <w:rPr>
                <w:sz w:val="20"/>
                <w:szCs w:val="20"/>
              </w:rPr>
            </w:pPr>
            <w:r w:rsidRPr="00D67F9F">
              <w:rPr>
                <w:sz w:val="20"/>
                <w:szCs w:val="20"/>
              </w:rPr>
              <w:t>Первая очередь до 2033 г.)</w:t>
            </w:r>
          </w:p>
        </w:tc>
        <w:tc>
          <w:tcPr>
            <w:tcW w:w="1382" w:type="dxa"/>
            <w:shd w:val="clear" w:color="auto" w:fill="auto"/>
            <w:vAlign w:val="center"/>
          </w:tcPr>
          <w:p w14:paraId="3156F760" w14:textId="77777777" w:rsidR="000A03FC" w:rsidRPr="00D67F9F" w:rsidRDefault="000A03FC" w:rsidP="007F295C">
            <w:pPr>
              <w:pStyle w:val="a4"/>
              <w:ind w:firstLine="0"/>
              <w:jc w:val="center"/>
              <w:rPr>
                <w:sz w:val="20"/>
                <w:szCs w:val="20"/>
              </w:rPr>
            </w:pPr>
            <w:r w:rsidRPr="00D67F9F">
              <w:rPr>
                <w:sz w:val="20"/>
                <w:szCs w:val="20"/>
              </w:rPr>
              <w:t>Расчетный срок (2033</w:t>
            </w:r>
            <w:r w:rsidRPr="00D67F9F">
              <w:rPr>
                <w:sz w:val="20"/>
                <w:szCs w:val="20"/>
              </w:rPr>
              <w:softHyphen/>
              <w:t>2053 гг.)</w:t>
            </w:r>
          </w:p>
        </w:tc>
        <w:tc>
          <w:tcPr>
            <w:tcW w:w="2299" w:type="dxa"/>
            <w:vMerge/>
            <w:shd w:val="clear" w:color="auto" w:fill="auto"/>
            <w:vAlign w:val="center"/>
          </w:tcPr>
          <w:p w14:paraId="705CF46A" w14:textId="77777777" w:rsidR="000A03FC" w:rsidRPr="00D67F9F" w:rsidRDefault="000A03FC" w:rsidP="007F295C">
            <w:pPr>
              <w:jc w:val="center"/>
              <w:rPr>
                <w:rFonts w:ascii="Times New Roman" w:hAnsi="Times New Roman" w:cs="Times New Roman"/>
                <w:sz w:val="20"/>
                <w:szCs w:val="20"/>
              </w:rPr>
            </w:pPr>
          </w:p>
        </w:tc>
      </w:tr>
      <w:tr w:rsidR="000A03FC" w:rsidRPr="00D67F9F" w14:paraId="584200FE" w14:textId="77777777" w:rsidTr="007F295C">
        <w:trPr>
          <w:trHeight w:hRule="exact" w:val="278"/>
          <w:jc w:val="center"/>
        </w:trPr>
        <w:tc>
          <w:tcPr>
            <w:tcW w:w="16146" w:type="dxa"/>
            <w:gridSpan w:val="10"/>
            <w:shd w:val="clear" w:color="auto" w:fill="auto"/>
            <w:vAlign w:val="center"/>
          </w:tcPr>
          <w:p w14:paraId="2223F385" w14:textId="77777777" w:rsidR="000A03FC" w:rsidRPr="00D67F9F" w:rsidRDefault="000A03FC" w:rsidP="007F295C">
            <w:pPr>
              <w:pStyle w:val="a4"/>
              <w:ind w:firstLine="0"/>
              <w:jc w:val="center"/>
              <w:rPr>
                <w:sz w:val="20"/>
                <w:szCs w:val="20"/>
              </w:rPr>
            </w:pPr>
            <w:r w:rsidRPr="00D67F9F">
              <w:rPr>
                <w:i/>
                <w:iCs/>
                <w:sz w:val="20"/>
                <w:szCs w:val="20"/>
              </w:rPr>
              <w:t>МЕРОПРИЯТИЯ МЕСТНОГО ЗНА ЧЕНИЯ</w:t>
            </w:r>
          </w:p>
        </w:tc>
      </w:tr>
      <w:tr w:rsidR="000A03FC" w:rsidRPr="00D67F9F" w14:paraId="13BECDF3" w14:textId="77777777" w:rsidTr="007F295C">
        <w:trPr>
          <w:trHeight w:hRule="exact" w:val="274"/>
          <w:jc w:val="center"/>
        </w:trPr>
        <w:tc>
          <w:tcPr>
            <w:tcW w:w="16146" w:type="dxa"/>
            <w:gridSpan w:val="10"/>
            <w:shd w:val="clear" w:color="auto" w:fill="auto"/>
            <w:vAlign w:val="center"/>
          </w:tcPr>
          <w:p w14:paraId="772CFBA5" w14:textId="77777777" w:rsidR="000A03FC" w:rsidRPr="00D67F9F" w:rsidRDefault="000A03FC" w:rsidP="007F295C">
            <w:pPr>
              <w:pStyle w:val="a4"/>
              <w:ind w:firstLine="0"/>
              <w:jc w:val="center"/>
              <w:rPr>
                <w:sz w:val="20"/>
                <w:szCs w:val="20"/>
              </w:rPr>
            </w:pPr>
            <w:r w:rsidRPr="00D67F9F">
              <w:rPr>
                <w:i/>
                <w:iCs/>
                <w:sz w:val="20"/>
                <w:szCs w:val="20"/>
              </w:rPr>
              <w:t>Отделения связи</w:t>
            </w:r>
          </w:p>
        </w:tc>
      </w:tr>
      <w:tr w:rsidR="000A03FC" w:rsidRPr="00D67F9F" w14:paraId="425DC67A" w14:textId="77777777" w:rsidTr="007F295C">
        <w:trPr>
          <w:trHeight w:hRule="exact" w:val="538"/>
          <w:jc w:val="center"/>
        </w:trPr>
        <w:tc>
          <w:tcPr>
            <w:tcW w:w="643" w:type="dxa"/>
            <w:shd w:val="clear" w:color="auto" w:fill="auto"/>
            <w:vAlign w:val="center"/>
          </w:tcPr>
          <w:p w14:paraId="19EF9110" w14:textId="77777777" w:rsidR="000A03FC" w:rsidRPr="00D67F9F" w:rsidRDefault="000A03FC" w:rsidP="007F295C">
            <w:pPr>
              <w:pStyle w:val="a4"/>
              <w:ind w:hanging="12"/>
              <w:jc w:val="center"/>
              <w:rPr>
                <w:sz w:val="20"/>
                <w:szCs w:val="20"/>
              </w:rPr>
            </w:pPr>
          </w:p>
        </w:tc>
        <w:tc>
          <w:tcPr>
            <w:tcW w:w="1915" w:type="dxa"/>
            <w:shd w:val="clear" w:color="auto" w:fill="auto"/>
            <w:vAlign w:val="center"/>
          </w:tcPr>
          <w:p w14:paraId="169CC59E" w14:textId="77777777" w:rsidR="000A03FC" w:rsidRPr="00D67F9F" w:rsidRDefault="000A03FC" w:rsidP="007F295C">
            <w:pPr>
              <w:pStyle w:val="a4"/>
              <w:ind w:firstLine="240"/>
              <w:jc w:val="center"/>
              <w:rPr>
                <w:sz w:val="20"/>
                <w:szCs w:val="20"/>
              </w:rPr>
            </w:pPr>
            <w:r w:rsidRPr="00D67F9F">
              <w:rPr>
                <w:sz w:val="20"/>
                <w:szCs w:val="20"/>
              </w:rPr>
              <w:t>г. Нижнекамск</w:t>
            </w:r>
          </w:p>
        </w:tc>
        <w:tc>
          <w:tcPr>
            <w:tcW w:w="2803" w:type="dxa"/>
            <w:shd w:val="clear" w:color="auto" w:fill="auto"/>
            <w:vAlign w:val="center"/>
          </w:tcPr>
          <w:p w14:paraId="1755F7B9" w14:textId="77777777" w:rsidR="000A03FC" w:rsidRPr="00D67F9F" w:rsidRDefault="000A03FC" w:rsidP="007F295C">
            <w:pPr>
              <w:pStyle w:val="a4"/>
              <w:ind w:firstLine="0"/>
              <w:jc w:val="center"/>
              <w:rPr>
                <w:sz w:val="20"/>
                <w:szCs w:val="20"/>
              </w:rPr>
            </w:pPr>
            <w:r w:rsidRPr="00D67F9F">
              <w:rPr>
                <w:sz w:val="20"/>
                <w:szCs w:val="20"/>
              </w:rPr>
              <w:t>Отделения связи</w:t>
            </w:r>
          </w:p>
        </w:tc>
        <w:tc>
          <w:tcPr>
            <w:tcW w:w="2131" w:type="dxa"/>
            <w:shd w:val="clear" w:color="auto" w:fill="auto"/>
            <w:vAlign w:val="center"/>
          </w:tcPr>
          <w:p w14:paraId="580D25F5" w14:textId="77777777" w:rsidR="000A03FC" w:rsidRPr="00D67F9F" w:rsidRDefault="000A03FC" w:rsidP="007F295C">
            <w:pPr>
              <w:pStyle w:val="a4"/>
              <w:spacing w:line="252" w:lineRule="auto"/>
              <w:ind w:firstLine="0"/>
              <w:jc w:val="center"/>
              <w:rPr>
                <w:sz w:val="20"/>
                <w:szCs w:val="20"/>
              </w:rPr>
            </w:pPr>
            <w:r w:rsidRPr="00D67F9F">
              <w:rPr>
                <w:sz w:val="20"/>
                <w:szCs w:val="20"/>
              </w:rPr>
              <w:t>новое строительство</w:t>
            </w:r>
          </w:p>
        </w:tc>
        <w:tc>
          <w:tcPr>
            <w:tcW w:w="1507" w:type="dxa"/>
            <w:shd w:val="clear" w:color="auto" w:fill="auto"/>
            <w:vAlign w:val="center"/>
          </w:tcPr>
          <w:p w14:paraId="0B761939" w14:textId="77777777" w:rsidR="000A03FC" w:rsidRPr="00D67F9F" w:rsidRDefault="000A03FC" w:rsidP="007F295C">
            <w:pPr>
              <w:pStyle w:val="a4"/>
              <w:ind w:firstLine="0"/>
              <w:jc w:val="center"/>
              <w:rPr>
                <w:sz w:val="20"/>
                <w:szCs w:val="20"/>
              </w:rPr>
            </w:pPr>
            <w:r w:rsidRPr="00D67F9F">
              <w:rPr>
                <w:sz w:val="20"/>
                <w:szCs w:val="20"/>
              </w:rPr>
              <w:t>объект</w:t>
            </w:r>
          </w:p>
        </w:tc>
        <w:tc>
          <w:tcPr>
            <w:tcW w:w="1181" w:type="dxa"/>
            <w:shd w:val="clear" w:color="auto" w:fill="auto"/>
            <w:vAlign w:val="center"/>
          </w:tcPr>
          <w:p w14:paraId="4CB264CA" w14:textId="77777777" w:rsidR="000A03FC" w:rsidRPr="00D67F9F" w:rsidRDefault="000A03FC" w:rsidP="007F295C">
            <w:pPr>
              <w:pStyle w:val="a4"/>
              <w:ind w:firstLine="0"/>
              <w:jc w:val="center"/>
              <w:rPr>
                <w:sz w:val="20"/>
                <w:szCs w:val="20"/>
              </w:rPr>
            </w:pPr>
            <w:r w:rsidRPr="00D67F9F">
              <w:rPr>
                <w:sz w:val="20"/>
                <w:szCs w:val="20"/>
              </w:rPr>
              <w:t>-</w:t>
            </w:r>
          </w:p>
        </w:tc>
        <w:tc>
          <w:tcPr>
            <w:tcW w:w="1138" w:type="dxa"/>
            <w:shd w:val="clear" w:color="auto" w:fill="auto"/>
            <w:vAlign w:val="center"/>
          </w:tcPr>
          <w:p w14:paraId="72D1855A" w14:textId="77777777" w:rsidR="000A03FC" w:rsidRPr="008D45D1" w:rsidRDefault="000A03FC" w:rsidP="007F295C">
            <w:pPr>
              <w:pStyle w:val="a4"/>
              <w:ind w:firstLine="0"/>
              <w:jc w:val="center"/>
              <w:rPr>
                <w:sz w:val="20"/>
                <w:szCs w:val="20"/>
              </w:rPr>
            </w:pPr>
            <w:r>
              <w:rPr>
                <w:sz w:val="20"/>
                <w:szCs w:val="20"/>
              </w:rPr>
              <w:t>52</w:t>
            </w:r>
          </w:p>
        </w:tc>
        <w:tc>
          <w:tcPr>
            <w:tcW w:w="1147" w:type="dxa"/>
            <w:shd w:val="clear" w:color="auto" w:fill="auto"/>
            <w:vAlign w:val="center"/>
          </w:tcPr>
          <w:p w14:paraId="6AF5C414" w14:textId="77777777" w:rsidR="000A03FC" w:rsidRPr="00D67F9F" w:rsidRDefault="000A03FC" w:rsidP="007F295C">
            <w:pPr>
              <w:pStyle w:val="a4"/>
              <w:ind w:firstLine="0"/>
              <w:jc w:val="center"/>
              <w:rPr>
                <w:sz w:val="20"/>
                <w:szCs w:val="20"/>
              </w:rPr>
            </w:pPr>
            <w:r w:rsidRPr="00D67F9F">
              <w:rPr>
                <w:sz w:val="20"/>
                <w:szCs w:val="20"/>
              </w:rPr>
              <w:t>+</w:t>
            </w:r>
          </w:p>
        </w:tc>
        <w:tc>
          <w:tcPr>
            <w:tcW w:w="1382" w:type="dxa"/>
            <w:shd w:val="clear" w:color="auto" w:fill="auto"/>
            <w:vAlign w:val="center"/>
          </w:tcPr>
          <w:p w14:paraId="7170332A" w14:textId="77777777" w:rsidR="000A03FC" w:rsidRPr="00D67F9F" w:rsidRDefault="000A03FC" w:rsidP="007F295C">
            <w:pPr>
              <w:pStyle w:val="a4"/>
              <w:ind w:firstLine="0"/>
              <w:jc w:val="center"/>
              <w:rPr>
                <w:sz w:val="20"/>
                <w:szCs w:val="20"/>
              </w:rPr>
            </w:pPr>
            <w:r w:rsidRPr="00D67F9F">
              <w:rPr>
                <w:sz w:val="20"/>
                <w:szCs w:val="20"/>
              </w:rPr>
              <w:t>+</w:t>
            </w:r>
          </w:p>
        </w:tc>
        <w:tc>
          <w:tcPr>
            <w:tcW w:w="2299" w:type="dxa"/>
            <w:shd w:val="clear" w:color="auto" w:fill="auto"/>
            <w:vAlign w:val="center"/>
          </w:tcPr>
          <w:p w14:paraId="7867D4DB" w14:textId="3E57F627" w:rsidR="000A03FC" w:rsidRPr="00D67F9F" w:rsidRDefault="000A03FC" w:rsidP="007F295C">
            <w:pPr>
              <w:pStyle w:val="a4"/>
              <w:spacing w:line="252" w:lineRule="auto"/>
              <w:ind w:firstLine="0"/>
              <w:jc w:val="center"/>
              <w:rPr>
                <w:sz w:val="20"/>
                <w:szCs w:val="20"/>
              </w:rPr>
            </w:pPr>
            <w:r w:rsidRPr="00D67F9F">
              <w:rPr>
                <w:sz w:val="20"/>
                <w:szCs w:val="20"/>
              </w:rPr>
              <w:t xml:space="preserve">Генеральный план МО </w:t>
            </w:r>
            <w:r w:rsidR="00E6691A">
              <w:rPr>
                <w:sz w:val="20"/>
                <w:szCs w:val="20"/>
              </w:rPr>
              <w:t>город Нижнекамск</w:t>
            </w:r>
          </w:p>
        </w:tc>
      </w:tr>
      <w:tr w:rsidR="000A03FC" w:rsidRPr="00D67F9F" w14:paraId="23B5D828" w14:textId="77777777" w:rsidTr="007F295C">
        <w:trPr>
          <w:trHeight w:hRule="exact" w:val="274"/>
          <w:jc w:val="center"/>
        </w:trPr>
        <w:tc>
          <w:tcPr>
            <w:tcW w:w="16146" w:type="dxa"/>
            <w:gridSpan w:val="10"/>
            <w:shd w:val="clear" w:color="auto" w:fill="auto"/>
            <w:vAlign w:val="center"/>
          </w:tcPr>
          <w:p w14:paraId="229405F9" w14:textId="77777777" w:rsidR="000A03FC" w:rsidRPr="00D67F9F" w:rsidRDefault="000A03FC" w:rsidP="007F295C">
            <w:pPr>
              <w:pStyle w:val="a4"/>
              <w:ind w:firstLine="0"/>
              <w:jc w:val="center"/>
              <w:rPr>
                <w:sz w:val="20"/>
                <w:szCs w:val="20"/>
              </w:rPr>
            </w:pPr>
            <w:r w:rsidRPr="00D67F9F">
              <w:rPr>
                <w:i/>
                <w:iCs/>
                <w:sz w:val="20"/>
                <w:szCs w:val="20"/>
              </w:rPr>
              <w:t>Кредитно-финансовые организации</w:t>
            </w:r>
          </w:p>
        </w:tc>
      </w:tr>
      <w:tr w:rsidR="000A03FC" w:rsidRPr="00D67F9F" w14:paraId="2BA6CF8A" w14:textId="77777777" w:rsidTr="007F295C">
        <w:trPr>
          <w:trHeight w:val="542"/>
          <w:jc w:val="center"/>
        </w:trPr>
        <w:tc>
          <w:tcPr>
            <w:tcW w:w="643" w:type="dxa"/>
            <w:shd w:val="clear" w:color="auto" w:fill="auto"/>
            <w:vAlign w:val="center"/>
          </w:tcPr>
          <w:p w14:paraId="123240F0" w14:textId="77777777" w:rsidR="000A03FC" w:rsidRPr="00D67F9F" w:rsidRDefault="000A03FC" w:rsidP="007F295C">
            <w:pPr>
              <w:pStyle w:val="a4"/>
              <w:ind w:firstLine="0"/>
              <w:jc w:val="center"/>
              <w:rPr>
                <w:sz w:val="20"/>
                <w:szCs w:val="20"/>
              </w:rPr>
            </w:pPr>
          </w:p>
        </w:tc>
        <w:tc>
          <w:tcPr>
            <w:tcW w:w="1915" w:type="dxa"/>
            <w:shd w:val="clear" w:color="auto" w:fill="auto"/>
            <w:vAlign w:val="center"/>
          </w:tcPr>
          <w:p w14:paraId="2CF1F8D4" w14:textId="77777777" w:rsidR="000A03FC" w:rsidRPr="00D67F9F" w:rsidRDefault="000A03FC" w:rsidP="007F295C">
            <w:pPr>
              <w:pStyle w:val="a4"/>
              <w:ind w:firstLine="240"/>
              <w:jc w:val="center"/>
              <w:rPr>
                <w:sz w:val="20"/>
                <w:szCs w:val="20"/>
              </w:rPr>
            </w:pPr>
            <w:r w:rsidRPr="00D67F9F">
              <w:rPr>
                <w:sz w:val="20"/>
                <w:szCs w:val="20"/>
              </w:rPr>
              <w:t>г. Нижнекамск</w:t>
            </w:r>
          </w:p>
        </w:tc>
        <w:tc>
          <w:tcPr>
            <w:tcW w:w="2803" w:type="dxa"/>
            <w:shd w:val="clear" w:color="auto" w:fill="auto"/>
            <w:vAlign w:val="center"/>
          </w:tcPr>
          <w:p w14:paraId="59E394FC" w14:textId="77777777" w:rsidR="000A03FC" w:rsidRPr="00D67F9F" w:rsidRDefault="000A03FC" w:rsidP="007F295C">
            <w:pPr>
              <w:pStyle w:val="a4"/>
              <w:ind w:firstLine="0"/>
              <w:jc w:val="center"/>
              <w:rPr>
                <w:sz w:val="20"/>
                <w:szCs w:val="20"/>
              </w:rPr>
            </w:pPr>
            <w:r w:rsidRPr="00D67F9F">
              <w:rPr>
                <w:sz w:val="20"/>
                <w:szCs w:val="20"/>
              </w:rPr>
              <w:t>Отделения банков</w:t>
            </w:r>
          </w:p>
        </w:tc>
        <w:tc>
          <w:tcPr>
            <w:tcW w:w="2131" w:type="dxa"/>
            <w:shd w:val="clear" w:color="auto" w:fill="auto"/>
            <w:vAlign w:val="center"/>
          </w:tcPr>
          <w:p w14:paraId="0AD77BB0" w14:textId="77777777" w:rsidR="000A03FC" w:rsidRPr="00D67F9F" w:rsidRDefault="000A03FC" w:rsidP="007F295C">
            <w:pPr>
              <w:pStyle w:val="a4"/>
              <w:spacing w:line="252" w:lineRule="auto"/>
              <w:ind w:firstLine="0"/>
              <w:jc w:val="center"/>
              <w:rPr>
                <w:sz w:val="20"/>
                <w:szCs w:val="20"/>
              </w:rPr>
            </w:pPr>
            <w:r w:rsidRPr="00D67F9F">
              <w:rPr>
                <w:sz w:val="20"/>
                <w:szCs w:val="20"/>
              </w:rPr>
              <w:t>новое строительство</w:t>
            </w:r>
          </w:p>
        </w:tc>
        <w:tc>
          <w:tcPr>
            <w:tcW w:w="1507" w:type="dxa"/>
            <w:shd w:val="clear" w:color="auto" w:fill="auto"/>
            <w:vAlign w:val="center"/>
          </w:tcPr>
          <w:p w14:paraId="07B0D73F" w14:textId="77777777" w:rsidR="000A03FC" w:rsidRPr="00D67F9F" w:rsidRDefault="000A03FC" w:rsidP="007F295C">
            <w:pPr>
              <w:pStyle w:val="a4"/>
              <w:ind w:firstLine="0"/>
              <w:jc w:val="center"/>
              <w:rPr>
                <w:sz w:val="20"/>
                <w:szCs w:val="20"/>
              </w:rPr>
            </w:pPr>
            <w:r w:rsidRPr="00D67F9F">
              <w:rPr>
                <w:sz w:val="20"/>
                <w:szCs w:val="20"/>
              </w:rPr>
              <w:t>объект</w:t>
            </w:r>
          </w:p>
        </w:tc>
        <w:tc>
          <w:tcPr>
            <w:tcW w:w="1181" w:type="dxa"/>
            <w:shd w:val="clear" w:color="auto" w:fill="auto"/>
            <w:vAlign w:val="center"/>
          </w:tcPr>
          <w:p w14:paraId="263E4A3B" w14:textId="77777777" w:rsidR="000A03FC" w:rsidRPr="00D67F9F" w:rsidRDefault="000A03FC" w:rsidP="007F295C">
            <w:pPr>
              <w:pStyle w:val="a4"/>
              <w:ind w:firstLine="0"/>
              <w:jc w:val="center"/>
              <w:rPr>
                <w:sz w:val="20"/>
                <w:szCs w:val="20"/>
              </w:rPr>
            </w:pPr>
            <w:r w:rsidRPr="00D67F9F">
              <w:rPr>
                <w:sz w:val="20"/>
                <w:szCs w:val="20"/>
              </w:rPr>
              <w:t>-</w:t>
            </w:r>
          </w:p>
        </w:tc>
        <w:tc>
          <w:tcPr>
            <w:tcW w:w="1138" w:type="dxa"/>
            <w:shd w:val="clear" w:color="auto" w:fill="auto"/>
            <w:vAlign w:val="center"/>
          </w:tcPr>
          <w:p w14:paraId="3EB271B5" w14:textId="77777777" w:rsidR="000A03FC" w:rsidRPr="008D45D1" w:rsidRDefault="000A03FC" w:rsidP="007F295C">
            <w:pPr>
              <w:pStyle w:val="a4"/>
              <w:ind w:firstLine="0"/>
              <w:jc w:val="center"/>
              <w:rPr>
                <w:sz w:val="20"/>
                <w:szCs w:val="20"/>
              </w:rPr>
            </w:pPr>
            <w:r>
              <w:rPr>
                <w:sz w:val="20"/>
                <w:szCs w:val="20"/>
              </w:rPr>
              <w:t>150</w:t>
            </w:r>
          </w:p>
        </w:tc>
        <w:tc>
          <w:tcPr>
            <w:tcW w:w="1147" w:type="dxa"/>
            <w:shd w:val="clear" w:color="auto" w:fill="auto"/>
            <w:vAlign w:val="center"/>
          </w:tcPr>
          <w:p w14:paraId="5EC0F00A" w14:textId="77777777" w:rsidR="000A03FC" w:rsidRPr="00D67F9F" w:rsidRDefault="000A03FC" w:rsidP="007F295C">
            <w:pPr>
              <w:pStyle w:val="a4"/>
              <w:ind w:firstLine="0"/>
              <w:jc w:val="center"/>
              <w:rPr>
                <w:sz w:val="20"/>
                <w:szCs w:val="20"/>
              </w:rPr>
            </w:pPr>
            <w:r w:rsidRPr="00D67F9F">
              <w:rPr>
                <w:sz w:val="20"/>
                <w:szCs w:val="20"/>
              </w:rPr>
              <w:t>+</w:t>
            </w:r>
          </w:p>
        </w:tc>
        <w:tc>
          <w:tcPr>
            <w:tcW w:w="1382" w:type="dxa"/>
            <w:shd w:val="clear" w:color="auto" w:fill="auto"/>
            <w:vAlign w:val="center"/>
          </w:tcPr>
          <w:p w14:paraId="2AC58DD2" w14:textId="77777777" w:rsidR="000A03FC" w:rsidRPr="00D67F9F" w:rsidRDefault="000A03FC" w:rsidP="007F295C">
            <w:pPr>
              <w:pStyle w:val="a4"/>
              <w:ind w:firstLine="0"/>
              <w:jc w:val="center"/>
              <w:rPr>
                <w:sz w:val="20"/>
                <w:szCs w:val="20"/>
              </w:rPr>
            </w:pPr>
            <w:r w:rsidRPr="00D67F9F">
              <w:rPr>
                <w:sz w:val="20"/>
                <w:szCs w:val="20"/>
              </w:rPr>
              <w:t>+</w:t>
            </w:r>
          </w:p>
        </w:tc>
        <w:tc>
          <w:tcPr>
            <w:tcW w:w="2299" w:type="dxa"/>
            <w:shd w:val="clear" w:color="auto" w:fill="auto"/>
            <w:vAlign w:val="center"/>
          </w:tcPr>
          <w:p w14:paraId="77DE7120" w14:textId="268A1C09" w:rsidR="000A03FC" w:rsidRPr="00D67F9F" w:rsidRDefault="000A03FC" w:rsidP="007F295C">
            <w:pPr>
              <w:pStyle w:val="a4"/>
              <w:spacing w:line="252" w:lineRule="auto"/>
              <w:ind w:firstLine="0"/>
              <w:jc w:val="center"/>
              <w:rPr>
                <w:sz w:val="20"/>
                <w:szCs w:val="20"/>
              </w:rPr>
            </w:pPr>
            <w:r w:rsidRPr="00D67F9F">
              <w:rPr>
                <w:sz w:val="20"/>
                <w:szCs w:val="20"/>
              </w:rPr>
              <w:t xml:space="preserve">Генеральный план МО </w:t>
            </w:r>
            <w:r w:rsidR="00E6691A">
              <w:rPr>
                <w:sz w:val="20"/>
                <w:szCs w:val="20"/>
              </w:rPr>
              <w:t>город Нижнекамск</w:t>
            </w:r>
          </w:p>
        </w:tc>
      </w:tr>
    </w:tbl>
    <w:p w14:paraId="39749ECD" w14:textId="77777777" w:rsidR="00E624CD" w:rsidRPr="00DD06AC" w:rsidRDefault="00E624CD" w:rsidP="00E624CD">
      <w:pPr>
        <w:pStyle w:val="a9"/>
        <w:tabs>
          <w:tab w:val="left" w:pos="2150"/>
        </w:tabs>
        <w:jc w:val="both"/>
        <w:rPr>
          <w:i w:val="0"/>
          <w:iCs w:val="0"/>
          <w:sz w:val="22"/>
          <w:szCs w:val="22"/>
        </w:rPr>
      </w:pPr>
      <w:r w:rsidRPr="00DD06AC">
        <w:rPr>
          <w:i w:val="0"/>
          <w:iCs w:val="0"/>
          <w:sz w:val="22"/>
          <w:szCs w:val="22"/>
        </w:rPr>
        <w:t>Примечание: *При условии включения данного мероприятия в программы развития и/или документы территориального планирования</w:t>
      </w:r>
      <w:r>
        <w:rPr>
          <w:i w:val="0"/>
          <w:iCs w:val="0"/>
          <w:sz w:val="22"/>
          <w:szCs w:val="22"/>
        </w:rPr>
        <w:t xml:space="preserve"> </w:t>
      </w:r>
      <w:r w:rsidRPr="00DD06AC">
        <w:rPr>
          <w:i w:val="0"/>
          <w:iCs w:val="0"/>
          <w:sz w:val="22"/>
          <w:szCs w:val="22"/>
        </w:rPr>
        <w:t>соответствующего уровня.</w:t>
      </w:r>
    </w:p>
    <w:p w14:paraId="49FCE4C1" w14:textId="77777777" w:rsidR="00E624CD" w:rsidRDefault="00E624CD" w:rsidP="00E624CD">
      <w:pPr>
        <w:pStyle w:val="a9"/>
        <w:ind w:left="480"/>
        <w:rPr>
          <w:i w:val="0"/>
          <w:iCs w:val="0"/>
          <w:sz w:val="22"/>
          <w:szCs w:val="22"/>
          <w:highlight w:val="darkGreen"/>
        </w:rPr>
      </w:pPr>
    </w:p>
    <w:p w14:paraId="05E0A87E" w14:textId="77777777" w:rsidR="00E624CD" w:rsidRDefault="00E624CD">
      <w:pPr>
        <w:pStyle w:val="a9"/>
        <w:ind w:left="480"/>
        <w:rPr>
          <w:i w:val="0"/>
          <w:iCs w:val="0"/>
          <w:sz w:val="22"/>
          <w:szCs w:val="22"/>
        </w:rPr>
      </w:pPr>
    </w:p>
    <w:p w14:paraId="16AC9E3A" w14:textId="77777777" w:rsidR="00E624CD" w:rsidRDefault="00E624CD">
      <w:pPr>
        <w:pStyle w:val="a9"/>
        <w:ind w:left="480"/>
        <w:rPr>
          <w:sz w:val="22"/>
          <w:szCs w:val="22"/>
        </w:rPr>
        <w:sectPr w:rsidR="00E624CD" w:rsidSect="004A7BAB">
          <w:pgSz w:w="16840" w:h="11900" w:orient="landscape"/>
          <w:pgMar w:top="840" w:right="346" w:bottom="927" w:left="346" w:header="0" w:footer="3" w:gutter="0"/>
          <w:cols w:space="720"/>
          <w:noEndnote/>
          <w:docGrid w:linePitch="360"/>
        </w:sectPr>
      </w:pPr>
    </w:p>
    <w:p w14:paraId="773ED03D" w14:textId="77777777" w:rsidR="00502719" w:rsidRPr="001D386C" w:rsidRDefault="0032434B" w:rsidP="00E77AA6">
      <w:pPr>
        <w:pStyle w:val="11"/>
        <w:numPr>
          <w:ilvl w:val="2"/>
          <w:numId w:val="28"/>
        </w:numPr>
        <w:spacing w:after="320"/>
        <w:ind w:left="0" w:firstLine="0"/>
        <w:jc w:val="center"/>
      </w:pPr>
      <w:bookmarkStart w:id="27" w:name="bookmark41"/>
      <w:r w:rsidRPr="001D386C">
        <w:lastRenderedPageBreak/>
        <w:t xml:space="preserve">Мероприятия по развитию системы предприятий </w:t>
      </w:r>
      <w:r w:rsidR="00E624CD" w:rsidRPr="001D386C">
        <w:t>жилищно-коммунального</w:t>
      </w:r>
      <w:r w:rsidRPr="001D386C">
        <w:t xml:space="preserve"> хозяйства</w:t>
      </w:r>
      <w:bookmarkEnd w:id="27"/>
    </w:p>
    <w:p w14:paraId="3FC7A4B4" w14:textId="77777777" w:rsidR="005F1445" w:rsidRPr="001D386C" w:rsidRDefault="005F1445" w:rsidP="005F1445">
      <w:pPr>
        <w:rPr>
          <w:rFonts w:ascii="Times New Roman" w:hAnsi="Times New Roman" w:cs="Times New Roman"/>
          <w:i/>
          <w:iCs/>
          <w:sz w:val="28"/>
          <w:szCs w:val="28"/>
        </w:rPr>
      </w:pPr>
      <w:r w:rsidRPr="001D386C">
        <w:rPr>
          <w:rFonts w:ascii="Times New Roman" w:hAnsi="Times New Roman" w:cs="Times New Roman"/>
          <w:i/>
          <w:iCs/>
          <w:sz w:val="28"/>
          <w:szCs w:val="28"/>
        </w:rPr>
        <w:t>Общественные уборные</w:t>
      </w:r>
    </w:p>
    <w:p w14:paraId="690660A2" w14:textId="24684754" w:rsidR="00447288" w:rsidRDefault="00447288" w:rsidP="00447288">
      <w:pPr>
        <w:pStyle w:val="11"/>
        <w:ind w:firstLine="720"/>
        <w:jc w:val="both"/>
      </w:pPr>
      <w:r w:rsidRPr="00D67F9F">
        <w:t xml:space="preserve">Расчетная потребность в общественных уборных муниципального образования </w:t>
      </w:r>
      <w:r w:rsidR="004C3268">
        <w:t>город Нижнекамск</w:t>
      </w:r>
      <w:r w:rsidR="001D386C">
        <w:t xml:space="preserve"> </w:t>
      </w:r>
      <w:r w:rsidRPr="00D67F9F">
        <w:t xml:space="preserve">составляет </w:t>
      </w:r>
      <w:r>
        <w:t>286</w:t>
      </w:r>
      <w:r w:rsidRPr="00D67F9F">
        <w:t xml:space="preserve"> приборов на расчетный срок. </w:t>
      </w:r>
    </w:p>
    <w:p w14:paraId="34B61F7D" w14:textId="77777777" w:rsidR="005F1445" w:rsidRDefault="005F1445" w:rsidP="005F1445">
      <w:pPr>
        <w:pStyle w:val="11"/>
        <w:tabs>
          <w:tab w:val="left" w:pos="1887"/>
        </w:tabs>
        <w:jc w:val="both"/>
      </w:pPr>
    </w:p>
    <w:p w14:paraId="49E2C2D2" w14:textId="77777777" w:rsidR="005F1445" w:rsidRDefault="005F1445" w:rsidP="005F1445">
      <w:pPr>
        <w:pStyle w:val="11"/>
        <w:tabs>
          <w:tab w:val="left" w:pos="1887"/>
        </w:tabs>
        <w:jc w:val="both"/>
      </w:pPr>
    </w:p>
    <w:p w14:paraId="1B58C5E9" w14:textId="77777777" w:rsidR="005F1445" w:rsidRDefault="005F1445" w:rsidP="005F1445">
      <w:pPr>
        <w:pStyle w:val="11"/>
        <w:tabs>
          <w:tab w:val="left" w:pos="1887"/>
        </w:tabs>
        <w:jc w:val="both"/>
        <w:sectPr w:rsidR="005F1445" w:rsidSect="004A7BAB">
          <w:pgSz w:w="11900" w:h="16840"/>
          <w:pgMar w:top="850" w:right="822" w:bottom="927" w:left="1784" w:header="0" w:footer="3" w:gutter="0"/>
          <w:cols w:space="720"/>
          <w:noEndnote/>
          <w:docGrid w:linePitch="360"/>
        </w:sectPr>
      </w:pPr>
    </w:p>
    <w:p w14:paraId="37AD4A65" w14:textId="7B584EC8" w:rsidR="00502719" w:rsidRDefault="0032434B">
      <w:pPr>
        <w:pStyle w:val="11"/>
        <w:ind w:left="13860" w:firstLine="0"/>
      </w:pPr>
      <w:r>
        <w:lastRenderedPageBreak/>
        <w:t>Таблица 1.</w:t>
      </w:r>
      <w:r w:rsidR="00E77AA6">
        <w:t>5</w:t>
      </w:r>
      <w:r>
        <w:t>.</w:t>
      </w:r>
      <w:r w:rsidR="00E77AA6">
        <w:t>7</w:t>
      </w:r>
    </w:p>
    <w:p w14:paraId="0E0BDADD" w14:textId="6528BD9E" w:rsidR="003258DC" w:rsidRPr="002749C2" w:rsidRDefault="003258DC" w:rsidP="003258DC">
      <w:pPr>
        <w:pStyle w:val="11"/>
        <w:ind w:firstLine="0"/>
        <w:jc w:val="center"/>
      </w:pPr>
      <w:r w:rsidRPr="002749C2">
        <w:rPr>
          <w:i/>
          <w:iCs/>
        </w:rPr>
        <w:t>Перечень мероприятий по развитию системы предприятий жилищно-коммунального хозяйства</w:t>
      </w:r>
      <w:r w:rsidRPr="002749C2">
        <w:rPr>
          <w:i/>
          <w:iCs/>
        </w:rPr>
        <w:br/>
        <w:t xml:space="preserve">в муниципальном образовании </w:t>
      </w:r>
      <w:r w:rsidR="004C3268">
        <w:rPr>
          <w:i/>
          <w:iCs/>
        </w:rPr>
        <w:t>город Нижнекамск</w:t>
      </w:r>
    </w:p>
    <w:tbl>
      <w:tblPr>
        <w:tblOverlap w:val="never"/>
        <w:tblW w:w="161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643"/>
        <w:gridCol w:w="1915"/>
        <w:gridCol w:w="2803"/>
        <w:gridCol w:w="2131"/>
        <w:gridCol w:w="1507"/>
        <w:gridCol w:w="1181"/>
        <w:gridCol w:w="1138"/>
        <w:gridCol w:w="1147"/>
        <w:gridCol w:w="1382"/>
        <w:gridCol w:w="2299"/>
      </w:tblGrid>
      <w:tr w:rsidR="00D37FB9" w:rsidRPr="00D67F9F" w14:paraId="7D8F6249" w14:textId="77777777" w:rsidTr="007F295C">
        <w:trPr>
          <w:trHeight w:hRule="exact" w:val="283"/>
          <w:jc w:val="center"/>
        </w:trPr>
        <w:tc>
          <w:tcPr>
            <w:tcW w:w="643" w:type="dxa"/>
            <w:vMerge w:val="restart"/>
            <w:shd w:val="clear" w:color="auto" w:fill="auto"/>
            <w:vAlign w:val="center"/>
          </w:tcPr>
          <w:p w14:paraId="77D7FF69" w14:textId="77777777" w:rsidR="00D37FB9" w:rsidRPr="00D67F9F" w:rsidRDefault="00D37FB9" w:rsidP="007F295C">
            <w:pPr>
              <w:pStyle w:val="a4"/>
              <w:ind w:firstLine="0"/>
              <w:jc w:val="center"/>
              <w:rPr>
                <w:sz w:val="20"/>
                <w:szCs w:val="20"/>
              </w:rPr>
            </w:pPr>
            <w:r w:rsidRPr="00D67F9F">
              <w:rPr>
                <w:sz w:val="20"/>
                <w:szCs w:val="20"/>
              </w:rPr>
              <w:t>№ п/п</w:t>
            </w:r>
          </w:p>
        </w:tc>
        <w:tc>
          <w:tcPr>
            <w:tcW w:w="1915" w:type="dxa"/>
            <w:vMerge w:val="restart"/>
            <w:shd w:val="clear" w:color="auto" w:fill="auto"/>
            <w:vAlign w:val="center"/>
          </w:tcPr>
          <w:p w14:paraId="346E6903" w14:textId="77777777" w:rsidR="00D37FB9" w:rsidRPr="00D67F9F" w:rsidRDefault="00D37FB9" w:rsidP="007F295C">
            <w:pPr>
              <w:pStyle w:val="a4"/>
              <w:spacing w:line="252" w:lineRule="auto"/>
              <w:ind w:firstLine="0"/>
              <w:jc w:val="center"/>
              <w:rPr>
                <w:sz w:val="20"/>
                <w:szCs w:val="20"/>
              </w:rPr>
            </w:pPr>
            <w:r w:rsidRPr="00D67F9F">
              <w:rPr>
                <w:sz w:val="20"/>
                <w:szCs w:val="20"/>
              </w:rPr>
              <w:t>Местополо</w:t>
            </w:r>
            <w:r w:rsidRPr="00D67F9F">
              <w:rPr>
                <w:sz w:val="20"/>
                <w:szCs w:val="20"/>
              </w:rPr>
              <w:softHyphen/>
              <w:t>жение</w:t>
            </w:r>
          </w:p>
        </w:tc>
        <w:tc>
          <w:tcPr>
            <w:tcW w:w="2803" w:type="dxa"/>
            <w:vMerge w:val="restart"/>
            <w:shd w:val="clear" w:color="auto" w:fill="auto"/>
            <w:vAlign w:val="center"/>
          </w:tcPr>
          <w:p w14:paraId="0ABF7A53" w14:textId="77777777" w:rsidR="00D37FB9" w:rsidRPr="00D67F9F" w:rsidRDefault="00D37FB9" w:rsidP="007F295C">
            <w:pPr>
              <w:pStyle w:val="a4"/>
              <w:ind w:firstLine="0"/>
              <w:jc w:val="center"/>
              <w:rPr>
                <w:sz w:val="20"/>
                <w:szCs w:val="20"/>
              </w:rPr>
            </w:pPr>
            <w:r w:rsidRPr="00D67F9F">
              <w:rPr>
                <w:sz w:val="20"/>
                <w:szCs w:val="20"/>
              </w:rPr>
              <w:t>Наименование объекта</w:t>
            </w:r>
          </w:p>
        </w:tc>
        <w:tc>
          <w:tcPr>
            <w:tcW w:w="2131" w:type="dxa"/>
            <w:vMerge w:val="restart"/>
            <w:shd w:val="clear" w:color="auto" w:fill="auto"/>
            <w:vAlign w:val="center"/>
          </w:tcPr>
          <w:p w14:paraId="6EC47AA5" w14:textId="77777777" w:rsidR="00D37FB9" w:rsidRPr="00D67F9F" w:rsidRDefault="00D37FB9" w:rsidP="007F295C">
            <w:pPr>
              <w:pStyle w:val="a4"/>
              <w:ind w:firstLine="0"/>
              <w:jc w:val="center"/>
              <w:rPr>
                <w:sz w:val="20"/>
                <w:szCs w:val="20"/>
              </w:rPr>
            </w:pPr>
            <w:r w:rsidRPr="00D67F9F">
              <w:rPr>
                <w:sz w:val="20"/>
                <w:szCs w:val="20"/>
              </w:rPr>
              <w:t>Вид мероприятия</w:t>
            </w:r>
          </w:p>
        </w:tc>
        <w:tc>
          <w:tcPr>
            <w:tcW w:w="1507" w:type="dxa"/>
            <w:vMerge w:val="restart"/>
            <w:shd w:val="clear" w:color="auto" w:fill="auto"/>
            <w:vAlign w:val="center"/>
          </w:tcPr>
          <w:p w14:paraId="02A20A80" w14:textId="77777777" w:rsidR="00D37FB9" w:rsidRPr="00D67F9F" w:rsidRDefault="00D37FB9" w:rsidP="007F295C">
            <w:pPr>
              <w:pStyle w:val="a4"/>
              <w:spacing w:line="254" w:lineRule="auto"/>
              <w:ind w:firstLine="0"/>
              <w:jc w:val="center"/>
              <w:rPr>
                <w:sz w:val="20"/>
                <w:szCs w:val="20"/>
              </w:rPr>
            </w:pPr>
            <w:r w:rsidRPr="00D67F9F">
              <w:rPr>
                <w:sz w:val="20"/>
                <w:szCs w:val="20"/>
              </w:rPr>
              <w:t>Единица измерения</w:t>
            </w:r>
          </w:p>
        </w:tc>
        <w:tc>
          <w:tcPr>
            <w:tcW w:w="2319" w:type="dxa"/>
            <w:gridSpan w:val="2"/>
            <w:shd w:val="clear" w:color="auto" w:fill="auto"/>
            <w:vAlign w:val="center"/>
          </w:tcPr>
          <w:p w14:paraId="1D797C09" w14:textId="77777777" w:rsidR="00D37FB9" w:rsidRPr="00D67F9F" w:rsidRDefault="00D37FB9" w:rsidP="007F295C">
            <w:pPr>
              <w:pStyle w:val="a4"/>
              <w:ind w:firstLine="0"/>
              <w:jc w:val="center"/>
              <w:rPr>
                <w:sz w:val="20"/>
                <w:szCs w:val="20"/>
              </w:rPr>
            </w:pPr>
            <w:r w:rsidRPr="00D67F9F">
              <w:rPr>
                <w:sz w:val="20"/>
                <w:szCs w:val="20"/>
              </w:rPr>
              <w:t>Мощность</w:t>
            </w:r>
          </w:p>
        </w:tc>
        <w:tc>
          <w:tcPr>
            <w:tcW w:w="2529" w:type="dxa"/>
            <w:gridSpan w:val="2"/>
            <w:shd w:val="clear" w:color="auto" w:fill="auto"/>
            <w:vAlign w:val="center"/>
          </w:tcPr>
          <w:p w14:paraId="58982D34" w14:textId="77777777" w:rsidR="00D37FB9" w:rsidRPr="00D67F9F" w:rsidRDefault="00D37FB9" w:rsidP="007F295C">
            <w:pPr>
              <w:pStyle w:val="a4"/>
              <w:ind w:firstLine="0"/>
              <w:jc w:val="center"/>
              <w:rPr>
                <w:sz w:val="20"/>
                <w:szCs w:val="20"/>
              </w:rPr>
            </w:pPr>
            <w:r w:rsidRPr="00D67F9F">
              <w:rPr>
                <w:sz w:val="20"/>
                <w:szCs w:val="20"/>
              </w:rPr>
              <w:t>Сроки реализации</w:t>
            </w:r>
          </w:p>
        </w:tc>
        <w:tc>
          <w:tcPr>
            <w:tcW w:w="2299" w:type="dxa"/>
            <w:vMerge w:val="restart"/>
            <w:shd w:val="clear" w:color="auto" w:fill="auto"/>
            <w:vAlign w:val="center"/>
          </w:tcPr>
          <w:p w14:paraId="610AFCC1" w14:textId="77777777" w:rsidR="00D37FB9" w:rsidRPr="00D67F9F" w:rsidRDefault="00D37FB9" w:rsidP="007F295C">
            <w:pPr>
              <w:pStyle w:val="a4"/>
              <w:spacing w:line="252" w:lineRule="auto"/>
              <w:ind w:firstLine="0"/>
              <w:jc w:val="center"/>
              <w:rPr>
                <w:sz w:val="20"/>
                <w:szCs w:val="20"/>
              </w:rPr>
            </w:pPr>
            <w:r w:rsidRPr="00D67F9F">
              <w:rPr>
                <w:sz w:val="20"/>
                <w:szCs w:val="20"/>
              </w:rPr>
              <w:t>Источник мероприятия</w:t>
            </w:r>
          </w:p>
        </w:tc>
      </w:tr>
      <w:tr w:rsidR="00D37FB9" w:rsidRPr="00D67F9F" w14:paraId="1BBD4E61" w14:textId="77777777" w:rsidTr="007F295C">
        <w:trPr>
          <w:trHeight w:hRule="exact" w:val="1070"/>
          <w:jc w:val="center"/>
        </w:trPr>
        <w:tc>
          <w:tcPr>
            <w:tcW w:w="643" w:type="dxa"/>
            <w:vMerge/>
            <w:shd w:val="clear" w:color="auto" w:fill="auto"/>
            <w:vAlign w:val="center"/>
          </w:tcPr>
          <w:p w14:paraId="00BA7320" w14:textId="77777777" w:rsidR="00D37FB9" w:rsidRPr="00D67F9F" w:rsidRDefault="00D37FB9" w:rsidP="007F295C">
            <w:pPr>
              <w:jc w:val="center"/>
              <w:rPr>
                <w:rFonts w:ascii="Times New Roman" w:hAnsi="Times New Roman" w:cs="Times New Roman"/>
                <w:sz w:val="20"/>
                <w:szCs w:val="20"/>
              </w:rPr>
            </w:pPr>
          </w:p>
        </w:tc>
        <w:tc>
          <w:tcPr>
            <w:tcW w:w="1915" w:type="dxa"/>
            <w:vMerge/>
            <w:shd w:val="clear" w:color="auto" w:fill="auto"/>
            <w:vAlign w:val="center"/>
          </w:tcPr>
          <w:p w14:paraId="0BDF359F" w14:textId="77777777" w:rsidR="00D37FB9" w:rsidRPr="00D67F9F" w:rsidRDefault="00D37FB9" w:rsidP="007F295C">
            <w:pPr>
              <w:jc w:val="center"/>
              <w:rPr>
                <w:rFonts w:ascii="Times New Roman" w:hAnsi="Times New Roman" w:cs="Times New Roman"/>
                <w:sz w:val="20"/>
                <w:szCs w:val="20"/>
              </w:rPr>
            </w:pPr>
          </w:p>
        </w:tc>
        <w:tc>
          <w:tcPr>
            <w:tcW w:w="2803" w:type="dxa"/>
            <w:vMerge/>
            <w:shd w:val="clear" w:color="auto" w:fill="auto"/>
            <w:vAlign w:val="center"/>
          </w:tcPr>
          <w:p w14:paraId="0D18C193" w14:textId="77777777" w:rsidR="00D37FB9" w:rsidRPr="00D67F9F" w:rsidRDefault="00D37FB9" w:rsidP="007F295C">
            <w:pPr>
              <w:jc w:val="center"/>
              <w:rPr>
                <w:rFonts w:ascii="Times New Roman" w:hAnsi="Times New Roman" w:cs="Times New Roman"/>
                <w:sz w:val="20"/>
                <w:szCs w:val="20"/>
              </w:rPr>
            </w:pPr>
          </w:p>
        </w:tc>
        <w:tc>
          <w:tcPr>
            <w:tcW w:w="2131" w:type="dxa"/>
            <w:vMerge/>
            <w:shd w:val="clear" w:color="auto" w:fill="auto"/>
            <w:vAlign w:val="center"/>
          </w:tcPr>
          <w:p w14:paraId="09C6D4D9" w14:textId="77777777" w:rsidR="00D37FB9" w:rsidRPr="00D67F9F" w:rsidRDefault="00D37FB9" w:rsidP="007F295C">
            <w:pPr>
              <w:jc w:val="center"/>
              <w:rPr>
                <w:rFonts w:ascii="Times New Roman" w:hAnsi="Times New Roman" w:cs="Times New Roman"/>
                <w:sz w:val="20"/>
                <w:szCs w:val="20"/>
              </w:rPr>
            </w:pPr>
          </w:p>
        </w:tc>
        <w:tc>
          <w:tcPr>
            <w:tcW w:w="1507" w:type="dxa"/>
            <w:vMerge/>
            <w:shd w:val="clear" w:color="auto" w:fill="auto"/>
            <w:vAlign w:val="center"/>
          </w:tcPr>
          <w:p w14:paraId="2BE039A6" w14:textId="77777777" w:rsidR="00D37FB9" w:rsidRPr="00D67F9F" w:rsidRDefault="00D37FB9" w:rsidP="007F295C">
            <w:pPr>
              <w:jc w:val="center"/>
              <w:rPr>
                <w:rFonts w:ascii="Times New Roman" w:hAnsi="Times New Roman" w:cs="Times New Roman"/>
                <w:sz w:val="20"/>
                <w:szCs w:val="20"/>
              </w:rPr>
            </w:pPr>
          </w:p>
        </w:tc>
        <w:tc>
          <w:tcPr>
            <w:tcW w:w="1181" w:type="dxa"/>
            <w:shd w:val="clear" w:color="auto" w:fill="auto"/>
            <w:vAlign w:val="center"/>
          </w:tcPr>
          <w:p w14:paraId="541068F6" w14:textId="77777777" w:rsidR="00D37FB9" w:rsidRPr="00D67F9F" w:rsidRDefault="00D37FB9" w:rsidP="007F295C">
            <w:pPr>
              <w:pStyle w:val="a4"/>
              <w:spacing w:line="252" w:lineRule="auto"/>
              <w:ind w:firstLine="0"/>
              <w:jc w:val="center"/>
              <w:rPr>
                <w:sz w:val="20"/>
                <w:szCs w:val="20"/>
              </w:rPr>
            </w:pPr>
            <w:r w:rsidRPr="00D67F9F">
              <w:rPr>
                <w:sz w:val="20"/>
                <w:szCs w:val="20"/>
              </w:rPr>
              <w:t>Сущест</w:t>
            </w:r>
            <w:r w:rsidRPr="00D67F9F">
              <w:rPr>
                <w:sz w:val="20"/>
                <w:szCs w:val="20"/>
              </w:rPr>
              <w:softHyphen/>
              <w:t>вующая</w:t>
            </w:r>
          </w:p>
        </w:tc>
        <w:tc>
          <w:tcPr>
            <w:tcW w:w="1138" w:type="dxa"/>
            <w:shd w:val="clear" w:color="auto" w:fill="auto"/>
            <w:vAlign w:val="center"/>
          </w:tcPr>
          <w:p w14:paraId="14978AC9" w14:textId="77777777" w:rsidR="00D37FB9" w:rsidRPr="00D67F9F" w:rsidRDefault="00D37FB9" w:rsidP="007F295C">
            <w:pPr>
              <w:pStyle w:val="a4"/>
              <w:spacing w:line="254" w:lineRule="auto"/>
              <w:ind w:firstLine="0"/>
              <w:jc w:val="center"/>
              <w:rPr>
                <w:sz w:val="20"/>
                <w:szCs w:val="20"/>
              </w:rPr>
            </w:pPr>
            <w:r w:rsidRPr="00D67F9F">
              <w:rPr>
                <w:sz w:val="20"/>
                <w:szCs w:val="20"/>
              </w:rPr>
              <w:t>Новая (допол</w:t>
            </w:r>
            <w:r w:rsidRPr="00D67F9F">
              <w:rPr>
                <w:sz w:val="20"/>
                <w:szCs w:val="20"/>
              </w:rPr>
              <w:softHyphen/>
              <w:t>нитель</w:t>
            </w:r>
            <w:r w:rsidRPr="00D67F9F">
              <w:rPr>
                <w:sz w:val="20"/>
                <w:szCs w:val="20"/>
              </w:rPr>
              <w:softHyphen/>
              <w:t>ная)</w:t>
            </w:r>
          </w:p>
        </w:tc>
        <w:tc>
          <w:tcPr>
            <w:tcW w:w="1147" w:type="dxa"/>
            <w:shd w:val="clear" w:color="auto" w:fill="auto"/>
            <w:vAlign w:val="center"/>
          </w:tcPr>
          <w:p w14:paraId="14B401E9" w14:textId="77777777" w:rsidR="00D37FB9" w:rsidRPr="00D67F9F" w:rsidRDefault="00D37FB9" w:rsidP="007F295C">
            <w:pPr>
              <w:pStyle w:val="a4"/>
              <w:spacing w:line="264" w:lineRule="auto"/>
              <w:ind w:firstLine="0"/>
              <w:jc w:val="center"/>
              <w:rPr>
                <w:sz w:val="20"/>
                <w:szCs w:val="20"/>
              </w:rPr>
            </w:pPr>
            <w:r w:rsidRPr="00D67F9F">
              <w:rPr>
                <w:sz w:val="20"/>
                <w:szCs w:val="20"/>
              </w:rPr>
              <w:t>Первая очередь (до 2033 г..)</w:t>
            </w:r>
          </w:p>
        </w:tc>
        <w:tc>
          <w:tcPr>
            <w:tcW w:w="1382" w:type="dxa"/>
            <w:shd w:val="clear" w:color="auto" w:fill="auto"/>
            <w:vAlign w:val="center"/>
          </w:tcPr>
          <w:p w14:paraId="58BA06A8" w14:textId="77777777" w:rsidR="00D37FB9" w:rsidRPr="00D67F9F" w:rsidRDefault="00D37FB9" w:rsidP="007F295C">
            <w:pPr>
              <w:pStyle w:val="a4"/>
              <w:spacing w:line="252" w:lineRule="auto"/>
              <w:ind w:firstLine="0"/>
              <w:jc w:val="center"/>
              <w:rPr>
                <w:sz w:val="20"/>
                <w:szCs w:val="20"/>
              </w:rPr>
            </w:pPr>
            <w:r w:rsidRPr="00D67F9F">
              <w:rPr>
                <w:sz w:val="20"/>
                <w:szCs w:val="20"/>
              </w:rPr>
              <w:t>Расчетный срок (2033-2053 гг.)</w:t>
            </w:r>
          </w:p>
        </w:tc>
        <w:tc>
          <w:tcPr>
            <w:tcW w:w="2299" w:type="dxa"/>
            <w:vMerge/>
            <w:shd w:val="clear" w:color="auto" w:fill="auto"/>
            <w:vAlign w:val="center"/>
          </w:tcPr>
          <w:p w14:paraId="739E5204" w14:textId="77777777" w:rsidR="00D37FB9" w:rsidRPr="00D67F9F" w:rsidRDefault="00D37FB9" w:rsidP="007F295C">
            <w:pPr>
              <w:jc w:val="center"/>
              <w:rPr>
                <w:rFonts w:ascii="Times New Roman" w:hAnsi="Times New Roman" w:cs="Times New Roman"/>
                <w:sz w:val="20"/>
                <w:szCs w:val="20"/>
              </w:rPr>
            </w:pPr>
          </w:p>
        </w:tc>
      </w:tr>
      <w:tr w:rsidR="00D37FB9" w:rsidRPr="00D67F9F" w14:paraId="3C583AB4" w14:textId="77777777" w:rsidTr="007F295C">
        <w:trPr>
          <w:trHeight w:hRule="exact" w:val="274"/>
          <w:jc w:val="center"/>
        </w:trPr>
        <w:tc>
          <w:tcPr>
            <w:tcW w:w="16146" w:type="dxa"/>
            <w:gridSpan w:val="10"/>
            <w:shd w:val="clear" w:color="auto" w:fill="auto"/>
            <w:vAlign w:val="center"/>
          </w:tcPr>
          <w:p w14:paraId="48749A82" w14:textId="77777777" w:rsidR="00D37FB9" w:rsidRPr="00D67F9F" w:rsidRDefault="00D37FB9" w:rsidP="007F295C">
            <w:pPr>
              <w:pStyle w:val="a4"/>
              <w:ind w:firstLine="0"/>
              <w:jc w:val="center"/>
              <w:rPr>
                <w:sz w:val="20"/>
                <w:szCs w:val="20"/>
              </w:rPr>
            </w:pPr>
            <w:r w:rsidRPr="00D67F9F">
              <w:rPr>
                <w:i/>
                <w:iCs/>
                <w:sz w:val="20"/>
                <w:szCs w:val="20"/>
              </w:rPr>
              <w:t>МЕРОПРИЯТИЯ МЕСТНОГО ЗНА ЧЕНИЯ</w:t>
            </w:r>
          </w:p>
        </w:tc>
      </w:tr>
      <w:tr w:rsidR="00D37FB9" w:rsidRPr="00D67F9F" w14:paraId="2AE8A644" w14:textId="77777777" w:rsidTr="007F295C">
        <w:trPr>
          <w:trHeight w:hRule="exact" w:val="274"/>
          <w:jc w:val="center"/>
        </w:trPr>
        <w:tc>
          <w:tcPr>
            <w:tcW w:w="16146" w:type="dxa"/>
            <w:gridSpan w:val="10"/>
            <w:shd w:val="clear" w:color="auto" w:fill="auto"/>
            <w:vAlign w:val="center"/>
          </w:tcPr>
          <w:p w14:paraId="1FD0DE30" w14:textId="77777777" w:rsidR="00D37FB9" w:rsidRPr="00D67F9F" w:rsidRDefault="00D37FB9" w:rsidP="007F295C">
            <w:pPr>
              <w:pStyle w:val="a4"/>
              <w:ind w:firstLine="0"/>
              <w:jc w:val="center"/>
              <w:rPr>
                <w:sz w:val="20"/>
                <w:szCs w:val="20"/>
              </w:rPr>
            </w:pPr>
            <w:r w:rsidRPr="00D67F9F">
              <w:rPr>
                <w:i/>
                <w:iCs/>
                <w:sz w:val="20"/>
                <w:szCs w:val="20"/>
              </w:rPr>
              <w:t>Общественные уборные</w:t>
            </w:r>
          </w:p>
        </w:tc>
      </w:tr>
      <w:tr w:rsidR="00D37FB9" w:rsidRPr="00D67F9F" w14:paraId="79AD0031" w14:textId="77777777" w:rsidTr="007F295C">
        <w:trPr>
          <w:trHeight w:val="552"/>
          <w:jc w:val="center"/>
        </w:trPr>
        <w:tc>
          <w:tcPr>
            <w:tcW w:w="643" w:type="dxa"/>
            <w:shd w:val="clear" w:color="auto" w:fill="auto"/>
            <w:vAlign w:val="center"/>
          </w:tcPr>
          <w:p w14:paraId="3A3F357A" w14:textId="77777777" w:rsidR="00D37FB9" w:rsidRPr="00D67F9F" w:rsidRDefault="00D37FB9" w:rsidP="007F295C">
            <w:pPr>
              <w:pStyle w:val="a4"/>
              <w:ind w:firstLine="0"/>
              <w:jc w:val="center"/>
              <w:rPr>
                <w:sz w:val="20"/>
                <w:szCs w:val="20"/>
              </w:rPr>
            </w:pPr>
            <w:r w:rsidRPr="00D67F9F">
              <w:rPr>
                <w:sz w:val="20"/>
                <w:szCs w:val="20"/>
              </w:rPr>
              <w:t>1</w:t>
            </w:r>
          </w:p>
        </w:tc>
        <w:tc>
          <w:tcPr>
            <w:tcW w:w="1915" w:type="dxa"/>
            <w:shd w:val="clear" w:color="auto" w:fill="auto"/>
            <w:vAlign w:val="center"/>
          </w:tcPr>
          <w:p w14:paraId="25F35AB2" w14:textId="77777777" w:rsidR="00D37FB9" w:rsidRPr="00D67F9F" w:rsidRDefault="00D37FB9" w:rsidP="007F295C">
            <w:pPr>
              <w:pStyle w:val="a4"/>
              <w:ind w:firstLine="0"/>
              <w:jc w:val="center"/>
              <w:rPr>
                <w:sz w:val="20"/>
                <w:szCs w:val="20"/>
              </w:rPr>
            </w:pPr>
            <w:r w:rsidRPr="00D67F9F">
              <w:rPr>
                <w:sz w:val="20"/>
                <w:szCs w:val="20"/>
              </w:rPr>
              <w:t>г. Нижнекамск</w:t>
            </w:r>
          </w:p>
        </w:tc>
        <w:tc>
          <w:tcPr>
            <w:tcW w:w="2803" w:type="dxa"/>
            <w:shd w:val="clear" w:color="auto" w:fill="auto"/>
            <w:vAlign w:val="center"/>
          </w:tcPr>
          <w:p w14:paraId="03EB1C2F" w14:textId="77777777" w:rsidR="00D37FB9" w:rsidRPr="00D67F9F" w:rsidRDefault="00D37FB9" w:rsidP="007F295C">
            <w:pPr>
              <w:pStyle w:val="a4"/>
              <w:ind w:firstLine="0"/>
              <w:jc w:val="center"/>
              <w:rPr>
                <w:sz w:val="20"/>
                <w:szCs w:val="20"/>
              </w:rPr>
            </w:pPr>
            <w:r w:rsidRPr="00D67F9F">
              <w:rPr>
                <w:sz w:val="20"/>
                <w:szCs w:val="20"/>
              </w:rPr>
              <w:t>Общественные уборные</w:t>
            </w:r>
          </w:p>
        </w:tc>
        <w:tc>
          <w:tcPr>
            <w:tcW w:w="2131" w:type="dxa"/>
            <w:shd w:val="clear" w:color="auto" w:fill="auto"/>
            <w:vAlign w:val="center"/>
          </w:tcPr>
          <w:p w14:paraId="6DA4EF6B" w14:textId="77777777" w:rsidR="00D37FB9" w:rsidRPr="00D67F9F" w:rsidRDefault="00D37FB9" w:rsidP="007F295C">
            <w:pPr>
              <w:pStyle w:val="a4"/>
              <w:spacing w:line="252" w:lineRule="auto"/>
              <w:ind w:firstLine="0"/>
              <w:jc w:val="center"/>
              <w:rPr>
                <w:sz w:val="20"/>
                <w:szCs w:val="20"/>
              </w:rPr>
            </w:pPr>
            <w:r w:rsidRPr="00D67F9F">
              <w:rPr>
                <w:sz w:val="20"/>
                <w:szCs w:val="20"/>
              </w:rPr>
              <w:t>новое строительство</w:t>
            </w:r>
          </w:p>
        </w:tc>
        <w:tc>
          <w:tcPr>
            <w:tcW w:w="1507" w:type="dxa"/>
            <w:shd w:val="clear" w:color="auto" w:fill="auto"/>
            <w:vAlign w:val="center"/>
          </w:tcPr>
          <w:p w14:paraId="6B81CC7C" w14:textId="77777777" w:rsidR="00D37FB9" w:rsidRPr="00D67F9F" w:rsidRDefault="00D37FB9" w:rsidP="007F295C">
            <w:pPr>
              <w:pStyle w:val="a4"/>
              <w:ind w:firstLine="0"/>
              <w:jc w:val="center"/>
              <w:rPr>
                <w:sz w:val="20"/>
                <w:szCs w:val="20"/>
              </w:rPr>
            </w:pPr>
            <w:r w:rsidRPr="00D67F9F">
              <w:rPr>
                <w:sz w:val="20"/>
                <w:szCs w:val="20"/>
              </w:rPr>
              <w:t>прибор</w:t>
            </w:r>
          </w:p>
        </w:tc>
        <w:tc>
          <w:tcPr>
            <w:tcW w:w="1181" w:type="dxa"/>
            <w:shd w:val="clear" w:color="auto" w:fill="auto"/>
            <w:vAlign w:val="center"/>
          </w:tcPr>
          <w:p w14:paraId="6D8EB18C" w14:textId="77777777" w:rsidR="00D37FB9" w:rsidRPr="008D45D1" w:rsidRDefault="00D37FB9" w:rsidP="007F295C">
            <w:pPr>
              <w:pStyle w:val="a4"/>
              <w:ind w:firstLine="0"/>
              <w:jc w:val="center"/>
              <w:rPr>
                <w:sz w:val="20"/>
                <w:szCs w:val="20"/>
              </w:rPr>
            </w:pPr>
            <w:r>
              <w:rPr>
                <w:sz w:val="20"/>
                <w:szCs w:val="20"/>
              </w:rPr>
              <w:t>-</w:t>
            </w:r>
          </w:p>
        </w:tc>
        <w:tc>
          <w:tcPr>
            <w:tcW w:w="1138" w:type="dxa"/>
            <w:shd w:val="clear" w:color="auto" w:fill="auto"/>
            <w:vAlign w:val="center"/>
          </w:tcPr>
          <w:p w14:paraId="163E357B" w14:textId="77777777" w:rsidR="00D37FB9" w:rsidRPr="008D45D1" w:rsidRDefault="00D37FB9" w:rsidP="007F295C">
            <w:pPr>
              <w:pStyle w:val="a4"/>
              <w:ind w:firstLine="0"/>
              <w:jc w:val="center"/>
              <w:rPr>
                <w:sz w:val="20"/>
                <w:szCs w:val="20"/>
              </w:rPr>
            </w:pPr>
            <w:r>
              <w:rPr>
                <w:sz w:val="20"/>
                <w:szCs w:val="20"/>
              </w:rPr>
              <w:t>286</w:t>
            </w:r>
          </w:p>
        </w:tc>
        <w:tc>
          <w:tcPr>
            <w:tcW w:w="1147" w:type="dxa"/>
            <w:shd w:val="clear" w:color="auto" w:fill="auto"/>
            <w:vAlign w:val="center"/>
          </w:tcPr>
          <w:p w14:paraId="6B967FA1" w14:textId="77777777" w:rsidR="00D37FB9" w:rsidRPr="008D45D1" w:rsidRDefault="00D37FB9" w:rsidP="007F295C">
            <w:pPr>
              <w:pStyle w:val="a4"/>
              <w:ind w:firstLine="0"/>
              <w:jc w:val="center"/>
              <w:rPr>
                <w:sz w:val="20"/>
                <w:szCs w:val="20"/>
              </w:rPr>
            </w:pPr>
            <w:r>
              <w:rPr>
                <w:sz w:val="20"/>
                <w:szCs w:val="20"/>
              </w:rPr>
              <w:t>+</w:t>
            </w:r>
          </w:p>
        </w:tc>
        <w:tc>
          <w:tcPr>
            <w:tcW w:w="1382" w:type="dxa"/>
            <w:shd w:val="clear" w:color="auto" w:fill="auto"/>
            <w:vAlign w:val="center"/>
          </w:tcPr>
          <w:p w14:paraId="07AB3C6D" w14:textId="77777777" w:rsidR="00D37FB9" w:rsidRPr="008D45D1" w:rsidRDefault="00D37FB9" w:rsidP="007F295C">
            <w:pPr>
              <w:pStyle w:val="a4"/>
              <w:ind w:firstLine="0"/>
              <w:jc w:val="center"/>
              <w:rPr>
                <w:sz w:val="20"/>
                <w:szCs w:val="20"/>
              </w:rPr>
            </w:pPr>
            <w:r>
              <w:rPr>
                <w:sz w:val="20"/>
                <w:szCs w:val="20"/>
              </w:rPr>
              <w:t>+</w:t>
            </w:r>
          </w:p>
        </w:tc>
        <w:tc>
          <w:tcPr>
            <w:tcW w:w="2299" w:type="dxa"/>
            <w:shd w:val="clear" w:color="auto" w:fill="auto"/>
            <w:vAlign w:val="center"/>
          </w:tcPr>
          <w:p w14:paraId="4F39DBAB" w14:textId="2660986F" w:rsidR="00D37FB9" w:rsidRPr="00D67F9F" w:rsidRDefault="00D37FB9" w:rsidP="007F295C">
            <w:pPr>
              <w:pStyle w:val="a4"/>
              <w:spacing w:line="252" w:lineRule="auto"/>
              <w:ind w:firstLine="0"/>
              <w:jc w:val="center"/>
              <w:rPr>
                <w:sz w:val="20"/>
                <w:szCs w:val="20"/>
              </w:rPr>
            </w:pPr>
            <w:r w:rsidRPr="00D67F9F">
              <w:rPr>
                <w:sz w:val="20"/>
                <w:szCs w:val="20"/>
              </w:rPr>
              <w:t xml:space="preserve">Генеральный план МО </w:t>
            </w:r>
            <w:r w:rsidR="00E6691A">
              <w:rPr>
                <w:sz w:val="20"/>
                <w:szCs w:val="20"/>
              </w:rPr>
              <w:t>город Нижнекамск</w:t>
            </w:r>
          </w:p>
        </w:tc>
      </w:tr>
    </w:tbl>
    <w:p w14:paraId="7CED462B" w14:textId="77777777" w:rsidR="00502719" w:rsidRDefault="00502719"/>
    <w:p w14:paraId="35A9CEE4" w14:textId="77777777" w:rsidR="003258DC" w:rsidRDefault="003258DC"/>
    <w:p w14:paraId="4E72D0A0" w14:textId="77777777" w:rsidR="003258DC" w:rsidRDefault="003258DC">
      <w:pPr>
        <w:sectPr w:rsidR="003258DC" w:rsidSect="004A7BAB">
          <w:pgSz w:w="16840" w:h="11900" w:orient="landscape"/>
          <w:pgMar w:top="840" w:right="346" w:bottom="927" w:left="346" w:header="0" w:footer="3" w:gutter="0"/>
          <w:cols w:space="720"/>
          <w:noEndnote/>
          <w:docGrid w:linePitch="360"/>
        </w:sectPr>
      </w:pPr>
    </w:p>
    <w:p w14:paraId="25BA7520" w14:textId="1F35F994" w:rsidR="00502719" w:rsidRDefault="0032434B" w:rsidP="006D7A5F">
      <w:pPr>
        <w:pStyle w:val="26"/>
        <w:keepNext/>
        <w:keepLines/>
        <w:spacing w:after="0"/>
        <w:ind w:firstLine="709"/>
        <w:jc w:val="center"/>
        <w:rPr>
          <w:b w:val="0"/>
          <w:bCs w:val="0"/>
        </w:rPr>
      </w:pPr>
      <w:bookmarkStart w:id="28" w:name="_Toc163133179"/>
      <w:r w:rsidRPr="001D386C">
        <w:rPr>
          <w:b w:val="0"/>
          <w:bCs w:val="0"/>
          <w:color w:val="000000"/>
        </w:rPr>
        <w:lastRenderedPageBreak/>
        <w:t>1.</w:t>
      </w:r>
      <w:r w:rsidR="002A233C">
        <w:rPr>
          <w:b w:val="0"/>
          <w:bCs w:val="0"/>
          <w:color w:val="000000"/>
        </w:rPr>
        <w:t>5</w:t>
      </w:r>
      <w:r w:rsidRPr="001D386C">
        <w:rPr>
          <w:b w:val="0"/>
          <w:bCs w:val="0"/>
          <w:color w:val="000000"/>
        </w:rPr>
        <w:t>.</w:t>
      </w:r>
      <w:r w:rsidR="002A233C">
        <w:rPr>
          <w:b w:val="0"/>
          <w:bCs w:val="0"/>
          <w:color w:val="000000"/>
        </w:rPr>
        <w:t>8</w:t>
      </w:r>
      <w:r w:rsidRPr="001D386C">
        <w:rPr>
          <w:b w:val="0"/>
          <w:bCs w:val="0"/>
          <w:color w:val="000000"/>
        </w:rPr>
        <w:t xml:space="preserve"> </w:t>
      </w:r>
      <w:r w:rsidRPr="001D386C">
        <w:rPr>
          <w:b w:val="0"/>
          <w:bCs w:val="0"/>
        </w:rPr>
        <w:t>Развитие системы общественных пунктов охраны правопорядка</w:t>
      </w:r>
      <w:bookmarkEnd w:id="28"/>
    </w:p>
    <w:p w14:paraId="4040DD69" w14:textId="77777777" w:rsidR="001D386C" w:rsidRPr="001D386C" w:rsidRDefault="001D386C" w:rsidP="006D7A5F">
      <w:pPr>
        <w:pStyle w:val="26"/>
        <w:keepNext/>
        <w:keepLines/>
        <w:spacing w:after="0"/>
        <w:ind w:firstLine="709"/>
        <w:jc w:val="center"/>
        <w:rPr>
          <w:b w:val="0"/>
          <w:bCs w:val="0"/>
        </w:rPr>
      </w:pPr>
    </w:p>
    <w:p w14:paraId="7D2C0EC9" w14:textId="77777777" w:rsidR="006D7A5F" w:rsidRPr="00100F1B" w:rsidRDefault="006D7A5F" w:rsidP="006D7A5F">
      <w:pPr>
        <w:pStyle w:val="11"/>
        <w:ind w:firstLine="720"/>
        <w:jc w:val="both"/>
      </w:pPr>
      <w:r w:rsidRPr="002749C2">
        <w:t xml:space="preserve">Общественные пункты охраны правопорядка (далее - ОПОП) создаются при </w:t>
      </w:r>
      <w:r w:rsidR="00A41B79">
        <w:t xml:space="preserve">органах </w:t>
      </w:r>
      <w:r w:rsidRPr="002749C2">
        <w:t>местного самоуправления для организации и содействия органам внутренних дел в борьбе с преступностью, профилактике правонарушений на</w:t>
      </w:r>
      <w:r w:rsidRPr="00100F1B">
        <w:t xml:space="preserve"> соответствующей территории. Общественный пункт охраны правопорядка создается, как правило, в городском микрорайоне с количеством жителей не более 10-12 тыс. человек.</w:t>
      </w:r>
    </w:p>
    <w:p w14:paraId="1E401DC6" w14:textId="06B2E308" w:rsidR="006D7A5F" w:rsidRPr="00DC4421" w:rsidRDefault="006D7A5F" w:rsidP="006D7A5F">
      <w:pPr>
        <w:pStyle w:val="11"/>
        <w:ind w:firstLine="800"/>
        <w:jc w:val="both"/>
      </w:pPr>
      <w:r w:rsidRPr="00DC4421">
        <w:t xml:space="preserve">На сегодняшний день на территории муниципального образования </w:t>
      </w:r>
      <w:r w:rsidR="004C3268">
        <w:t>город Нижнекамск</w:t>
      </w:r>
      <w:r w:rsidR="001D386C">
        <w:t xml:space="preserve"> </w:t>
      </w:r>
      <w:r w:rsidRPr="00DC4421">
        <w:t>размещается 17 общественных пунктов охраны правопорядка. В связи с увеличением численности населения г. Нижнекамска на расчетный срок и развитием жилищного строительства потребуется размещение дополнительных опорных пунктов охраны правопорядка.</w:t>
      </w:r>
    </w:p>
    <w:p w14:paraId="1CC2E603" w14:textId="77777777" w:rsidR="00E50D4F" w:rsidRPr="00D67F9F" w:rsidRDefault="00E50D4F" w:rsidP="00E50D4F">
      <w:pPr>
        <w:pStyle w:val="11"/>
        <w:ind w:firstLine="720"/>
        <w:jc w:val="both"/>
      </w:pPr>
      <w:r w:rsidRPr="00D67F9F">
        <w:t xml:space="preserve">Мероприятиями генерального плана предлагается дополнительное размещение </w:t>
      </w:r>
      <w:r>
        <w:t>9</w:t>
      </w:r>
      <w:r w:rsidRPr="00D67F9F">
        <w:t xml:space="preserve"> ОПОП на расчетный срок в микрорайонах нового жилищного строительства. Размещение данных объектов возможно в нежилых помещениях на первых этажах многоквартирных жилых домов, либо в отдельно стоящих зданиях.</w:t>
      </w:r>
    </w:p>
    <w:p w14:paraId="7BFEB397" w14:textId="77777777" w:rsidR="006D7A5F" w:rsidRDefault="006D7A5F">
      <w:pPr>
        <w:pStyle w:val="11"/>
        <w:ind w:firstLine="720"/>
        <w:jc w:val="both"/>
      </w:pPr>
    </w:p>
    <w:p w14:paraId="753C9207" w14:textId="77777777" w:rsidR="006D7A5F" w:rsidRDefault="006D7A5F">
      <w:pPr>
        <w:pStyle w:val="11"/>
        <w:ind w:firstLine="720"/>
        <w:jc w:val="both"/>
        <w:sectPr w:rsidR="006D7A5F" w:rsidSect="004A7BAB">
          <w:pgSz w:w="11900" w:h="16840"/>
          <w:pgMar w:top="850" w:right="813" w:bottom="927" w:left="1789" w:header="0" w:footer="3" w:gutter="0"/>
          <w:cols w:space="720"/>
          <w:noEndnote/>
          <w:docGrid w:linePitch="360"/>
        </w:sectPr>
      </w:pPr>
    </w:p>
    <w:p w14:paraId="2FBAFF38" w14:textId="19E5BBA6" w:rsidR="00502719" w:rsidRDefault="0032434B">
      <w:pPr>
        <w:pStyle w:val="11"/>
        <w:ind w:left="13860" w:firstLine="0"/>
      </w:pPr>
      <w:r>
        <w:lastRenderedPageBreak/>
        <w:t>Таблица 1.</w:t>
      </w:r>
      <w:r w:rsidR="002A233C">
        <w:t>5</w:t>
      </w:r>
      <w:r>
        <w:t>.</w:t>
      </w:r>
      <w:r w:rsidR="002A233C">
        <w:t>8</w:t>
      </w:r>
    </w:p>
    <w:p w14:paraId="33DDD7BE" w14:textId="68601504" w:rsidR="006D7A5F" w:rsidRPr="00D3525F" w:rsidRDefault="006D7A5F" w:rsidP="006D7A5F">
      <w:pPr>
        <w:pStyle w:val="a9"/>
        <w:ind w:left="1762"/>
        <w:jc w:val="center"/>
      </w:pPr>
      <w:r w:rsidRPr="00D3525F">
        <w:t xml:space="preserve">Перечень мероприятий по развитию системы общественных пунктов охраны правопорядка в муниципальном образовании </w:t>
      </w:r>
      <w:r w:rsidR="004C3268">
        <w:t>город Нижнекамск</w:t>
      </w:r>
    </w:p>
    <w:tbl>
      <w:tblPr>
        <w:tblOverlap w:val="never"/>
        <w:tblW w:w="161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643"/>
        <w:gridCol w:w="1915"/>
        <w:gridCol w:w="2803"/>
        <w:gridCol w:w="2131"/>
        <w:gridCol w:w="1507"/>
        <w:gridCol w:w="1181"/>
        <w:gridCol w:w="1138"/>
        <w:gridCol w:w="1147"/>
        <w:gridCol w:w="1382"/>
        <w:gridCol w:w="2299"/>
      </w:tblGrid>
      <w:tr w:rsidR="00AB59DC" w:rsidRPr="00D67F9F" w14:paraId="203F8CBA" w14:textId="77777777" w:rsidTr="007F295C">
        <w:trPr>
          <w:trHeight w:hRule="exact" w:val="283"/>
          <w:jc w:val="center"/>
        </w:trPr>
        <w:tc>
          <w:tcPr>
            <w:tcW w:w="643" w:type="dxa"/>
            <w:vMerge w:val="restart"/>
            <w:shd w:val="clear" w:color="auto" w:fill="auto"/>
            <w:vAlign w:val="center"/>
          </w:tcPr>
          <w:p w14:paraId="60AA6A0A" w14:textId="77777777" w:rsidR="00AB59DC" w:rsidRPr="00D67F9F" w:rsidRDefault="00AB59DC" w:rsidP="007F295C">
            <w:pPr>
              <w:pStyle w:val="a4"/>
              <w:ind w:firstLine="0"/>
              <w:jc w:val="center"/>
              <w:rPr>
                <w:sz w:val="20"/>
                <w:szCs w:val="20"/>
              </w:rPr>
            </w:pPr>
            <w:r w:rsidRPr="00D67F9F">
              <w:rPr>
                <w:sz w:val="20"/>
                <w:szCs w:val="20"/>
              </w:rPr>
              <w:t>№ п/п</w:t>
            </w:r>
          </w:p>
        </w:tc>
        <w:tc>
          <w:tcPr>
            <w:tcW w:w="1915" w:type="dxa"/>
            <w:vMerge w:val="restart"/>
            <w:shd w:val="clear" w:color="auto" w:fill="auto"/>
            <w:vAlign w:val="center"/>
          </w:tcPr>
          <w:p w14:paraId="04B2EF8E" w14:textId="77777777" w:rsidR="00AB59DC" w:rsidRPr="00D67F9F" w:rsidRDefault="00AB59DC" w:rsidP="007F295C">
            <w:pPr>
              <w:pStyle w:val="a4"/>
              <w:spacing w:line="252" w:lineRule="auto"/>
              <w:ind w:firstLine="0"/>
              <w:jc w:val="center"/>
              <w:rPr>
                <w:sz w:val="20"/>
                <w:szCs w:val="20"/>
              </w:rPr>
            </w:pPr>
            <w:r w:rsidRPr="00D67F9F">
              <w:rPr>
                <w:sz w:val="20"/>
                <w:szCs w:val="20"/>
              </w:rPr>
              <w:t>Местополо</w:t>
            </w:r>
            <w:r w:rsidRPr="00D67F9F">
              <w:rPr>
                <w:sz w:val="20"/>
                <w:szCs w:val="20"/>
              </w:rPr>
              <w:softHyphen/>
              <w:t>жение</w:t>
            </w:r>
          </w:p>
        </w:tc>
        <w:tc>
          <w:tcPr>
            <w:tcW w:w="2803" w:type="dxa"/>
            <w:vMerge w:val="restart"/>
            <w:shd w:val="clear" w:color="auto" w:fill="auto"/>
            <w:vAlign w:val="center"/>
          </w:tcPr>
          <w:p w14:paraId="5F9CDFF8" w14:textId="77777777" w:rsidR="00AB59DC" w:rsidRPr="00D67F9F" w:rsidRDefault="00AB59DC" w:rsidP="007F295C">
            <w:pPr>
              <w:pStyle w:val="a4"/>
              <w:ind w:firstLine="0"/>
              <w:jc w:val="center"/>
              <w:rPr>
                <w:sz w:val="20"/>
                <w:szCs w:val="20"/>
              </w:rPr>
            </w:pPr>
            <w:r w:rsidRPr="00D67F9F">
              <w:rPr>
                <w:sz w:val="20"/>
                <w:szCs w:val="20"/>
              </w:rPr>
              <w:t>Наименование объекта</w:t>
            </w:r>
          </w:p>
        </w:tc>
        <w:tc>
          <w:tcPr>
            <w:tcW w:w="2131" w:type="dxa"/>
            <w:vMerge w:val="restart"/>
            <w:shd w:val="clear" w:color="auto" w:fill="auto"/>
            <w:vAlign w:val="center"/>
          </w:tcPr>
          <w:p w14:paraId="20490E94" w14:textId="77777777" w:rsidR="00AB59DC" w:rsidRPr="00D67F9F" w:rsidRDefault="00AB59DC" w:rsidP="007F295C">
            <w:pPr>
              <w:pStyle w:val="a4"/>
              <w:ind w:firstLine="0"/>
              <w:jc w:val="center"/>
              <w:rPr>
                <w:sz w:val="20"/>
                <w:szCs w:val="20"/>
              </w:rPr>
            </w:pPr>
            <w:r w:rsidRPr="00D67F9F">
              <w:rPr>
                <w:sz w:val="20"/>
                <w:szCs w:val="20"/>
              </w:rPr>
              <w:t>Вид мероприятия</w:t>
            </w:r>
          </w:p>
        </w:tc>
        <w:tc>
          <w:tcPr>
            <w:tcW w:w="1507" w:type="dxa"/>
            <w:vMerge w:val="restart"/>
            <w:shd w:val="clear" w:color="auto" w:fill="auto"/>
            <w:vAlign w:val="center"/>
          </w:tcPr>
          <w:p w14:paraId="2DC1034E" w14:textId="77777777" w:rsidR="00AB59DC" w:rsidRPr="00D67F9F" w:rsidRDefault="00AB59DC" w:rsidP="007F295C">
            <w:pPr>
              <w:pStyle w:val="a4"/>
              <w:spacing w:line="254" w:lineRule="auto"/>
              <w:ind w:firstLine="0"/>
              <w:jc w:val="center"/>
              <w:rPr>
                <w:sz w:val="20"/>
                <w:szCs w:val="20"/>
              </w:rPr>
            </w:pPr>
            <w:r w:rsidRPr="00D67F9F">
              <w:rPr>
                <w:sz w:val="20"/>
                <w:szCs w:val="20"/>
              </w:rPr>
              <w:t>Единица измерения</w:t>
            </w:r>
          </w:p>
        </w:tc>
        <w:tc>
          <w:tcPr>
            <w:tcW w:w="2319" w:type="dxa"/>
            <w:gridSpan w:val="2"/>
            <w:shd w:val="clear" w:color="auto" w:fill="auto"/>
            <w:vAlign w:val="bottom"/>
          </w:tcPr>
          <w:p w14:paraId="60A8A25F" w14:textId="77777777" w:rsidR="00AB59DC" w:rsidRPr="00D67F9F" w:rsidRDefault="00AB59DC" w:rsidP="007F295C">
            <w:pPr>
              <w:pStyle w:val="a4"/>
              <w:ind w:firstLine="0"/>
              <w:jc w:val="center"/>
              <w:rPr>
                <w:sz w:val="20"/>
                <w:szCs w:val="20"/>
              </w:rPr>
            </w:pPr>
            <w:r w:rsidRPr="00D67F9F">
              <w:rPr>
                <w:sz w:val="20"/>
                <w:szCs w:val="20"/>
              </w:rPr>
              <w:t>Мощность</w:t>
            </w:r>
          </w:p>
        </w:tc>
        <w:tc>
          <w:tcPr>
            <w:tcW w:w="2529" w:type="dxa"/>
            <w:gridSpan w:val="2"/>
            <w:shd w:val="clear" w:color="auto" w:fill="auto"/>
            <w:vAlign w:val="bottom"/>
          </w:tcPr>
          <w:p w14:paraId="406A0AF3" w14:textId="77777777" w:rsidR="00AB59DC" w:rsidRPr="00D67F9F" w:rsidRDefault="00AB59DC" w:rsidP="007F295C">
            <w:pPr>
              <w:pStyle w:val="a4"/>
              <w:ind w:firstLine="0"/>
              <w:jc w:val="center"/>
              <w:rPr>
                <w:sz w:val="20"/>
                <w:szCs w:val="20"/>
              </w:rPr>
            </w:pPr>
            <w:r w:rsidRPr="00D67F9F">
              <w:rPr>
                <w:sz w:val="20"/>
                <w:szCs w:val="20"/>
              </w:rPr>
              <w:t>Сроки реализации</w:t>
            </w:r>
          </w:p>
        </w:tc>
        <w:tc>
          <w:tcPr>
            <w:tcW w:w="2299" w:type="dxa"/>
            <w:vMerge w:val="restart"/>
            <w:shd w:val="clear" w:color="auto" w:fill="auto"/>
            <w:vAlign w:val="center"/>
          </w:tcPr>
          <w:p w14:paraId="3F32F075" w14:textId="77777777" w:rsidR="00AB59DC" w:rsidRPr="00D67F9F" w:rsidRDefault="00AB59DC" w:rsidP="007F295C">
            <w:pPr>
              <w:pStyle w:val="a4"/>
              <w:spacing w:line="252" w:lineRule="auto"/>
              <w:ind w:firstLine="0"/>
              <w:jc w:val="center"/>
              <w:rPr>
                <w:sz w:val="20"/>
                <w:szCs w:val="20"/>
              </w:rPr>
            </w:pPr>
            <w:r w:rsidRPr="00D67F9F">
              <w:rPr>
                <w:sz w:val="20"/>
                <w:szCs w:val="20"/>
              </w:rPr>
              <w:t>Источник мероприятия</w:t>
            </w:r>
          </w:p>
        </w:tc>
      </w:tr>
      <w:tr w:rsidR="00AB59DC" w:rsidRPr="00D67F9F" w14:paraId="06C75175" w14:textId="77777777" w:rsidTr="007F295C">
        <w:trPr>
          <w:trHeight w:hRule="exact" w:val="1070"/>
          <w:jc w:val="center"/>
        </w:trPr>
        <w:tc>
          <w:tcPr>
            <w:tcW w:w="643" w:type="dxa"/>
            <w:vMerge/>
            <w:shd w:val="clear" w:color="auto" w:fill="auto"/>
            <w:vAlign w:val="center"/>
          </w:tcPr>
          <w:p w14:paraId="41067557" w14:textId="77777777" w:rsidR="00AB59DC" w:rsidRPr="00D67F9F" w:rsidRDefault="00AB59DC" w:rsidP="007F295C">
            <w:pPr>
              <w:rPr>
                <w:rFonts w:ascii="Times New Roman" w:hAnsi="Times New Roman" w:cs="Times New Roman"/>
                <w:sz w:val="20"/>
                <w:szCs w:val="20"/>
              </w:rPr>
            </w:pPr>
          </w:p>
        </w:tc>
        <w:tc>
          <w:tcPr>
            <w:tcW w:w="1915" w:type="dxa"/>
            <w:vMerge/>
            <w:shd w:val="clear" w:color="auto" w:fill="auto"/>
            <w:vAlign w:val="center"/>
          </w:tcPr>
          <w:p w14:paraId="2FD0662B" w14:textId="77777777" w:rsidR="00AB59DC" w:rsidRPr="00D67F9F" w:rsidRDefault="00AB59DC" w:rsidP="007F295C">
            <w:pPr>
              <w:rPr>
                <w:rFonts w:ascii="Times New Roman" w:hAnsi="Times New Roman" w:cs="Times New Roman"/>
                <w:sz w:val="20"/>
                <w:szCs w:val="20"/>
              </w:rPr>
            </w:pPr>
          </w:p>
        </w:tc>
        <w:tc>
          <w:tcPr>
            <w:tcW w:w="2803" w:type="dxa"/>
            <w:vMerge/>
            <w:shd w:val="clear" w:color="auto" w:fill="auto"/>
            <w:vAlign w:val="center"/>
          </w:tcPr>
          <w:p w14:paraId="68EC581C" w14:textId="77777777" w:rsidR="00AB59DC" w:rsidRPr="00D67F9F" w:rsidRDefault="00AB59DC" w:rsidP="007F295C">
            <w:pPr>
              <w:rPr>
                <w:rFonts w:ascii="Times New Roman" w:hAnsi="Times New Roman" w:cs="Times New Roman"/>
                <w:sz w:val="20"/>
                <w:szCs w:val="20"/>
              </w:rPr>
            </w:pPr>
          </w:p>
        </w:tc>
        <w:tc>
          <w:tcPr>
            <w:tcW w:w="2131" w:type="dxa"/>
            <w:vMerge/>
            <w:shd w:val="clear" w:color="auto" w:fill="auto"/>
            <w:vAlign w:val="center"/>
          </w:tcPr>
          <w:p w14:paraId="4DFD17DE" w14:textId="77777777" w:rsidR="00AB59DC" w:rsidRPr="00D67F9F" w:rsidRDefault="00AB59DC" w:rsidP="007F295C">
            <w:pPr>
              <w:rPr>
                <w:rFonts w:ascii="Times New Roman" w:hAnsi="Times New Roman" w:cs="Times New Roman"/>
                <w:sz w:val="20"/>
                <w:szCs w:val="20"/>
              </w:rPr>
            </w:pPr>
          </w:p>
        </w:tc>
        <w:tc>
          <w:tcPr>
            <w:tcW w:w="1507" w:type="dxa"/>
            <w:vMerge/>
            <w:shd w:val="clear" w:color="auto" w:fill="auto"/>
            <w:vAlign w:val="center"/>
          </w:tcPr>
          <w:p w14:paraId="0189767F" w14:textId="77777777" w:rsidR="00AB59DC" w:rsidRPr="00D67F9F" w:rsidRDefault="00AB59DC" w:rsidP="007F295C">
            <w:pPr>
              <w:rPr>
                <w:rFonts w:ascii="Times New Roman" w:hAnsi="Times New Roman" w:cs="Times New Roman"/>
                <w:sz w:val="20"/>
                <w:szCs w:val="20"/>
              </w:rPr>
            </w:pPr>
          </w:p>
        </w:tc>
        <w:tc>
          <w:tcPr>
            <w:tcW w:w="1181" w:type="dxa"/>
            <w:shd w:val="clear" w:color="auto" w:fill="auto"/>
            <w:vAlign w:val="center"/>
          </w:tcPr>
          <w:p w14:paraId="11938742" w14:textId="77777777" w:rsidR="00AB59DC" w:rsidRPr="00D67F9F" w:rsidRDefault="00AB59DC" w:rsidP="007F295C">
            <w:pPr>
              <w:pStyle w:val="a4"/>
              <w:spacing w:line="252" w:lineRule="auto"/>
              <w:ind w:firstLine="0"/>
              <w:jc w:val="center"/>
              <w:rPr>
                <w:sz w:val="20"/>
                <w:szCs w:val="20"/>
              </w:rPr>
            </w:pPr>
            <w:r w:rsidRPr="00D67F9F">
              <w:rPr>
                <w:sz w:val="20"/>
                <w:szCs w:val="20"/>
              </w:rPr>
              <w:t>Сущест</w:t>
            </w:r>
            <w:r w:rsidRPr="00D67F9F">
              <w:rPr>
                <w:sz w:val="20"/>
                <w:szCs w:val="20"/>
              </w:rPr>
              <w:softHyphen/>
              <w:t>вующая</w:t>
            </w:r>
          </w:p>
        </w:tc>
        <w:tc>
          <w:tcPr>
            <w:tcW w:w="1138" w:type="dxa"/>
            <w:shd w:val="clear" w:color="auto" w:fill="auto"/>
            <w:vAlign w:val="bottom"/>
          </w:tcPr>
          <w:p w14:paraId="63B8AD64" w14:textId="77777777" w:rsidR="00AB59DC" w:rsidRPr="00D67F9F" w:rsidRDefault="00AB59DC" w:rsidP="007F295C">
            <w:pPr>
              <w:pStyle w:val="a4"/>
              <w:spacing w:line="254" w:lineRule="auto"/>
              <w:ind w:firstLine="0"/>
              <w:jc w:val="center"/>
              <w:rPr>
                <w:sz w:val="20"/>
                <w:szCs w:val="20"/>
              </w:rPr>
            </w:pPr>
            <w:r w:rsidRPr="00D67F9F">
              <w:rPr>
                <w:sz w:val="20"/>
                <w:szCs w:val="20"/>
              </w:rPr>
              <w:t>Новая (допол</w:t>
            </w:r>
            <w:r w:rsidRPr="00D67F9F">
              <w:rPr>
                <w:sz w:val="20"/>
                <w:szCs w:val="20"/>
              </w:rPr>
              <w:softHyphen/>
              <w:t>нитель</w:t>
            </w:r>
            <w:r w:rsidRPr="00D67F9F">
              <w:rPr>
                <w:sz w:val="20"/>
                <w:szCs w:val="20"/>
              </w:rPr>
              <w:softHyphen/>
              <w:t>ная)</w:t>
            </w:r>
          </w:p>
        </w:tc>
        <w:tc>
          <w:tcPr>
            <w:tcW w:w="1147" w:type="dxa"/>
            <w:shd w:val="clear" w:color="auto" w:fill="auto"/>
            <w:vAlign w:val="bottom"/>
          </w:tcPr>
          <w:p w14:paraId="3EE0C66F" w14:textId="77777777" w:rsidR="00AB59DC" w:rsidRPr="00D67F9F" w:rsidRDefault="00AB59DC" w:rsidP="007F295C">
            <w:pPr>
              <w:pStyle w:val="a4"/>
              <w:spacing w:line="264" w:lineRule="auto"/>
              <w:ind w:firstLine="0"/>
              <w:jc w:val="center"/>
              <w:rPr>
                <w:sz w:val="20"/>
                <w:szCs w:val="20"/>
              </w:rPr>
            </w:pPr>
            <w:r w:rsidRPr="00D67F9F">
              <w:rPr>
                <w:sz w:val="20"/>
                <w:szCs w:val="20"/>
              </w:rPr>
              <w:t>Первая очередь (до 2033 г..)</w:t>
            </w:r>
          </w:p>
        </w:tc>
        <w:tc>
          <w:tcPr>
            <w:tcW w:w="1382" w:type="dxa"/>
            <w:shd w:val="clear" w:color="auto" w:fill="auto"/>
            <w:vAlign w:val="bottom"/>
          </w:tcPr>
          <w:p w14:paraId="50295E19" w14:textId="77777777" w:rsidR="00AB59DC" w:rsidRPr="00D67F9F" w:rsidRDefault="00AB59DC" w:rsidP="007F295C">
            <w:pPr>
              <w:pStyle w:val="a4"/>
              <w:spacing w:line="252" w:lineRule="auto"/>
              <w:ind w:firstLine="0"/>
              <w:jc w:val="center"/>
              <w:rPr>
                <w:sz w:val="20"/>
                <w:szCs w:val="20"/>
              </w:rPr>
            </w:pPr>
            <w:r w:rsidRPr="00D67F9F">
              <w:rPr>
                <w:sz w:val="20"/>
                <w:szCs w:val="20"/>
              </w:rPr>
              <w:t>Расчетный срок (2033-2053 гг.)</w:t>
            </w:r>
          </w:p>
        </w:tc>
        <w:tc>
          <w:tcPr>
            <w:tcW w:w="2299" w:type="dxa"/>
            <w:vMerge/>
            <w:shd w:val="clear" w:color="auto" w:fill="auto"/>
            <w:vAlign w:val="center"/>
          </w:tcPr>
          <w:p w14:paraId="5E0BD3C0" w14:textId="77777777" w:rsidR="00AB59DC" w:rsidRPr="00D67F9F" w:rsidRDefault="00AB59DC" w:rsidP="007F295C">
            <w:pPr>
              <w:rPr>
                <w:rFonts w:ascii="Times New Roman" w:hAnsi="Times New Roman" w:cs="Times New Roman"/>
                <w:sz w:val="20"/>
                <w:szCs w:val="20"/>
              </w:rPr>
            </w:pPr>
          </w:p>
        </w:tc>
      </w:tr>
      <w:tr w:rsidR="00AB59DC" w:rsidRPr="00D67F9F" w14:paraId="5AF36E94" w14:textId="77777777" w:rsidTr="007F295C">
        <w:trPr>
          <w:trHeight w:hRule="exact" w:val="274"/>
          <w:jc w:val="center"/>
        </w:trPr>
        <w:tc>
          <w:tcPr>
            <w:tcW w:w="16146" w:type="dxa"/>
            <w:gridSpan w:val="10"/>
            <w:shd w:val="clear" w:color="auto" w:fill="auto"/>
            <w:vAlign w:val="bottom"/>
          </w:tcPr>
          <w:p w14:paraId="278CADC7" w14:textId="77777777" w:rsidR="00AB59DC" w:rsidRPr="00D67F9F" w:rsidRDefault="00AB59DC" w:rsidP="007F295C">
            <w:pPr>
              <w:pStyle w:val="a4"/>
              <w:ind w:firstLine="0"/>
              <w:jc w:val="center"/>
              <w:rPr>
                <w:sz w:val="20"/>
                <w:szCs w:val="20"/>
              </w:rPr>
            </w:pPr>
            <w:r w:rsidRPr="00D67F9F">
              <w:rPr>
                <w:i/>
                <w:iCs/>
                <w:sz w:val="20"/>
                <w:szCs w:val="20"/>
              </w:rPr>
              <w:t>МЕРОПРИЯТИЯ МЕСТНОГО ЗНА ЧЕНИЯ (ПОСЕЛЕНИЯ)</w:t>
            </w:r>
          </w:p>
        </w:tc>
      </w:tr>
      <w:tr w:rsidR="00AB59DC" w:rsidRPr="00D67F9F" w14:paraId="34C2DDAD" w14:textId="77777777" w:rsidTr="007F295C">
        <w:trPr>
          <w:trHeight w:val="1330"/>
          <w:jc w:val="center"/>
        </w:trPr>
        <w:tc>
          <w:tcPr>
            <w:tcW w:w="643" w:type="dxa"/>
            <w:shd w:val="clear" w:color="auto" w:fill="auto"/>
            <w:vAlign w:val="center"/>
          </w:tcPr>
          <w:p w14:paraId="47E601F3" w14:textId="77777777" w:rsidR="00AB59DC" w:rsidRPr="00D67F9F" w:rsidRDefault="00AB59DC" w:rsidP="007F295C">
            <w:pPr>
              <w:pStyle w:val="a4"/>
              <w:ind w:firstLine="0"/>
              <w:jc w:val="center"/>
              <w:rPr>
                <w:sz w:val="20"/>
                <w:szCs w:val="20"/>
              </w:rPr>
            </w:pPr>
            <w:r w:rsidRPr="00D67F9F">
              <w:rPr>
                <w:sz w:val="20"/>
                <w:szCs w:val="20"/>
              </w:rPr>
              <w:t>1</w:t>
            </w:r>
          </w:p>
        </w:tc>
        <w:tc>
          <w:tcPr>
            <w:tcW w:w="1915" w:type="dxa"/>
            <w:shd w:val="clear" w:color="auto" w:fill="auto"/>
            <w:vAlign w:val="bottom"/>
          </w:tcPr>
          <w:p w14:paraId="5DE5AD7A" w14:textId="77777777" w:rsidR="00AB59DC" w:rsidRPr="00D67F9F" w:rsidRDefault="00AB59DC" w:rsidP="007F295C">
            <w:pPr>
              <w:pStyle w:val="a4"/>
              <w:spacing w:line="252" w:lineRule="auto"/>
              <w:ind w:firstLine="0"/>
              <w:jc w:val="center"/>
              <w:rPr>
                <w:sz w:val="20"/>
                <w:szCs w:val="20"/>
              </w:rPr>
            </w:pPr>
            <w:r w:rsidRPr="00D67F9F">
              <w:rPr>
                <w:sz w:val="20"/>
                <w:szCs w:val="20"/>
              </w:rPr>
              <w:t>г. Нижнекамск (микрорайоны нового жилищного строительства)</w:t>
            </w:r>
          </w:p>
        </w:tc>
        <w:tc>
          <w:tcPr>
            <w:tcW w:w="2803" w:type="dxa"/>
            <w:shd w:val="clear" w:color="auto" w:fill="auto"/>
            <w:vAlign w:val="center"/>
          </w:tcPr>
          <w:p w14:paraId="4F3D183B" w14:textId="77777777" w:rsidR="00AB59DC" w:rsidRPr="00D67F9F" w:rsidRDefault="00AB59DC" w:rsidP="007F295C">
            <w:pPr>
              <w:pStyle w:val="a4"/>
              <w:spacing w:line="259" w:lineRule="auto"/>
              <w:ind w:firstLine="0"/>
              <w:jc w:val="center"/>
              <w:rPr>
                <w:sz w:val="20"/>
                <w:szCs w:val="20"/>
              </w:rPr>
            </w:pPr>
            <w:r w:rsidRPr="00D67F9F">
              <w:rPr>
                <w:sz w:val="20"/>
                <w:szCs w:val="20"/>
              </w:rPr>
              <w:t>Общественный пункт охраны правопорядка</w:t>
            </w:r>
          </w:p>
        </w:tc>
        <w:tc>
          <w:tcPr>
            <w:tcW w:w="2131" w:type="dxa"/>
            <w:shd w:val="clear" w:color="auto" w:fill="auto"/>
            <w:vAlign w:val="center"/>
          </w:tcPr>
          <w:p w14:paraId="75D77363" w14:textId="77777777" w:rsidR="00AB59DC" w:rsidRPr="00D67F9F" w:rsidRDefault="00AB59DC" w:rsidP="007F295C">
            <w:pPr>
              <w:pStyle w:val="a4"/>
              <w:spacing w:line="254" w:lineRule="auto"/>
              <w:ind w:firstLine="0"/>
              <w:jc w:val="center"/>
              <w:rPr>
                <w:sz w:val="20"/>
                <w:szCs w:val="20"/>
              </w:rPr>
            </w:pPr>
            <w:r w:rsidRPr="00D67F9F">
              <w:rPr>
                <w:sz w:val="20"/>
                <w:szCs w:val="20"/>
              </w:rPr>
              <w:t>новое строительство</w:t>
            </w:r>
          </w:p>
        </w:tc>
        <w:tc>
          <w:tcPr>
            <w:tcW w:w="1507" w:type="dxa"/>
            <w:shd w:val="clear" w:color="auto" w:fill="auto"/>
            <w:vAlign w:val="center"/>
          </w:tcPr>
          <w:p w14:paraId="657282A4" w14:textId="77777777" w:rsidR="00AB59DC" w:rsidRPr="00D67F9F" w:rsidRDefault="00AB59DC" w:rsidP="007F295C">
            <w:pPr>
              <w:pStyle w:val="a4"/>
              <w:ind w:firstLine="0"/>
              <w:jc w:val="center"/>
              <w:rPr>
                <w:sz w:val="20"/>
                <w:szCs w:val="20"/>
              </w:rPr>
            </w:pPr>
            <w:r w:rsidRPr="00D67F9F">
              <w:rPr>
                <w:sz w:val="20"/>
                <w:szCs w:val="20"/>
              </w:rPr>
              <w:t>объект</w:t>
            </w:r>
          </w:p>
        </w:tc>
        <w:tc>
          <w:tcPr>
            <w:tcW w:w="1181" w:type="dxa"/>
            <w:shd w:val="clear" w:color="auto" w:fill="auto"/>
            <w:vAlign w:val="center"/>
          </w:tcPr>
          <w:p w14:paraId="750ABA25" w14:textId="77777777" w:rsidR="00AB59DC" w:rsidRPr="008D45D1" w:rsidRDefault="00AB59DC" w:rsidP="007F295C">
            <w:pPr>
              <w:pStyle w:val="a4"/>
              <w:ind w:firstLine="0"/>
              <w:jc w:val="center"/>
              <w:rPr>
                <w:sz w:val="20"/>
                <w:szCs w:val="20"/>
              </w:rPr>
            </w:pPr>
            <w:r>
              <w:rPr>
                <w:sz w:val="20"/>
                <w:szCs w:val="20"/>
              </w:rPr>
              <w:t>-</w:t>
            </w:r>
          </w:p>
        </w:tc>
        <w:tc>
          <w:tcPr>
            <w:tcW w:w="1138" w:type="dxa"/>
            <w:shd w:val="clear" w:color="auto" w:fill="auto"/>
            <w:vAlign w:val="center"/>
          </w:tcPr>
          <w:p w14:paraId="37942536" w14:textId="77777777" w:rsidR="00AB59DC" w:rsidRPr="008D45D1" w:rsidRDefault="00AB59DC" w:rsidP="007F295C">
            <w:pPr>
              <w:pStyle w:val="a4"/>
              <w:ind w:firstLine="0"/>
              <w:jc w:val="center"/>
              <w:rPr>
                <w:sz w:val="20"/>
                <w:szCs w:val="20"/>
              </w:rPr>
            </w:pPr>
            <w:r>
              <w:rPr>
                <w:sz w:val="20"/>
                <w:szCs w:val="20"/>
              </w:rPr>
              <w:t>9</w:t>
            </w:r>
          </w:p>
        </w:tc>
        <w:tc>
          <w:tcPr>
            <w:tcW w:w="1147" w:type="dxa"/>
            <w:shd w:val="clear" w:color="auto" w:fill="auto"/>
            <w:vAlign w:val="center"/>
          </w:tcPr>
          <w:p w14:paraId="4964678D" w14:textId="77777777" w:rsidR="00AB59DC" w:rsidRPr="008D45D1" w:rsidRDefault="00AB59DC" w:rsidP="007F295C">
            <w:pPr>
              <w:pStyle w:val="a4"/>
              <w:ind w:firstLine="0"/>
              <w:jc w:val="center"/>
              <w:rPr>
                <w:sz w:val="20"/>
                <w:szCs w:val="20"/>
              </w:rPr>
            </w:pPr>
            <w:r>
              <w:rPr>
                <w:sz w:val="20"/>
                <w:szCs w:val="20"/>
              </w:rPr>
              <w:t>+</w:t>
            </w:r>
          </w:p>
        </w:tc>
        <w:tc>
          <w:tcPr>
            <w:tcW w:w="1382" w:type="dxa"/>
            <w:shd w:val="clear" w:color="auto" w:fill="auto"/>
            <w:vAlign w:val="center"/>
          </w:tcPr>
          <w:p w14:paraId="2BE56B62" w14:textId="77777777" w:rsidR="00AB59DC" w:rsidRPr="008D45D1" w:rsidRDefault="00AB59DC" w:rsidP="007F295C">
            <w:pPr>
              <w:pStyle w:val="a4"/>
              <w:ind w:firstLine="0"/>
              <w:jc w:val="center"/>
              <w:rPr>
                <w:sz w:val="20"/>
                <w:szCs w:val="20"/>
              </w:rPr>
            </w:pPr>
            <w:r>
              <w:rPr>
                <w:sz w:val="20"/>
                <w:szCs w:val="20"/>
              </w:rPr>
              <w:t>+</w:t>
            </w:r>
          </w:p>
        </w:tc>
        <w:tc>
          <w:tcPr>
            <w:tcW w:w="2299" w:type="dxa"/>
            <w:shd w:val="clear" w:color="auto" w:fill="auto"/>
            <w:vAlign w:val="center"/>
          </w:tcPr>
          <w:p w14:paraId="1B555C4E" w14:textId="2CF05B93" w:rsidR="00AB59DC" w:rsidRPr="00D67F9F" w:rsidRDefault="00AB59DC" w:rsidP="007F295C">
            <w:pPr>
              <w:pStyle w:val="a4"/>
              <w:spacing w:line="254" w:lineRule="auto"/>
              <w:ind w:firstLine="0"/>
              <w:jc w:val="center"/>
              <w:rPr>
                <w:sz w:val="20"/>
                <w:szCs w:val="20"/>
              </w:rPr>
            </w:pPr>
            <w:r w:rsidRPr="00D67F9F">
              <w:rPr>
                <w:sz w:val="20"/>
                <w:szCs w:val="20"/>
              </w:rPr>
              <w:t xml:space="preserve">Генеральный план МО </w:t>
            </w:r>
            <w:r w:rsidR="00E6691A">
              <w:rPr>
                <w:sz w:val="20"/>
                <w:szCs w:val="20"/>
              </w:rPr>
              <w:t>город Нижнекамск</w:t>
            </w:r>
          </w:p>
        </w:tc>
      </w:tr>
    </w:tbl>
    <w:p w14:paraId="32BEF84F" w14:textId="77777777" w:rsidR="00502719" w:rsidRDefault="00502719">
      <w:pPr>
        <w:sectPr w:rsidR="00502719" w:rsidSect="004A7BAB">
          <w:pgSz w:w="16840" w:h="11900" w:orient="landscape"/>
          <w:pgMar w:top="1123" w:right="346" w:bottom="1123" w:left="346" w:header="0" w:footer="3" w:gutter="0"/>
          <w:cols w:space="720"/>
          <w:noEndnote/>
          <w:docGrid w:linePitch="360"/>
        </w:sectPr>
      </w:pPr>
    </w:p>
    <w:p w14:paraId="6348CCF5" w14:textId="09711EB2" w:rsidR="00502719" w:rsidRPr="001D386C" w:rsidRDefault="0032434B" w:rsidP="0099333E">
      <w:pPr>
        <w:pStyle w:val="26"/>
        <w:keepNext/>
        <w:keepLines/>
        <w:numPr>
          <w:ilvl w:val="1"/>
          <w:numId w:val="28"/>
        </w:numPr>
        <w:tabs>
          <w:tab w:val="left" w:pos="142"/>
        </w:tabs>
        <w:spacing w:after="260"/>
        <w:ind w:left="0" w:firstLine="0"/>
        <w:jc w:val="center"/>
        <w:rPr>
          <w:b w:val="0"/>
          <w:bCs w:val="0"/>
        </w:rPr>
      </w:pPr>
      <w:bookmarkStart w:id="29" w:name="bookmark46"/>
      <w:bookmarkStart w:id="30" w:name="_Toc163133180"/>
      <w:r w:rsidRPr="001D386C">
        <w:rPr>
          <w:b w:val="0"/>
          <w:bCs w:val="0"/>
        </w:rPr>
        <w:lastRenderedPageBreak/>
        <w:t>Мероприятия по развитию системы объектов коммунального обслуживания (кладбищ)</w:t>
      </w:r>
      <w:bookmarkEnd w:id="29"/>
      <w:bookmarkEnd w:id="30"/>
    </w:p>
    <w:p w14:paraId="7AEBC02C" w14:textId="285AF128" w:rsidR="006D7A5F" w:rsidRPr="00502149" w:rsidRDefault="006D7A5F" w:rsidP="006D7A5F">
      <w:pPr>
        <w:pStyle w:val="11"/>
        <w:ind w:firstLine="720"/>
        <w:jc w:val="both"/>
      </w:pPr>
      <w:r w:rsidRPr="00226F9F">
        <w:t xml:space="preserve">Расчетная потребность в кладбищах традиционного захоронения населения муниципального образования </w:t>
      </w:r>
      <w:r w:rsidR="004C3268">
        <w:t>город Нижнекамск</w:t>
      </w:r>
      <w:r w:rsidR="001D386C">
        <w:t xml:space="preserve"> </w:t>
      </w:r>
      <w:r w:rsidRPr="00226F9F">
        <w:t xml:space="preserve">составит 79,9 га к концу расчетного </w:t>
      </w:r>
      <w:r w:rsidRPr="00502149">
        <w:t>срока (20</w:t>
      </w:r>
      <w:r w:rsidR="00FA3ADC">
        <w:t>5</w:t>
      </w:r>
      <w:r w:rsidRPr="00502149">
        <w:t>3 г.).</w:t>
      </w:r>
    </w:p>
    <w:p w14:paraId="41384AC6" w14:textId="43E24EE4" w:rsidR="006D7A5F" w:rsidRPr="00502149" w:rsidRDefault="006D7A5F" w:rsidP="006D7A5F">
      <w:pPr>
        <w:pStyle w:val="11"/>
        <w:ind w:firstLine="720"/>
        <w:jc w:val="both"/>
      </w:pPr>
      <w:r w:rsidRPr="00502149">
        <w:t xml:space="preserve">Для обеспечения нормативной потребности и в связи с отсутствием свободных территорий в муниципальном образовании </w:t>
      </w:r>
      <w:r w:rsidR="004C3268">
        <w:t>город Нижнекамск</w:t>
      </w:r>
      <w:r w:rsidR="001D386C">
        <w:t xml:space="preserve"> </w:t>
      </w:r>
      <w:r w:rsidRPr="00502149">
        <w:t>предлагается размещение кладбища площадью 54,17 га на территории соседних муниципальных образований.</w:t>
      </w:r>
    </w:p>
    <w:p w14:paraId="27997243" w14:textId="5BF965FB" w:rsidR="006D7A5F" w:rsidRDefault="006D7A5F" w:rsidP="006D7A5F">
      <w:pPr>
        <w:pStyle w:val="11"/>
        <w:ind w:firstLine="709"/>
        <w:jc w:val="both"/>
      </w:pPr>
      <w:bookmarkStart w:id="31" w:name="bookmark198"/>
      <w:r w:rsidRPr="00502149">
        <w:t xml:space="preserve">Генеральным планом муниципального образования </w:t>
      </w:r>
      <w:r w:rsidR="004C3268">
        <w:t>город Нижнекамск</w:t>
      </w:r>
      <w:r w:rsidR="001D386C">
        <w:t xml:space="preserve"> </w:t>
      </w:r>
      <w:r w:rsidRPr="00502149">
        <w:t xml:space="preserve">предлагается приведение землеустроительной документации для земель под кладбищами в соответствие с функциональным использованием территории, а именно установление для земельного участка под кладбищем категории земель «земли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 с </w:t>
      </w:r>
      <w:r w:rsidRPr="008D1462">
        <w:t>установлением вида разрешенного использования 12.1. «Ритуальная деятельность».</w:t>
      </w:r>
      <w:bookmarkEnd w:id="31"/>
    </w:p>
    <w:p w14:paraId="44C13022" w14:textId="77777777" w:rsidR="006D7A5F" w:rsidRDefault="006D7A5F" w:rsidP="006D7A5F">
      <w:pPr>
        <w:pStyle w:val="11"/>
        <w:ind w:firstLine="709"/>
        <w:jc w:val="both"/>
      </w:pPr>
    </w:p>
    <w:p w14:paraId="4260603E" w14:textId="77777777" w:rsidR="006D7A5F" w:rsidRDefault="006D7A5F" w:rsidP="006D7A5F">
      <w:pPr>
        <w:pStyle w:val="11"/>
        <w:ind w:firstLine="709"/>
        <w:jc w:val="both"/>
      </w:pPr>
    </w:p>
    <w:p w14:paraId="065906D7" w14:textId="77777777" w:rsidR="006D7A5F" w:rsidRDefault="006D7A5F">
      <w:pPr>
        <w:pStyle w:val="11"/>
        <w:ind w:firstLine="0"/>
        <w:jc w:val="both"/>
        <w:sectPr w:rsidR="006D7A5F" w:rsidSect="004A7BAB">
          <w:pgSz w:w="11900" w:h="16840"/>
          <w:pgMar w:top="1134" w:right="817" w:bottom="1134" w:left="1099" w:header="0" w:footer="3" w:gutter="0"/>
          <w:cols w:space="720"/>
          <w:noEndnote/>
          <w:docGrid w:linePitch="360"/>
        </w:sectPr>
      </w:pPr>
    </w:p>
    <w:p w14:paraId="20681131" w14:textId="714DA1D7" w:rsidR="00502719" w:rsidRDefault="0099333E" w:rsidP="006D7A5F">
      <w:pPr>
        <w:pStyle w:val="a9"/>
        <w:jc w:val="right"/>
      </w:pPr>
      <w:r>
        <w:rPr>
          <w:i w:val="0"/>
          <w:iCs w:val="0"/>
        </w:rPr>
        <w:lastRenderedPageBreak/>
        <w:t>Таблица 1.6</w:t>
      </w:r>
      <w:r w:rsidR="0032434B">
        <w:rPr>
          <w:i w:val="0"/>
          <w:iCs w:val="0"/>
        </w:rPr>
        <w:t>.1</w:t>
      </w:r>
    </w:p>
    <w:p w14:paraId="53684949" w14:textId="3FFB06A7" w:rsidR="006D7A5F" w:rsidRPr="00E761EB" w:rsidRDefault="006D7A5F" w:rsidP="006D7A5F">
      <w:pPr>
        <w:pStyle w:val="a9"/>
        <w:jc w:val="center"/>
      </w:pPr>
      <w:r w:rsidRPr="00E761EB">
        <w:t xml:space="preserve">Перечень мероприятий по кладбищам в МО </w:t>
      </w:r>
      <w:r w:rsidR="00E6691A">
        <w:t>город Нижнекамск</w:t>
      </w:r>
    </w:p>
    <w:tbl>
      <w:tblPr>
        <w:tblOverlap w:val="never"/>
        <w:tblW w:w="0" w:type="auto"/>
        <w:jc w:val="center"/>
        <w:tblLayout w:type="fixed"/>
        <w:tblCellMar>
          <w:left w:w="10" w:type="dxa"/>
          <w:right w:w="10" w:type="dxa"/>
        </w:tblCellMar>
        <w:tblLook w:val="04A0" w:firstRow="1" w:lastRow="0" w:firstColumn="1" w:lastColumn="0" w:noHBand="0" w:noVBand="1"/>
      </w:tblPr>
      <w:tblGrid>
        <w:gridCol w:w="590"/>
        <w:gridCol w:w="1368"/>
        <w:gridCol w:w="2126"/>
        <w:gridCol w:w="2957"/>
        <w:gridCol w:w="1085"/>
        <w:gridCol w:w="1056"/>
        <w:gridCol w:w="1133"/>
        <w:gridCol w:w="1152"/>
        <w:gridCol w:w="1258"/>
        <w:gridCol w:w="2669"/>
      </w:tblGrid>
      <w:tr w:rsidR="006D7A5F" w:rsidRPr="00E761EB" w14:paraId="4D058A3E" w14:textId="77777777" w:rsidTr="00B22E2E">
        <w:trPr>
          <w:trHeight w:hRule="exact" w:val="302"/>
          <w:jc w:val="center"/>
        </w:trPr>
        <w:tc>
          <w:tcPr>
            <w:tcW w:w="590" w:type="dxa"/>
            <w:vMerge w:val="restart"/>
            <w:tcBorders>
              <w:top w:val="single" w:sz="4" w:space="0" w:color="auto"/>
              <w:left w:val="single" w:sz="4" w:space="0" w:color="auto"/>
            </w:tcBorders>
            <w:shd w:val="clear" w:color="auto" w:fill="auto"/>
            <w:vAlign w:val="center"/>
          </w:tcPr>
          <w:p w14:paraId="62D0501B" w14:textId="77777777" w:rsidR="006D7A5F" w:rsidRPr="00E761EB" w:rsidRDefault="006D7A5F" w:rsidP="00B22E2E">
            <w:pPr>
              <w:pStyle w:val="a4"/>
              <w:ind w:firstLine="0"/>
              <w:jc w:val="center"/>
              <w:rPr>
                <w:sz w:val="20"/>
                <w:szCs w:val="20"/>
              </w:rPr>
            </w:pPr>
            <w:r w:rsidRPr="00E761EB">
              <w:rPr>
                <w:sz w:val="20"/>
                <w:szCs w:val="20"/>
              </w:rPr>
              <w:t>№ п/п</w:t>
            </w:r>
          </w:p>
        </w:tc>
        <w:tc>
          <w:tcPr>
            <w:tcW w:w="1368" w:type="dxa"/>
            <w:vMerge w:val="restart"/>
            <w:tcBorders>
              <w:top w:val="single" w:sz="4" w:space="0" w:color="auto"/>
              <w:left w:val="single" w:sz="4" w:space="0" w:color="auto"/>
            </w:tcBorders>
            <w:shd w:val="clear" w:color="auto" w:fill="auto"/>
            <w:vAlign w:val="center"/>
          </w:tcPr>
          <w:p w14:paraId="6C9E0CCC" w14:textId="77777777" w:rsidR="006D7A5F" w:rsidRPr="00E761EB" w:rsidRDefault="006D7A5F" w:rsidP="00B22E2E">
            <w:pPr>
              <w:pStyle w:val="a4"/>
              <w:ind w:firstLine="0"/>
              <w:jc w:val="center"/>
              <w:rPr>
                <w:sz w:val="20"/>
                <w:szCs w:val="20"/>
              </w:rPr>
            </w:pPr>
            <w:r w:rsidRPr="00E761EB">
              <w:rPr>
                <w:sz w:val="20"/>
                <w:szCs w:val="20"/>
              </w:rPr>
              <w:t>Местопо</w:t>
            </w:r>
            <w:r w:rsidRPr="00E761EB">
              <w:rPr>
                <w:sz w:val="20"/>
                <w:szCs w:val="20"/>
              </w:rPr>
              <w:softHyphen/>
              <w:t>ложение</w:t>
            </w:r>
          </w:p>
        </w:tc>
        <w:tc>
          <w:tcPr>
            <w:tcW w:w="2126" w:type="dxa"/>
            <w:vMerge w:val="restart"/>
            <w:tcBorders>
              <w:top w:val="single" w:sz="4" w:space="0" w:color="auto"/>
              <w:left w:val="single" w:sz="4" w:space="0" w:color="auto"/>
            </w:tcBorders>
            <w:shd w:val="clear" w:color="auto" w:fill="auto"/>
            <w:vAlign w:val="center"/>
          </w:tcPr>
          <w:p w14:paraId="065DEB05" w14:textId="77777777" w:rsidR="006D7A5F" w:rsidRPr="00E761EB" w:rsidRDefault="006D7A5F" w:rsidP="00B22E2E">
            <w:pPr>
              <w:pStyle w:val="a4"/>
              <w:ind w:firstLine="0"/>
              <w:jc w:val="center"/>
              <w:rPr>
                <w:sz w:val="20"/>
                <w:szCs w:val="20"/>
              </w:rPr>
            </w:pPr>
            <w:r w:rsidRPr="00E761EB">
              <w:rPr>
                <w:sz w:val="20"/>
                <w:szCs w:val="20"/>
              </w:rPr>
              <w:t>Наименование объекта</w:t>
            </w:r>
          </w:p>
        </w:tc>
        <w:tc>
          <w:tcPr>
            <w:tcW w:w="2957" w:type="dxa"/>
            <w:vMerge w:val="restart"/>
            <w:tcBorders>
              <w:top w:val="single" w:sz="4" w:space="0" w:color="auto"/>
              <w:left w:val="single" w:sz="4" w:space="0" w:color="auto"/>
            </w:tcBorders>
            <w:shd w:val="clear" w:color="auto" w:fill="auto"/>
            <w:vAlign w:val="center"/>
          </w:tcPr>
          <w:p w14:paraId="5C0DCA80" w14:textId="77777777" w:rsidR="006D7A5F" w:rsidRPr="00E761EB" w:rsidRDefault="006D7A5F" w:rsidP="00B22E2E">
            <w:pPr>
              <w:pStyle w:val="a4"/>
              <w:ind w:firstLine="0"/>
              <w:jc w:val="center"/>
              <w:rPr>
                <w:sz w:val="20"/>
                <w:szCs w:val="20"/>
              </w:rPr>
            </w:pPr>
            <w:r w:rsidRPr="00E761EB">
              <w:rPr>
                <w:sz w:val="20"/>
                <w:szCs w:val="20"/>
              </w:rPr>
              <w:t>Вид мероприятия</w:t>
            </w:r>
          </w:p>
        </w:tc>
        <w:tc>
          <w:tcPr>
            <w:tcW w:w="1085" w:type="dxa"/>
            <w:vMerge w:val="restart"/>
            <w:tcBorders>
              <w:top w:val="single" w:sz="4" w:space="0" w:color="auto"/>
              <w:left w:val="single" w:sz="4" w:space="0" w:color="auto"/>
            </w:tcBorders>
            <w:shd w:val="clear" w:color="auto" w:fill="auto"/>
            <w:vAlign w:val="center"/>
          </w:tcPr>
          <w:p w14:paraId="181E665F" w14:textId="77777777" w:rsidR="006D7A5F" w:rsidRPr="00E761EB" w:rsidRDefault="006D7A5F" w:rsidP="00B22E2E">
            <w:pPr>
              <w:pStyle w:val="a4"/>
              <w:spacing w:line="252" w:lineRule="auto"/>
              <w:ind w:firstLine="0"/>
              <w:jc w:val="center"/>
              <w:rPr>
                <w:sz w:val="20"/>
                <w:szCs w:val="20"/>
              </w:rPr>
            </w:pPr>
            <w:r w:rsidRPr="00E761EB">
              <w:rPr>
                <w:sz w:val="20"/>
                <w:szCs w:val="20"/>
              </w:rPr>
              <w:t>Едини</w:t>
            </w:r>
            <w:r w:rsidRPr="00E761EB">
              <w:rPr>
                <w:sz w:val="20"/>
                <w:szCs w:val="20"/>
              </w:rPr>
              <w:softHyphen/>
              <w:t>ца измере</w:t>
            </w:r>
            <w:r w:rsidRPr="00E761EB">
              <w:rPr>
                <w:sz w:val="20"/>
                <w:szCs w:val="20"/>
              </w:rPr>
              <w:softHyphen/>
              <w:t>ния</w:t>
            </w:r>
          </w:p>
        </w:tc>
        <w:tc>
          <w:tcPr>
            <w:tcW w:w="2189" w:type="dxa"/>
            <w:gridSpan w:val="2"/>
            <w:tcBorders>
              <w:top w:val="single" w:sz="4" w:space="0" w:color="auto"/>
              <w:left w:val="single" w:sz="4" w:space="0" w:color="auto"/>
            </w:tcBorders>
            <w:shd w:val="clear" w:color="auto" w:fill="auto"/>
            <w:vAlign w:val="center"/>
          </w:tcPr>
          <w:p w14:paraId="614A0421" w14:textId="77777777" w:rsidR="006D7A5F" w:rsidRPr="00E761EB" w:rsidRDefault="006D7A5F" w:rsidP="00B22E2E">
            <w:pPr>
              <w:pStyle w:val="a4"/>
              <w:ind w:firstLine="0"/>
              <w:jc w:val="center"/>
              <w:rPr>
                <w:sz w:val="20"/>
                <w:szCs w:val="20"/>
              </w:rPr>
            </w:pPr>
            <w:r w:rsidRPr="00E761EB">
              <w:rPr>
                <w:sz w:val="20"/>
                <w:szCs w:val="20"/>
              </w:rPr>
              <w:t>Мощность</w:t>
            </w:r>
          </w:p>
        </w:tc>
        <w:tc>
          <w:tcPr>
            <w:tcW w:w="2410" w:type="dxa"/>
            <w:gridSpan w:val="2"/>
            <w:tcBorders>
              <w:top w:val="single" w:sz="4" w:space="0" w:color="auto"/>
              <w:left w:val="single" w:sz="4" w:space="0" w:color="auto"/>
            </w:tcBorders>
            <w:shd w:val="clear" w:color="auto" w:fill="auto"/>
            <w:vAlign w:val="center"/>
          </w:tcPr>
          <w:p w14:paraId="6F8D59FA" w14:textId="77777777" w:rsidR="006D7A5F" w:rsidRPr="00E761EB" w:rsidRDefault="006D7A5F" w:rsidP="00B22E2E">
            <w:pPr>
              <w:pStyle w:val="a4"/>
              <w:ind w:firstLine="0"/>
              <w:jc w:val="center"/>
              <w:rPr>
                <w:sz w:val="20"/>
                <w:szCs w:val="20"/>
              </w:rPr>
            </w:pPr>
            <w:r w:rsidRPr="00E761EB">
              <w:rPr>
                <w:sz w:val="20"/>
                <w:szCs w:val="20"/>
              </w:rPr>
              <w:t>Сроки реализации</w:t>
            </w:r>
          </w:p>
        </w:tc>
        <w:tc>
          <w:tcPr>
            <w:tcW w:w="2669" w:type="dxa"/>
            <w:vMerge w:val="restart"/>
            <w:tcBorders>
              <w:top w:val="single" w:sz="4" w:space="0" w:color="auto"/>
              <w:left w:val="single" w:sz="4" w:space="0" w:color="auto"/>
              <w:right w:val="single" w:sz="4" w:space="0" w:color="auto"/>
            </w:tcBorders>
            <w:shd w:val="clear" w:color="auto" w:fill="auto"/>
            <w:vAlign w:val="center"/>
          </w:tcPr>
          <w:p w14:paraId="1CC1AC8E" w14:textId="77777777" w:rsidR="006D7A5F" w:rsidRPr="00E761EB" w:rsidRDefault="006D7A5F" w:rsidP="00B22E2E">
            <w:pPr>
              <w:pStyle w:val="a4"/>
              <w:spacing w:line="252" w:lineRule="auto"/>
              <w:ind w:firstLine="0"/>
              <w:jc w:val="center"/>
              <w:rPr>
                <w:sz w:val="20"/>
                <w:szCs w:val="20"/>
              </w:rPr>
            </w:pPr>
            <w:r w:rsidRPr="00E761EB">
              <w:rPr>
                <w:sz w:val="20"/>
                <w:szCs w:val="20"/>
              </w:rPr>
              <w:t>Источник мероприятия</w:t>
            </w:r>
          </w:p>
        </w:tc>
      </w:tr>
      <w:tr w:rsidR="006D7A5F" w:rsidRPr="00E761EB" w14:paraId="3BCE022E" w14:textId="77777777" w:rsidTr="00B22E2E">
        <w:trPr>
          <w:trHeight w:hRule="exact" w:val="1070"/>
          <w:jc w:val="center"/>
        </w:trPr>
        <w:tc>
          <w:tcPr>
            <w:tcW w:w="590" w:type="dxa"/>
            <w:vMerge/>
            <w:tcBorders>
              <w:left w:val="single" w:sz="4" w:space="0" w:color="auto"/>
            </w:tcBorders>
            <w:shd w:val="clear" w:color="auto" w:fill="auto"/>
            <w:vAlign w:val="center"/>
          </w:tcPr>
          <w:p w14:paraId="68955160" w14:textId="77777777" w:rsidR="006D7A5F" w:rsidRPr="00E761EB" w:rsidRDefault="006D7A5F" w:rsidP="00B22E2E">
            <w:pPr>
              <w:jc w:val="center"/>
              <w:rPr>
                <w:rFonts w:ascii="Times New Roman" w:hAnsi="Times New Roman" w:cs="Times New Roman"/>
                <w:sz w:val="20"/>
                <w:szCs w:val="20"/>
              </w:rPr>
            </w:pPr>
          </w:p>
        </w:tc>
        <w:tc>
          <w:tcPr>
            <w:tcW w:w="1368" w:type="dxa"/>
            <w:vMerge/>
            <w:tcBorders>
              <w:left w:val="single" w:sz="4" w:space="0" w:color="auto"/>
            </w:tcBorders>
            <w:shd w:val="clear" w:color="auto" w:fill="auto"/>
            <w:vAlign w:val="center"/>
          </w:tcPr>
          <w:p w14:paraId="435FBC72" w14:textId="77777777" w:rsidR="006D7A5F" w:rsidRPr="00E761EB" w:rsidRDefault="006D7A5F" w:rsidP="00B22E2E">
            <w:pPr>
              <w:jc w:val="center"/>
              <w:rPr>
                <w:rFonts w:ascii="Times New Roman" w:hAnsi="Times New Roman" w:cs="Times New Roman"/>
                <w:sz w:val="20"/>
                <w:szCs w:val="20"/>
              </w:rPr>
            </w:pPr>
          </w:p>
        </w:tc>
        <w:tc>
          <w:tcPr>
            <w:tcW w:w="2126" w:type="dxa"/>
            <w:vMerge/>
            <w:tcBorders>
              <w:left w:val="single" w:sz="4" w:space="0" w:color="auto"/>
            </w:tcBorders>
            <w:shd w:val="clear" w:color="auto" w:fill="auto"/>
            <w:vAlign w:val="center"/>
          </w:tcPr>
          <w:p w14:paraId="4ACD42D2" w14:textId="77777777" w:rsidR="006D7A5F" w:rsidRPr="00E761EB" w:rsidRDefault="006D7A5F" w:rsidP="00B22E2E">
            <w:pPr>
              <w:jc w:val="center"/>
              <w:rPr>
                <w:rFonts w:ascii="Times New Roman" w:hAnsi="Times New Roman" w:cs="Times New Roman"/>
                <w:sz w:val="20"/>
                <w:szCs w:val="20"/>
              </w:rPr>
            </w:pPr>
          </w:p>
        </w:tc>
        <w:tc>
          <w:tcPr>
            <w:tcW w:w="2957" w:type="dxa"/>
            <w:vMerge/>
            <w:tcBorders>
              <w:left w:val="single" w:sz="4" w:space="0" w:color="auto"/>
            </w:tcBorders>
            <w:shd w:val="clear" w:color="auto" w:fill="auto"/>
            <w:vAlign w:val="center"/>
          </w:tcPr>
          <w:p w14:paraId="3F895139" w14:textId="77777777" w:rsidR="006D7A5F" w:rsidRPr="00E761EB" w:rsidRDefault="006D7A5F" w:rsidP="00B22E2E">
            <w:pPr>
              <w:jc w:val="center"/>
              <w:rPr>
                <w:rFonts w:ascii="Times New Roman" w:hAnsi="Times New Roman" w:cs="Times New Roman"/>
                <w:sz w:val="20"/>
                <w:szCs w:val="20"/>
              </w:rPr>
            </w:pPr>
          </w:p>
        </w:tc>
        <w:tc>
          <w:tcPr>
            <w:tcW w:w="1085" w:type="dxa"/>
            <w:vMerge/>
            <w:tcBorders>
              <w:left w:val="single" w:sz="4" w:space="0" w:color="auto"/>
            </w:tcBorders>
            <w:shd w:val="clear" w:color="auto" w:fill="auto"/>
            <w:vAlign w:val="center"/>
          </w:tcPr>
          <w:p w14:paraId="11FDD6DE" w14:textId="77777777" w:rsidR="006D7A5F" w:rsidRPr="00E761EB" w:rsidRDefault="006D7A5F" w:rsidP="00B22E2E">
            <w:pPr>
              <w:jc w:val="center"/>
              <w:rPr>
                <w:rFonts w:ascii="Times New Roman" w:hAnsi="Times New Roman" w:cs="Times New Roman"/>
                <w:sz w:val="20"/>
                <w:szCs w:val="20"/>
              </w:rPr>
            </w:pPr>
          </w:p>
        </w:tc>
        <w:tc>
          <w:tcPr>
            <w:tcW w:w="1056" w:type="dxa"/>
            <w:tcBorders>
              <w:top w:val="single" w:sz="4" w:space="0" w:color="auto"/>
              <w:left w:val="single" w:sz="4" w:space="0" w:color="auto"/>
            </w:tcBorders>
            <w:shd w:val="clear" w:color="auto" w:fill="auto"/>
            <w:vAlign w:val="center"/>
          </w:tcPr>
          <w:p w14:paraId="5228D059" w14:textId="77777777" w:rsidR="006D7A5F" w:rsidRPr="00E761EB" w:rsidRDefault="006D7A5F" w:rsidP="00B22E2E">
            <w:pPr>
              <w:pStyle w:val="a4"/>
              <w:ind w:firstLine="0"/>
              <w:jc w:val="center"/>
              <w:rPr>
                <w:sz w:val="20"/>
                <w:szCs w:val="20"/>
              </w:rPr>
            </w:pPr>
            <w:r w:rsidRPr="00E761EB">
              <w:rPr>
                <w:sz w:val="20"/>
                <w:szCs w:val="20"/>
              </w:rPr>
              <w:t>Суще</w:t>
            </w:r>
            <w:r w:rsidRPr="00E761EB">
              <w:rPr>
                <w:sz w:val="20"/>
                <w:szCs w:val="20"/>
              </w:rPr>
              <w:softHyphen/>
              <w:t>ствую</w:t>
            </w:r>
            <w:r w:rsidRPr="00E761EB">
              <w:rPr>
                <w:sz w:val="20"/>
                <w:szCs w:val="20"/>
              </w:rPr>
              <w:softHyphen/>
              <w:t>щая</w:t>
            </w:r>
          </w:p>
        </w:tc>
        <w:tc>
          <w:tcPr>
            <w:tcW w:w="1133" w:type="dxa"/>
            <w:tcBorders>
              <w:top w:val="single" w:sz="4" w:space="0" w:color="auto"/>
              <w:left w:val="single" w:sz="4" w:space="0" w:color="auto"/>
            </w:tcBorders>
            <w:shd w:val="clear" w:color="auto" w:fill="auto"/>
            <w:vAlign w:val="center"/>
          </w:tcPr>
          <w:p w14:paraId="02CDCE09" w14:textId="77777777" w:rsidR="006D7A5F" w:rsidRPr="00E761EB" w:rsidRDefault="006D7A5F" w:rsidP="00B22E2E">
            <w:pPr>
              <w:pStyle w:val="a4"/>
              <w:spacing w:line="254" w:lineRule="auto"/>
              <w:ind w:firstLine="0"/>
              <w:jc w:val="center"/>
              <w:rPr>
                <w:sz w:val="20"/>
                <w:szCs w:val="20"/>
              </w:rPr>
            </w:pPr>
            <w:r w:rsidRPr="00E761EB">
              <w:rPr>
                <w:sz w:val="20"/>
                <w:szCs w:val="20"/>
              </w:rPr>
              <w:t>Новая (допол</w:t>
            </w:r>
            <w:r w:rsidRPr="00E761EB">
              <w:rPr>
                <w:sz w:val="20"/>
                <w:szCs w:val="20"/>
              </w:rPr>
              <w:softHyphen/>
              <w:t>нитель</w:t>
            </w:r>
            <w:r w:rsidRPr="00E761EB">
              <w:rPr>
                <w:sz w:val="20"/>
                <w:szCs w:val="20"/>
              </w:rPr>
              <w:softHyphen/>
              <w:t>ная)</w:t>
            </w:r>
          </w:p>
        </w:tc>
        <w:tc>
          <w:tcPr>
            <w:tcW w:w="1152" w:type="dxa"/>
            <w:tcBorders>
              <w:top w:val="single" w:sz="4" w:space="0" w:color="auto"/>
              <w:left w:val="single" w:sz="4" w:space="0" w:color="auto"/>
            </w:tcBorders>
            <w:shd w:val="clear" w:color="auto" w:fill="auto"/>
            <w:vAlign w:val="center"/>
          </w:tcPr>
          <w:p w14:paraId="2C65F1BC" w14:textId="77777777" w:rsidR="006D7A5F" w:rsidRPr="00E761EB" w:rsidRDefault="006D7A5F" w:rsidP="00B22E2E">
            <w:pPr>
              <w:pStyle w:val="a4"/>
              <w:spacing w:line="264" w:lineRule="auto"/>
              <w:ind w:firstLine="0"/>
              <w:jc w:val="center"/>
              <w:rPr>
                <w:sz w:val="20"/>
                <w:szCs w:val="20"/>
              </w:rPr>
            </w:pPr>
            <w:r>
              <w:rPr>
                <w:sz w:val="20"/>
                <w:szCs w:val="20"/>
              </w:rPr>
              <w:t>Первая очередь (до 2033 г.</w:t>
            </w:r>
            <w:r w:rsidRPr="00E761EB">
              <w:rPr>
                <w:sz w:val="20"/>
                <w:szCs w:val="20"/>
              </w:rPr>
              <w:t>.)</w:t>
            </w:r>
          </w:p>
        </w:tc>
        <w:tc>
          <w:tcPr>
            <w:tcW w:w="1258" w:type="dxa"/>
            <w:tcBorders>
              <w:top w:val="single" w:sz="4" w:space="0" w:color="auto"/>
              <w:left w:val="single" w:sz="4" w:space="0" w:color="auto"/>
            </w:tcBorders>
            <w:shd w:val="clear" w:color="auto" w:fill="auto"/>
            <w:vAlign w:val="center"/>
          </w:tcPr>
          <w:p w14:paraId="5DF77132" w14:textId="77777777" w:rsidR="006D7A5F" w:rsidRPr="00E761EB" w:rsidRDefault="006D7A5F" w:rsidP="00B22E2E">
            <w:pPr>
              <w:pStyle w:val="a4"/>
              <w:spacing w:line="252" w:lineRule="auto"/>
              <w:ind w:firstLine="0"/>
              <w:jc w:val="center"/>
              <w:rPr>
                <w:sz w:val="20"/>
                <w:szCs w:val="20"/>
              </w:rPr>
            </w:pPr>
            <w:r w:rsidRPr="00E761EB">
              <w:rPr>
                <w:sz w:val="20"/>
                <w:szCs w:val="20"/>
              </w:rPr>
              <w:t>Расчет</w:t>
            </w:r>
            <w:r w:rsidRPr="00E761EB">
              <w:rPr>
                <w:sz w:val="20"/>
                <w:szCs w:val="20"/>
              </w:rPr>
              <w:softHyphen/>
              <w:t>ный срок (20</w:t>
            </w:r>
            <w:r>
              <w:rPr>
                <w:sz w:val="20"/>
                <w:szCs w:val="20"/>
              </w:rPr>
              <w:t>33</w:t>
            </w:r>
            <w:r w:rsidRPr="00E761EB">
              <w:rPr>
                <w:sz w:val="20"/>
                <w:szCs w:val="20"/>
              </w:rPr>
              <w:softHyphen/>
              <w:t>204</w:t>
            </w:r>
            <w:r>
              <w:rPr>
                <w:sz w:val="20"/>
                <w:szCs w:val="20"/>
              </w:rPr>
              <w:t>3</w:t>
            </w:r>
            <w:r w:rsidRPr="00E761EB">
              <w:rPr>
                <w:sz w:val="20"/>
                <w:szCs w:val="20"/>
              </w:rPr>
              <w:t xml:space="preserve"> гг.)</w:t>
            </w:r>
          </w:p>
        </w:tc>
        <w:tc>
          <w:tcPr>
            <w:tcW w:w="2669" w:type="dxa"/>
            <w:vMerge/>
            <w:tcBorders>
              <w:left w:val="single" w:sz="4" w:space="0" w:color="auto"/>
              <w:right w:val="single" w:sz="4" w:space="0" w:color="auto"/>
            </w:tcBorders>
            <w:shd w:val="clear" w:color="auto" w:fill="auto"/>
            <w:vAlign w:val="center"/>
          </w:tcPr>
          <w:p w14:paraId="78BE68F9" w14:textId="77777777" w:rsidR="006D7A5F" w:rsidRPr="00E761EB" w:rsidRDefault="006D7A5F" w:rsidP="00B22E2E">
            <w:pPr>
              <w:jc w:val="center"/>
              <w:rPr>
                <w:rFonts w:ascii="Times New Roman" w:hAnsi="Times New Roman" w:cs="Times New Roman"/>
                <w:sz w:val="20"/>
                <w:szCs w:val="20"/>
              </w:rPr>
            </w:pPr>
          </w:p>
        </w:tc>
      </w:tr>
      <w:tr w:rsidR="006D7A5F" w:rsidRPr="00E761EB" w14:paraId="6B70773C" w14:textId="77777777" w:rsidTr="00B22E2E">
        <w:trPr>
          <w:trHeight w:hRule="exact" w:val="293"/>
          <w:jc w:val="center"/>
        </w:trPr>
        <w:tc>
          <w:tcPr>
            <w:tcW w:w="15394" w:type="dxa"/>
            <w:gridSpan w:val="10"/>
            <w:tcBorders>
              <w:top w:val="single" w:sz="4" w:space="0" w:color="auto"/>
              <w:left w:val="single" w:sz="4" w:space="0" w:color="auto"/>
              <w:right w:val="single" w:sz="4" w:space="0" w:color="auto"/>
            </w:tcBorders>
            <w:shd w:val="clear" w:color="auto" w:fill="auto"/>
            <w:vAlign w:val="center"/>
          </w:tcPr>
          <w:p w14:paraId="693683F0" w14:textId="77777777" w:rsidR="006D7A5F" w:rsidRPr="00E761EB" w:rsidRDefault="006D7A5F" w:rsidP="00B22E2E">
            <w:pPr>
              <w:pStyle w:val="a4"/>
              <w:ind w:firstLine="0"/>
              <w:jc w:val="center"/>
              <w:rPr>
                <w:sz w:val="20"/>
                <w:szCs w:val="20"/>
              </w:rPr>
            </w:pPr>
            <w:r w:rsidRPr="00E761EB">
              <w:rPr>
                <w:i/>
                <w:iCs/>
                <w:sz w:val="20"/>
                <w:szCs w:val="20"/>
              </w:rPr>
              <w:t>МЕРОПРИЯТИЯ МЕСТНОГО ЗНА ЧЕНИЯ (ПОСЕЛЕНИЯ)</w:t>
            </w:r>
          </w:p>
        </w:tc>
      </w:tr>
      <w:tr w:rsidR="006D7A5F" w:rsidRPr="008D1462" w14:paraId="5FF25D3F" w14:textId="77777777" w:rsidTr="00B22E2E">
        <w:trPr>
          <w:trHeight w:hRule="exact" w:val="293"/>
          <w:jc w:val="center"/>
        </w:trPr>
        <w:tc>
          <w:tcPr>
            <w:tcW w:w="15394" w:type="dxa"/>
            <w:gridSpan w:val="10"/>
            <w:tcBorders>
              <w:top w:val="single" w:sz="4" w:space="0" w:color="auto"/>
              <w:left w:val="single" w:sz="4" w:space="0" w:color="auto"/>
              <w:right w:val="single" w:sz="4" w:space="0" w:color="auto"/>
            </w:tcBorders>
            <w:shd w:val="clear" w:color="auto" w:fill="auto"/>
            <w:vAlign w:val="center"/>
          </w:tcPr>
          <w:p w14:paraId="549B2BF6" w14:textId="77777777" w:rsidR="006D7A5F" w:rsidRPr="008D1462" w:rsidRDefault="006D7A5F" w:rsidP="00B22E2E">
            <w:pPr>
              <w:pStyle w:val="a4"/>
              <w:ind w:firstLine="0"/>
              <w:jc w:val="center"/>
              <w:rPr>
                <w:sz w:val="20"/>
                <w:szCs w:val="20"/>
              </w:rPr>
            </w:pPr>
            <w:r w:rsidRPr="00E761EB">
              <w:rPr>
                <w:i/>
                <w:iCs/>
                <w:sz w:val="20"/>
                <w:szCs w:val="20"/>
              </w:rPr>
              <w:t>Кладбища</w:t>
            </w:r>
          </w:p>
        </w:tc>
      </w:tr>
      <w:tr w:rsidR="006D7A5F" w:rsidRPr="008D1462" w14:paraId="4025D68F" w14:textId="77777777" w:rsidTr="00B22E2E">
        <w:trPr>
          <w:trHeight w:hRule="exact" w:val="2506"/>
          <w:jc w:val="center"/>
        </w:trPr>
        <w:tc>
          <w:tcPr>
            <w:tcW w:w="590" w:type="dxa"/>
            <w:tcBorders>
              <w:top w:val="single" w:sz="4" w:space="0" w:color="auto"/>
              <w:left w:val="single" w:sz="4" w:space="0" w:color="auto"/>
              <w:bottom w:val="single" w:sz="4" w:space="0" w:color="auto"/>
            </w:tcBorders>
            <w:shd w:val="clear" w:color="auto" w:fill="auto"/>
            <w:vAlign w:val="center"/>
          </w:tcPr>
          <w:p w14:paraId="6FF034C4" w14:textId="77777777" w:rsidR="006D7A5F" w:rsidRPr="008D1462" w:rsidRDefault="006D7A5F" w:rsidP="00B22E2E">
            <w:pPr>
              <w:pStyle w:val="a4"/>
              <w:ind w:firstLine="0"/>
              <w:jc w:val="center"/>
              <w:rPr>
                <w:sz w:val="20"/>
                <w:szCs w:val="20"/>
              </w:rPr>
            </w:pPr>
            <w:r w:rsidRPr="008D1462">
              <w:rPr>
                <w:sz w:val="20"/>
                <w:szCs w:val="20"/>
              </w:rPr>
              <w:t>1</w:t>
            </w:r>
          </w:p>
        </w:tc>
        <w:tc>
          <w:tcPr>
            <w:tcW w:w="1368" w:type="dxa"/>
            <w:tcBorders>
              <w:top w:val="single" w:sz="4" w:space="0" w:color="auto"/>
              <w:left w:val="single" w:sz="4" w:space="0" w:color="auto"/>
              <w:bottom w:val="single" w:sz="4" w:space="0" w:color="auto"/>
            </w:tcBorders>
            <w:shd w:val="clear" w:color="auto" w:fill="auto"/>
            <w:vAlign w:val="center"/>
          </w:tcPr>
          <w:p w14:paraId="6D253F35" w14:textId="77777777" w:rsidR="006D7A5F" w:rsidRPr="008D1462" w:rsidRDefault="006D7A5F" w:rsidP="00B22E2E">
            <w:pPr>
              <w:pStyle w:val="a4"/>
              <w:ind w:firstLine="0"/>
              <w:jc w:val="center"/>
              <w:rPr>
                <w:sz w:val="20"/>
                <w:szCs w:val="20"/>
              </w:rPr>
            </w:pPr>
            <w:r w:rsidRPr="008D1462">
              <w:rPr>
                <w:sz w:val="20"/>
                <w:szCs w:val="20"/>
              </w:rPr>
              <w:t>Соседнее муниципальное образование</w:t>
            </w:r>
          </w:p>
        </w:tc>
        <w:tc>
          <w:tcPr>
            <w:tcW w:w="2126" w:type="dxa"/>
            <w:tcBorders>
              <w:top w:val="single" w:sz="4" w:space="0" w:color="auto"/>
              <w:left w:val="single" w:sz="4" w:space="0" w:color="auto"/>
              <w:bottom w:val="single" w:sz="4" w:space="0" w:color="auto"/>
            </w:tcBorders>
            <w:shd w:val="clear" w:color="auto" w:fill="auto"/>
            <w:vAlign w:val="center"/>
          </w:tcPr>
          <w:p w14:paraId="48F6C5C5" w14:textId="77777777" w:rsidR="006D7A5F" w:rsidRPr="008D1462" w:rsidRDefault="006D7A5F" w:rsidP="00B22E2E">
            <w:pPr>
              <w:pStyle w:val="a4"/>
              <w:ind w:firstLine="0"/>
              <w:jc w:val="center"/>
              <w:rPr>
                <w:sz w:val="20"/>
                <w:szCs w:val="20"/>
              </w:rPr>
            </w:pPr>
            <w:r w:rsidRPr="008D1462">
              <w:rPr>
                <w:sz w:val="20"/>
                <w:szCs w:val="20"/>
              </w:rPr>
              <w:t>Кладбище традиционного захоронения</w:t>
            </w:r>
          </w:p>
        </w:tc>
        <w:tc>
          <w:tcPr>
            <w:tcW w:w="2957" w:type="dxa"/>
            <w:tcBorders>
              <w:top w:val="single" w:sz="4" w:space="0" w:color="auto"/>
              <w:left w:val="single" w:sz="4" w:space="0" w:color="auto"/>
              <w:bottom w:val="single" w:sz="4" w:space="0" w:color="auto"/>
            </w:tcBorders>
            <w:shd w:val="clear" w:color="auto" w:fill="auto"/>
            <w:vAlign w:val="center"/>
          </w:tcPr>
          <w:p w14:paraId="3E0DF799" w14:textId="77777777" w:rsidR="006D7A5F" w:rsidRPr="008D1462" w:rsidRDefault="006D7A5F" w:rsidP="00B22E2E">
            <w:pPr>
              <w:pStyle w:val="a4"/>
              <w:ind w:firstLine="0"/>
              <w:jc w:val="center"/>
              <w:rPr>
                <w:sz w:val="20"/>
                <w:szCs w:val="20"/>
              </w:rPr>
            </w:pPr>
            <w:r w:rsidRPr="008D1462">
              <w:rPr>
                <w:sz w:val="20"/>
                <w:szCs w:val="20"/>
              </w:rPr>
              <w:t>новое строительство</w:t>
            </w:r>
          </w:p>
        </w:tc>
        <w:tc>
          <w:tcPr>
            <w:tcW w:w="1085" w:type="dxa"/>
            <w:tcBorders>
              <w:top w:val="single" w:sz="4" w:space="0" w:color="auto"/>
              <w:left w:val="single" w:sz="4" w:space="0" w:color="auto"/>
              <w:bottom w:val="single" w:sz="4" w:space="0" w:color="auto"/>
            </w:tcBorders>
            <w:shd w:val="clear" w:color="auto" w:fill="auto"/>
            <w:vAlign w:val="center"/>
          </w:tcPr>
          <w:p w14:paraId="38E08B0A" w14:textId="77777777" w:rsidR="006D7A5F" w:rsidRPr="008D1462" w:rsidRDefault="006D7A5F" w:rsidP="00B22E2E">
            <w:pPr>
              <w:pStyle w:val="a4"/>
              <w:ind w:firstLine="0"/>
              <w:jc w:val="center"/>
              <w:rPr>
                <w:sz w:val="20"/>
                <w:szCs w:val="20"/>
              </w:rPr>
            </w:pPr>
            <w:r w:rsidRPr="008D1462">
              <w:rPr>
                <w:sz w:val="20"/>
                <w:szCs w:val="20"/>
              </w:rPr>
              <w:t>га</w:t>
            </w:r>
          </w:p>
        </w:tc>
        <w:tc>
          <w:tcPr>
            <w:tcW w:w="1056" w:type="dxa"/>
            <w:tcBorders>
              <w:top w:val="single" w:sz="4" w:space="0" w:color="auto"/>
              <w:left w:val="single" w:sz="4" w:space="0" w:color="auto"/>
              <w:bottom w:val="single" w:sz="4" w:space="0" w:color="auto"/>
            </w:tcBorders>
            <w:shd w:val="clear" w:color="auto" w:fill="auto"/>
            <w:vAlign w:val="center"/>
          </w:tcPr>
          <w:p w14:paraId="1942CC09" w14:textId="77777777" w:rsidR="006D7A5F" w:rsidRPr="008D1462" w:rsidRDefault="006D7A5F" w:rsidP="00B22E2E">
            <w:pPr>
              <w:pStyle w:val="a4"/>
              <w:ind w:firstLine="0"/>
              <w:jc w:val="center"/>
              <w:rPr>
                <w:sz w:val="20"/>
                <w:szCs w:val="20"/>
              </w:rPr>
            </w:pPr>
            <w:r w:rsidRPr="008D1462">
              <w:rPr>
                <w:sz w:val="20"/>
                <w:szCs w:val="20"/>
              </w:rPr>
              <w:t>-</w:t>
            </w:r>
          </w:p>
        </w:tc>
        <w:tc>
          <w:tcPr>
            <w:tcW w:w="1133" w:type="dxa"/>
            <w:tcBorders>
              <w:top w:val="single" w:sz="4" w:space="0" w:color="auto"/>
              <w:left w:val="single" w:sz="4" w:space="0" w:color="auto"/>
              <w:bottom w:val="single" w:sz="4" w:space="0" w:color="auto"/>
            </w:tcBorders>
            <w:shd w:val="clear" w:color="auto" w:fill="auto"/>
            <w:vAlign w:val="center"/>
          </w:tcPr>
          <w:p w14:paraId="329A4119" w14:textId="77777777" w:rsidR="006D7A5F" w:rsidRPr="008D1462" w:rsidRDefault="006D7A5F" w:rsidP="00B22E2E">
            <w:pPr>
              <w:pStyle w:val="a4"/>
              <w:ind w:firstLine="0"/>
              <w:jc w:val="center"/>
              <w:rPr>
                <w:sz w:val="20"/>
                <w:szCs w:val="20"/>
              </w:rPr>
            </w:pPr>
            <w:r w:rsidRPr="008D1462">
              <w:rPr>
                <w:sz w:val="20"/>
                <w:szCs w:val="20"/>
              </w:rPr>
              <w:t>54,17</w:t>
            </w:r>
          </w:p>
        </w:tc>
        <w:tc>
          <w:tcPr>
            <w:tcW w:w="1152" w:type="dxa"/>
            <w:tcBorders>
              <w:top w:val="single" w:sz="4" w:space="0" w:color="auto"/>
              <w:left w:val="single" w:sz="4" w:space="0" w:color="auto"/>
              <w:bottom w:val="single" w:sz="4" w:space="0" w:color="auto"/>
            </w:tcBorders>
            <w:shd w:val="clear" w:color="auto" w:fill="auto"/>
            <w:vAlign w:val="center"/>
          </w:tcPr>
          <w:p w14:paraId="62C02F07" w14:textId="77777777" w:rsidR="006D7A5F" w:rsidRPr="008D1462" w:rsidRDefault="006D7A5F" w:rsidP="00B22E2E">
            <w:pPr>
              <w:pStyle w:val="a4"/>
              <w:ind w:firstLine="0"/>
              <w:jc w:val="center"/>
              <w:rPr>
                <w:sz w:val="20"/>
                <w:szCs w:val="20"/>
              </w:rPr>
            </w:pPr>
            <w:r w:rsidRPr="008D1462">
              <w:rPr>
                <w:sz w:val="20"/>
                <w:szCs w:val="20"/>
              </w:rPr>
              <w:t>+</w:t>
            </w:r>
          </w:p>
        </w:tc>
        <w:tc>
          <w:tcPr>
            <w:tcW w:w="1258" w:type="dxa"/>
            <w:tcBorders>
              <w:top w:val="single" w:sz="4" w:space="0" w:color="auto"/>
              <w:left w:val="single" w:sz="4" w:space="0" w:color="auto"/>
              <w:bottom w:val="single" w:sz="4" w:space="0" w:color="auto"/>
            </w:tcBorders>
            <w:shd w:val="clear" w:color="auto" w:fill="auto"/>
            <w:vAlign w:val="center"/>
          </w:tcPr>
          <w:p w14:paraId="01D8FC4F" w14:textId="77777777" w:rsidR="006D7A5F" w:rsidRPr="008D1462" w:rsidRDefault="006D7A5F" w:rsidP="00B22E2E">
            <w:pPr>
              <w:pStyle w:val="a4"/>
              <w:ind w:firstLine="0"/>
              <w:jc w:val="center"/>
              <w:rPr>
                <w:sz w:val="20"/>
                <w:szCs w:val="20"/>
              </w:rPr>
            </w:pPr>
            <w:r w:rsidRPr="008D1462">
              <w:rPr>
                <w:sz w:val="20"/>
                <w:szCs w:val="20"/>
              </w:rPr>
              <w:t>-</w:t>
            </w:r>
          </w:p>
        </w:tc>
        <w:tc>
          <w:tcPr>
            <w:tcW w:w="2669" w:type="dxa"/>
            <w:tcBorders>
              <w:top w:val="single" w:sz="4" w:space="0" w:color="auto"/>
              <w:left w:val="single" w:sz="4" w:space="0" w:color="auto"/>
              <w:bottom w:val="single" w:sz="4" w:space="0" w:color="auto"/>
              <w:right w:val="single" w:sz="4" w:space="0" w:color="auto"/>
            </w:tcBorders>
            <w:shd w:val="clear" w:color="auto" w:fill="auto"/>
            <w:vAlign w:val="center"/>
          </w:tcPr>
          <w:p w14:paraId="7C54113A" w14:textId="1E07C12A" w:rsidR="006D7A5F" w:rsidRPr="008D1462" w:rsidRDefault="006D7A5F" w:rsidP="00B22E2E">
            <w:pPr>
              <w:pStyle w:val="a4"/>
              <w:ind w:firstLine="0"/>
              <w:jc w:val="center"/>
              <w:rPr>
                <w:sz w:val="20"/>
                <w:szCs w:val="20"/>
              </w:rPr>
            </w:pPr>
            <w:r>
              <w:rPr>
                <w:sz w:val="20"/>
                <w:szCs w:val="20"/>
              </w:rPr>
              <w:t xml:space="preserve">Генерального плана МО </w:t>
            </w:r>
            <w:r w:rsidR="00E6691A">
              <w:rPr>
                <w:sz w:val="20"/>
                <w:szCs w:val="20"/>
              </w:rPr>
              <w:t>город Нижнекамск</w:t>
            </w:r>
          </w:p>
        </w:tc>
      </w:tr>
    </w:tbl>
    <w:p w14:paraId="06A4F981" w14:textId="77777777" w:rsidR="00502719" w:rsidRDefault="00502719">
      <w:pPr>
        <w:sectPr w:rsidR="00502719" w:rsidSect="004A7BAB">
          <w:footerReference w:type="even" r:id="rId40"/>
          <w:footerReference w:type="default" r:id="rId41"/>
          <w:pgSz w:w="16840" w:h="11900" w:orient="landscape"/>
          <w:pgMar w:top="1123" w:right="721" w:bottom="1123" w:left="726" w:header="0" w:footer="3" w:gutter="0"/>
          <w:cols w:space="720"/>
          <w:noEndnote/>
          <w:docGrid w:linePitch="360"/>
        </w:sectPr>
      </w:pPr>
    </w:p>
    <w:p w14:paraId="02047D45" w14:textId="77777777" w:rsidR="00502719" w:rsidRPr="001D386C" w:rsidRDefault="0032434B" w:rsidP="0099333E">
      <w:pPr>
        <w:pStyle w:val="26"/>
        <w:keepNext/>
        <w:keepLines/>
        <w:numPr>
          <w:ilvl w:val="1"/>
          <w:numId w:val="28"/>
        </w:numPr>
        <w:tabs>
          <w:tab w:val="left" w:pos="562"/>
        </w:tabs>
        <w:spacing w:after="260"/>
        <w:ind w:left="0" w:firstLine="0"/>
        <w:jc w:val="center"/>
        <w:rPr>
          <w:b w:val="0"/>
          <w:bCs w:val="0"/>
        </w:rPr>
      </w:pPr>
      <w:bookmarkStart w:id="32" w:name="bookmark48"/>
      <w:bookmarkStart w:id="33" w:name="_Toc163133181"/>
      <w:r w:rsidRPr="001D386C">
        <w:rPr>
          <w:b w:val="0"/>
          <w:bCs w:val="0"/>
        </w:rPr>
        <w:lastRenderedPageBreak/>
        <w:t>Мероприятия по сохранению памятников истории и культуры</w:t>
      </w:r>
      <w:bookmarkEnd w:id="32"/>
      <w:bookmarkEnd w:id="33"/>
    </w:p>
    <w:p w14:paraId="01466469" w14:textId="77777777" w:rsidR="00615B70" w:rsidRPr="008D1462" w:rsidRDefault="00615B70" w:rsidP="00615B70">
      <w:pPr>
        <w:pStyle w:val="11"/>
        <w:ind w:firstLine="720"/>
        <w:jc w:val="both"/>
      </w:pPr>
      <w:r w:rsidRPr="008D1462">
        <w:t>Сохранение объектов культурного наследия осуществляется в целях обеспечения их физической сохранности.</w:t>
      </w:r>
    </w:p>
    <w:p w14:paraId="0486C74C" w14:textId="77777777" w:rsidR="00615B70" w:rsidRPr="008D1462" w:rsidRDefault="00615B70" w:rsidP="00615B70">
      <w:pPr>
        <w:pStyle w:val="11"/>
        <w:ind w:firstLine="720"/>
        <w:jc w:val="both"/>
      </w:pPr>
      <w:r w:rsidRPr="008D1462">
        <w:t>Сохранение объекта культурного наследия - меры, направленные на обеспечение физической сохранности и сохранение историко-культурной ценности объекта культурного наследия, предусматривающие консервацию, ремонт, реставрацию, приспособление объекта культурного наследия для современного использования и включающие в себя научно-исследовательские, изыскательские, проектные и производственные работы, научное руководство проведением работ по сохранению объекта культурного наследия, технический и авторский надзор за проведением этих работ.</w:t>
      </w:r>
    </w:p>
    <w:p w14:paraId="41986D18" w14:textId="77777777" w:rsidR="00615B70" w:rsidRPr="008D1462" w:rsidRDefault="00615B70" w:rsidP="00615B70">
      <w:pPr>
        <w:pStyle w:val="11"/>
        <w:ind w:firstLine="720"/>
        <w:jc w:val="both"/>
      </w:pPr>
      <w:r w:rsidRPr="008D1462">
        <w:t xml:space="preserve">Сохранение выявленных объектов культурного наследия и их территорий осуществляется в порядке, установленном статьей 45 Федерального закона от 25 июня 2002 г. </w:t>
      </w:r>
      <w:r w:rsidRPr="008D1462">
        <w:rPr>
          <w:lang w:val="en-US" w:eastAsia="en-US" w:bidi="en-US"/>
        </w:rPr>
        <w:t>N</w:t>
      </w:r>
      <w:r w:rsidRPr="008D1462">
        <w:rPr>
          <w:lang w:eastAsia="en-US" w:bidi="en-US"/>
        </w:rPr>
        <w:t xml:space="preserve"> </w:t>
      </w:r>
      <w:r w:rsidRPr="008D1462">
        <w:t>73-ФЗ «Об объектах культурного наследия (памятниках истории и культуры) народов Российской Федерации».</w:t>
      </w:r>
    </w:p>
    <w:p w14:paraId="0F9E0B2B" w14:textId="77777777" w:rsidR="00615B70" w:rsidRPr="008D1462" w:rsidRDefault="00615B70" w:rsidP="00615B70">
      <w:pPr>
        <w:pStyle w:val="11"/>
        <w:ind w:firstLine="720"/>
        <w:jc w:val="both"/>
      </w:pPr>
      <w:r w:rsidRPr="008D1462">
        <w:t xml:space="preserve">В случае невозможности обеспечить физическую сохранность объекта археологического наследия под сохранением этого объекта понимаются спасательные археологические полевые работы, проводимые в порядке, определенном статьей 45.1 Федерального закона от 25 июня 2002 г. </w:t>
      </w:r>
      <w:r w:rsidRPr="008D1462">
        <w:rPr>
          <w:lang w:val="en-US" w:eastAsia="en-US" w:bidi="en-US"/>
        </w:rPr>
        <w:t>N</w:t>
      </w:r>
      <w:r w:rsidRPr="008D1462">
        <w:rPr>
          <w:lang w:eastAsia="en-US" w:bidi="en-US"/>
        </w:rPr>
        <w:t xml:space="preserve"> </w:t>
      </w:r>
      <w:r w:rsidRPr="008D1462">
        <w:t>73-ФЗ, с полным или частичным изъятием археологических предметов из раскопов.</w:t>
      </w:r>
    </w:p>
    <w:p w14:paraId="3D1F2752" w14:textId="58552E20" w:rsidR="00615B70" w:rsidRPr="008D1462" w:rsidRDefault="00615B70" w:rsidP="00615B70">
      <w:pPr>
        <w:pStyle w:val="11"/>
        <w:ind w:firstLine="720"/>
        <w:jc w:val="both"/>
      </w:pPr>
      <w:r w:rsidRPr="008D1462">
        <w:t xml:space="preserve">В соответствии со статьей 36 Федерального закона от 25 июня 2002 г. </w:t>
      </w:r>
      <w:r w:rsidRPr="008D1462">
        <w:rPr>
          <w:lang w:val="en-US" w:eastAsia="en-US" w:bidi="en-US"/>
        </w:rPr>
        <w:t>N</w:t>
      </w:r>
      <w:r w:rsidRPr="008D1462">
        <w:rPr>
          <w:lang w:eastAsia="en-US" w:bidi="en-US"/>
        </w:rPr>
        <w:t xml:space="preserve"> </w:t>
      </w:r>
      <w:r w:rsidRPr="008D1462">
        <w:t>73- ФЗ в ходе проведения изыскательских, проектных, земляных, строительных, мелиоративных, хозяйственных работ, объектов объекта, обладающего признаками объекта культурного наследия, в том числе объекта археологического наследия, все строительные работы должны предусматривать мероприятия по обеспечению сохранности дан</w:t>
      </w:r>
      <w:r w:rsidR="00A41B79">
        <w:t xml:space="preserve">ных памятников. </w:t>
      </w:r>
      <w:proofErr w:type="gramStart"/>
      <w:r w:rsidR="00A41B79">
        <w:t>Согласно</w:t>
      </w:r>
      <w:r w:rsidR="005F134A">
        <w:t xml:space="preserve"> </w:t>
      </w:r>
      <w:r w:rsidR="00A41B79">
        <w:t>статьи</w:t>
      </w:r>
      <w:proofErr w:type="gramEnd"/>
      <w:r w:rsidR="005F134A">
        <w:t xml:space="preserve"> </w:t>
      </w:r>
      <w:r w:rsidRPr="008D1462">
        <w:t xml:space="preserve">40 Федерального закона от 25 июня 2002 г. </w:t>
      </w:r>
      <w:r w:rsidRPr="008D1462">
        <w:rPr>
          <w:lang w:val="en-US" w:eastAsia="en-US" w:bidi="en-US"/>
        </w:rPr>
        <w:t>N</w:t>
      </w:r>
      <w:r w:rsidRPr="008D1462">
        <w:rPr>
          <w:lang w:eastAsia="en-US" w:bidi="en-US"/>
        </w:rPr>
        <w:t xml:space="preserve"> </w:t>
      </w:r>
      <w:r w:rsidRPr="008D1462">
        <w:t>73-ФЗ под сохранением объекта археологического наследия понимаются спасательные археологические полевые работы с полным или частичным изъятием археологических находок из раскопов.</w:t>
      </w:r>
    </w:p>
    <w:p w14:paraId="6F343F31" w14:textId="77777777" w:rsidR="00615B70" w:rsidRPr="008D1462" w:rsidRDefault="00615B70" w:rsidP="00615B70">
      <w:pPr>
        <w:pStyle w:val="11"/>
        <w:ind w:firstLine="720"/>
        <w:jc w:val="both"/>
      </w:pPr>
      <w:r w:rsidRPr="008D1462">
        <w:t>Одной из составляющих этих мероприятий является проведение археологических разведок с целью оценки состояния выявленных и выявления новых памятников археологии и обеспечения их сохранности и раскопок для более углубленного их изучения.</w:t>
      </w:r>
    </w:p>
    <w:p w14:paraId="426922CD" w14:textId="77777777" w:rsidR="00615B70" w:rsidRPr="008D1462" w:rsidRDefault="00615B70" w:rsidP="00615B70">
      <w:pPr>
        <w:pStyle w:val="11"/>
        <w:ind w:firstLine="720"/>
        <w:jc w:val="both"/>
      </w:pPr>
      <w:r w:rsidRPr="008D1462">
        <w:t>Согласно действующему законодательству, все строительные, мелиоративные, дорожные и другие хозяйственные работы, в том числе работы по ремонту, реконструкции, перепланировке, прокладке коммуникаций (водо- и газопроводы и др.) и т.д. в обязательном порядке должны быть согласованы с органами охраны памятников.</w:t>
      </w:r>
    </w:p>
    <w:p w14:paraId="5668F0CE" w14:textId="77777777" w:rsidR="00615B70" w:rsidRPr="008D1462" w:rsidRDefault="00615B70" w:rsidP="00615B70">
      <w:pPr>
        <w:pStyle w:val="11"/>
        <w:ind w:firstLine="720"/>
        <w:jc w:val="both"/>
      </w:pPr>
      <w:r w:rsidRPr="008D1462">
        <w:t xml:space="preserve">Юридическим обоснованием проведения этих работ являются указанный Федеральный Закон, а также Инструкция о порядке учета, обеспечения сохранности, содержания, использования и реставрации недвижимых памятников истории и культуры, утв. приказом Минкультуры СССР от 13 мая 1986 г. </w:t>
      </w:r>
      <w:r w:rsidRPr="008D1462">
        <w:rPr>
          <w:lang w:val="en-US" w:eastAsia="en-US" w:bidi="en-US"/>
        </w:rPr>
        <w:t>N</w:t>
      </w:r>
      <w:r w:rsidRPr="008D1462">
        <w:rPr>
          <w:lang w:eastAsia="en-US" w:bidi="en-US"/>
        </w:rPr>
        <w:t xml:space="preserve"> </w:t>
      </w:r>
      <w:r w:rsidRPr="008D1462">
        <w:t xml:space="preserve">203 (в части, не противоречащей Федерального закона от 25 июня 2002 г. </w:t>
      </w:r>
      <w:r w:rsidRPr="008D1462">
        <w:rPr>
          <w:lang w:val="en-US" w:eastAsia="en-US" w:bidi="en-US"/>
        </w:rPr>
        <w:t>N</w:t>
      </w:r>
      <w:r w:rsidRPr="008D1462">
        <w:rPr>
          <w:lang w:eastAsia="en-US" w:bidi="en-US"/>
        </w:rPr>
        <w:t xml:space="preserve"> </w:t>
      </w:r>
      <w:r w:rsidRPr="008D1462">
        <w:t>73-ФЗ).</w:t>
      </w:r>
    </w:p>
    <w:p w14:paraId="12EB02FA" w14:textId="77777777" w:rsidR="00502719" w:rsidRPr="001D386C" w:rsidRDefault="0032434B" w:rsidP="0099333E">
      <w:pPr>
        <w:pStyle w:val="26"/>
        <w:keepNext/>
        <w:keepLines/>
        <w:numPr>
          <w:ilvl w:val="1"/>
          <w:numId w:val="28"/>
        </w:numPr>
        <w:tabs>
          <w:tab w:val="left" w:pos="0"/>
        </w:tabs>
        <w:spacing w:after="260"/>
        <w:ind w:left="0" w:firstLine="0"/>
        <w:jc w:val="center"/>
        <w:rPr>
          <w:b w:val="0"/>
          <w:bCs w:val="0"/>
        </w:rPr>
      </w:pPr>
      <w:bookmarkStart w:id="34" w:name="_Toc163133182"/>
      <w:r w:rsidRPr="001D386C">
        <w:rPr>
          <w:b w:val="0"/>
          <w:bCs w:val="0"/>
        </w:rPr>
        <w:lastRenderedPageBreak/>
        <w:t>Мероприятия по развитию рекреационных территорий. Организация мест отдыха местного населения</w:t>
      </w:r>
      <w:bookmarkEnd w:id="34"/>
    </w:p>
    <w:p w14:paraId="5CDDF920" w14:textId="159AFC65" w:rsidR="00615B70" w:rsidRDefault="00615B70">
      <w:pPr>
        <w:pStyle w:val="11"/>
        <w:ind w:firstLine="720"/>
        <w:jc w:val="both"/>
      </w:pPr>
      <w:r>
        <w:t xml:space="preserve">Мероприятия по развитию рекреационных территорий </w:t>
      </w:r>
      <w:r w:rsidR="004E6B0A">
        <w:t>описаны в таблице 1.8.1</w:t>
      </w:r>
      <w:r w:rsidR="00105A2B">
        <w:t>.</w:t>
      </w:r>
    </w:p>
    <w:p w14:paraId="4AAB2554" w14:textId="77777777" w:rsidR="00615B70" w:rsidRDefault="00615B70">
      <w:pPr>
        <w:pStyle w:val="11"/>
        <w:ind w:firstLine="720"/>
        <w:jc w:val="both"/>
      </w:pPr>
    </w:p>
    <w:p w14:paraId="22C3E627" w14:textId="77777777" w:rsidR="00615B70" w:rsidRDefault="00615B70">
      <w:pPr>
        <w:pStyle w:val="11"/>
        <w:ind w:firstLine="720"/>
        <w:jc w:val="both"/>
        <w:sectPr w:rsidR="00615B70" w:rsidSect="004A7BAB">
          <w:footerReference w:type="even" r:id="rId42"/>
          <w:footerReference w:type="default" r:id="rId43"/>
          <w:pgSz w:w="11900" w:h="16840"/>
          <w:pgMar w:top="1134" w:right="814" w:bottom="1356" w:left="1101" w:header="706" w:footer="3" w:gutter="0"/>
          <w:cols w:space="720"/>
          <w:noEndnote/>
          <w:docGrid w:linePitch="360"/>
        </w:sectPr>
      </w:pPr>
    </w:p>
    <w:p w14:paraId="50612974" w14:textId="7E4AEACC" w:rsidR="00502719" w:rsidRDefault="0032434B" w:rsidP="00615B70">
      <w:pPr>
        <w:pStyle w:val="a9"/>
        <w:jc w:val="right"/>
      </w:pPr>
      <w:r>
        <w:rPr>
          <w:i w:val="0"/>
          <w:iCs w:val="0"/>
        </w:rPr>
        <w:lastRenderedPageBreak/>
        <w:t>Таблица 1.</w:t>
      </w:r>
      <w:r w:rsidR="004E6B0A">
        <w:rPr>
          <w:i w:val="0"/>
          <w:iCs w:val="0"/>
        </w:rPr>
        <w:t>8</w:t>
      </w:r>
      <w:r>
        <w:rPr>
          <w:i w:val="0"/>
          <w:iCs w:val="0"/>
        </w:rPr>
        <w:t>.1</w:t>
      </w:r>
    </w:p>
    <w:p w14:paraId="3A802553" w14:textId="01E08F28" w:rsidR="00502719" w:rsidRDefault="0032434B">
      <w:pPr>
        <w:pStyle w:val="a9"/>
        <w:ind w:left="1157"/>
      </w:pPr>
      <w:r>
        <w:t xml:space="preserve">Перечень мероприятий по развитию рекреационных территорий в муниципальном образовании </w:t>
      </w:r>
      <w:r w:rsidR="004C3268">
        <w:t>город Нижнекамск</w:t>
      </w:r>
    </w:p>
    <w:tbl>
      <w:tblPr>
        <w:tblOverlap w:val="never"/>
        <w:tblW w:w="158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619"/>
        <w:gridCol w:w="2122"/>
        <w:gridCol w:w="2750"/>
        <w:gridCol w:w="2198"/>
        <w:gridCol w:w="1190"/>
        <w:gridCol w:w="1133"/>
        <w:gridCol w:w="1176"/>
        <w:gridCol w:w="1123"/>
        <w:gridCol w:w="1152"/>
        <w:gridCol w:w="2429"/>
      </w:tblGrid>
      <w:tr w:rsidR="00105A2B" w:rsidRPr="00CE1ED8" w14:paraId="7C18CACE" w14:textId="77777777" w:rsidTr="00B22E2E">
        <w:trPr>
          <w:trHeight w:hRule="exact" w:val="384"/>
          <w:jc w:val="center"/>
        </w:trPr>
        <w:tc>
          <w:tcPr>
            <w:tcW w:w="619" w:type="dxa"/>
            <w:vMerge w:val="restart"/>
            <w:shd w:val="clear" w:color="auto" w:fill="auto"/>
            <w:vAlign w:val="center"/>
          </w:tcPr>
          <w:p w14:paraId="6124C75A" w14:textId="77777777" w:rsidR="00105A2B" w:rsidRPr="00CE1ED8" w:rsidRDefault="00105A2B" w:rsidP="00B22E2E">
            <w:pPr>
              <w:pStyle w:val="a4"/>
              <w:ind w:firstLine="0"/>
              <w:jc w:val="center"/>
              <w:rPr>
                <w:sz w:val="20"/>
                <w:szCs w:val="20"/>
              </w:rPr>
            </w:pPr>
            <w:r w:rsidRPr="00CE1ED8">
              <w:rPr>
                <w:sz w:val="20"/>
                <w:szCs w:val="20"/>
              </w:rPr>
              <w:t>№ п/п</w:t>
            </w:r>
          </w:p>
        </w:tc>
        <w:tc>
          <w:tcPr>
            <w:tcW w:w="2122" w:type="dxa"/>
            <w:vMerge w:val="restart"/>
            <w:shd w:val="clear" w:color="auto" w:fill="auto"/>
            <w:vAlign w:val="center"/>
          </w:tcPr>
          <w:p w14:paraId="5B00BE9B" w14:textId="77777777" w:rsidR="00105A2B" w:rsidRPr="00CE1ED8" w:rsidRDefault="00105A2B" w:rsidP="00B22E2E">
            <w:pPr>
              <w:pStyle w:val="a4"/>
              <w:ind w:firstLine="0"/>
              <w:jc w:val="center"/>
              <w:rPr>
                <w:sz w:val="20"/>
                <w:szCs w:val="20"/>
              </w:rPr>
            </w:pPr>
            <w:r w:rsidRPr="00CE1ED8">
              <w:rPr>
                <w:sz w:val="20"/>
                <w:szCs w:val="20"/>
              </w:rPr>
              <w:t>Местоположение</w:t>
            </w:r>
          </w:p>
        </w:tc>
        <w:tc>
          <w:tcPr>
            <w:tcW w:w="2750" w:type="dxa"/>
            <w:vMerge w:val="restart"/>
            <w:shd w:val="clear" w:color="auto" w:fill="auto"/>
            <w:vAlign w:val="center"/>
          </w:tcPr>
          <w:p w14:paraId="469D2443" w14:textId="77777777" w:rsidR="00105A2B" w:rsidRPr="00CE1ED8" w:rsidRDefault="00105A2B" w:rsidP="00B22E2E">
            <w:pPr>
              <w:pStyle w:val="a4"/>
              <w:ind w:firstLine="0"/>
              <w:jc w:val="center"/>
              <w:rPr>
                <w:sz w:val="20"/>
                <w:szCs w:val="20"/>
              </w:rPr>
            </w:pPr>
            <w:r w:rsidRPr="00CE1ED8">
              <w:rPr>
                <w:sz w:val="20"/>
                <w:szCs w:val="20"/>
              </w:rPr>
              <w:t>Наименование объекта</w:t>
            </w:r>
          </w:p>
        </w:tc>
        <w:tc>
          <w:tcPr>
            <w:tcW w:w="2198" w:type="dxa"/>
            <w:vMerge w:val="restart"/>
            <w:shd w:val="clear" w:color="auto" w:fill="auto"/>
            <w:vAlign w:val="center"/>
          </w:tcPr>
          <w:p w14:paraId="15850405" w14:textId="77777777" w:rsidR="00105A2B" w:rsidRPr="00CE1ED8" w:rsidRDefault="00105A2B" w:rsidP="00B22E2E">
            <w:pPr>
              <w:pStyle w:val="a4"/>
              <w:ind w:firstLine="0"/>
              <w:jc w:val="center"/>
              <w:rPr>
                <w:sz w:val="20"/>
                <w:szCs w:val="20"/>
              </w:rPr>
            </w:pPr>
            <w:r w:rsidRPr="00CE1ED8">
              <w:rPr>
                <w:sz w:val="20"/>
                <w:szCs w:val="20"/>
              </w:rPr>
              <w:t>Вид мероприятия</w:t>
            </w:r>
          </w:p>
        </w:tc>
        <w:tc>
          <w:tcPr>
            <w:tcW w:w="1190" w:type="dxa"/>
            <w:vMerge w:val="restart"/>
            <w:shd w:val="clear" w:color="auto" w:fill="auto"/>
            <w:vAlign w:val="center"/>
          </w:tcPr>
          <w:p w14:paraId="2AF7F9F3" w14:textId="77777777" w:rsidR="00105A2B" w:rsidRPr="00CE1ED8" w:rsidRDefault="00105A2B" w:rsidP="00B22E2E">
            <w:pPr>
              <w:pStyle w:val="a4"/>
              <w:spacing w:line="252" w:lineRule="auto"/>
              <w:ind w:firstLine="0"/>
              <w:jc w:val="center"/>
              <w:rPr>
                <w:sz w:val="20"/>
                <w:szCs w:val="20"/>
              </w:rPr>
            </w:pPr>
            <w:r w:rsidRPr="00CE1ED8">
              <w:rPr>
                <w:sz w:val="20"/>
                <w:szCs w:val="20"/>
              </w:rPr>
              <w:t>Единица измере</w:t>
            </w:r>
            <w:r w:rsidRPr="00CE1ED8">
              <w:rPr>
                <w:sz w:val="20"/>
                <w:szCs w:val="20"/>
              </w:rPr>
              <w:softHyphen/>
              <w:t>ния</w:t>
            </w:r>
          </w:p>
        </w:tc>
        <w:tc>
          <w:tcPr>
            <w:tcW w:w="2309" w:type="dxa"/>
            <w:gridSpan w:val="2"/>
            <w:shd w:val="clear" w:color="auto" w:fill="auto"/>
            <w:vAlign w:val="center"/>
          </w:tcPr>
          <w:p w14:paraId="063CB9B8" w14:textId="77777777" w:rsidR="00105A2B" w:rsidRPr="00CE1ED8" w:rsidRDefault="00105A2B" w:rsidP="00B22E2E">
            <w:pPr>
              <w:pStyle w:val="a4"/>
              <w:ind w:firstLine="0"/>
              <w:jc w:val="center"/>
              <w:rPr>
                <w:sz w:val="20"/>
                <w:szCs w:val="20"/>
              </w:rPr>
            </w:pPr>
            <w:r w:rsidRPr="00CE1ED8">
              <w:rPr>
                <w:sz w:val="20"/>
                <w:szCs w:val="20"/>
              </w:rPr>
              <w:t>Мощность</w:t>
            </w:r>
          </w:p>
        </w:tc>
        <w:tc>
          <w:tcPr>
            <w:tcW w:w="2275" w:type="dxa"/>
            <w:gridSpan w:val="2"/>
            <w:shd w:val="clear" w:color="auto" w:fill="auto"/>
            <w:vAlign w:val="center"/>
          </w:tcPr>
          <w:p w14:paraId="62AD8489" w14:textId="77777777" w:rsidR="00105A2B" w:rsidRPr="00CE1ED8" w:rsidRDefault="00105A2B" w:rsidP="00B22E2E">
            <w:pPr>
              <w:pStyle w:val="a4"/>
              <w:ind w:firstLine="0"/>
              <w:jc w:val="center"/>
              <w:rPr>
                <w:sz w:val="20"/>
                <w:szCs w:val="20"/>
              </w:rPr>
            </w:pPr>
            <w:r w:rsidRPr="00CE1ED8">
              <w:rPr>
                <w:sz w:val="20"/>
                <w:szCs w:val="20"/>
              </w:rPr>
              <w:t>Сроки реализации</w:t>
            </w:r>
          </w:p>
        </w:tc>
        <w:tc>
          <w:tcPr>
            <w:tcW w:w="2429" w:type="dxa"/>
            <w:vMerge w:val="restart"/>
            <w:shd w:val="clear" w:color="auto" w:fill="auto"/>
            <w:vAlign w:val="center"/>
          </w:tcPr>
          <w:p w14:paraId="35C25A8E" w14:textId="77777777" w:rsidR="00105A2B" w:rsidRPr="00CE1ED8" w:rsidRDefault="00105A2B" w:rsidP="00B22E2E">
            <w:pPr>
              <w:pStyle w:val="a4"/>
              <w:spacing w:line="252" w:lineRule="auto"/>
              <w:ind w:firstLine="0"/>
              <w:jc w:val="center"/>
              <w:rPr>
                <w:sz w:val="20"/>
                <w:szCs w:val="20"/>
              </w:rPr>
            </w:pPr>
            <w:r w:rsidRPr="00CE1ED8">
              <w:rPr>
                <w:sz w:val="20"/>
                <w:szCs w:val="20"/>
              </w:rPr>
              <w:t>Источник мероприятия</w:t>
            </w:r>
          </w:p>
        </w:tc>
      </w:tr>
      <w:tr w:rsidR="00105A2B" w:rsidRPr="00CE1ED8" w14:paraId="1A0EF1D5" w14:textId="77777777" w:rsidTr="00B22E2E">
        <w:trPr>
          <w:trHeight w:hRule="exact" w:val="1330"/>
          <w:jc w:val="center"/>
        </w:trPr>
        <w:tc>
          <w:tcPr>
            <w:tcW w:w="619" w:type="dxa"/>
            <w:vMerge/>
            <w:shd w:val="clear" w:color="auto" w:fill="auto"/>
            <w:vAlign w:val="center"/>
          </w:tcPr>
          <w:p w14:paraId="5E293D24" w14:textId="77777777" w:rsidR="00105A2B" w:rsidRPr="00CE1ED8" w:rsidRDefault="00105A2B" w:rsidP="00B22E2E">
            <w:pPr>
              <w:jc w:val="center"/>
              <w:rPr>
                <w:rFonts w:ascii="Times New Roman" w:hAnsi="Times New Roman" w:cs="Times New Roman"/>
                <w:sz w:val="20"/>
                <w:szCs w:val="20"/>
              </w:rPr>
            </w:pPr>
          </w:p>
        </w:tc>
        <w:tc>
          <w:tcPr>
            <w:tcW w:w="2122" w:type="dxa"/>
            <w:vMerge/>
            <w:shd w:val="clear" w:color="auto" w:fill="auto"/>
            <w:vAlign w:val="center"/>
          </w:tcPr>
          <w:p w14:paraId="6F1B751A" w14:textId="77777777" w:rsidR="00105A2B" w:rsidRPr="00CE1ED8" w:rsidRDefault="00105A2B" w:rsidP="00B22E2E">
            <w:pPr>
              <w:jc w:val="center"/>
              <w:rPr>
                <w:rFonts w:ascii="Times New Roman" w:hAnsi="Times New Roman" w:cs="Times New Roman"/>
                <w:sz w:val="20"/>
                <w:szCs w:val="20"/>
              </w:rPr>
            </w:pPr>
          </w:p>
        </w:tc>
        <w:tc>
          <w:tcPr>
            <w:tcW w:w="2750" w:type="dxa"/>
            <w:vMerge/>
            <w:shd w:val="clear" w:color="auto" w:fill="auto"/>
            <w:vAlign w:val="center"/>
          </w:tcPr>
          <w:p w14:paraId="0B685D49" w14:textId="77777777" w:rsidR="00105A2B" w:rsidRPr="00CE1ED8" w:rsidRDefault="00105A2B" w:rsidP="00B22E2E">
            <w:pPr>
              <w:jc w:val="center"/>
              <w:rPr>
                <w:rFonts w:ascii="Times New Roman" w:hAnsi="Times New Roman" w:cs="Times New Roman"/>
                <w:sz w:val="20"/>
                <w:szCs w:val="20"/>
              </w:rPr>
            </w:pPr>
          </w:p>
        </w:tc>
        <w:tc>
          <w:tcPr>
            <w:tcW w:w="2198" w:type="dxa"/>
            <w:vMerge/>
            <w:shd w:val="clear" w:color="auto" w:fill="auto"/>
            <w:vAlign w:val="center"/>
          </w:tcPr>
          <w:p w14:paraId="3DCF704B" w14:textId="77777777" w:rsidR="00105A2B" w:rsidRPr="00CE1ED8" w:rsidRDefault="00105A2B" w:rsidP="00B22E2E">
            <w:pPr>
              <w:jc w:val="center"/>
              <w:rPr>
                <w:rFonts w:ascii="Times New Roman" w:hAnsi="Times New Roman" w:cs="Times New Roman"/>
                <w:sz w:val="20"/>
                <w:szCs w:val="20"/>
              </w:rPr>
            </w:pPr>
          </w:p>
        </w:tc>
        <w:tc>
          <w:tcPr>
            <w:tcW w:w="1190" w:type="dxa"/>
            <w:vMerge/>
            <w:shd w:val="clear" w:color="auto" w:fill="auto"/>
            <w:vAlign w:val="center"/>
          </w:tcPr>
          <w:p w14:paraId="5A13BE9E" w14:textId="77777777" w:rsidR="00105A2B" w:rsidRPr="00CE1ED8" w:rsidRDefault="00105A2B" w:rsidP="00B22E2E">
            <w:pPr>
              <w:jc w:val="center"/>
              <w:rPr>
                <w:rFonts w:ascii="Times New Roman" w:hAnsi="Times New Roman" w:cs="Times New Roman"/>
                <w:sz w:val="20"/>
                <w:szCs w:val="20"/>
              </w:rPr>
            </w:pPr>
          </w:p>
        </w:tc>
        <w:tc>
          <w:tcPr>
            <w:tcW w:w="1133" w:type="dxa"/>
            <w:shd w:val="clear" w:color="auto" w:fill="auto"/>
            <w:vAlign w:val="center"/>
          </w:tcPr>
          <w:p w14:paraId="42849747" w14:textId="77777777" w:rsidR="00105A2B" w:rsidRPr="00CE1ED8" w:rsidRDefault="00105A2B" w:rsidP="00B22E2E">
            <w:pPr>
              <w:pStyle w:val="a4"/>
              <w:spacing w:line="252" w:lineRule="auto"/>
              <w:ind w:firstLine="0"/>
              <w:jc w:val="center"/>
              <w:rPr>
                <w:sz w:val="20"/>
                <w:szCs w:val="20"/>
              </w:rPr>
            </w:pPr>
            <w:r w:rsidRPr="00CE1ED8">
              <w:rPr>
                <w:sz w:val="20"/>
                <w:szCs w:val="20"/>
              </w:rPr>
              <w:t xml:space="preserve">Существ </w:t>
            </w:r>
            <w:proofErr w:type="spellStart"/>
            <w:r w:rsidRPr="00CE1ED8">
              <w:rPr>
                <w:sz w:val="20"/>
                <w:szCs w:val="20"/>
              </w:rPr>
              <w:t>ующая</w:t>
            </w:r>
            <w:proofErr w:type="spellEnd"/>
          </w:p>
        </w:tc>
        <w:tc>
          <w:tcPr>
            <w:tcW w:w="1176" w:type="dxa"/>
            <w:shd w:val="clear" w:color="auto" w:fill="auto"/>
            <w:vAlign w:val="center"/>
          </w:tcPr>
          <w:p w14:paraId="73AC5D80" w14:textId="77777777" w:rsidR="00105A2B" w:rsidRPr="00CE1ED8" w:rsidRDefault="00105A2B" w:rsidP="00B22E2E">
            <w:pPr>
              <w:pStyle w:val="a4"/>
              <w:spacing w:line="252" w:lineRule="auto"/>
              <w:ind w:firstLine="0"/>
              <w:jc w:val="center"/>
              <w:rPr>
                <w:sz w:val="20"/>
                <w:szCs w:val="20"/>
              </w:rPr>
            </w:pPr>
            <w:r w:rsidRPr="00CE1ED8">
              <w:rPr>
                <w:sz w:val="20"/>
                <w:szCs w:val="20"/>
              </w:rPr>
              <w:t>Новая (дополни тельная)</w:t>
            </w:r>
          </w:p>
        </w:tc>
        <w:tc>
          <w:tcPr>
            <w:tcW w:w="1123" w:type="dxa"/>
            <w:shd w:val="clear" w:color="auto" w:fill="auto"/>
            <w:vAlign w:val="center"/>
          </w:tcPr>
          <w:p w14:paraId="368BE81E" w14:textId="77777777" w:rsidR="00105A2B" w:rsidRPr="00CE1ED8" w:rsidRDefault="00105A2B" w:rsidP="00B22E2E">
            <w:pPr>
              <w:pStyle w:val="a4"/>
              <w:spacing w:line="269" w:lineRule="auto"/>
              <w:ind w:firstLine="0"/>
              <w:jc w:val="center"/>
              <w:rPr>
                <w:sz w:val="20"/>
                <w:szCs w:val="20"/>
              </w:rPr>
            </w:pPr>
            <w:r>
              <w:rPr>
                <w:sz w:val="20"/>
                <w:szCs w:val="20"/>
              </w:rPr>
              <w:t>Первая очередь (до 2033 г.</w:t>
            </w:r>
            <w:r w:rsidRPr="00CE1ED8">
              <w:rPr>
                <w:sz w:val="20"/>
                <w:szCs w:val="20"/>
              </w:rPr>
              <w:t>.)</w:t>
            </w:r>
          </w:p>
        </w:tc>
        <w:tc>
          <w:tcPr>
            <w:tcW w:w="1152" w:type="dxa"/>
            <w:shd w:val="clear" w:color="auto" w:fill="auto"/>
            <w:vAlign w:val="center"/>
          </w:tcPr>
          <w:p w14:paraId="3054A10A" w14:textId="77777777" w:rsidR="00105A2B" w:rsidRPr="00CE1ED8" w:rsidRDefault="00105A2B" w:rsidP="00B22E2E">
            <w:pPr>
              <w:pStyle w:val="a4"/>
              <w:ind w:firstLine="0"/>
              <w:jc w:val="center"/>
              <w:rPr>
                <w:sz w:val="20"/>
                <w:szCs w:val="20"/>
              </w:rPr>
            </w:pPr>
            <w:r w:rsidRPr="00CE1ED8">
              <w:rPr>
                <w:sz w:val="20"/>
                <w:szCs w:val="20"/>
              </w:rPr>
              <w:t>Расчет</w:t>
            </w:r>
            <w:r w:rsidRPr="00CE1ED8">
              <w:rPr>
                <w:sz w:val="20"/>
                <w:szCs w:val="20"/>
              </w:rPr>
              <w:softHyphen/>
              <w:t>ный срок (20</w:t>
            </w:r>
            <w:r>
              <w:rPr>
                <w:sz w:val="20"/>
                <w:szCs w:val="20"/>
              </w:rPr>
              <w:t>33</w:t>
            </w:r>
            <w:r w:rsidRPr="00CE1ED8">
              <w:rPr>
                <w:sz w:val="20"/>
                <w:szCs w:val="20"/>
              </w:rPr>
              <w:softHyphen/>
              <w:t>204</w:t>
            </w:r>
            <w:r>
              <w:rPr>
                <w:sz w:val="20"/>
                <w:szCs w:val="20"/>
              </w:rPr>
              <w:t>3</w:t>
            </w:r>
            <w:r w:rsidRPr="00CE1ED8">
              <w:rPr>
                <w:sz w:val="20"/>
                <w:szCs w:val="20"/>
              </w:rPr>
              <w:t xml:space="preserve"> гг.)</w:t>
            </w:r>
          </w:p>
        </w:tc>
        <w:tc>
          <w:tcPr>
            <w:tcW w:w="2429" w:type="dxa"/>
            <w:vMerge/>
            <w:shd w:val="clear" w:color="auto" w:fill="auto"/>
            <w:vAlign w:val="center"/>
          </w:tcPr>
          <w:p w14:paraId="39B2C3D1" w14:textId="77777777" w:rsidR="00105A2B" w:rsidRPr="00CE1ED8" w:rsidRDefault="00105A2B" w:rsidP="00B22E2E">
            <w:pPr>
              <w:jc w:val="center"/>
              <w:rPr>
                <w:rFonts w:ascii="Times New Roman" w:hAnsi="Times New Roman" w:cs="Times New Roman"/>
                <w:sz w:val="20"/>
                <w:szCs w:val="20"/>
              </w:rPr>
            </w:pPr>
          </w:p>
        </w:tc>
      </w:tr>
      <w:tr w:rsidR="00105A2B" w:rsidRPr="00CE1ED8" w14:paraId="6ABAF179" w14:textId="77777777" w:rsidTr="00B22E2E">
        <w:trPr>
          <w:trHeight w:hRule="exact" w:val="322"/>
          <w:jc w:val="center"/>
        </w:trPr>
        <w:tc>
          <w:tcPr>
            <w:tcW w:w="15892" w:type="dxa"/>
            <w:gridSpan w:val="10"/>
            <w:shd w:val="clear" w:color="auto" w:fill="auto"/>
            <w:vAlign w:val="center"/>
          </w:tcPr>
          <w:p w14:paraId="4A60481A" w14:textId="77777777" w:rsidR="00105A2B" w:rsidRPr="00CE1ED8" w:rsidRDefault="00105A2B" w:rsidP="00B22E2E">
            <w:pPr>
              <w:pStyle w:val="a4"/>
              <w:ind w:firstLine="0"/>
              <w:jc w:val="center"/>
              <w:rPr>
                <w:sz w:val="20"/>
                <w:szCs w:val="20"/>
              </w:rPr>
            </w:pPr>
            <w:r w:rsidRPr="00CE1ED8">
              <w:rPr>
                <w:i/>
                <w:iCs/>
                <w:sz w:val="20"/>
                <w:szCs w:val="20"/>
              </w:rPr>
              <w:t>МЕРОПРИЯТИЯ МЕСТНОГО (РАЙОННОГО) ЗНАЧЕНИЯ</w:t>
            </w:r>
          </w:p>
        </w:tc>
      </w:tr>
      <w:tr w:rsidR="00105A2B" w:rsidRPr="00CE1ED8" w14:paraId="47F498E3" w14:textId="77777777" w:rsidTr="00B22E2E">
        <w:trPr>
          <w:trHeight w:hRule="exact" w:val="879"/>
          <w:jc w:val="center"/>
        </w:trPr>
        <w:tc>
          <w:tcPr>
            <w:tcW w:w="619" w:type="dxa"/>
            <w:shd w:val="clear" w:color="auto" w:fill="auto"/>
            <w:vAlign w:val="center"/>
          </w:tcPr>
          <w:p w14:paraId="20CE9B9B" w14:textId="77777777" w:rsidR="00105A2B" w:rsidRPr="00CE1ED8" w:rsidRDefault="00105A2B" w:rsidP="00B22E2E">
            <w:pPr>
              <w:pStyle w:val="a4"/>
              <w:ind w:firstLine="0"/>
              <w:jc w:val="center"/>
              <w:rPr>
                <w:sz w:val="20"/>
                <w:szCs w:val="20"/>
              </w:rPr>
            </w:pPr>
            <w:r w:rsidRPr="00CE1ED8">
              <w:rPr>
                <w:sz w:val="20"/>
                <w:szCs w:val="20"/>
              </w:rPr>
              <w:t>1</w:t>
            </w:r>
          </w:p>
        </w:tc>
        <w:tc>
          <w:tcPr>
            <w:tcW w:w="2122" w:type="dxa"/>
            <w:shd w:val="clear" w:color="auto" w:fill="auto"/>
            <w:vAlign w:val="center"/>
          </w:tcPr>
          <w:p w14:paraId="31344B52" w14:textId="100EC4B2" w:rsidR="00105A2B" w:rsidRPr="00CE1ED8" w:rsidRDefault="00105A2B" w:rsidP="00B22E2E">
            <w:pPr>
              <w:pStyle w:val="a4"/>
              <w:spacing w:line="252" w:lineRule="auto"/>
              <w:ind w:firstLine="0"/>
              <w:jc w:val="center"/>
              <w:rPr>
                <w:sz w:val="20"/>
                <w:szCs w:val="20"/>
              </w:rPr>
            </w:pPr>
            <w:r w:rsidRPr="00CE1ED8">
              <w:rPr>
                <w:sz w:val="20"/>
                <w:szCs w:val="20"/>
              </w:rPr>
              <w:t xml:space="preserve">МО </w:t>
            </w:r>
            <w:r w:rsidR="00E6691A">
              <w:rPr>
                <w:sz w:val="20"/>
                <w:szCs w:val="20"/>
              </w:rPr>
              <w:t>город Нижнекамск</w:t>
            </w:r>
            <w:r w:rsidRPr="00CE1ED8">
              <w:rPr>
                <w:sz w:val="20"/>
                <w:szCs w:val="20"/>
              </w:rPr>
              <w:t>, г. Нижнекамск (мкр.62)</w:t>
            </w:r>
          </w:p>
        </w:tc>
        <w:tc>
          <w:tcPr>
            <w:tcW w:w="2750" w:type="dxa"/>
            <w:shd w:val="clear" w:color="auto" w:fill="auto"/>
            <w:vAlign w:val="center"/>
          </w:tcPr>
          <w:p w14:paraId="3E3A639A" w14:textId="77777777" w:rsidR="00105A2B" w:rsidRPr="00CE1ED8" w:rsidRDefault="00105A2B" w:rsidP="00B22E2E">
            <w:pPr>
              <w:pStyle w:val="a4"/>
              <w:ind w:firstLine="0"/>
              <w:jc w:val="center"/>
              <w:rPr>
                <w:sz w:val="20"/>
                <w:szCs w:val="20"/>
              </w:rPr>
            </w:pPr>
            <w:r w:rsidRPr="00CE1ED8">
              <w:rPr>
                <w:sz w:val="20"/>
                <w:szCs w:val="20"/>
              </w:rPr>
              <w:t>Строительство санатория</w:t>
            </w:r>
          </w:p>
        </w:tc>
        <w:tc>
          <w:tcPr>
            <w:tcW w:w="2198" w:type="dxa"/>
            <w:shd w:val="clear" w:color="auto" w:fill="auto"/>
            <w:vAlign w:val="center"/>
          </w:tcPr>
          <w:p w14:paraId="610BEA7A" w14:textId="77777777" w:rsidR="00105A2B" w:rsidRPr="00CE1ED8" w:rsidRDefault="00105A2B" w:rsidP="00B22E2E">
            <w:pPr>
              <w:pStyle w:val="a4"/>
              <w:spacing w:line="252" w:lineRule="auto"/>
              <w:ind w:firstLine="0"/>
              <w:jc w:val="center"/>
              <w:rPr>
                <w:sz w:val="20"/>
                <w:szCs w:val="20"/>
              </w:rPr>
            </w:pPr>
            <w:r w:rsidRPr="00CE1ED8">
              <w:rPr>
                <w:sz w:val="20"/>
                <w:szCs w:val="20"/>
              </w:rPr>
              <w:t>новое строительство</w:t>
            </w:r>
          </w:p>
        </w:tc>
        <w:tc>
          <w:tcPr>
            <w:tcW w:w="1190" w:type="dxa"/>
            <w:shd w:val="clear" w:color="auto" w:fill="auto"/>
            <w:vAlign w:val="center"/>
          </w:tcPr>
          <w:p w14:paraId="212F3ADD" w14:textId="77777777" w:rsidR="00105A2B" w:rsidRPr="00CE1ED8" w:rsidRDefault="00105A2B" w:rsidP="00B22E2E">
            <w:pPr>
              <w:pStyle w:val="a4"/>
              <w:ind w:firstLine="0"/>
              <w:jc w:val="center"/>
              <w:rPr>
                <w:sz w:val="20"/>
                <w:szCs w:val="20"/>
              </w:rPr>
            </w:pPr>
            <w:r w:rsidRPr="00CE1ED8">
              <w:rPr>
                <w:sz w:val="20"/>
                <w:szCs w:val="20"/>
              </w:rPr>
              <w:t>га</w:t>
            </w:r>
          </w:p>
        </w:tc>
        <w:tc>
          <w:tcPr>
            <w:tcW w:w="1133" w:type="dxa"/>
            <w:shd w:val="clear" w:color="auto" w:fill="auto"/>
            <w:vAlign w:val="center"/>
          </w:tcPr>
          <w:p w14:paraId="2BF20362" w14:textId="77777777" w:rsidR="00105A2B" w:rsidRPr="00CE1ED8" w:rsidRDefault="00105A2B" w:rsidP="00B22E2E">
            <w:pPr>
              <w:pStyle w:val="a4"/>
              <w:ind w:firstLine="0"/>
              <w:jc w:val="center"/>
              <w:rPr>
                <w:sz w:val="20"/>
                <w:szCs w:val="20"/>
              </w:rPr>
            </w:pPr>
            <w:r w:rsidRPr="00CE1ED8">
              <w:rPr>
                <w:sz w:val="20"/>
                <w:szCs w:val="20"/>
              </w:rPr>
              <w:t>-</w:t>
            </w:r>
          </w:p>
        </w:tc>
        <w:tc>
          <w:tcPr>
            <w:tcW w:w="1176" w:type="dxa"/>
            <w:shd w:val="clear" w:color="auto" w:fill="auto"/>
            <w:vAlign w:val="center"/>
          </w:tcPr>
          <w:p w14:paraId="7E788AEF" w14:textId="77777777" w:rsidR="00105A2B" w:rsidRPr="00CE1ED8" w:rsidRDefault="00105A2B" w:rsidP="00B22E2E">
            <w:pPr>
              <w:pStyle w:val="a4"/>
              <w:ind w:firstLine="0"/>
              <w:jc w:val="center"/>
              <w:rPr>
                <w:sz w:val="20"/>
                <w:szCs w:val="20"/>
              </w:rPr>
            </w:pPr>
            <w:r>
              <w:rPr>
                <w:sz w:val="20"/>
                <w:szCs w:val="20"/>
              </w:rPr>
              <w:t>13,14</w:t>
            </w:r>
          </w:p>
        </w:tc>
        <w:tc>
          <w:tcPr>
            <w:tcW w:w="1123" w:type="dxa"/>
            <w:shd w:val="clear" w:color="auto" w:fill="auto"/>
            <w:vAlign w:val="center"/>
          </w:tcPr>
          <w:p w14:paraId="7176E5D6" w14:textId="77777777" w:rsidR="00105A2B" w:rsidRPr="00CE1ED8" w:rsidRDefault="00105A2B" w:rsidP="00B22E2E">
            <w:pPr>
              <w:pStyle w:val="a4"/>
              <w:ind w:firstLine="0"/>
              <w:jc w:val="center"/>
              <w:rPr>
                <w:sz w:val="20"/>
                <w:szCs w:val="20"/>
              </w:rPr>
            </w:pPr>
            <w:r w:rsidRPr="00CE1ED8">
              <w:rPr>
                <w:sz w:val="20"/>
                <w:szCs w:val="20"/>
              </w:rPr>
              <w:t>+</w:t>
            </w:r>
          </w:p>
        </w:tc>
        <w:tc>
          <w:tcPr>
            <w:tcW w:w="1152" w:type="dxa"/>
            <w:shd w:val="clear" w:color="auto" w:fill="auto"/>
            <w:vAlign w:val="center"/>
          </w:tcPr>
          <w:p w14:paraId="795C3C0C" w14:textId="77777777" w:rsidR="00105A2B" w:rsidRPr="00CE1ED8" w:rsidRDefault="00105A2B" w:rsidP="00B22E2E">
            <w:pPr>
              <w:pStyle w:val="a4"/>
              <w:ind w:firstLine="0"/>
              <w:jc w:val="center"/>
              <w:rPr>
                <w:sz w:val="20"/>
                <w:szCs w:val="20"/>
              </w:rPr>
            </w:pPr>
            <w:r w:rsidRPr="00CE1ED8">
              <w:rPr>
                <w:sz w:val="20"/>
                <w:szCs w:val="20"/>
              </w:rPr>
              <w:t>+</w:t>
            </w:r>
          </w:p>
        </w:tc>
        <w:tc>
          <w:tcPr>
            <w:tcW w:w="2429" w:type="dxa"/>
            <w:shd w:val="clear" w:color="auto" w:fill="auto"/>
            <w:vAlign w:val="center"/>
          </w:tcPr>
          <w:p w14:paraId="62789B8F" w14:textId="0F92B341" w:rsidR="00105A2B" w:rsidRPr="00CE1ED8" w:rsidRDefault="00105A2B" w:rsidP="00B22E2E">
            <w:pPr>
              <w:pStyle w:val="a4"/>
              <w:spacing w:line="252" w:lineRule="auto"/>
              <w:ind w:firstLine="0"/>
              <w:jc w:val="center"/>
              <w:rPr>
                <w:sz w:val="20"/>
                <w:szCs w:val="20"/>
              </w:rPr>
            </w:pPr>
            <w:r w:rsidRPr="00CE1ED8">
              <w:rPr>
                <w:sz w:val="20"/>
                <w:szCs w:val="20"/>
              </w:rPr>
              <w:t xml:space="preserve">Генеральный план МО </w:t>
            </w:r>
            <w:r w:rsidR="00E6691A">
              <w:rPr>
                <w:sz w:val="20"/>
                <w:szCs w:val="20"/>
              </w:rPr>
              <w:t>город Нижнекамск</w:t>
            </w:r>
          </w:p>
        </w:tc>
      </w:tr>
      <w:tr w:rsidR="00105A2B" w:rsidRPr="00CE1ED8" w14:paraId="3B5DA196" w14:textId="77777777" w:rsidTr="00B22E2E">
        <w:trPr>
          <w:trHeight w:hRule="exact" w:val="566"/>
          <w:jc w:val="center"/>
        </w:trPr>
        <w:tc>
          <w:tcPr>
            <w:tcW w:w="619" w:type="dxa"/>
            <w:shd w:val="clear" w:color="auto" w:fill="auto"/>
            <w:vAlign w:val="center"/>
          </w:tcPr>
          <w:p w14:paraId="0D9A1170" w14:textId="77777777" w:rsidR="00105A2B" w:rsidRPr="00CE1ED8" w:rsidRDefault="00105A2B" w:rsidP="00B22E2E">
            <w:pPr>
              <w:pStyle w:val="a4"/>
              <w:ind w:firstLine="0"/>
              <w:jc w:val="center"/>
              <w:rPr>
                <w:sz w:val="20"/>
                <w:szCs w:val="20"/>
              </w:rPr>
            </w:pPr>
            <w:r>
              <w:rPr>
                <w:sz w:val="20"/>
                <w:szCs w:val="20"/>
              </w:rPr>
              <w:t>2</w:t>
            </w:r>
          </w:p>
        </w:tc>
        <w:tc>
          <w:tcPr>
            <w:tcW w:w="2122" w:type="dxa"/>
            <w:shd w:val="clear" w:color="auto" w:fill="auto"/>
            <w:vAlign w:val="center"/>
          </w:tcPr>
          <w:p w14:paraId="6A9BA869" w14:textId="5AEE6C10" w:rsidR="00105A2B" w:rsidRPr="00CE1ED8" w:rsidRDefault="00105A2B" w:rsidP="00B22E2E">
            <w:pPr>
              <w:pStyle w:val="a4"/>
              <w:spacing w:line="252" w:lineRule="auto"/>
              <w:ind w:firstLine="0"/>
              <w:jc w:val="center"/>
              <w:rPr>
                <w:sz w:val="20"/>
                <w:szCs w:val="20"/>
              </w:rPr>
            </w:pPr>
            <w:r>
              <w:rPr>
                <w:sz w:val="20"/>
                <w:szCs w:val="20"/>
              </w:rPr>
              <w:t xml:space="preserve">МО </w:t>
            </w:r>
            <w:r w:rsidR="00E6691A">
              <w:rPr>
                <w:sz w:val="20"/>
                <w:szCs w:val="20"/>
              </w:rPr>
              <w:t>город Нижнекамск</w:t>
            </w:r>
            <w:r>
              <w:rPr>
                <w:sz w:val="20"/>
                <w:szCs w:val="20"/>
              </w:rPr>
              <w:t>, г. Нижнекамск, ул. Лесная</w:t>
            </w:r>
          </w:p>
        </w:tc>
        <w:tc>
          <w:tcPr>
            <w:tcW w:w="2750" w:type="dxa"/>
            <w:shd w:val="clear" w:color="auto" w:fill="auto"/>
            <w:vAlign w:val="center"/>
          </w:tcPr>
          <w:p w14:paraId="7098C338" w14:textId="77777777" w:rsidR="00105A2B" w:rsidRPr="00CE1ED8" w:rsidRDefault="00105A2B" w:rsidP="00B22E2E">
            <w:pPr>
              <w:pStyle w:val="a4"/>
              <w:ind w:firstLine="0"/>
              <w:jc w:val="center"/>
              <w:rPr>
                <w:sz w:val="20"/>
                <w:szCs w:val="20"/>
              </w:rPr>
            </w:pPr>
            <w:r>
              <w:rPr>
                <w:sz w:val="20"/>
                <w:szCs w:val="20"/>
              </w:rPr>
              <w:t>Конноспортивная школа</w:t>
            </w:r>
          </w:p>
        </w:tc>
        <w:tc>
          <w:tcPr>
            <w:tcW w:w="2198" w:type="dxa"/>
            <w:shd w:val="clear" w:color="auto" w:fill="auto"/>
            <w:vAlign w:val="center"/>
          </w:tcPr>
          <w:p w14:paraId="2F863DF2" w14:textId="77777777" w:rsidR="00105A2B" w:rsidRPr="00CE1ED8" w:rsidRDefault="00105A2B" w:rsidP="00B22E2E">
            <w:pPr>
              <w:pStyle w:val="a4"/>
              <w:spacing w:line="252" w:lineRule="auto"/>
              <w:ind w:firstLine="0"/>
              <w:jc w:val="center"/>
              <w:rPr>
                <w:sz w:val="20"/>
                <w:szCs w:val="20"/>
              </w:rPr>
            </w:pPr>
            <w:r w:rsidRPr="00CE1ED8">
              <w:rPr>
                <w:sz w:val="20"/>
                <w:szCs w:val="20"/>
              </w:rPr>
              <w:t>новое строительство</w:t>
            </w:r>
          </w:p>
        </w:tc>
        <w:tc>
          <w:tcPr>
            <w:tcW w:w="1190" w:type="dxa"/>
            <w:shd w:val="clear" w:color="auto" w:fill="auto"/>
            <w:vAlign w:val="center"/>
          </w:tcPr>
          <w:p w14:paraId="4C033778" w14:textId="77777777" w:rsidR="00105A2B" w:rsidRPr="00CE1ED8" w:rsidRDefault="00105A2B" w:rsidP="00B22E2E">
            <w:pPr>
              <w:pStyle w:val="a4"/>
              <w:ind w:firstLine="0"/>
              <w:jc w:val="center"/>
              <w:rPr>
                <w:sz w:val="20"/>
                <w:szCs w:val="20"/>
              </w:rPr>
            </w:pPr>
            <w:r>
              <w:rPr>
                <w:sz w:val="20"/>
                <w:szCs w:val="20"/>
              </w:rPr>
              <w:t>га</w:t>
            </w:r>
          </w:p>
        </w:tc>
        <w:tc>
          <w:tcPr>
            <w:tcW w:w="1133" w:type="dxa"/>
            <w:shd w:val="clear" w:color="auto" w:fill="auto"/>
            <w:vAlign w:val="center"/>
          </w:tcPr>
          <w:p w14:paraId="3273C62B" w14:textId="77777777" w:rsidR="00105A2B" w:rsidRPr="00CE1ED8" w:rsidRDefault="00105A2B" w:rsidP="00B22E2E">
            <w:pPr>
              <w:pStyle w:val="a4"/>
              <w:ind w:firstLine="0"/>
              <w:jc w:val="center"/>
              <w:rPr>
                <w:sz w:val="20"/>
                <w:szCs w:val="20"/>
              </w:rPr>
            </w:pPr>
            <w:r>
              <w:rPr>
                <w:sz w:val="20"/>
                <w:szCs w:val="20"/>
              </w:rPr>
              <w:t>-</w:t>
            </w:r>
          </w:p>
        </w:tc>
        <w:tc>
          <w:tcPr>
            <w:tcW w:w="1176" w:type="dxa"/>
            <w:shd w:val="clear" w:color="auto" w:fill="auto"/>
            <w:vAlign w:val="center"/>
          </w:tcPr>
          <w:p w14:paraId="1E8635B7" w14:textId="77777777" w:rsidR="00105A2B" w:rsidRDefault="00105A2B" w:rsidP="00B22E2E">
            <w:pPr>
              <w:pStyle w:val="a4"/>
              <w:ind w:firstLine="0"/>
              <w:jc w:val="center"/>
              <w:rPr>
                <w:sz w:val="20"/>
                <w:szCs w:val="20"/>
              </w:rPr>
            </w:pPr>
            <w:r>
              <w:rPr>
                <w:sz w:val="20"/>
                <w:szCs w:val="20"/>
              </w:rPr>
              <w:t>3,4</w:t>
            </w:r>
          </w:p>
        </w:tc>
        <w:tc>
          <w:tcPr>
            <w:tcW w:w="1123" w:type="dxa"/>
            <w:shd w:val="clear" w:color="auto" w:fill="auto"/>
            <w:vAlign w:val="center"/>
          </w:tcPr>
          <w:p w14:paraId="1DC77C02" w14:textId="77777777" w:rsidR="00105A2B" w:rsidRPr="00CE1ED8" w:rsidRDefault="00105A2B" w:rsidP="00B22E2E">
            <w:pPr>
              <w:pStyle w:val="a4"/>
              <w:ind w:firstLine="0"/>
              <w:jc w:val="center"/>
              <w:rPr>
                <w:sz w:val="20"/>
                <w:szCs w:val="20"/>
              </w:rPr>
            </w:pPr>
            <w:r>
              <w:rPr>
                <w:sz w:val="20"/>
                <w:szCs w:val="20"/>
              </w:rPr>
              <w:t>+</w:t>
            </w:r>
          </w:p>
        </w:tc>
        <w:tc>
          <w:tcPr>
            <w:tcW w:w="1152" w:type="dxa"/>
            <w:shd w:val="clear" w:color="auto" w:fill="auto"/>
            <w:vAlign w:val="center"/>
          </w:tcPr>
          <w:p w14:paraId="08ED19FE" w14:textId="77777777" w:rsidR="00105A2B" w:rsidRPr="00CE1ED8" w:rsidRDefault="00105A2B" w:rsidP="00B22E2E">
            <w:pPr>
              <w:pStyle w:val="a4"/>
              <w:ind w:firstLine="0"/>
              <w:jc w:val="center"/>
              <w:rPr>
                <w:sz w:val="20"/>
                <w:szCs w:val="20"/>
              </w:rPr>
            </w:pPr>
            <w:r>
              <w:rPr>
                <w:sz w:val="20"/>
                <w:szCs w:val="20"/>
              </w:rPr>
              <w:t>+</w:t>
            </w:r>
          </w:p>
        </w:tc>
        <w:tc>
          <w:tcPr>
            <w:tcW w:w="2429" w:type="dxa"/>
            <w:shd w:val="clear" w:color="auto" w:fill="auto"/>
            <w:vAlign w:val="center"/>
          </w:tcPr>
          <w:p w14:paraId="0B0AE0C5" w14:textId="33BEB2E8" w:rsidR="00105A2B" w:rsidRPr="00CE1ED8" w:rsidRDefault="00105A2B" w:rsidP="00B22E2E">
            <w:pPr>
              <w:pStyle w:val="a4"/>
              <w:spacing w:line="252" w:lineRule="auto"/>
              <w:ind w:firstLine="0"/>
              <w:jc w:val="center"/>
              <w:rPr>
                <w:sz w:val="20"/>
                <w:szCs w:val="20"/>
              </w:rPr>
            </w:pPr>
            <w:r w:rsidRPr="00CE1ED8">
              <w:rPr>
                <w:sz w:val="20"/>
                <w:szCs w:val="20"/>
              </w:rPr>
              <w:t xml:space="preserve">Генеральный план МО </w:t>
            </w:r>
            <w:r w:rsidR="00E6691A">
              <w:rPr>
                <w:sz w:val="20"/>
                <w:szCs w:val="20"/>
              </w:rPr>
              <w:t>город Нижнекамск</w:t>
            </w:r>
          </w:p>
        </w:tc>
      </w:tr>
      <w:tr w:rsidR="00105A2B" w:rsidRPr="00CE1ED8" w14:paraId="531DC91C" w14:textId="77777777" w:rsidTr="00B22E2E">
        <w:trPr>
          <w:trHeight w:hRule="exact" w:val="566"/>
          <w:jc w:val="center"/>
        </w:trPr>
        <w:tc>
          <w:tcPr>
            <w:tcW w:w="619" w:type="dxa"/>
            <w:shd w:val="clear" w:color="auto" w:fill="auto"/>
            <w:vAlign w:val="center"/>
          </w:tcPr>
          <w:p w14:paraId="120CBDEE" w14:textId="77777777" w:rsidR="00105A2B" w:rsidRDefault="00105A2B" w:rsidP="00B22E2E">
            <w:pPr>
              <w:pStyle w:val="a4"/>
              <w:ind w:firstLine="0"/>
              <w:jc w:val="center"/>
              <w:rPr>
                <w:sz w:val="20"/>
                <w:szCs w:val="20"/>
              </w:rPr>
            </w:pPr>
            <w:r>
              <w:rPr>
                <w:sz w:val="20"/>
                <w:szCs w:val="20"/>
              </w:rPr>
              <w:t>3</w:t>
            </w:r>
          </w:p>
        </w:tc>
        <w:tc>
          <w:tcPr>
            <w:tcW w:w="2122" w:type="dxa"/>
            <w:shd w:val="clear" w:color="auto" w:fill="auto"/>
            <w:vAlign w:val="center"/>
          </w:tcPr>
          <w:p w14:paraId="0DDEFD0D" w14:textId="450C9DE6" w:rsidR="00105A2B" w:rsidRDefault="00105A2B" w:rsidP="00B22E2E">
            <w:pPr>
              <w:pStyle w:val="a4"/>
              <w:spacing w:line="252" w:lineRule="auto"/>
              <w:ind w:firstLine="0"/>
              <w:jc w:val="center"/>
              <w:rPr>
                <w:sz w:val="20"/>
                <w:szCs w:val="20"/>
              </w:rPr>
            </w:pPr>
            <w:r>
              <w:rPr>
                <w:sz w:val="20"/>
                <w:szCs w:val="20"/>
              </w:rPr>
              <w:t xml:space="preserve">МО </w:t>
            </w:r>
            <w:r w:rsidR="00E6691A">
              <w:rPr>
                <w:sz w:val="20"/>
                <w:szCs w:val="20"/>
              </w:rPr>
              <w:t>город Нижнекамск</w:t>
            </w:r>
            <w:r>
              <w:rPr>
                <w:sz w:val="20"/>
                <w:szCs w:val="20"/>
              </w:rPr>
              <w:t>, г. Нижнекамск, ул. Лесная</w:t>
            </w:r>
          </w:p>
        </w:tc>
        <w:tc>
          <w:tcPr>
            <w:tcW w:w="2750" w:type="dxa"/>
            <w:shd w:val="clear" w:color="auto" w:fill="auto"/>
            <w:vAlign w:val="center"/>
          </w:tcPr>
          <w:p w14:paraId="3E9E87EE" w14:textId="77777777" w:rsidR="00105A2B" w:rsidRDefault="00105A2B" w:rsidP="00B22E2E">
            <w:pPr>
              <w:pStyle w:val="a4"/>
              <w:ind w:firstLine="0"/>
              <w:jc w:val="center"/>
              <w:rPr>
                <w:sz w:val="20"/>
                <w:szCs w:val="20"/>
              </w:rPr>
            </w:pPr>
            <w:r w:rsidRPr="00ED78A8">
              <w:rPr>
                <w:sz w:val="20"/>
                <w:szCs w:val="20"/>
              </w:rPr>
              <w:t>Парк спортивной славы</w:t>
            </w:r>
          </w:p>
        </w:tc>
        <w:tc>
          <w:tcPr>
            <w:tcW w:w="2198" w:type="dxa"/>
            <w:shd w:val="clear" w:color="auto" w:fill="auto"/>
            <w:vAlign w:val="center"/>
          </w:tcPr>
          <w:p w14:paraId="62D195BE" w14:textId="77777777" w:rsidR="00105A2B" w:rsidRPr="00CE1ED8" w:rsidRDefault="00105A2B" w:rsidP="00B22E2E">
            <w:pPr>
              <w:pStyle w:val="a4"/>
              <w:spacing w:line="252" w:lineRule="auto"/>
              <w:ind w:firstLine="0"/>
              <w:jc w:val="center"/>
              <w:rPr>
                <w:sz w:val="20"/>
                <w:szCs w:val="20"/>
              </w:rPr>
            </w:pPr>
            <w:r w:rsidRPr="00CE1ED8">
              <w:rPr>
                <w:sz w:val="20"/>
                <w:szCs w:val="20"/>
              </w:rPr>
              <w:t>новое строительство</w:t>
            </w:r>
          </w:p>
        </w:tc>
        <w:tc>
          <w:tcPr>
            <w:tcW w:w="1190" w:type="dxa"/>
            <w:shd w:val="clear" w:color="auto" w:fill="auto"/>
            <w:vAlign w:val="center"/>
          </w:tcPr>
          <w:p w14:paraId="1D6A8386" w14:textId="77777777" w:rsidR="00105A2B" w:rsidRDefault="00105A2B" w:rsidP="00B22E2E">
            <w:pPr>
              <w:pStyle w:val="a4"/>
              <w:ind w:firstLine="0"/>
              <w:jc w:val="center"/>
              <w:rPr>
                <w:sz w:val="20"/>
                <w:szCs w:val="20"/>
              </w:rPr>
            </w:pPr>
            <w:r>
              <w:rPr>
                <w:sz w:val="20"/>
                <w:szCs w:val="20"/>
              </w:rPr>
              <w:t>га</w:t>
            </w:r>
          </w:p>
        </w:tc>
        <w:tc>
          <w:tcPr>
            <w:tcW w:w="1133" w:type="dxa"/>
            <w:shd w:val="clear" w:color="auto" w:fill="auto"/>
            <w:vAlign w:val="center"/>
          </w:tcPr>
          <w:p w14:paraId="1A447BEE" w14:textId="77777777" w:rsidR="00105A2B" w:rsidRPr="00CE1ED8" w:rsidRDefault="00105A2B" w:rsidP="00B22E2E">
            <w:pPr>
              <w:pStyle w:val="a4"/>
              <w:ind w:firstLine="0"/>
              <w:jc w:val="center"/>
              <w:rPr>
                <w:sz w:val="20"/>
                <w:szCs w:val="20"/>
              </w:rPr>
            </w:pPr>
            <w:r>
              <w:rPr>
                <w:sz w:val="20"/>
                <w:szCs w:val="20"/>
              </w:rPr>
              <w:t>-</w:t>
            </w:r>
          </w:p>
        </w:tc>
        <w:tc>
          <w:tcPr>
            <w:tcW w:w="1176" w:type="dxa"/>
            <w:shd w:val="clear" w:color="auto" w:fill="auto"/>
            <w:vAlign w:val="center"/>
          </w:tcPr>
          <w:p w14:paraId="5053218B" w14:textId="77777777" w:rsidR="00105A2B" w:rsidRDefault="00105A2B" w:rsidP="00B22E2E">
            <w:pPr>
              <w:pStyle w:val="a4"/>
              <w:ind w:firstLine="0"/>
              <w:jc w:val="center"/>
              <w:rPr>
                <w:sz w:val="20"/>
                <w:szCs w:val="20"/>
              </w:rPr>
            </w:pPr>
            <w:r>
              <w:rPr>
                <w:sz w:val="20"/>
                <w:szCs w:val="20"/>
              </w:rPr>
              <w:t>2,9</w:t>
            </w:r>
          </w:p>
        </w:tc>
        <w:tc>
          <w:tcPr>
            <w:tcW w:w="1123" w:type="dxa"/>
            <w:shd w:val="clear" w:color="auto" w:fill="auto"/>
            <w:vAlign w:val="center"/>
          </w:tcPr>
          <w:p w14:paraId="203AA14C" w14:textId="77777777" w:rsidR="00105A2B" w:rsidRDefault="00105A2B" w:rsidP="00B22E2E">
            <w:pPr>
              <w:pStyle w:val="a4"/>
              <w:ind w:firstLine="0"/>
              <w:jc w:val="center"/>
              <w:rPr>
                <w:sz w:val="20"/>
                <w:szCs w:val="20"/>
              </w:rPr>
            </w:pPr>
            <w:r>
              <w:rPr>
                <w:sz w:val="20"/>
                <w:szCs w:val="20"/>
              </w:rPr>
              <w:t>+</w:t>
            </w:r>
          </w:p>
        </w:tc>
        <w:tc>
          <w:tcPr>
            <w:tcW w:w="1152" w:type="dxa"/>
            <w:shd w:val="clear" w:color="auto" w:fill="auto"/>
            <w:vAlign w:val="center"/>
          </w:tcPr>
          <w:p w14:paraId="044AA53F" w14:textId="77777777" w:rsidR="00105A2B" w:rsidRDefault="00105A2B" w:rsidP="00B22E2E">
            <w:pPr>
              <w:pStyle w:val="a4"/>
              <w:ind w:firstLine="0"/>
              <w:jc w:val="center"/>
              <w:rPr>
                <w:sz w:val="20"/>
                <w:szCs w:val="20"/>
              </w:rPr>
            </w:pPr>
            <w:r>
              <w:rPr>
                <w:sz w:val="20"/>
                <w:szCs w:val="20"/>
              </w:rPr>
              <w:t>+</w:t>
            </w:r>
          </w:p>
        </w:tc>
        <w:tc>
          <w:tcPr>
            <w:tcW w:w="2429" w:type="dxa"/>
            <w:shd w:val="clear" w:color="auto" w:fill="auto"/>
            <w:vAlign w:val="center"/>
          </w:tcPr>
          <w:p w14:paraId="3EB2240C" w14:textId="2BE05DD4" w:rsidR="00105A2B" w:rsidRPr="00CE1ED8" w:rsidRDefault="00105A2B" w:rsidP="00B22E2E">
            <w:pPr>
              <w:pStyle w:val="a4"/>
              <w:spacing w:line="252" w:lineRule="auto"/>
              <w:ind w:firstLine="0"/>
              <w:jc w:val="center"/>
              <w:rPr>
                <w:sz w:val="20"/>
                <w:szCs w:val="20"/>
              </w:rPr>
            </w:pPr>
            <w:r w:rsidRPr="00CE1ED8">
              <w:rPr>
                <w:sz w:val="20"/>
                <w:szCs w:val="20"/>
              </w:rPr>
              <w:t xml:space="preserve">Генеральный план МО </w:t>
            </w:r>
            <w:r w:rsidR="00E6691A">
              <w:rPr>
                <w:sz w:val="20"/>
                <w:szCs w:val="20"/>
              </w:rPr>
              <w:t>город Нижнекамск</w:t>
            </w:r>
          </w:p>
        </w:tc>
      </w:tr>
      <w:tr w:rsidR="00105A2B" w:rsidRPr="00CE1ED8" w14:paraId="473A05F4" w14:textId="77777777" w:rsidTr="00B22E2E">
        <w:trPr>
          <w:trHeight w:hRule="exact" w:val="566"/>
          <w:jc w:val="center"/>
        </w:trPr>
        <w:tc>
          <w:tcPr>
            <w:tcW w:w="619" w:type="dxa"/>
            <w:shd w:val="clear" w:color="auto" w:fill="auto"/>
            <w:vAlign w:val="center"/>
          </w:tcPr>
          <w:p w14:paraId="38B90E77" w14:textId="77777777" w:rsidR="00105A2B" w:rsidRDefault="00105A2B" w:rsidP="00B22E2E">
            <w:pPr>
              <w:pStyle w:val="a4"/>
              <w:ind w:firstLine="0"/>
              <w:jc w:val="center"/>
              <w:rPr>
                <w:sz w:val="20"/>
                <w:szCs w:val="20"/>
              </w:rPr>
            </w:pPr>
            <w:r>
              <w:rPr>
                <w:sz w:val="20"/>
                <w:szCs w:val="20"/>
              </w:rPr>
              <w:t>4</w:t>
            </w:r>
          </w:p>
        </w:tc>
        <w:tc>
          <w:tcPr>
            <w:tcW w:w="2122" w:type="dxa"/>
            <w:shd w:val="clear" w:color="auto" w:fill="auto"/>
            <w:vAlign w:val="center"/>
          </w:tcPr>
          <w:p w14:paraId="2E6CB629" w14:textId="141394F5" w:rsidR="00105A2B" w:rsidRDefault="00105A2B" w:rsidP="00B22E2E">
            <w:pPr>
              <w:pStyle w:val="a4"/>
              <w:spacing w:line="252" w:lineRule="auto"/>
              <w:ind w:firstLine="0"/>
              <w:jc w:val="center"/>
              <w:rPr>
                <w:sz w:val="20"/>
                <w:szCs w:val="20"/>
              </w:rPr>
            </w:pPr>
            <w:r>
              <w:rPr>
                <w:sz w:val="20"/>
                <w:szCs w:val="20"/>
              </w:rPr>
              <w:t xml:space="preserve">МО </w:t>
            </w:r>
            <w:r w:rsidR="00E6691A">
              <w:rPr>
                <w:sz w:val="20"/>
                <w:szCs w:val="20"/>
              </w:rPr>
              <w:t>город Нижнекамск</w:t>
            </w:r>
            <w:r>
              <w:rPr>
                <w:sz w:val="20"/>
                <w:szCs w:val="20"/>
              </w:rPr>
              <w:t>, г. Нижнекамск, ул. Лесная</w:t>
            </w:r>
          </w:p>
        </w:tc>
        <w:tc>
          <w:tcPr>
            <w:tcW w:w="2750" w:type="dxa"/>
            <w:shd w:val="clear" w:color="auto" w:fill="auto"/>
            <w:vAlign w:val="center"/>
          </w:tcPr>
          <w:p w14:paraId="1B950EF3" w14:textId="77777777" w:rsidR="00105A2B" w:rsidRDefault="00105A2B" w:rsidP="00B22E2E">
            <w:pPr>
              <w:pStyle w:val="a4"/>
              <w:ind w:firstLine="0"/>
              <w:jc w:val="center"/>
              <w:rPr>
                <w:sz w:val="20"/>
                <w:szCs w:val="20"/>
              </w:rPr>
            </w:pPr>
            <w:r w:rsidRPr="00ED78A8">
              <w:rPr>
                <w:sz w:val="20"/>
                <w:szCs w:val="20"/>
              </w:rPr>
              <w:t>Конный стадион</w:t>
            </w:r>
          </w:p>
        </w:tc>
        <w:tc>
          <w:tcPr>
            <w:tcW w:w="2198" w:type="dxa"/>
            <w:shd w:val="clear" w:color="auto" w:fill="auto"/>
            <w:vAlign w:val="center"/>
          </w:tcPr>
          <w:p w14:paraId="406B41C4" w14:textId="77777777" w:rsidR="00105A2B" w:rsidRPr="00CE1ED8" w:rsidRDefault="00105A2B" w:rsidP="00B22E2E">
            <w:pPr>
              <w:pStyle w:val="a4"/>
              <w:spacing w:line="252" w:lineRule="auto"/>
              <w:ind w:firstLine="0"/>
              <w:jc w:val="center"/>
              <w:rPr>
                <w:sz w:val="20"/>
                <w:szCs w:val="20"/>
              </w:rPr>
            </w:pPr>
            <w:r w:rsidRPr="00CE1ED8">
              <w:rPr>
                <w:sz w:val="20"/>
                <w:szCs w:val="20"/>
              </w:rPr>
              <w:t>новое строительство</w:t>
            </w:r>
          </w:p>
        </w:tc>
        <w:tc>
          <w:tcPr>
            <w:tcW w:w="1190" w:type="dxa"/>
            <w:shd w:val="clear" w:color="auto" w:fill="auto"/>
            <w:vAlign w:val="center"/>
          </w:tcPr>
          <w:p w14:paraId="6DC6CC99" w14:textId="77777777" w:rsidR="00105A2B" w:rsidRDefault="00105A2B" w:rsidP="00B22E2E">
            <w:pPr>
              <w:pStyle w:val="a4"/>
              <w:ind w:firstLine="0"/>
              <w:jc w:val="center"/>
              <w:rPr>
                <w:sz w:val="20"/>
                <w:szCs w:val="20"/>
              </w:rPr>
            </w:pPr>
            <w:r>
              <w:rPr>
                <w:sz w:val="20"/>
                <w:szCs w:val="20"/>
              </w:rPr>
              <w:t>га</w:t>
            </w:r>
          </w:p>
        </w:tc>
        <w:tc>
          <w:tcPr>
            <w:tcW w:w="1133" w:type="dxa"/>
            <w:shd w:val="clear" w:color="auto" w:fill="auto"/>
            <w:vAlign w:val="center"/>
          </w:tcPr>
          <w:p w14:paraId="7EA405F6" w14:textId="77777777" w:rsidR="00105A2B" w:rsidRPr="00CE1ED8" w:rsidRDefault="00105A2B" w:rsidP="00B22E2E">
            <w:pPr>
              <w:pStyle w:val="a4"/>
              <w:ind w:firstLine="0"/>
              <w:jc w:val="center"/>
              <w:rPr>
                <w:sz w:val="20"/>
                <w:szCs w:val="20"/>
              </w:rPr>
            </w:pPr>
            <w:r>
              <w:rPr>
                <w:sz w:val="20"/>
                <w:szCs w:val="20"/>
              </w:rPr>
              <w:t>-</w:t>
            </w:r>
          </w:p>
        </w:tc>
        <w:tc>
          <w:tcPr>
            <w:tcW w:w="1176" w:type="dxa"/>
            <w:shd w:val="clear" w:color="auto" w:fill="auto"/>
            <w:vAlign w:val="center"/>
          </w:tcPr>
          <w:p w14:paraId="75859C49" w14:textId="77777777" w:rsidR="00105A2B" w:rsidRDefault="00105A2B" w:rsidP="00B22E2E">
            <w:pPr>
              <w:pStyle w:val="a4"/>
              <w:ind w:firstLine="0"/>
              <w:jc w:val="center"/>
              <w:rPr>
                <w:sz w:val="20"/>
                <w:szCs w:val="20"/>
              </w:rPr>
            </w:pPr>
            <w:r>
              <w:rPr>
                <w:sz w:val="20"/>
                <w:szCs w:val="20"/>
              </w:rPr>
              <w:t>2,7</w:t>
            </w:r>
          </w:p>
        </w:tc>
        <w:tc>
          <w:tcPr>
            <w:tcW w:w="1123" w:type="dxa"/>
            <w:shd w:val="clear" w:color="auto" w:fill="auto"/>
            <w:vAlign w:val="center"/>
          </w:tcPr>
          <w:p w14:paraId="21C98858" w14:textId="77777777" w:rsidR="00105A2B" w:rsidRDefault="00105A2B" w:rsidP="00B22E2E">
            <w:pPr>
              <w:pStyle w:val="a4"/>
              <w:ind w:firstLine="0"/>
              <w:jc w:val="center"/>
              <w:rPr>
                <w:sz w:val="20"/>
                <w:szCs w:val="20"/>
              </w:rPr>
            </w:pPr>
            <w:r>
              <w:rPr>
                <w:sz w:val="20"/>
                <w:szCs w:val="20"/>
              </w:rPr>
              <w:t>+</w:t>
            </w:r>
          </w:p>
        </w:tc>
        <w:tc>
          <w:tcPr>
            <w:tcW w:w="1152" w:type="dxa"/>
            <w:shd w:val="clear" w:color="auto" w:fill="auto"/>
            <w:vAlign w:val="center"/>
          </w:tcPr>
          <w:p w14:paraId="4B805A21" w14:textId="77777777" w:rsidR="00105A2B" w:rsidRDefault="00105A2B" w:rsidP="00B22E2E">
            <w:pPr>
              <w:pStyle w:val="a4"/>
              <w:ind w:firstLine="0"/>
              <w:jc w:val="center"/>
              <w:rPr>
                <w:sz w:val="20"/>
                <w:szCs w:val="20"/>
              </w:rPr>
            </w:pPr>
            <w:r>
              <w:rPr>
                <w:sz w:val="20"/>
                <w:szCs w:val="20"/>
              </w:rPr>
              <w:t>+</w:t>
            </w:r>
          </w:p>
        </w:tc>
        <w:tc>
          <w:tcPr>
            <w:tcW w:w="2429" w:type="dxa"/>
            <w:shd w:val="clear" w:color="auto" w:fill="auto"/>
            <w:vAlign w:val="center"/>
          </w:tcPr>
          <w:p w14:paraId="160E8CBE" w14:textId="78BF1055" w:rsidR="00105A2B" w:rsidRPr="00CE1ED8" w:rsidRDefault="00105A2B" w:rsidP="00B22E2E">
            <w:pPr>
              <w:pStyle w:val="a4"/>
              <w:spacing w:line="252" w:lineRule="auto"/>
              <w:ind w:firstLine="0"/>
              <w:jc w:val="center"/>
              <w:rPr>
                <w:sz w:val="20"/>
                <w:szCs w:val="20"/>
              </w:rPr>
            </w:pPr>
            <w:r w:rsidRPr="00CE1ED8">
              <w:rPr>
                <w:sz w:val="20"/>
                <w:szCs w:val="20"/>
              </w:rPr>
              <w:t xml:space="preserve">Генеральный план МО </w:t>
            </w:r>
            <w:r w:rsidR="00E6691A">
              <w:rPr>
                <w:sz w:val="20"/>
                <w:szCs w:val="20"/>
              </w:rPr>
              <w:t>город Нижнекамск</w:t>
            </w:r>
          </w:p>
        </w:tc>
      </w:tr>
      <w:tr w:rsidR="00105A2B" w:rsidRPr="00CE1ED8" w14:paraId="0C8A4111" w14:textId="77777777" w:rsidTr="00B22E2E">
        <w:trPr>
          <w:trHeight w:hRule="exact" w:val="566"/>
          <w:jc w:val="center"/>
        </w:trPr>
        <w:tc>
          <w:tcPr>
            <w:tcW w:w="619" w:type="dxa"/>
            <w:shd w:val="clear" w:color="auto" w:fill="auto"/>
            <w:vAlign w:val="center"/>
          </w:tcPr>
          <w:p w14:paraId="18032C92" w14:textId="77777777" w:rsidR="00105A2B" w:rsidRDefault="00105A2B" w:rsidP="00B22E2E">
            <w:pPr>
              <w:pStyle w:val="a4"/>
              <w:ind w:firstLine="0"/>
              <w:jc w:val="center"/>
              <w:rPr>
                <w:sz w:val="20"/>
                <w:szCs w:val="20"/>
              </w:rPr>
            </w:pPr>
            <w:r>
              <w:rPr>
                <w:sz w:val="20"/>
                <w:szCs w:val="20"/>
              </w:rPr>
              <w:t>5</w:t>
            </w:r>
          </w:p>
        </w:tc>
        <w:tc>
          <w:tcPr>
            <w:tcW w:w="2122" w:type="dxa"/>
            <w:shd w:val="clear" w:color="auto" w:fill="auto"/>
            <w:vAlign w:val="center"/>
          </w:tcPr>
          <w:p w14:paraId="4CD1A917" w14:textId="0EE157B2" w:rsidR="00105A2B" w:rsidRDefault="00105A2B" w:rsidP="00B22E2E">
            <w:pPr>
              <w:pStyle w:val="a4"/>
              <w:spacing w:line="252" w:lineRule="auto"/>
              <w:ind w:firstLine="0"/>
              <w:jc w:val="center"/>
              <w:rPr>
                <w:sz w:val="20"/>
                <w:szCs w:val="20"/>
              </w:rPr>
            </w:pPr>
            <w:r>
              <w:rPr>
                <w:sz w:val="20"/>
                <w:szCs w:val="20"/>
              </w:rPr>
              <w:t xml:space="preserve">МО </w:t>
            </w:r>
            <w:r w:rsidR="00E6691A">
              <w:rPr>
                <w:sz w:val="20"/>
                <w:szCs w:val="20"/>
              </w:rPr>
              <w:t>город Нижнекамск</w:t>
            </w:r>
            <w:r>
              <w:rPr>
                <w:sz w:val="20"/>
                <w:szCs w:val="20"/>
              </w:rPr>
              <w:t>, г. Нижнекамск, ул. Лесная</w:t>
            </w:r>
          </w:p>
        </w:tc>
        <w:tc>
          <w:tcPr>
            <w:tcW w:w="2750" w:type="dxa"/>
            <w:shd w:val="clear" w:color="auto" w:fill="auto"/>
            <w:vAlign w:val="center"/>
          </w:tcPr>
          <w:p w14:paraId="2250BF35" w14:textId="77777777" w:rsidR="00105A2B" w:rsidRDefault="00105A2B" w:rsidP="00B22E2E">
            <w:pPr>
              <w:pStyle w:val="a4"/>
              <w:ind w:firstLine="0"/>
              <w:jc w:val="center"/>
              <w:rPr>
                <w:sz w:val="20"/>
                <w:szCs w:val="20"/>
              </w:rPr>
            </w:pPr>
            <w:r w:rsidRPr="00ED78A8">
              <w:rPr>
                <w:sz w:val="20"/>
                <w:szCs w:val="20"/>
              </w:rPr>
              <w:t>Мотоспорт-байк</w:t>
            </w:r>
          </w:p>
        </w:tc>
        <w:tc>
          <w:tcPr>
            <w:tcW w:w="2198" w:type="dxa"/>
            <w:shd w:val="clear" w:color="auto" w:fill="auto"/>
            <w:vAlign w:val="center"/>
          </w:tcPr>
          <w:p w14:paraId="0EC424A8" w14:textId="77777777" w:rsidR="00105A2B" w:rsidRPr="00CE1ED8" w:rsidRDefault="00105A2B" w:rsidP="00B22E2E">
            <w:pPr>
              <w:pStyle w:val="a4"/>
              <w:spacing w:line="252" w:lineRule="auto"/>
              <w:ind w:firstLine="0"/>
              <w:jc w:val="center"/>
              <w:rPr>
                <w:sz w:val="20"/>
                <w:szCs w:val="20"/>
              </w:rPr>
            </w:pPr>
            <w:r w:rsidRPr="00CE1ED8">
              <w:rPr>
                <w:sz w:val="20"/>
                <w:szCs w:val="20"/>
              </w:rPr>
              <w:t>новое строительство</w:t>
            </w:r>
          </w:p>
        </w:tc>
        <w:tc>
          <w:tcPr>
            <w:tcW w:w="1190" w:type="dxa"/>
            <w:shd w:val="clear" w:color="auto" w:fill="auto"/>
            <w:vAlign w:val="center"/>
          </w:tcPr>
          <w:p w14:paraId="15BEF0B0" w14:textId="77777777" w:rsidR="00105A2B" w:rsidRDefault="00105A2B" w:rsidP="00B22E2E">
            <w:pPr>
              <w:pStyle w:val="a4"/>
              <w:ind w:firstLine="0"/>
              <w:jc w:val="center"/>
              <w:rPr>
                <w:sz w:val="20"/>
                <w:szCs w:val="20"/>
              </w:rPr>
            </w:pPr>
            <w:r>
              <w:rPr>
                <w:sz w:val="20"/>
                <w:szCs w:val="20"/>
              </w:rPr>
              <w:t>га</w:t>
            </w:r>
          </w:p>
        </w:tc>
        <w:tc>
          <w:tcPr>
            <w:tcW w:w="1133" w:type="dxa"/>
            <w:shd w:val="clear" w:color="auto" w:fill="auto"/>
            <w:vAlign w:val="center"/>
          </w:tcPr>
          <w:p w14:paraId="5924577E" w14:textId="77777777" w:rsidR="00105A2B" w:rsidRPr="00CE1ED8" w:rsidRDefault="00105A2B" w:rsidP="00B22E2E">
            <w:pPr>
              <w:pStyle w:val="a4"/>
              <w:ind w:firstLine="0"/>
              <w:jc w:val="center"/>
              <w:rPr>
                <w:sz w:val="20"/>
                <w:szCs w:val="20"/>
              </w:rPr>
            </w:pPr>
            <w:r>
              <w:rPr>
                <w:sz w:val="20"/>
                <w:szCs w:val="20"/>
              </w:rPr>
              <w:t>-</w:t>
            </w:r>
          </w:p>
        </w:tc>
        <w:tc>
          <w:tcPr>
            <w:tcW w:w="1176" w:type="dxa"/>
            <w:shd w:val="clear" w:color="auto" w:fill="auto"/>
            <w:vAlign w:val="center"/>
          </w:tcPr>
          <w:p w14:paraId="623D6885" w14:textId="77777777" w:rsidR="00105A2B" w:rsidRDefault="00105A2B" w:rsidP="00B22E2E">
            <w:pPr>
              <w:pStyle w:val="a4"/>
              <w:ind w:firstLine="0"/>
              <w:jc w:val="center"/>
              <w:rPr>
                <w:sz w:val="20"/>
                <w:szCs w:val="20"/>
              </w:rPr>
            </w:pPr>
            <w:r>
              <w:rPr>
                <w:sz w:val="20"/>
                <w:szCs w:val="20"/>
              </w:rPr>
              <w:t>3,5</w:t>
            </w:r>
          </w:p>
        </w:tc>
        <w:tc>
          <w:tcPr>
            <w:tcW w:w="1123" w:type="dxa"/>
            <w:shd w:val="clear" w:color="auto" w:fill="auto"/>
            <w:vAlign w:val="center"/>
          </w:tcPr>
          <w:p w14:paraId="68DF97CC" w14:textId="77777777" w:rsidR="00105A2B" w:rsidRDefault="00105A2B" w:rsidP="00B22E2E">
            <w:pPr>
              <w:pStyle w:val="a4"/>
              <w:ind w:firstLine="0"/>
              <w:jc w:val="center"/>
              <w:rPr>
                <w:sz w:val="20"/>
                <w:szCs w:val="20"/>
              </w:rPr>
            </w:pPr>
            <w:r>
              <w:rPr>
                <w:sz w:val="20"/>
                <w:szCs w:val="20"/>
              </w:rPr>
              <w:t>+</w:t>
            </w:r>
          </w:p>
        </w:tc>
        <w:tc>
          <w:tcPr>
            <w:tcW w:w="1152" w:type="dxa"/>
            <w:shd w:val="clear" w:color="auto" w:fill="auto"/>
            <w:vAlign w:val="center"/>
          </w:tcPr>
          <w:p w14:paraId="64CF5303" w14:textId="77777777" w:rsidR="00105A2B" w:rsidRDefault="00105A2B" w:rsidP="00B22E2E">
            <w:pPr>
              <w:pStyle w:val="a4"/>
              <w:ind w:firstLine="0"/>
              <w:jc w:val="center"/>
              <w:rPr>
                <w:sz w:val="20"/>
                <w:szCs w:val="20"/>
              </w:rPr>
            </w:pPr>
            <w:r>
              <w:rPr>
                <w:sz w:val="20"/>
                <w:szCs w:val="20"/>
              </w:rPr>
              <w:t>+</w:t>
            </w:r>
          </w:p>
        </w:tc>
        <w:tc>
          <w:tcPr>
            <w:tcW w:w="2429" w:type="dxa"/>
            <w:shd w:val="clear" w:color="auto" w:fill="auto"/>
            <w:vAlign w:val="center"/>
          </w:tcPr>
          <w:p w14:paraId="00B07522" w14:textId="44C89143" w:rsidR="00105A2B" w:rsidRPr="00CE1ED8" w:rsidRDefault="00105A2B" w:rsidP="00B22E2E">
            <w:pPr>
              <w:pStyle w:val="a4"/>
              <w:spacing w:line="252" w:lineRule="auto"/>
              <w:ind w:firstLine="0"/>
              <w:jc w:val="center"/>
              <w:rPr>
                <w:sz w:val="20"/>
                <w:szCs w:val="20"/>
              </w:rPr>
            </w:pPr>
            <w:r w:rsidRPr="00CE1ED8">
              <w:rPr>
                <w:sz w:val="20"/>
                <w:szCs w:val="20"/>
              </w:rPr>
              <w:t xml:space="preserve">Генеральный план МО </w:t>
            </w:r>
            <w:r w:rsidR="00E6691A">
              <w:rPr>
                <w:sz w:val="20"/>
                <w:szCs w:val="20"/>
              </w:rPr>
              <w:t>город Нижнекамск</w:t>
            </w:r>
          </w:p>
        </w:tc>
      </w:tr>
      <w:tr w:rsidR="00105A2B" w:rsidRPr="00CE1ED8" w14:paraId="60A50614" w14:textId="77777777" w:rsidTr="00B22E2E">
        <w:trPr>
          <w:trHeight w:hRule="exact" w:val="566"/>
          <w:jc w:val="center"/>
        </w:trPr>
        <w:tc>
          <w:tcPr>
            <w:tcW w:w="619" w:type="dxa"/>
            <w:shd w:val="clear" w:color="auto" w:fill="auto"/>
            <w:vAlign w:val="center"/>
          </w:tcPr>
          <w:p w14:paraId="2EEEE6FF" w14:textId="77777777" w:rsidR="00105A2B" w:rsidRDefault="00105A2B" w:rsidP="00B22E2E">
            <w:pPr>
              <w:pStyle w:val="a4"/>
              <w:ind w:firstLine="0"/>
              <w:jc w:val="center"/>
              <w:rPr>
                <w:sz w:val="20"/>
                <w:szCs w:val="20"/>
              </w:rPr>
            </w:pPr>
            <w:r>
              <w:rPr>
                <w:sz w:val="20"/>
                <w:szCs w:val="20"/>
              </w:rPr>
              <w:t>6</w:t>
            </w:r>
          </w:p>
        </w:tc>
        <w:tc>
          <w:tcPr>
            <w:tcW w:w="2122" w:type="dxa"/>
            <w:shd w:val="clear" w:color="auto" w:fill="auto"/>
            <w:vAlign w:val="center"/>
          </w:tcPr>
          <w:p w14:paraId="1E207DFF" w14:textId="192E4121" w:rsidR="00105A2B" w:rsidRDefault="00105A2B" w:rsidP="00B22E2E">
            <w:pPr>
              <w:pStyle w:val="a4"/>
              <w:spacing w:line="252" w:lineRule="auto"/>
              <w:ind w:firstLine="0"/>
              <w:jc w:val="center"/>
              <w:rPr>
                <w:sz w:val="20"/>
                <w:szCs w:val="20"/>
              </w:rPr>
            </w:pPr>
            <w:r>
              <w:rPr>
                <w:sz w:val="20"/>
                <w:szCs w:val="20"/>
              </w:rPr>
              <w:t xml:space="preserve">МО </w:t>
            </w:r>
            <w:r w:rsidR="00E6691A">
              <w:rPr>
                <w:sz w:val="20"/>
                <w:szCs w:val="20"/>
              </w:rPr>
              <w:t>город Нижнекамск</w:t>
            </w:r>
            <w:r>
              <w:rPr>
                <w:sz w:val="20"/>
                <w:szCs w:val="20"/>
              </w:rPr>
              <w:t>, г. Нижнекамск, ул. Лесная</w:t>
            </w:r>
          </w:p>
        </w:tc>
        <w:tc>
          <w:tcPr>
            <w:tcW w:w="2750" w:type="dxa"/>
            <w:shd w:val="clear" w:color="auto" w:fill="auto"/>
            <w:vAlign w:val="center"/>
          </w:tcPr>
          <w:p w14:paraId="5F8E680E" w14:textId="77777777" w:rsidR="00105A2B" w:rsidRDefault="00105A2B" w:rsidP="00B22E2E">
            <w:pPr>
              <w:pStyle w:val="a4"/>
              <w:ind w:firstLine="0"/>
              <w:jc w:val="center"/>
              <w:rPr>
                <w:sz w:val="20"/>
                <w:szCs w:val="20"/>
              </w:rPr>
            </w:pPr>
            <w:r w:rsidRPr="00ED78A8">
              <w:rPr>
                <w:sz w:val="20"/>
                <w:szCs w:val="20"/>
              </w:rPr>
              <w:t>Лыжный стадион</w:t>
            </w:r>
          </w:p>
        </w:tc>
        <w:tc>
          <w:tcPr>
            <w:tcW w:w="2198" w:type="dxa"/>
            <w:shd w:val="clear" w:color="auto" w:fill="auto"/>
            <w:vAlign w:val="center"/>
          </w:tcPr>
          <w:p w14:paraId="753ABD0F" w14:textId="77777777" w:rsidR="00105A2B" w:rsidRPr="00CE1ED8" w:rsidRDefault="00105A2B" w:rsidP="00B22E2E">
            <w:pPr>
              <w:pStyle w:val="a4"/>
              <w:spacing w:line="252" w:lineRule="auto"/>
              <w:ind w:firstLine="0"/>
              <w:jc w:val="center"/>
              <w:rPr>
                <w:sz w:val="20"/>
                <w:szCs w:val="20"/>
              </w:rPr>
            </w:pPr>
            <w:r w:rsidRPr="00CE1ED8">
              <w:rPr>
                <w:sz w:val="20"/>
                <w:szCs w:val="20"/>
              </w:rPr>
              <w:t>новое строительство</w:t>
            </w:r>
          </w:p>
        </w:tc>
        <w:tc>
          <w:tcPr>
            <w:tcW w:w="1190" w:type="dxa"/>
            <w:shd w:val="clear" w:color="auto" w:fill="auto"/>
            <w:vAlign w:val="center"/>
          </w:tcPr>
          <w:p w14:paraId="6973D40B" w14:textId="77777777" w:rsidR="00105A2B" w:rsidRDefault="00105A2B" w:rsidP="00B22E2E">
            <w:pPr>
              <w:pStyle w:val="a4"/>
              <w:ind w:firstLine="0"/>
              <w:jc w:val="center"/>
              <w:rPr>
                <w:sz w:val="20"/>
                <w:szCs w:val="20"/>
              </w:rPr>
            </w:pPr>
            <w:r>
              <w:rPr>
                <w:sz w:val="20"/>
                <w:szCs w:val="20"/>
              </w:rPr>
              <w:t>га</w:t>
            </w:r>
          </w:p>
        </w:tc>
        <w:tc>
          <w:tcPr>
            <w:tcW w:w="1133" w:type="dxa"/>
            <w:shd w:val="clear" w:color="auto" w:fill="auto"/>
            <w:vAlign w:val="center"/>
          </w:tcPr>
          <w:p w14:paraId="1B9AA3E8" w14:textId="77777777" w:rsidR="00105A2B" w:rsidRPr="00CE1ED8" w:rsidRDefault="00105A2B" w:rsidP="00B22E2E">
            <w:pPr>
              <w:pStyle w:val="a4"/>
              <w:ind w:firstLine="0"/>
              <w:jc w:val="center"/>
              <w:rPr>
                <w:sz w:val="20"/>
                <w:szCs w:val="20"/>
              </w:rPr>
            </w:pPr>
            <w:r>
              <w:rPr>
                <w:sz w:val="20"/>
                <w:szCs w:val="20"/>
              </w:rPr>
              <w:t>-</w:t>
            </w:r>
          </w:p>
        </w:tc>
        <w:tc>
          <w:tcPr>
            <w:tcW w:w="1176" w:type="dxa"/>
            <w:shd w:val="clear" w:color="auto" w:fill="auto"/>
            <w:vAlign w:val="center"/>
          </w:tcPr>
          <w:p w14:paraId="168EC311" w14:textId="77777777" w:rsidR="00105A2B" w:rsidRDefault="00105A2B" w:rsidP="00B22E2E">
            <w:pPr>
              <w:pStyle w:val="a4"/>
              <w:ind w:firstLine="0"/>
              <w:jc w:val="center"/>
              <w:rPr>
                <w:sz w:val="20"/>
                <w:szCs w:val="20"/>
              </w:rPr>
            </w:pPr>
            <w:r>
              <w:rPr>
                <w:sz w:val="20"/>
                <w:szCs w:val="20"/>
              </w:rPr>
              <w:t>2,8</w:t>
            </w:r>
          </w:p>
        </w:tc>
        <w:tc>
          <w:tcPr>
            <w:tcW w:w="1123" w:type="dxa"/>
            <w:shd w:val="clear" w:color="auto" w:fill="auto"/>
            <w:vAlign w:val="center"/>
          </w:tcPr>
          <w:p w14:paraId="7DDE1719" w14:textId="77777777" w:rsidR="00105A2B" w:rsidRDefault="00105A2B" w:rsidP="00B22E2E">
            <w:pPr>
              <w:pStyle w:val="a4"/>
              <w:ind w:firstLine="0"/>
              <w:jc w:val="center"/>
              <w:rPr>
                <w:sz w:val="20"/>
                <w:szCs w:val="20"/>
              </w:rPr>
            </w:pPr>
            <w:r>
              <w:rPr>
                <w:sz w:val="20"/>
                <w:szCs w:val="20"/>
              </w:rPr>
              <w:t>+</w:t>
            </w:r>
          </w:p>
        </w:tc>
        <w:tc>
          <w:tcPr>
            <w:tcW w:w="1152" w:type="dxa"/>
            <w:shd w:val="clear" w:color="auto" w:fill="auto"/>
            <w:vAlign w:val="center"/>
          </w:tcPr>
          <w:p w14:paraId="4C291590" w14:textId="77777777" w:rsidR="00105A2B" w:rsidRDefault="00105A2B" w:rsidP="00B22E2E">
            <w:pPr>
              <w:pStyle w:val="a4"/>
              <w:ind w:firstLine="0"/>
              <w:jc w:val="center"/>
              <w:rPr>
                <w:sz w:val="20"/>
                <w:szCs w:val="20"/>
              </w:rPr>
            </w:pPr>
            <w:r>
              <w:rPr>
                <w:sz w:val="20"/>
                <w:szCs w:val="20"/>
              </w:rPr>
              <w:t>+</w:t>
            </w:r>
          </w:p>
        </w:tc>
        <w:tc>
          <w:tcPr>
            <w:tcW w:w="2429" w:type="dxa"/>
            <w:shd w:val="clear" w:color="auto" w:fill="auto"/>
            <w:vAlign w:val="center"/>
          </w:tcPr>
          <w:p w14:paraId="5F2D1C56" w14:textId="7D52F2DC" w:rsidR="00105A2B" w:rsidRPr="00CE1ED8" w:rsidRDefault="00105A2B" w:rsidP="00B22E2E">
            <w:pPr>
              <w:pStyle w:val="a4"/>
              <w:spacing w:line="252" w:lineRule="auto"/>
              <w:ind w:firstLine="0"/>
              <w:jc w:val="center"/>
              <w:rPr>
                <w:sz w:val="20"/>
                <w:szCs w:val="20"/>
              </w:rPr>
            </w:pPr>
            <w:r w:rsidRPr="00CE1ED8">
              <w:rPr>
                <w:sz w:val="20"/>
                <w:szCs w:val="20"/>
              </w:rPr>
              <w:t xml:space="preserve">Генеральный план МО </w:t>
            </w:r>
            <w:r w:rsidR="00E6691A">
              <w:rPr>
                <w:sz w:val="20"/>
                <w:szCs w:val="20"/>
              </w:rPr>
              <w:t>город Нижнекамск</w:t>
            </w:r>
          </w:p>
        </w:tc>
      </w:tr>
      <w:tr w:rsidR="00105A2B" w:rsidRPr="00CE1ED8" w14:paraId="02A81D19" w14:textId="77777777" w:rsidTr="00B22E2E">
        <w:trPr>
          <w:trHeight w:hRule="exact" w:val="566"/>
          <w:jc w:val="center"/>
        </w:trPr>
        <w:tc>
          <w:tcPr>
            <w:tcW w:w="619" w:type="dxa"/>
            <w:shd w:val="clear" w:color="auto" w:fill="auto"/>
            <w:vAlign w:val="center"/>
          </w:tcPr>
          <w:p w14:paraId="35E70A41" w14:textId="77777777" w:rsidR="00105A2B" w:rsidRDefault="00105A2B" w:rsidP="00B22E2E">
            <w:pPr>
              <w:pStyle w:val="a4"/>
              <w:ind w:firstLine="0"/>
              <w:jc w:val="center"/>
              <w:rPr>
                <w:sz w:val="20"/>
                <w:szCs w:val="20"/>
              </w:rPr>
            </w:pPr>
            <w:r>
              <w:rPr>
                <w:sz w:val="20"/>
                <w:szCs w:val="20"/>
              </w:rPr>
              <w:t>7</w:t>
            </w:r>
          </w:p>
        </w:tc>
        <w:tc>
          <w:tcPr>
            <w:tcW w:w="2122" w:type="dxa"/>
            <w:shd w:val="clear" w:color="auto" w:fill="auto"/>
            <w:vAlign w:val="center"/>
          </w:tcPr>
          <w:p w14:paraId="7B81230C" w14:textId="7CE9082E" w:rsidR="00105A2B" w:rsidRDefault="00105A2B" w:rsidP="00B22E2E">
            <w:pPr>
              <w:pStyle w:val="a4"/>
              <w:spacing w:line="252" w:lineRule="auto"/>
              <w:ind w:firstLine="0"/>
              <w:jc w:val="center"/>
              <w:rPr>
                <w:sz w:val="20"/>
                <w:szCs w:val="20"/>
              </w:rPr>
            </w:pPr>
            <w:r>
              <w:rPr>
                <w:sz w:val="20"/>
                <w:szCs w:val="20"/>
              </w:rPr>
              <w:t xml:space="preserve">МО </w:t>
            </w:r>
            <w:r w:rsidR="00E6691A">
              <w:rPr>
                <w:sz w:val="20"/>
                <w:szCs w:val="20"/>
              </w:rPr>
              <w:t>город Нижнекамск</w:t>
            </w:r>
            <w:r>
              <w:rPr>
                <w:sz w:val="20"/>
                <w:szCs w:val="20"/>
              </w:rPr>
              <w:t>, г. Нижнекамск, ул. Лесная</w:t>
            </w:r>
          </w:p>
        </w:tc>
        <w:tc>
          <w:tcPr>
            <w:tcW w:w="2750" w:type="dxa"/>
            <w:shd w:val="clear" w:color="auto" w:fill="auto"/>
            <w:vAlign w:val="center"/>
          </w:tcPr>
          <w:p w14:paraId="242A6F7C" w14:textId="77777777" w:rsidR="00105A2B" w:rsidRDefault="00105A2B" w:rsidP="00B22E2E">
            <w:pPr>
              <w:pStyle w:val="a4"/>
              <w:ind w:firstLine="0"/>
              <w:jc w:val="center"/>
              <w:rPr>
                <w:sz w:val="20"/>
                <w:szCs w:val="20"/>
              </w:rPr>
            </w:pPr>
            <w:r w:rsidRPr="00ED78A8">
              <w:rPr>
                <w:sz w:val="20"/>
                <w:szCs w:val="20"/>
              </w:rPr>
              <w:t>Лыжная база</w:t>
            </w:r>
          </w:p>
        </w:tc>
        <w:tc>
          <w:tcPr>
            <w:tcW w:w="2198" w:type="dxa"/>
            <w:shd w:val="clear" w:color="auto" w:fill="auto"/>
            <w:vAlign w:val="center"/>
          </w:tcPr>
          <w:p w14:paraId="0B039FB9" w14:textId="77777777" w:rsidR="00105A2B" w:rsidRPr="00CE1ED8" w:rsidRDefault="00105A2B" w:rsidP="00B22E2E">
            <w:pPr>
              <w:pStyle w:val="a4"/>
              <w:spacing w:line="252" w:lineRule="auto"/>
              <w:ind w:firstLine="0"/>
              <w:jc w:val="center"/>
              <w:rPr>
                <w:sz w:val="20"/>
                <w:szCs w:val="20"/>
              </w:rPr>
            </w:pPr>
            <w:r w:rsidRPr="00CE1ED8">
              <w:rPr>
                <w:sz w:val="20"/>
                <w:szCs w:val="20"/>
              </w:rPr>
              <w:t>новое строительство</w:t>
            </w:r>
          </w:p>
        </w:tc>
        <w:tc>
          <w:tcPr>
            <w:tcW w:w="1190" w:type="dxa"/>
            <w:shd w:val="clear" w:color="auto" w:fill="auto"/>
            <w:vAlign w:val="center"/>
          </w:tcPr>
          <w:p w14:paraId="25132E1C" w14:textId="77777777" w:rsidR="00105A2B" w:rsidRDefault="00105A2B" w:rsidP="00B22E2E">
            <w:pPr>
              <w:pStyle w:val="a4"/>
              <w:ind w:firstLine="0"/>
              <w:jc w:val="center"/>
              <w:rPr>
                <w:sz w:val="20"/>
                <w:szCs w:val="20"/>
              </w:rPr>
            </w:pPr>
            <w:r>
              <w:rPr>
                <w:sz w:val="20"/>
                <w:szCs w:val="20"/>
              </w:rPr>
              <w:t>га</w:t>
            </w:r>
          </w:p>
        </w:tc>
        <w:tc>
          <w:tcPr>
            <w:tcW w:w="1133" w:type="dxa"/>
            <w:shd w:val="clear" w:color="auto" w:fill="auto"/>
            <w:vAlign w:val="center"/>
          </w:tcPr>
          <w:p w14:paraId="6BDCC0F6" w14:textId="77777777" w:rsidR="00105A2B" w:rsidRPr="00CE1ED8" w:rsidRDefault="00105A2B" w:rsidP="00B22E2E">
            <w:pPr>
              <w:pStyle w:val="a4"/>
              <w:ind w:firstLine="0"/>
              <w:jc w:val="center"/>
              <w:rPr>
                <w:sz w:val="20"/>
                <w:szCs w:val="20"/>
              </w:rPr>
            </w:pPr>
            <w:r>
              <w:rPr>
                <w:sz w:val="20"/>
                <w:szCs w:val="20"/>
              </w:rPr>
              <w:t>-</w:t>
            </w:r>
          </w:p>
        </w:tc>
        <w:tc>
          <w:tcPr>
            <w:tcW w:w="1176" w:type="dxa"/>
            <w:shd w:val="clear" w:color="auto" w:fill="auto"/>
            <w:vAlign w:val="center"/>
          </w:tcPr>
          <w:p w14:paraId="0EE38093" w14:textId="77777777" w:rsidR="00105A2B" w:rsidRDefault="00105A2B" w:rsidP="00B22E2E">
            <w:pPr>
              <w:pStyle w:val="a4"/>
              <w:ind w:firstLine="0"/>
              <w:jc w:val="center"/>
              <w:rPr>
                <w:sz w:val="20"/>
                <w:szCs w:val="20"/>
              </w:rPr>
            </w:pPr>
            <w:r>
              <w:rPr>
                <w:sz w:val="20"/>
                <w:szCs w:val="20"/>
              </w:rPr>
              <w:t>3,2</w:t>
            </w:r>
          </w:p>
        </w:tc>
        <w:tc>
          <w:tcPr>
            <w:tcW w:w="1123" w:type="dxa"/>
            <w:shd w:val="clear" w:color="auto" w:fill="auto"/>
            <w:vAlign w:val="center"/>
          </w:tcPr>
          <w:p w14:paraId="48C84DC3" w14:textId="77777777" w:rsidR="00105A2B" w:rsidRDefault="00105A2B" w:rsidP="00B22E2E">
            <w:pPr>
              <w:pStyle w:val="a4"/>
              <w:ind w:firstLine="0"/>
              <w:jc w:val="center"/>
              <w:rPr>
                <w:sz w:val="20"/>
                <w:szCs w:val="20"/>
              </w:rPr>
            </w:pPr>
            <w:r>
              <w:rPr>
                <w:sz w:val="20"/>
                <w:szCs w:val="20"/>
              </w:rPr>
              <w:t>+</w:t>
            </w:r>
          </w:p>
        </w:tc>
        <w:tc>
          <w:tcPr>
            <w:tcW w:w="1152" w:type="dxa"/>
            <w:shd w:val="clear" w:color="auto" w:fill="auto"/>
            <w:vAlign w:val="center"/>
          </w:tcPr>
          <w:p w14:paraId="475BFAD2" w14:textId="77777777" w:rsidR="00105A2B" w:rsidRDefault="00105A2B" w:rsidP="00B22E2E">
            <w:pPr>
              <w:pStyle w:val="a4"/>
              <w:ind w:firstLine="0"/>
              <w:jc w:val="center"/>
              <w:rPr>
                <w:sz w:val="20"/>
                <w:szCs w:val="20"/>
              </w:rPr>
            </w:pPr>
            <w:r>
              <w:rPr>
                <w:sz w:val="20"/>
                <w:szCs w:val="20"/>
              </w:rPr>
              <w:t>+</w:t>
            </w:r>
          </w:p>
        </w:tc>
        <w:tc>
          <w:tcPr>
            <w:tcW w:w="2429" w:type="dxa"/>
            <w:shd w:val="clear" w:color="auto" w:fill="auto"/>
            <w:vAlign w:val="center"/>
          </w:tcPr>
          <w:p w14:paraId="2EB220FC" w14:textId="7BEA35B3" w:rsidR="00105A2B" w:rsidRPr="00CE1ED8" w:rsidRDefault="00105A2B" w:rsidP="00B22E2E">
            <w:pPr>
              <w:pStyle w:val="a4"/>
              <w:spacing w:line="252" w:lineRule="auto"/>
              <w:ind w:firstLine="0"/>
              <w:jc w:val="center"/>
              <w:rPr>
                <w:sz w:val="20"/>
                <w:szCs w:val="20"/>
              </w:rPr>
            </w:pPr>
            <w:r w:rsidRPr="00CE1ED8">
              <w:rPr>
                <w:sz w:val="20"/>
                <w:szCs w:val="20"/>
              </w:rPr>
              <w:t xml:space="preserve">Генеральный план МО </w:t>
            </w:r>
            <w:r w:rsidR="00E6691A">
              <w:rPr>
                <w:sz w:val="20"/>
                <w:szCs w:val="20"/>
              </w:rPr>
              <w:t>город Нижнекамск</w:t>
            </w:r>
          </w:p>
        </w:tc>
      </w:tr>
      <w:tr w:rsidR="00105A2B" w:rsidRPr="00CE1ED8" w14:paraId="26E57E79" w14:textId="77777777" w:rsidTr="00B22E2E">
        <w:trPr>
          <w:trHeight w:hRule="exact" w:val="566"/>
          <w:jc w:val="center"/>
        </w:trPr>
        <w:tc>
          <w:tcPr>
            <w:tcW w:w="619" w:type="dxa"/>
            <w:shd w:val="clear" w:color="auto" w:fill="auto"/>
            <w:vAlign w:val="center"/>
          </w:tcPr>
          <w:p w14:paraId="0670E861" w14:textId="77777777" w:rsidR="00105A2B" w:rsidRDefault="00105A2B" w:rsidP="00B22E2E">
            <w:pPr>
              <w:pStyle w:val="a4"/>
              <w:ind w:firstLine="0"/>
              <w:jc w:val="center"/>
              <w:rPr>
                <w:sz w:val="20"/>
                <w:szCs w:val="20"/>
              </w:rPr>
            </w:pPr>
            <w:r>
              <w:rPr>
                <w:sz w:val="20"/>
                <w:szCs w:val="20"/>
              </w:rPr>
              <w:t>8</w:t>
            </w:r>
          </w:p>
        </w:tc>
        <w:tc>
          <w:tcPr>
            <w:tcW w:w="2122" w:type="dxa"/>
            <w:shd w:val="clear" w:color="auto" w:fill="auto"/>
            <w:vAlign w:val="center"/>
          </w:tcPr>
          <w:p w14:paraId="348F8FBB" w14:textId="1EE16442" w:rsidR="00105A2B" w:rsidRDefault="00105A2B" w:rsidP="00B22E2E">
            <w:pPr>
              <w:pStyle w:val="a4"/>
              <w:spacing w:line="252" w:lineRule="auto"/>
              <w:ind w:firstLine="0"/>
              <w:jc w:val="center"/>
              <w:rPr>
                <w:sz w:val="20"/>
                <w:szCs w:val="20"/>
              </w:rPr>
            </w:pPr>
            <w:r>
              <w:rPr>
                <w:sz w:val="20"/>
                <w:szCs w:val="20"/>
              </w:rPr>
              <w:t xml:space="preserve">МО </w:t>
            </w:r>
            <w:r w:rsidR="00E6691A">
              <w:rPr>
                <w:sz w:val="20"/>
                <w:szCs w:val="20"/>
              </w:rPr>
              <w:t>город Нижнекамск</w:t>
            </w:r>
            <w:r>
              <w:rPr>
                <w:sz w:val="20"/>
                <w:szCs w:val="20"/>
              </w:rPr>
              <w:t>, г. Нижнекамск, ул. Лесная</w:t>
            </w:r>
          </w:p>
        </w:tc>
        <w:tc>
          <w:tcPr>
            <w:tcW w:w="2750" w:type="dxa"/>
            <w:shd w:val="clear" w:color="auto" w:fill="auto"/>
            <w:vAlign w:val="center"/>
          </w:tcPr>
          <w:p w14:paraId="0289D624" w14:textId="77777777" w:rsidR="00105A2B" w:rsidRDefault="00105A2B" w:rsidP="00B22E2E">
            <w:pPr>
              <w:pStyle w:val="a4"/>
              <w:ind w:firstLine="0"/>
              <w:jc w:val="center"/>
              <w:rPr>
                <w:sz w:val="20"/>
                <w:szCs w:val="20"/>
              </w:rPr>
            </w:pPr>
            <w:r w:rsidRPr="00ED78A8">
              <w:rPr>
                <w:sz w:val="20"/>
                <w:szCs w:val="20"/>
              </w:rPr>
              <w:t>Картинг</w:t>
            </w:r>
          </w:p>
        </w:tc>
        <w:tc>
          <w:tcPr>
            <w:tcW w:w="2198" w:type="dxa"/>
            <w:shd w:val="clear" w:color="auto" w:fill="auto"/>
            <w:vAlign w:val="center"/>
          </w:tcPr>
          <w:p w14:paraId="7CE8C5CE" w14:textId="77777777" w:rsidR="00105A2B" w:rsidRPr="00CE1ED8" w:rsidRDefault="00105A2B" w:rsidP="00B22E2E">
            <w:pPr>
              <w:pStyle w:val="a4"/>
              <w:spacing w:line="252" w:lineRule="auto"/>
              <w:ind w:firstLine="0"/>
              <w:jc w:val="center"/>
              <w:rPr>
                <w:sz w:val="20"/>
                <w:szCs w:val="20"/>
              </w:rPr>
            </w:pPr>
            <w:r w:rsidRPr="00CE1ED8">
              <w:rPr>
                <w:sz w:val="20"/>
                <w:szCs w:val="20"/>
              </w:rPr>
              <w:t>новое строительство</w:t>
            </w:r>
          </w:p>
        </w:tc>
        <w:tc>
          <w:tcPr>
            <w:tcW w:w="1190" w:type="dxa"/>
            <w:shd w:val="clear" w:color="auto" w:fill="auto"/>
            <w:vAlign w:val="center"/>
          </w:tcPr>
          <w:p w14:paraId="08F9642B" w14:textId="77777777" w:rsidR="00105A2B" w:rsidRDefault="00105A2B" w:rsidP="00B22E2E">
            <w:pPr>
              <w:pStyle w:val="a4"/>
              <w:ind w:firstLine="0"/>
              <w:jc w:val="center"/>
              <w:rPr>
                <w:sz w:val="20"/>
                <w:szCs w:val="20"/>
              </w:rPr>
            </w:pPr>
            <w:r>
              <w:rPr>
                <w:sz w:val="20"/>
                <w:szCs w:val="20"/>
              </w:rPr>
              <w:t>га</w:t>
            </w:r>
          </w:p>
        </w:tc>
        <w:tc>
          <w:tcPr>
            <w:tcW w:w="1133" w:type="dxa"/>
            <w:shd w:val="clear" w:color="auto" w:fill="auto"/>
            <w:vAlign w:val="center"/>
          </w:tcPr>
          <w:p w14:paraId="62847CD7" w14:textId="77777777" w:rsidR="00105A2B" w:rsidRPr="00CE1ED8" w:rsidRDefault="00105A2B" w:rsidP="00B22E2E">
            <w:pPr>
              <w:pStyle w:val="a4"/>
              <w:ind w:firstLine="0"/>
              <w:jc w:val="center"/>
              <w:rPr>
                <w:sz w:val="20"/>
                <w:szCs w:val="20"/>
              </w:rPr>
            </w:pPr>
            <w:r>
              <w:rPr>
                <w:sz w:val="20"/>
                <w:szCs w:val="20"/>
              </w:rPr>
              <w:t>-</w:t>
            </w:r>
          </w:p>
        </w:tc>
        <w:tc>
          <w:tcPr>
            <w:tcW w:w="1176" w:type="dxa"/>
            <w:shd w:val="clear" w:color="auto" w:fill="auto"/>
            <w:vAlign w:val="center"/>
          </w:tcPr>
          <w:p w14:paraId="0FB63F4A" w14:textId="77777777" w:rsidR="00105A2B" w:rsidRDefault="00105A2B" w:rsidP="00B22E2E">
            <w:pPr>
              <w:pStyle w:val="a4"/>
              <w:ind w:firstLine="0"/>
              <w:jc w:val="center"/>
              <w:rPr>
                <w:sz w:val="20"/>
                <w:szCs w:val="20"/>
              </w:rPr>
            </w:pPr>
            <w:r>
              <w:rPr>
                <w:sz w:val="20"/>
                <w:szCs w:val="20"/>
              </w:rPr>
              <w:t>3</w:t>
            </w:r>
          </w:p>
        </w:tc>
        <w:tc>
          <w:tcPr>
            <w:tcW w:w="1123" w:type="dxa"/>
            <w:shd w:val="clear" w:color="auto" w:fill="auto"/>
            <w:vAlign w:val="center"/>
          </w:tcPr>
          <w:p w14:paraId="5DA6C509" w14:textId="77777777" w:rsidR="00105A2B" w:rsidRDefault="00105A2B" w:rsidP="00B22E2E">
            <w:pPr>
              <w:pStyle w:val="a4"/>
              <w:ind w:firstLine="0"/>
              <w:jc w:val="center"/>
              <w:rPr>
                <w:sz w:val="20"/>
                <w:szCs w:val="20"/>
              </w:rPr>
            </w:pPr>
            <w:r>
              <w:rPr>
                <w:sz w:val="20"/>
                <w:szCs w:val="20"/>
              </w:rPr>
              <w:t>+</w:t>
            </w:r>
          </w:p>
        </w:tc>
        <w:tc>
          <w:tcPr>
            <w:tcW w:w="1152" w:type="dxa"/>
            <w:shd w:val="clear" w:color="auto" w:fill="auto"/>
            <w:vAlign w:val="center"/>
          </w:tcPr>
          <w:p w14:paraId="61E1CB3A" w14:textId="77777777" w:rsidR="00105A2B" w:rsidRDefault="00105A2B" w:rsidP="00B22E2E">
            <w:pPr>
              <w:pStyle w:val="a4"/>
              <w:ind w:firstLine="0"/>
              <w:jc w:val="center"/>
              <w:rPr>
                <w:sz w:val="20"/>
                <w:szCs w:val="20"/>
              </w:rPr>
            </w:pPr>
            <w:r>
              <w:rPr>
                <w:sz w:val="20"/>
                <w:szCs w:val="20"/>
              </w:rPr>
              <w:t>+</w:t>
            </w:r>
          </w:p>
        </w:tc>
        <w:tc>
          <w:tcPr>
            <w:tcW w:w="2429" w:type="dxa"/>
            <w:shd w:val="clear" w:color="auto" w:fill="auto"/>
            <w:vAlign w:val="center"/>
          </w:tcPr>
          <w:p w14:paraId="2E3E4B8F" w14:textId="0FC7A476" w:rsidR="00105A2B" w:rsidRPr="00CE1ED8" w:rsidRDefault="00105A2B" w:rsidP="00B22E2E">
            <w:pPr>
              <w:pStyle w:val="a4"/>
              <w:spacing w:line="252" w:lineRule="auto"/>
              <w:ind w:firstLine="0"/>
              <w:jc w:val="center"/>
              <w:rPr>
                <w:sz w:val="20"/>
                <w:szCs w:val="20"/>
              </w:rPr>
            </w:pPr>
            <w:r w:rsidRPr="00CE1ED8">
              <w:rPr>
                <w:sz w:val="20"/>
                <w:szCs w:val="20"/>
              </w:rPr>
              <w:t xml:space="preserve">Генеральный план МО </w:t>
            </w:r>
            <w:r w:rsidR="00E6691A">
              <w:rPr>
                <w:sz w:val="20"/>
                <w:szCs w:val="20"/>
              </w:rPr>
              <w:t>город Нижнекамск</w:t>
            </w:r>
          </w:p>
        </w:tc>
      </w:tr>
      <w:tr w:rsidR="00105A2B" w:rsidRPr="00CE1ED8" w14:paraId="06BC999E" w14:textId="77777777" w:rsidTr="00B22E2E">
        <w:trPr>
          <w:trHeight w:hRule="exact" w:val="278"/>
          <w:jc w:val="center"/>
        </w:trPr>
        <w:tc>
          <w:tcPr>
            <w:tcW w:w="15892" w:type="dxa"/>
            <w:gridSpan w:val="10"/>
            <w:shd w:val="clear" w:color="auto" w:fill="auto"/>
            <w:vAlign w:val="center"/>
          </w:tcPr>
          <w:p w14:paraId="4D31B369" w14:textId="77777777" w:rsidR="00105A2B" w:rsidRPr="00CE1ED8" w:rsidRDefault="00105A2B" w:rsidP="00B22E2E">
            <w:pPr>
              <w:pStyle w:val="a4"/>
              <w:ind w:firstLine="0"/>
              <w:jc w:val="center"/>
              <w:rPr>
                <w:sz w:val="20"/>
                <w:szCs w:val="20"/>
              </w:rPr>
            </w:pPr>
            <w:r w:rsidRPr="00CE1ED8">
              <w:rPr>
                <w:i/>
                <w:iCs/>
                <w:sz w:val="20"/>
                <w:szCs w:val="20"/>
              </w:rPr>
              <w:t>МЕРОПРИЯТИЯ МЕСТНОГО ЗНА ЧЕНИЯ (ПОСЕЛЕНИЯ)</w:t>
            </w:r>
          </w:p>
        </w:tc>
      </w:tr>
      <w:tr w:rsidR="00105A2B" w:rsidRPr="00CE1ED8" w14:paraId="61036CCD" w14:textId="77777777" w:rsidTr="00B22E2E">
        <w:trPr>
          <w:trHeight w:hRule="exact" w:val="1066"/>
          <w:jc w:val="center"/>
        </w:trPr>
        <w:tc>
          <w:tcPr>
            <w:tcW w:w="619" w:type="dxa"/>
            <w:shd w:val="clear" w:color="auto" w:fill="auto"/>
            <w:vAlign w:val="center"/>
          </w:tcPr>
          <w:p w14:paraId="0C5DE70B" w14:textId="77777777" w:rsidR="00105A2B" w:rsidRPr="00D20736" w:rsidRDefault="00105A2B" w:rsidP="00B22E2E">
            <w:pPr>
              <w:pStyle w:val="a4"/>
              <w:ind w:firstLine="0"/>
              <w:jc w:val="center"/>
              <w:rPr>
                <w:sz w:val="20"/>
                <w:szCs w:val="20"/>
              </w:rPr>
            </w:pPr>
            <w:r w:rsidRPr="00D20736">
              <w:rPr>
                <w:sz w:val="20"/>
                <w:szCs w:val="20"/>
              </w:rPr>
              <w:t>1</w:t>
            </w:r>
          </w:p>
        </w:tc>
        <w:tc>
          <w:tcPr>
            <w:tcW w:w="2122" w:type="dxa"/>
            <w:shd w:val="clear" w:color="auto" w:fill="auto"/>
            <w:vAlign w:val="center"/>
          </w:tcPr>
          <w:p w14:paraId="09753DA8" w14:textId="1BE23B60" w:rsidR="00105A2B" w:rsidRPr="00D20736" w:rsidRDefault="00105A2B" w:rsidP="00B22E2E">
            <w:pPr>
              <w:pStyle w:val="a4"/>
              <w:spacing w:line="252" w:lineRule="auto"/>
              <w:ind w:firstLine="0"/>
              <w:jc w:val="center"/>
              <w:rPr>
                <w:sz w:val="20"/>
                <w:szCs w:val="20"/>
              </w:rPr>
            </w:pPr>
            <w:r w:rsidRPr="00D20736">
              <w:rPr>
                <w:sz w:val="20"/>
                <w:szCs w:val="20"/>
              </w:rPr>
              <w:t xml:space="preserve">МО </w:t>
            </w:r>
            <w:r w:rsidR="00E6691A">
              <w:rPr>
                <w:sz w:val="20"/>
                <w:szCs w:val="20"/>
              </w:rPr>
              <w:t>город Нижнекамск</w:t>
            </w:r>
            <w:r w:rsidRPr="00D20736">
              <w:rPr>
                <w:sz w:val="20"/>
                <w:szCs w:val="20"/>
              </w:rPr>
              <w:t>, г. Нижнекамск (мкр.64)</w:t>
            </w:r>
          </w:p>
        </w:tc>
        <w:tc>
          <w:tcPr>
            <w:tcW w:w="2750" w:type="dxa"/>
            <w:shd w:val="clear" w:color="auto" w:fill="auto"/>
            <w:vAlign w:val="center"/>
          </w:tcPr>
          <w:p w14:paraId="71CB1365" w14:textId="77777777" w:rsidR="00105A2B" w:rsidRPr="00D20736" w:rsidRDefault="00105A2B" w:rsidP="00B22E2E">
            <w:pPr>
              <w:pStyle w:val="a4"/>
              <w:spacing w:line="254" w:lineRule="auto"/>
              <w:ind w:firstLine="0"/>
              <w:jc w:val="center"/>
              <w:rPr>
                <w:sz w:val="20"/>
                <w:szCs w:val="20"/>
              </w:rPr>
            </w:pPr>
            <w:r w:rsidRPr="00D20736">
              <w:rPr>
                <w:sz w:val="20"/>
                <w:szCs w:val="20"/>
              </w:rPr>
              <w:t>Организация парковых зон</w:t>
            </w:r>
          </w:p>
        </w:tc>
        <w:tc>
          <w:tcPr>
            <w:tcW w:w="2198" w:type="dxa"/>
            <w:shd w:val="clear" w:color="auto" w:fill="auto"/>
            <w:vAlign w:val="center"/>
          </w:tcPr>
          <w:p w14:paraId="16B400D5" w14:textId="77777777" w:rsidR="00105A2B" w:rsidRPr="00D20736" w:rsidRDefault="00105A2B" w:rsidP="00B22E2E">
            <w:pPr>
              <w:pStyle w:val="a4"/>
              <w:spacing w:line="252" w:lineRule="auto"/>
              <w:ind w:firstLine="0"/>
              <w:jc w:val="center"/>
              <w:rPr>
                <w:sz w:val="20"/>
                <w:szCs w:val="20"/>
              </w:rPr>
            </w:pPr>
            <w:r w:rsidRPr="00D20736">
              <w:rPr>
                <w:sz w:val="20"/>
                <w:szCs w:val="20"/>
              </w:rPr>
              <w:t>новое строительство</w:t>
            </w:r>
          </w:p>
        </w:tc>
        <w:tc>
          <w:tcPr>
            <w:tcW w:w="1190" w:type="dxa"/>
            <w:shd w:val="clear" w:color="auto" w:fill="auto"/>
            <w:vAlign w:val="center"/>
          </w:tcPr>
          <w:p w14:paraId="129097AA" w14:textId="77777777" w:rsidR="00105A2B" w:rsidRPr="00D20736" w:rsidRDefault="00105A2B" w:rsidP="00B22E2E">
            <w:pPr>
              <w:pStyle w:val="a4"/>
              <w:ind w:firstLine="0"/>
              <w:jc w:val="center"/>
              <w:rPr>
                <w:sz w:val="20"/>
                <w:szCs w:val="20"/>
              </w:rPr>
            </w:pPr>
            <w:r w:rsidRPr="00D20736">
              <w:rPr>
                <w:sz w:val="20"/>
                <w:szCs w:val="20"/>
              </w:rPr>
              <w:t>га</w:t>
            </w:r>
          </w:p>
        </w:tc>
        <w:tc>
          <w:tcPr>
            <w:tcW w:w="1133" w:type="dxa"/>
            <w:shd w:val="clear" w:color="auto" w:fill="auto"/>
            <w:vAlign w:val="center"/>
          </w:tcPr>
          <w:p w14:paraId="501715A5" w14:textId="77777777" w:rsidR="00105A2B" w:rsidRPr="00D20736" w:rsidRDefault="00105A2B" w:rsidP="00B22E2E">
            <w:pPr>
              <w:pStyle w:val="a4"/>
              <w:ind w:firstLine="0"/>
              <w:jc w:val="center"/>
              <w:rPr>
                <w:sz w:val="20"/>
                <w:szCs w:val="20"/>
              </w:rPr>
            </w:pPr>
            <w:r w:rsidRPr="00D20736">
              <w:rPr>
                <w:sz w:val="20"/>
                <w:szCs w:val="20"/>
              </w:rPr>
              <w:t>-</w:t>
            </w:r>
          </w:p>
        </w:tc>
        <w:tc>
          <w:tcPr>
            <w:tcW w:w="1176" w:type="dxa"/>
            <w:shd w:val="clear" w:color="auto" w:fill="auto"/>
            <w:vAlign w:val="center"/>
          </w:tcPr>
          <w:p w14:paraId="20A64052" w14:textId="77777777" w:rsidR="00105A2B" w:rsidRPr="00D20736" w:rsidRDefault="00105A2B" w:rsidP="00B22E2E">
            <w:pPr>
              <w:pStyle w:val="a4"/>
              <w:ind w:firstLine="0"/>
              <w:jc w:val="center"/>
              <w:rPr>
                <w:sz w:val="20"/>
                <w:szCs w:val="20"/>
              </w:rPr>
            </w:pPr>
            <w:r w:rsidRPr="00D20736">
              <w:rPr>
                <w:sz w:val="20"/>
                <w:szCs w:val="20"/>
              </w:rPr>
              <w:t>65,77</w:t>
            </w:r>
          </w:p>
        </w:tc>
        <w:tc>
          <w:tcPr>
            <w:tcW w:w="1123" w:type="dxa"/>
            <w:shd w:val="clear" w:color="auto" w:fill="auto"/>
            <w:vAlign w:val="center"/>
          </w:tcPr>
          <w:p w14:paraId="24FE5A6A" w14:textId="77777777" w:rsidR="00105A2B" w:rsidRPr="00D20736" w:rsidRDefault="00105A2B" w:rsidP="00B22E2E">
            <w:pPr>
              <w:pStyle w:val="a4"/>
              <w:ind w:firstLine="0"/>
              <w:jc w:val="center"/>
              <w:rPr>
                <w:sz w:val="20"/>
                <w:szCs w:val="20"/>
              </w:rPr>
            </w:pPr>
            <w:r w:rsidRPr="00D20736">
              <w:rPr>
                <w:sz w:val="20"/>
                <w:szCs w:val="20"/>
              </w:rPr>
              <w:t>+</w:t>
            </w:r>
          </w:p>
        </w:tc>
        <w:tc>
          <w:tcPr>
            <w:tcW w:w="1152" w:type="dxa"/>
            <w:shd w:val="clear" w:color="auto" w:fill="auto"/>
            <w:vAlign w:val="center"/>
          </w:tcPr>
          <w:p w14:paraId="4CDF5911" w14:textId="77777777" w:rsidR="00105A2B" w:rsidRPr="00D20736" w:rsidRDefault="00105A2B" w:rsidP="00B22E2E">
            <w:pPr>
              <w:pStyle w:val="a4"/>
              <w:ind w:firstLine="0"/>
              <w:jc w:val="center"/>
              <w:rPr>
                <w:sz w:val="20"/>
                <w:szCs w:val="20"/>
              </w:rPr>
            </w:pPr>
            <w:r w:rsidRPr="00D20736">
              <w:rPr>
                <w:sz w:val="20"/>
                <w:szCs w:val="20"/>
              </w:rPr>
              <w:t>+</w:t>
            </w:r>
          </w:p>
        </w:tc>
        <w:tc>
          <w:tcPr>
            <w:tcW w:w="2429" w:type="dxa"/>
            <w:shd w:val="clear" w:color="auto" w:fill="auto"/>
            <w:vAlign w:val="center"/>
          </w:tcPr>
          <w:p w14:paraId="2F68C2BC" w14:textId="6AF401E1" w:rsidR="00105A2B" w:rsidRPr="00D20736" w:rsidRDefault="00105A2B" w:rsidP="00B22E2E">
            <w:pPr>
              <w:pStyle w:val="a4"/>
              <w:spacing w:line="252" w:lineRule="auto"/>
              <w:ind w:firstLine="0"/>
              <w:jc w:val="center"/>
              <w:rPr>
                <w:sz w:val="20"/>
                <w:szCs w:val="20"/>
              </w:rPr>
            </w:pPr>
            <w:r w:rsidRPr="00D20736">
              <w:rPr>
                <w:sz w:val="20"/>
                <w:szCs w:val="20"/>
              </w:rPr>
              <w:t xml:space="preserve">Генеральный план МО </w:t>
            </w:r>
            <w:r w:rsidR="00E6691A">
              <w:rPr>
                <w:sz w:val="20"/>
                <w:szCs w:val="20"/>
              </w:rPr>
              <w:t>город Нижнекамск</w:t>
            </w:r>
          </w:p>
        </w:tc>
      </w:tr>
      <w:tr w:rsidR="00105A2B" w:rsidRPr="00CE1ED8" w14:paraId="755A13FA" w14:textId="77777777" w:rsidTr="00B22E2E">
        <w:trPr>
          <w:trHeight w:hRule="exact" w:val="871"/>
          <w:jc w:val="center"/>
        </w:trPr>
        <w:tc>
          <w:tcPr>
            <w:tcW w:w="619" w:type="dxa"/>
            <w:shd w:val="clear" w:color="auto" w:fill="auto"/>
            <w:vAlign w:val="center"/>
          </w:tcPr>
          <w:p w14:paraId="5B71F1C0" w14:textId="77777777" w:rsidR="00105A2B" w:rsidRPr="00CE1ED8" w:rsidRDefault="00105A2B" w:rsidP="00B22E2E">
            <w:pPr>
              <w:pStyle w:val="a4"/>
              <w:ind w:firstLine="0"/>
              <w:jc w:val="center"/>
              <w:rPr>
                <w:sz w:val="20"/>
                <w:szCs w:val="20"/>
              </w:rPr>
            </w:pPr>
            <w:r w:rsidRPr="00CE1ED8">
              <w:rPr>
                <w:sz w:val="20"/>
                <w:szCs w:val="20"/>
              </w:rPr>
              <w:lastRenderedPageBreak/>
              <w:t>2</w:t>
            </w:r>
          </w:p>
        </w:tc>
        <w:tc>
          <w:tcPr>
            <w:tcW w:w="2122" w:type="dxa"/>
            <w:shd w:val="clear" w:color="auto" w:fill="auto"/>
            <w:vAlign w:val="center"/>
          </w:tcPr>
          <w:p w14:paraId="3D544790" w14:textId="44BF94AA" w:rsidR="00105A2B" w:rsidRPr="00CE1ED8" w:rsidRDefault="00105A2B" w:rsidP="00B22E2E">
            <w:pPr>
              <w:pStyle w:val="a4"/>
              <w:spacing w:line="252" w:lineRule="auto"/>
              <w:ind w:firstLine="0"/>
              <w:jc w:val="center"/>
              <w:rPr>
                <w:sz w:val="20"/>
                <w:szCs w:val="20"/>
              </w:rPr>
            </w:pPr>
            <w:r w:rsidRPr="00CE1ED8">
              <w:rPr>
                <w:sz w:val="20"/>
                <w:szCs w:val="20"/>
              </w:rPr>
              <w:t xml:space="preserve">МО </w:t>
            </w:r>
            <w:r w:rsidR="00E6691A">
              <w:rPr>
                <w:sz w:val="20"/>
                <w:szCs w:val="20"/>
              </w:rPr>
              <w:t>город Нижнекамск</w:t>
            </w:r>
            <w:r w:rsidRPr="00CE1ED8">
              <w:rPr>
                <w:sz w:val="20"/>
                <w:szCs w:val="20"/>
              </w:rPr>
              <w:t xml:space="preserve">, г. Нижнекамск, </w:t>
            </w:r>
            <w:proofErr w:type="spellStart"/>
            <w:r w:rsidRPr="00CE1ED8">
              <w:rPr>
                <w:sz w:val="20"/>
                <w:szCs w:val="20"/>
              </w:rPr>
              <w:t>ул.Мурадьяна</w:t>
            </w:r>
            <w:proofErr w:type="spellEnd"/>
          </w:p>
        </w:tc>
        <w:tc>
          <w:tcPr>
            <w:tcW w:w="2750" w:type="dxa"/>
            <w:shd w:val="clear" w:color="auto" w:fill="auto"/>
            <w:vAlign w:val="center"/>
          </w:tcPr>
          <w:p w14:paraId="654A3FF8" w14:textId="77777777" w:rsidR="00105A2B" w:rsidRPr="00CE1ED8" w:rsidRDefault="00105A2B" w:rsidP="00B22E2E">
            <w:pPr>
              <w:pStyle w:val="a4"/>
              <w:ind w:firstLine="0"/>
              <w:jc w:val="center"/>
              <w:rPr>
                <w:sz w:val="20"/>
                <w:szCs w:val="20"/>
              </w:rPr>
            </w:pPr>
            <w:r w:rsidRPr="00CE1ED8">
              <w:rPr>
                <w:sz w:val="20"/>
                <w:szCs w:val="20"/>
              </w:rPr>
              <w:t>Экстрим-парк</w:t>
            </w:r>
          </w:p>
        </w:tc>
        <w:tc>
          <w:tcPr>
            <w:tcW w:w="2198" w:type="dxa"/>
            <w:shd w:val="clear" w:color="auto" w:fill="auto"/>
            <w:vAlign w:val="center"/>
          </w:tcPr>
          <w:p w14:paraId="6C84F312" w14:textId="77777777" w:rsidR="00105A2B" w:rsidRPr="00CE1ED8" w:rsidRDefault="00105A2B" w:rsidP="00B22E2E">
            <w:pPr>
              <w:pStyle w:val="a4"/>
              <w:spacing w:line="252" w:lineRule="auto"/>
              <w:ind w:firstLine="0"/>
              <w:jc w:val="center"/>
              <w:rPr>
                <w:sz w:val="20"/>
                <w:szCs w:val="20"/>
              </w:rPr>
            </w:pPr>
            <w:r w:rsidRPr="00CE1ED8">
              <w:rPr>
                <w:sz w:val="20"/>
                <w:szCs w:val="20"/>
              </w:rPr>
              <w:t>новое строительство</w:t>
            </w:r>
          </w:p>
        </w:tc>
        <w:tc>
          <w:tcPr>
            <w:tcW w:w="1190" w:type="dxa"/>
            <w:shd w:val="clear" w:color="auto" w:fill="auto"/>
            <w:vAlign w:val="center"/>
          </w:tcPr>
          <w:p w14:paraId="436DDB8C" w14:textId="77777777" w:rsidR="00105A2B" w:rsidRPr="00CE1ED8" w:rsidRDefault="00105A2B" w:rsidP="00B22E2E">
            <w:pPr>
              <w:pStyle w:val="a4"/>
              <w:ind w:firstLine="0"/>
              <w:jc w:val="center"/>
              <w:rPr>
                <w:sz w:val="20"/>
                <w:szCs w:val="20"/>
              </w:rPr>
            </w:pPr>
            <w:r w:rsidRPr="00CE1ED8">
              <w:rPr>
                <w:sz w:val="20"/>
                <w:szCs w:val="20"/>
              </w:rPr>
              <w:t>объект</w:t>
            </w:r>
          </w:p>
        </w:tc>
        <w:tc>
          <w:tcPr>
            <w:tcW w:w="1133" w:type="dxa"/>
            <w:shd w:val="clear" w:color="auto" w:fill="auto"/>
            <w:vAlign w:val="center"/>
          </w:tcPr>
          <w:p w14:paraId="688C53D0" w14:textId="77777777" w:rsidR="00105A2B" w:rsidRPr="00CE1ED8" w:rsidRDefault="00105A2B" w:rsidP="00B22E2E">
            <w:pPr>
              <w:pStyle w:val="a4"/>
              <w:ind w:firstLine="0"/>
              <w:jc w:val="center"/>
              <w:rPr>
                <w:sz w:val="20"/>
                <w:szCs w:val="20"/>
              </w:rPr>
            </w:pPr>
            <w:r w:rsidRPr="00CE1ED8">
              <w:rPr>
                <w:sz w:val="20"/>
                <w:szCs w:val="20"/>
              </w:rPr>
              <w:t>-</w:t>
            </w:r>
          </w:p>
        </w:tc>
        <w:tc>
          <w:tcPr>
            <w:tcW w:w="1176" w:type="dxa"/>
            <w:shd w:val="clear" w:color="auto" w:fill="auto"/>
            <w:vAlign w:val="center"/>
          </w:tcPr>
          <w:p w14:paraId="6A78371D" w14:textId="77777777" w:rsidR="00105A2B" w:rsidRPr="00CE1ED8" w:rsidRDefault="00105A2B" w:rsidP="00B22E2E">
            <w:pPr>
              <w:pStyle w:val="a4"/>
              <w:ind w:firstLine="0"/>
              <w:jc w:val="center"/>
              <w:rPr>
                <w:sz w:val="20"/>
                <w:szCs w:val="20"/>
              </w:rPr>
            </w:pPr>
            <w:r w:rsidRPr="00CE1ED8">
              <w:rPr>
                <w:sz w:val="20"/>
                <w:szCs w:val="20"/>
              </w:rPr>
              <w:t>1</w:t>
            </w:r>
          </w:p>
        </w:tc>
        <w:tc>
          <w:tcPr>
            <w:tcW w:w="1123" w:type="dxa"/>
            <w:shd w:val="clear" w:color="auto" w:fill="auto"/>
            <w:vAlign w:val="center"/>
          </w:tcPr>
          <w:p w14:paraId="20E74A99" w14:textId="77777777" w:rsidR="00105A2B" w:rsidRPr="00CE1ED8" w:rsidRDefault="00105A2B" w:rsidP="00B22E2E">
            <w:pPr>
              <w:pStyle w:val="a4"/>
              <w:ind w:firstLine="0"/>
              <w:jc w:val="center"/>
              <w:rPr>
                <w:sz w:val="20"/>
                <w:szCs w:val="20"/>
              </w:rPr>
            </w:pPr>
            <w:r w:rsidRPr="00CE1ED8">
              <w:rPr>
                <w:sz w:val="20"/>
                <w:szCs w:val="20"/>
              </w:rPr>
              <w:t>+</w:t>
            </w:r>
          </w:p>
        </w:tc>
        <w:tc>
          <w:tcPr>
            <w:tcW w:w="1152" w:type="dxa"/>
            <w:shd w:val="clear" w:color="auto" w:fill="auto"/>
            <w:vAlign w:val="center"/>
          </w:tcPr>
          <w:p w14:paraId="64259B1C" w14:textId="77777777" w:rsidR="00105A2B" w:rsidRPr="00CE1ED8" w:rsidRDefault="00105A2B" w:rsidP="00B22E2E">
            <w:pPr>
              <w:pStyle w:val="a4"/>
              <w:ind w:firstLine="0"/>
              <w:jc w:val="center"/>
              <w:rPr>
                <w:sz w:val="20"/>
                <w:szCs w:val="20"/>
              </w:rPr>
            </w:pPr>
            <w:r w:rsidRPr="00CE1ED8">
              <w:rPr>
                <w:sz w:val="20"/>
                <w:szCs w:val="20"/>
              </w:rPr>
              <w:t>-</w:t>
            </w:r>
          </w:p>
        </w:tc>
        <w:tc>
          <w:tcPr>
            <w:tcW w:w="2429" w:type="dxa"/>
            <w:shd w:val="clear" w:color="auto" w:fill="auto"/>
            <w:vAlign w:val="center"/>
          </w:tcPr>
          <w:p w14:paraId="11BC5E9C" w14:textId="77777777" w:rsidR="00105A2B" w:rsidRPr="00CE1ED8" w:rsidRDefault="00105A2B" w:rsidP="00B22E2E">
            <w:pPr>
              <w:pStyle w:val="a4"/>
              <w:ind w:firstLine="0"/>
              <w:jc w:val="center"/>
              <w:rPr>
                <w:sz w:val="20"/>
                <w:szCs w:val="20"/>
              </w:rPr>
            </w:pPr>
            <w:r w:rsidRPr="00CE1ED8">
              <w:rPr>
                <w:sz w:val="20"/>
                <w:szCs w:val="20"/>
              </w:rPr>
              <w:t>РКМ РТ №1891-р от</w:t>
            </w:r>
          </w:p>
          <w:p w14:paraId="02864D8F" w14:textId="77777777" w:rsidR="00105A2B" w:rsidRPr="00CE1ED8" w:rsidRDefault="00105A2B" w:rsidP="00B22E2E">
            <w:pPr>
              <w:pStyle w:val="a4"/>
              <w:ind w:firstLine="0"/>
              <w:jc w:val="center"/>
              <w:rPr>
                <w:sz w:val="20"/>
                <w:szCs w:val="20"/>
              </w:rPr>
            </w:pPr>
            <w:r w:rsidRPr="00CE1ED8">
              <w:rPr>
                <w:sz w:val="20"/>
                <w:szCs w:val="20"/>
              </w:rPr>
              <w:t>29.09.2020г.</w:t>
            </w:r>
          </w:p>
        </w:tc>
      </w:tr>
      <w:tr w:rsidR="00105A2B" w:rsidRPr="00CE1ED8" w14:paraId="45DE14FC" w14:textId="77777777" w:rsidTr="00B22E2E">
        <w:trPr>
          <w:trHeight w:hRule="exact" w:val="1066"/>
          <w:jc w:val="center"/>
        </w:trPr>
        <w:tc>
          <w:tcPr>
            <w:tcW w:w="619" w:type="dxa"/>
            <w:shd w:val="clear" w:color="auto" w:fill="auto"/>
            <w:vAlign w:val="center"/>
          </w:tcPr>
          <w:p w14:paraId="1BBD6465" w14:textId="77777777" w:rsidR="00105A2B" w:rsidRPr="00CE1ED8" w:rsidRDefault="00105A2B" w:rsidP="00B22E2E">
            <w:pPr>
              <w:pStyle w:val="a4"/>
              <w:ind w:firstLine="0"/>
              <w:jc w:val="center"/>
              <w:rPr>
                <w:sz w:val="20"/>
                <w:szCs w:val="20"/>
              </w:rPr>
            </w:pPr>
            <w:r w:rsidRPr="00CE1ED8">
              <w:rPr>
                <w:sz w:val="20"/>
                <w:szCs w:val="20"/>
              </w:rPr>
              <w:t>3</w:t>
            </w:r>
          </w:p>
        </w:tc>
        <w:tc>
          <w:tcPr>
            <w:tcW w:w="2122" w:type="dxa"/>
            <w:shd w:val="clear" w:color="auto" w:fill="auto"/>
            <w:vAlign w:val="center"/>
          </w:tcPr>
          <w:p w14:paraId="4BC149F0" w14:textId="7E6781E1" w:rsidR="00105A2B" w:rsidRPr="00CE1ED8" w:rsidRDefault="00105A2B" w:rsidP="00B22E2E">
            <w:pPr>
              <w:pStyle w:val="a4"/>
              <w:spacing w:line="252" w:lineRule="auto"/>
              <w:ind w:firstLine="0"/>
              <w:jc w:val="center"/>
              <w:rPr>
                <w:sz w:val="20"/>
                <w:szCs w:val="20"/>
              </w:rPr>
            </w:pPr>
            <w:r w:rsidRPr="00CE1ED8">
              <w:rPr>
                <w:sz w:val="20"/>
                <w:szCs w:val="20"/>
              </w:rPr>
              <w:t xml:space="preserve">МО </w:t>
            </w:r>
            <w:r w:rsidR="00E6691A">
              <w:rPr>
                <w:sz w:val="20"/>
                <w:szCs w:val="20"/>
              </w:rPr>
              <w:t>город Нижнекамск</w:t>
            </w:r>
            <w:r w:rsidRPr="00CE1ED8">
              <w:rPr>
                <w:sz w:val="20"/>
                <w:szCs w:val="20"/>
              </w:rPr>
              <w:t xml:space="preserve">, г. Нижнекамск, </w:t>
            </w:r>
            <w:proofErr w:type="spellStart"/>
            <w:r w:rsidRPr="00CE1ED8">
              <w:rPr>
                <w:sz w:val="20"/>
                <w:szCs w:val="20"/>
              </w:rPr>
              <w:t>ул.Корабельная</w:t>
            </w:r>
            <w:proofErr w:type="spellEnd"/>
          </w:p>
        </w:tc>
        <w:tc>
          <w:tcPr>
            <w:tcW w:w="2750" w:type="dxa"/>
            <w:shd w:val="clear" w:color="auto" w:fill="auto"/>
            <w:vAlign w:val="center"/>
          </w:tcPr>
          <w:p w14:paraId="513E4E75" w14:textId="77777777" w:rsidR="00105A2B" w:rsidRPr="00CE1ED8" w:rsidRDefault="00105A2B" w:rsidP="00B22E2E">
            <w:pPr>
              <w:pStyle w:val="a4"/>
              <w:ind w:firstLine="0"/>
              <w:jc w:val="center"/>
              <w:rPr>
                <w:sz w:val="20"/>
                <w:szCs w:val="20"/>
              </w:rPr>
            </w:pPr>
            <w:r w:rsidRPr="00CE1ED8">
              <w:rPr>
                <w:sz w:val="20"/>
                <w:szCs w:val="20"/>
              </w:rPr>
              <w:t xml:space="preserve">Сквер по </w:t>
            </w:r>
            <w:proofErr w:type="spellStart"/>
            <w:r w:rsidRPr="00CE1ED8">
              <w:rPr>
                <w:sz w:val="20"/>
                <w:szCs w:val="20"/>
              </w:rPr>
              <w:t>ул.Корабельная</w:t>
            </w:r>
            <w:proofErr w:type="spellEnd"/>
          </w:p>
        </w:tc>
        <w:tc>
          <w:tcPr>
            <w:tcW w:w="2198" w:type="dxa"/>
            <w:shd w:val="clear" w:color="auto" w:fill="auto"/>
            <w:vAlign w:val="center"/>
          </w:tcPr>
          <w:p w14:paraId="5E54C946" w14:textId="77777777" w:rsidR="00105A2B" w:rsidRPr="00CE1ED8" w:rsidRDefault="00105A2B" w:rsidP="00B22E2E">
            <w:pPr>
              <w:pStyle w:val="a4"/>
              <w:spacing w:line="252" w:lineRule="auto"/>
              <w:ind w:firstLine="0"/>
              <w:jc w:val="center"/>
              <w:rPr>
                <w:sz w:val="20"/>
                <w:szCs w:val="20"/>
              </w:rPr>
            </w:pPr>
            <w:r w:rsidRPr="00CE1ED8">
              <w:rPr>
                <w:sz w:val="20"/>
                <w:szCs w:val="20"/>
              </w:rPr>
              <w:t>новое строительство</w:t>
            </w:r>
          </w:p>
        </w:tc>
        <w:tc>
          <w:tcPr>
            <w:tcW w:w="1190" w:type="dxa"/>
            <w:shd w:val="clear" w:color="auto" w:fill="auto"/>
            <w:vAlign w:val="center"/>
          </w:tcPr>
          <w:p w14:paraId="75BA7C69" w14:textId="77777777" w:rsidR="00105A2B" w:rsidRPr="00CE1ED8" w:rsidRDefault="00105A2B" w:rsidP="00B22E2E">
            <w:pPr>
              <w:pStyle w:val="a4"/>
              <w:ind w:firstLine="0"/>
              <w:jc w:val="center"/>
              <w:rPr>
                <w:sz w:val="20"/>
                <w:szCs w:val="20"/>
              </w:rPr>
            </w:pPr>
            <w:r w:rsidRPr="00CE1ED8">
              <w:rPr>
                <w:sz w:val="20"/>
                <w:szCs w:val="20"/>
              </w:rPr>
              <w:t>объект</w:t>
            </w:r>
          </w:p>
        </w:tc>
        <w:tc>
          <w:tcPr>
            <w:tcW w:w="1133" w:type="dxa"/>
            <w:shd w:val="clear" w:color="auto" w:fill="auto"/>
            <w:vAlign w:val="center"/>
          </w:tcPr>
          <w:p w14:paraId="0E43BD43" w14:textId="77777777" w:rsidR="00105A2B" w:rsidRPr="00CE1ED8" w:rsidRDefault="00105A2B" w:rsidP="00B22E2E">
            <w:pPr>
              <w:pStyle w:val="a4"/>
              <w:ind w:firstLine="0"/>
              <w:jc w:val="center"/>
              <w:rPr>
                <w:sz w:val="20"/>
                <w:szCs w:val="20"/>
              </w:rPr>
            </w:pPr>
            <w:r w:rsidRPr="00CE1ED8">
              <w:rPr>
                <w:sz w:val="20"/>
                <w:szCs w:val="20"/>
              </w:rPr>
              <w:t>-</w:t>
            </w:r>
          </w:p>
        </w:tc>
        <w:tc>
          <w:tcPr>
            <w:tcW w:w="1176" w:type="dxa"/>
            <w:shd w:val="clear" w:color="auto" w:fill="auto"/>
            <w:vAlign w:val="center"/>
          </w:tcPr>
          <w:p w14:paraId="57C06338" w14:textId="77777777" w:rsidR="00105A2B" w:rsidRPr="00CE1ED8" w:rsidRDefault="00105A2B" w:rsidP="00B22E2E">
            <w:pPr>
              <w:pStyle w:val="a4"/>
              <w:ind w:firstLine="0"/>
              <w:jc w:val="center"/>
              <w:rPr>
                <w:sz w:val="20"/>
                <w:szCs w:val="20"/>
              </w:rPr>
            </w:pPr>
            <w:r w:rsidRPr="00CE1ED8">
              <w:rPr>
                <w:sz w:val="20"/>
                <w:szCs w:val="20"/>
              </w:rPr>
              <w:t>1</w:t>
            </w:r>
          </w:p>
        </w:tc>
        <w:tc>
          <w:tcPr>
            <w:tcW w:w="1123" w:type="dxa"/>
            <w:shd w:val="clear" w:color="auto" w:fill="auto"/>
            <w:vAlign w:val="center"/>
          </w:tcPr>
          <w:p w14:paraId="0AAB37CF" w14:textId="77777777" w:rsidR="00105A2B" w:rsidRPr="00CE1ED8" w:rsidRDefault="00105A2B" w:rsidP="00B22E2E">
            <w:pPr>
              <w:pStyle w:val="a4"/>
              <w:ind w:firstLine="0"/>
              <w:jc w:val="center"/>
              <w:rPr>
                <w:sz w:val="20"/>
                <w:szCs w:val="20"/>
              </w:rPr>
            </w:pPr>
            <w:r w:rsidRPr="00CE1ED8">
              <w:rPr>
                <w:sz w:val="20"/>
                <w:szCs w:val="20"/>
              </w:rPr>
              <w:t>+</w:t>
            </w:r>
          </w:p>
        </w:tc>
        <w:tc>
          <w:tcPr>
            <w:tcW w:w="1152" w:type="dxa"/>
            <w:shd w:val="clear" w:color="auto" w:fill="auto"/>
            <w:vAlign w:val="center"/>
          </w:tcPr>
          <w:p w14:paraId="6588B938" w14:textId="77777777" w:rsidR="00105A2B" w:rsidRPr="00CE1ED8" w:rsidRDefault="00105A2B" w:rsidP="00B22E2E">
            <w:pPr>
              <w:pStyle w:val="a4"/>
              <w:ind w:firstLine="0"/>
              <w:jc w:val="center"/>
              <w:rPr>
                <w:sz w:val="20"/>
                <w:szCs w:val="20"/>
              </w:rPr>
            </w:pPr>
            <w:r w:rsidRPr="00CE1ED8">
              <w:rPr>
                <w:sz w:val="20"/>
                <w:szCs w:val="20"/>
              </w:rPr>
              <w:t>-</w:t>
            </w:r>
          </w:p>
        </w:tc>
        <w:tc>
          <w:tcPr>
            <w:tcW w:w="2429" w:type="dxa"/>
            <w:shd w:val="clear" w:color="auto" w:fill="auto"/>
            <w:vAlign w:val="center"/>
          </w:tcPr>
          <w:p w14:paraId="49367BF3" w14:textId="77777777" w:rsidR="00105A2B" w:rsidRPr="00CE1ED8" w:rsidRDefault="00105A2B" w:rsidP="00B22E2E">
            <w:pPr>
              <w:pStyle w:val="a4"/>
              <w:ind w:firstLine="0"/>
              <w:jc w:val="center"/>
              <w:rPr>
                <w:sz w:val="20"/>
                <w:szCs w:val="20"/>
              </w:rPr>
            </w:pPr>
            <w:r w:rsidRPr="00CE1ED8">
              <w:rPr>
                <w:sz w:val="20"/>
                <w:szCs w:val="20"/>
              </w:rPr>
              <w:t>РКМ РТ №1891-р от</w:t>
            </w:r>
          </w:p>
          <w:p w14:paraId="4A3DF49D" w14:textId="77777777" w:rsidR="00105A2B" w:rsidRPr="00CE1ED8" w:rsidRDefault="00105A2B" w:rsidP="00B22E2E">
            <w:pPr>
              <w:pStyle w:val="a4"/>
              <w:ind w:firstLine="0"/>
              <w:jc w:val="center"/>
              <w:rPr>
                <w:sz w:val="20"/>
                <w:szCs w:val="20"/>
              </w:rPr>
            </w:pPr>
            <w:r w:rsidRPr="00CE1ED8">
              <w:rPr>
                <w:sz w:val="20"/>
                <w:szCs w:val="20"/>
              </w:rPr>
              <w:t>29.09.2020г.</w:t>
            </w:r>
          </w:p>
        </w:tc>
      </w:tr>
      <w:tr w:rsidR="00105A2B" w:rsidRPr="00CE1ED8" w14:paraId="470899AD" w14:textId="77777777" w:rsidTr="00B22E2E">
        <w:trPr>
          <w:trHeight w:hRule="exact" w:val="1070"/>
          <w:jc w:val="center"/>
        </w:trPr>
        <w:tc>
          <w:tcPr>
            <w:tcW w:w="619" w:type="dxa"/>
            <w:shd w:val="clear" w:color="auto" w:fill="auto"/>
            <w:vAlign w:val="center"/>
          </w:tcPr>
          <w:p w14:paraId="73D7DB3D" w14:textId="77777777" w:rsidR="00105A2B" w:rsidRPr="00CE1ED8" w:rsidRDefault="00105A2B" w:rsidP="00B22E2E">
            <w:pPr>
              <w:pStyle w:val="a4"/>
              <w:ind w:firstLine="0"/>
              <w:jc w:val="center"/>
              <w:rPr>
                <w:sz w:val="20"/>
                <w:szCs w:val="20"/>
              </w:rPr>
            </w:pPr>
            <w:r w:rsidRPr="00CE1ED8">
              <w:rPr>
                <w:sz w:val="20"/>
                <w:szCs w:val="20"/>
              </w:rPr>
              <w:t>4</w:t>
            </w:r>
          </w:p>
        </w:tc>
        <w:tc>
          <w:tcPr>
            <w:tcW w:w="2122" w:type="dxa"/>
            <w:shd w:val="clear" w:color="auto" w:fill="auto"/>
            <w:vAlign w:val="center"/>
          </w:tcPr>
          <w:p w14:paraId="3B02AF3E" w14:textId="54B4BDC6" w:rsidR="00105A2B" w:rsidRPr="00CE1ED8" w:rsidRDefault="00105A2B" w:rsidP="00B22E2E">
            <w:pPr>
              <w:pStyle w:val="a4"/>
              <w:spacing w:line="252" w:lineRule="auto"/>
              <w:ind w:firstLine="0"/>
              <w:jc w:val="center"/>
              <w:rPr>
                <w:sz w:val="20"/>
                <w:szCs w:val="20"/>
              </w:rPr>
            </w:pPr>
            <w:r w:rsidRPr="00CE1ED8">
              <w:rPr>
                <w:sz w:val="20"/>
                <w:szCs w:val="20"/>
              </w:rPr>
              <w:t xml:space="preserve">МО </w:t>
            </w:r>
            <w:r w:rsidR="00E6691A">
              <w:rPr>
                <w:sz w:val="20"/>
                <w:szCs w:val="20"/>
              </w:rPr>
              <w:t>город Нижнекамск</w:t>
            </w:r>
            <w:r w:rsidRPr="00CE1ED8">
              <w:rPr>
                <w:sz w:val="20"/>
                <w:szCs w:val="20"/>
              </w:rPr>
              <w:t xml:space="preserve">, г. Нижнекамск, </w:t>
            </w:r>
            <w:proofErr w:type="spellStart"/>
            <w:r w:rsidRPr="00CE1ED8">
              <w:rPr>
                <w:sz w:val="20"/>
                <w:szCs w:val="20"/>
              </w:rPr>
              <w:t>пр.Химиков</w:t>
            </w:r>
            <w:proofErr w:type="spellEnd"/>
          </w:p>
        </w:tc>
        <w:tc>
          <w:tcPr>
            <w:tcW w:w="2750" w:type="dxa"/>
            <w:shd w:val="clear" w:color="auto" w:fill="auto"/>
            <w:vAlign w:val="center"/>
          </w:tcPr>
          <w:p w14:paraId="7109AF91" w14:textId="77777777" w:rsidR="00105A2B" w:rsidRPr="00CE1ED8" w:rsidRDefault="00105A2B" w:rsidP="00B22E2E">
            <w:pPr>
              <w:pStyle w:val="a4"/>
              <w:spacing w:line="252" w:lineRule="auto"/>
              <w:ind w:firstLine="0"/>
              <w:jc w:val="center"/>
              <w:rPr>
                <w:sz w:val="20"/>
                <w:szCs w:val="20"/>
              </w:rPr>
            </w:pPr>
            <w:r w:rsidRPr="00CE1ED8">
              <w:rPr>
                <w:sz w:val="20"/>
                <w:szCs w:val="20"/>
              </w:rPr>
              <w:t>Парк (2 очередь освоения)</w:t>
            </w:r>
          </w:p>
        </w:tc>
        <w:tc>
          <w:tcPr>
            <w:tcW w:w="2198" w:type="dxa"/>
            <w:shd w:val="clear" w:color="auto" w:fill="auto"/>
            <w:vAlign w:val="center"/>
          </w:tcPr>
          <w:p w14:paraId="1BA149E9" w14:textId="77777777" w:rsidR="00105A2B" w:rsidRPr="00CE1ED8" w:rsidRDefault="00105A2B" w:rsidP="00B22E2E">
            <w:pPr>
              <w:pStyle w:val="a4"/>
              <w:spacing w:line="252" w:lineRule="auto"/>
              <w:ind w:firstLine="0"/>
              <w:jc w:val="center"/>
              <w:rPr>
                <w:sz w:val="20"/>
                <w:szCs w:val="20"/>
              </w:rPr>
            </w:pPr>
            <w:r w:rsidRPr="00CE1ED8">
              <w:rPr>
                <w:sz w:val="20"/>
                <w:szCs w:val="20"/>
              </w:rPr>
              <w:t>новое строительство</w:t>
            </w:r>
          </w:p>
        </w:tc>
        <w:tc>
          <w:tcPr>
            <w:tcW w:w="1190" w:type="dxa"/>
            <w:shd w:val="clear" w:color="auto" w:fill="auto"/>
            <w:vAlign w:val="center"/>
          </w:tcPr>
          <w:p w14:paraId="159D296B" w14:textId="77777777" w:rsidR="00105A2B" w:rsidRPr="00CE1ED8" w:rsidRDefault="00105A2B" w:rsidP="00B22E2E">
            <w:pPr>
              <w:pStyle w:val="a4"/>
              <w:ind w:firstLine="0"/>
              <w:jc w:val="center"/>
              <w:rPr>
                <w:sz w:val="20"/>
                <w:szCs w:val="20"/>
              </w:rPr>
            </w:pPr>
            <w:r w:rsidRPr="00CE1ED8">
              <w:rPr>
                <w:sz w:val="20"/>
                <w:szCs w:val="20"/>
              </w:rPr>
              <w:t>объект</w:t>
            </w:r>
          </w:p>
        </w:tc>
        <w:tc>
          <w:tcPr>
            <w:tcW w:w="1133" w:type="dxa"/>
            <w:shd w:val="clear" w:color="auto" w:fill="auto"/>
            <w:vAlign w:val="center"/>
          </w:tcPr>
          <w:p w14:paraId="494AA312" w14:textId="77777777" w:rsidR="00105A2B" w:rsidRPr="00CE1ED8" w:rsidRDefault="00105A2B" w:rsidP="00B22E2E">
            <w:pPr>
              <w:pStyle w:val="a4"/>
              <w:ind w:firstLine="0"/>
              <w:jc w:val="center"/>
              <w:rPr>
                <w:sz w:val="20"/>
                <w:szCs w:val="20"/>
              </w:rPr>
            </w:pPr>
            <w:r w:rsidRPr="00CE1ED8">
              <w:rPr>
                <w:sz w:val="20"/>
                <w:szCs w:val="20"/>
              </w:rPr>
              <w:t>-</w:t>
            </w:r>
          </w:p>
        </w:tc>
        <w:tc>
          <w:tcPr>
            <w:tcW w:w="1176" w:type="dxa"/>
            <w:shd w:val="clear" w:color="auto" w:fill="auto"/>
            <w:vAlign w:val="center"/>
          </w:tcPr>
          <w:p w14:paraId="4F5EC207" w14:textId="77777777" w:rsidR="00105A2B" w:rsidRPr="00CE1ED8" w:rsidRDefault="00105A2B" w:rsidP="00B22E2E">
            <w:pPr>
              <w:pStyle w:val="a4"/>
              <w:ind w:firstLine="0"/>
              <w:jc w:val="center"/>
              <w:rPr>
                <w:sz w:val="20"/>
                <w:szCs w:val="20"/>
              </w:rPr>
            </w:pPr>
            <w:r w:rsidRPr="00CE1ED8">
              <w:rPr>
                <w:sz w:val="20"/>
                <w:szCs w:val="20"/>
              </w:rPr>
              <w:t>1</w:t>
            </w:r>
          </w:p>
        </w:tc>
        <w:tc>
          <w:tcPr>
            <w:tcW w:w="1123" w:type="dxa"/>
            <w:shd w:val="clear" w:color="auto" w:fill="auto"/>
            <w:vAlign w:val="center"/>
          </w:tcPr>
          <w:p w14:paraId="0146743E" w14:textId="77777777" w:rsidR="00105A2B" w:rsidRPr="00CE1ED8" w:rsidRDefault="00105A2B" w:rsidP="00B22E2E">
            <w:pPr>
              <w:pStyle w:val="a4"/>
              <w:ind w:firstLine="0"/>
              <w:jc w:val="center"/>
              <w:rPr>
                <w:sz w:val="20"/>
                <w:szCs w:val="20"/>
              </w:rPr>
            </w:pPr>
            <w:r w:rsidRPr="00CE1ED8">
              <w:rPr>
                <w:sz w:val="20"/>
                <w:szCs w:val="20"/>
              </w:rPr>
              <w:t>+</w:t>
            </w:r>
          </w:p>
        </w:tc>
        <w:tc>
          <w:tcPr>
            <w:tcW w:w="1152" w:type="dxa"/>
            <w:shd w:val="clear" w:color="auto" w:fill="auto"/>
            <w:vAlign w:val="center"/>
          </w:tcPr>
          <w:p w14:paraId="06E61F01" w14:textId="77777777" w:rsidR="00105A2B" w:rsidRPr="00CE1ED8" w:rsidRDefault="00105A2B" w:rsidP="00B22E2E">
            <w:pPr>
              <w:pStyle w:val="a4"/>
              <w:ind w:firstLine="0"/>
              <w:jc w:val="center"/>
              <w:rPr>
                <w:sz w:val="20"/>
                <w:szCs w:val="20"/>
              </w:rPr>
            </w:pPr>
            <w:r w:rsidRPr="00CE1ED8">
              <w:rPr>
                <w:sz w:val="20"/>
                <w:szCs w:val="20"/>
              </w:rPr>
              <w:t>-</w:t>
            </w:r>
          </w:p>
        </w:tc>
        <w:tc>
          <w:tcPr>
            <w:tcW w:w="2429" w:type="dxa"/>
            <w:shd w:val="clear" w:color="auto" w:fill="auto"/>
            <w:vAlign w:val="center"/>
          </w:tcPr>
          <w:p w14:paraId="454030D9" w14:textId="77777777" w:rsidR="00105A2B" w:rsidRPr="00CE1ED8" w:rsidRDefault="00105A2B" w:rsidP="00B22E2E">
            <w:pPr>
              <w:pStyle w:val="a4"/>
              <w:ind w:firstLine="0"/>
              <w:jc w:val="center"/>
              <w:rPr>
                <w:sz w:val="20"/>
                <w:szCs w:val="20"/>
              </w:rPr>
            </w:pPr>
            <w:r w:rsidRPr="00CE1ED8">
              <w:rPr>
                <w:sz w:val="20"/>
                <w:szCs w:val="20"/>
              </w:rPr>
              <w:t>РКМ РТ №1891-р от</w:t>
            </w:r>
          </w:p>
          <w:p w14:paraId="4A9EBEC0" w14:textId="77777777" w:rsidR="00105A2B" w:rsidRPr="00CE1ED8" w:rsidRDefault="00105A2B" w:rsidP="00B22E2E">
            <w:pPr>
              <w:pStyle w:val="a4"/>
              <w:ind w:firstLine="0"/>
              <w:jc w:val="center"/>
              <w:rPr>
                <w:sz w:val="20"/>
                <w:szCs w:val="20"/>
              </w:rPr>
            </w:pPr>
            <w:r w:rsidRPr="00CE1ED8">
              <w:rPr>
                <w:sz w:val="20"/>
                <w:szCs w:val="20"/>
              </w:rPr>
              <w:t>29.09.2020г.</w:t>
            </w:r>
          </w:p>
        </w:tc>
      </w:tr>
      <w:tr w:rsidR="00105A2B" w:rsidRPr="00CE1ED8" w14:paraId="467D0316" w14:textId="77777777" w:rsidTr="00B22E2E">
        <w:trPr>
          <w:trHeight w:hRule="exact" w:val="811"/>
          <w:jc w:val="center"/>
        </w:trPr>
        <w:tc>
          <w:tcPr>
            <w:tcW w:w="619" w:type="dxa"/>
            <w:shd w:val="clear" w:color="auto" w:fill="auto"/>
            <w:vAlign w:val="center"/>
          </w:tcPr>
          <w:p w14:paraId="2FFC5817" w14:textId="77777777" w:rsidR="00105A2B" w:rsidRPr="00CE1ED8" w:rsidRDefault="00105A2B" w:rsidP="00B22E2E">
            <w:pPr>
              <w:pStyle w:val="a4"/>
              <w:ind w:firstLine="0"/>
              <w:jc w:val="center"/>
              <w:rPr>
                <w:sz w:val="20"/>
                <w:szCs w:val="20"/>
              </w:rPr>
            </w:pPr>
            <w:r w:rsidRPr="00CE1ED8">
              <w:rPr>
                <w:sz w:val="20"/>
                <w:szCs w:val="20"/>
              </w:rPr>
              <w:t>5</w:t>
            </w:r>
          </w:p>
        </w:tc>
        <w:tc>
          <w:tcPr>
            <w:tcW w:w="2122" w:type="dxa"/>
            <w:shd w:val="clear" w:color="auto" w:fill="auto"/>
            <w:vAlign w:val="center"/>
          </w:tcPr>
          <w:p w14:paraId="7ECC46D0" w14:textId="09CA3045" w:rsidR="00105A2B" w:rsidRPr="00CE1ED8" w:rsidRDefault="00105A2B" w:rsidP="00B22E2E">
            <w:pPr>
              <w:pStyle w:val="a4"/>
              <w:spacing w:line="252" w:lineRule="auto"/>
              <w:ind w:firstLine="0"/>
              <w:jc w:val="center"/>
              <w:rPr>
                <w:sz w:val="20"/>
                <w:szCs w:val="20"/>
              </w:rPr>
            </w:pPr>
            <w:r w:rsidRPr="00CE1ED8">
              <w:rPr>
                <w:sz w:val="20"/>
                <w:szCs w:val="20"/>
              </w:rPr>
              <w:t xml:space="preserve">МО </w:t>
            </w:r>
            <w:r w:rsidR="004C3268">
              <w:rPr>
                <w:sz w:val="20"/>
                <w:szCs w:val="20"/>
              </w:rPr>
              <w:t>город Нижнекамск</w:t>
            </w:r>
            <w:r w:rsidR="001D386C">
              <w:rPr>
                <w:sz w:val="20"/>
                <w:szCs w:val="20"/>
              </w:rPr>
              <w:t xml:space="preserve"> </w:t>
            </w:r>
            <w:r w:rsidRPr="00CE1ED8">
              <w:rPr>
                <w:sz w:val="20"/>
                <w:szCs w:val="20"/>
              </w:rPr>
              <w:t xml:space="preserve">(по </w:t>
            </w:r>
            <w:proofErr w:type="spellStart"/>
            <w:r w:rsidRPr="00CE1ED8">
              <w:rPr>
                <w:sz w:val="20"/>
                <w:szCs w:val="20"/>
              </w:rPr>
              <w:t>ул.Береговая</w:t>
            </w:r>
            <w:proofErr w:type="spellEnd"/>
            <w:r w:rsidRPr="00CE1ED8">
              <w:rPr>
                <w:sz w:val="20"/>
                <w:szCs w:val="20"/>
              </w:rPr>
              <w:t>)</w:t>
            </w:r>
          </w:p>
        </w:tc>
        <w:tc>
          <w:tcPr>
            <w:tcW w:w="2750" w:type="dxa"/>
            <w:shd w:val="clear" w:color="auto" w:fill="auto"/>
            <w:vAlign w:val="center"/>
          </w:tcPr>
          <w:p w14:paraId="7DC59F4E" w14:textId="77777777" w:rsidR="00105A2B" w:rsidRPr="00CE1ED8" w:rsidRDefault="00105A2B" w:rsidP="00B22E2E">
            <w:pPr>
              <w:pStyle w:val="a4"/>
              <w:ind w:firstLine="0"/>
              <w:jc w:val="center"/>
              <w:rPr>
                <w:sz w:val="20"/>
                <w:szCs w:val="20"/>
              </w:rPr>
            </w:pPr>
            <w:r w:rsidRPr="00CE1ED8">
              <w:rPr>
                <w:sz w:val="20"/>
                <w:szCs w:val="20"/>
              </w:rPr>
              <w:t>Организация набережной</w:t>
            </w:r>
          </w:p>
        </w:tc>
        <w:tc>
          <w:tcPr>
            <w:tcW w:w="2198" w:type="dxa"/>
            <w:shd w:val="clear" w:color="auto" w:fill="auto"/>
            <w:vAlign w:val="center"/>
          </w:tcPr>
          <w:p w14:paraId="217D7C62" w14:textId="77777777" w:rsidR="00105A2B" w:rsidRPr="00CE1ED8" w:rsidRDefault="00105A2B" w:rsidP="00B22E2E">
            <w:pPr>
              <w:pStyle w:val="a4"/>
              <w:spacing w:line="252" w:lineRule="auto"/>
              <w:ind w:firstLine="0"/>
              <w:jc w:val="center"/>
              <w:rPr>
                <w:sz w:val="20"/>
                <w:szCs w:val="20"/>
              </w:rPr>
            </w:pPr>
            <w:r w:rsidRPr="00CE1ED8">
              <w:rPr>
                <w:sz w:val="20"/>
                <w:szCs w:val="20"/>
              </w:rPr>
              <w:t>новое строительство</w:t>
            </w:r>
          </w:p>
        </w:tc>
        <w:tc>
          <w:tcPr>
            <w:tcW w:w="1190" w:type="dxa"/>
            <w:shd w:val="clear" w:color="auto" w:fill="auto"/>
            <w:vAlign w:val="center"/>
          </w:tcPr>
          <w:p w14:paraId="6619779E" w14:textId="77777777" w:rsidR="00105A2B" w:rsidRPr="00CE1ED8" w:rsidRDefault="00105A2B" w:rsidP="00B22E2E">
            <w:pPr>
              <w:pStyle w:val="a4"/>
              <w:ind w:firstLine="0"/>
              <w:jc w:val="center"/>
              <w:rPr>
                <w:sz w:val="20"/>
                <w:szCs w:val="20"/>
              </w:rPr>
            </w:pPr>
            <w:r w:rsidRPr="00CE1ED8">
              <w:rPr>
                <w:sz w:val="20"/>
                <w:szCs w:val="20"/>
              </w:rPr>
              <w:t>га</w:t>
            </w:r>
          </w:p>
        </w:tc>
        <w:tc>
          <w:tcPr>
            <w:tcW w:w="1133" w:type="dxa"/>
            <w:shd w:val="clear" w:color="auto" w:fill="auto"/>
            <w:vAlign w:val="center"/>
          </w:tcPr>
          <w:p w14:paraId="7A0ED531" w14:textId="77777777" w:rsidR="00105A2B" w:rsidRPr="00CE1ED8" w:rsidRDefault="00105A2B" w:rsidP="00B22E2E">
            <w:pPr>
              <w:pStyle w:val="a4"/>
              <w:ind w:firstLine="0"/>
              <w:jc w:val="center"/>
              <w:rPr>
                <w:sz w:val="20"/>
                <w:szCs w:val="20"/>
              </w:rPr>
            </w:pPr>
            <w:r w:rsidRPr="00CE1ED8">
              <w:rPr>
                <w:sz w:val="20"/>
                <w:szCs w:val="20"/>
              </w:rPr>
              <w:t>-</w:t>
            </w:r>
          </w:p>
        </w:tc>
        <w:tc>
          <w:tcPr>
            <w:tcW w:w="1176" w:type="dxa"/>
            <w:shd w:val="clear" w:color="auto" w:fill="auto"/>
            <w:vAlign w:val="center"/>
          </w:tcPr>
          <w:p w14:paraId="2615AF1D" w14:textId="77777777" w:rsidR="00105A2B" w:rsidRPr="00CE1ED8" w:rsidRDefault="00105A2B" w:rsidP="00B22E2E">
            <w:pPr>
              <w:pStyle w:val="a4"/>
              <w:ind w:firstLine="0"/>
              <w:jc w:val="center"/>
              <w:rPr>
                <w:sz w:val="20"/>
                <w:szCs w:val="20"/>
              </w:rPr>
            </w:pPr>
            <w:r w:rsidRPr="00CE1ED8">
              <w:rPr>
                <w:sz w:val="20"/>
                <w:szCs w:val="20"/>
              </w:rPr>
              <w:t>14,4</w:t>
            </w:r>
          </w:p>
        </w:tc>
        <w:tc>
          <w:tcPr>
            <w:tcW w:w="1123" w:type="dxa"/>
            <w:shd w:val="clear" w:color="auto" w:fill="auto"/>
            <w:vAlign w:val="center"/>
          </w:tcPr>
          <w:p w14:paraId="28EBBE2F" w14:textId="77777777" w:rsidR="00105A2B" w:rsidRPr="00CE1ED8" w:rsidRDefault="00105A2B" w:rsidP="00B22E2E">
            <w:pPr>
              <w:pStyle w:val="a4"/>
              <w:ind w:firstLine="0"/>
              <w:jc w:val="center"/>
              <w:rPr>
                <w:sz w:val="20"/>
                <w:szCs w:val="20"/>
              </w:rPr>
            </w:pPr>
            <w:r w:rsidRPr="00CE1ED8">
              <w:rPr>
                <w:sz w:val="20"/>
                <w:szCs w:val="20"/>
              </w:rPr>
              <w:t>+</w:t>
            </w:r>
          </w:p>
        </w:tc>
        <w:tc>
          <w:tcPr>
            <w:tcW w:w="1152" w:type="dxa"/>
            <w:shd w:val="clear" w:color="auto" w:fill="auto"/>
            <w:vAlign w:val="center"/>
          </w:tcPr>
          <w:p w14:paraId="76EBD1F6" w14:textId="77777777" w:rsidR="00105A2B" w:rsidRPr="00CE1ED8" w:rsidRDefault="00105A2B" w:rsidP="00B22E2E">
            <w:pPr>
              <w:pStyle w:val="a4"/>
              <w:ind w:firstLine="0"/>
              <w:jc w:val="center"/>
              <w:rPr>
                <w:sz w:val="20"/>
                <w:szCs w:val="20"/>
              </w:rPr>
            </w:pPr>
            <w:r w:rsidRPr="00CE1ED8">
              <w:rPr>
                <w:sz w:val="20"/>
                <w:szCs w:val="20"/>
              </w:rPr>
              <w:t>+</w:t>
            </w:r>
          </w:p>
        </w:tc>
        <w:tc>
          <w:tcPr>
            <w:tcW w:w="2429" w:type="dxa"/>
            <w:shd w:val="clear" w:color="auto" w:fill="auto"/>
            <w:vAlign w:val="center"/>
          </w:tcPr>
          <w:p w14:paraId="4FE2AFBF" w14:textId="402A91F3" w:rsidR="00105A2B" w:rsidRPr="00CE1ED8" w:rsidRDefault="00105A2B" w:rsidP="00B22E2E">
            <w:pPr>
              <w:pStyle w:val="a4"/>
              <w:spacing w:line="252" w:lineRule="auto"/>
              <w:ind w:firstLine="0"/>
              <w:jc w:val="center"/>
              <w:rPr>
                <w:sz w:val="20"/>
                <w:szCs w:val="20"/>
              </w:rPr>
            </w:pPr>
            <w:r w:rsidRPr="00CE1ED8">
              <w:rPr>
                <w:sz w:val="20"/>
                <w:szCs w:val="20"/>
              </w:rPr>
              <w:t xml:space="preserve">Генеральный план МО </w:t>
            </w:r>
            <w:r w:rsidR="00E6691A">
              <w:rPr>
                <w:sz w:val="20"/>
                <w:szCs w:val="20"/>
              </w:rPr>
              <w:t>город Нижнекамск</w:t>
            </w:r>
          </w:p>
        </w:tc>
      </w:tr>
      <w:tr w:rsidR="00105A2B" w:rsidRPr="00CE1ED8" w14:paraId="0812BC45" w14:textId="77777777" w:rsidTr="00B22E2E">
        <w:trPr>
          <w:trHeight w:hRule="exact" w:val="787"/>
          <w:jc w:val="center"/>
        </w:trPr>
        <w:tc>
          <w:tcPr>
            <w:tcW w:w="619" w:type="dxa"/>
            <w:shd w:val="clear" w:color="auto" w:fill="auto"/>
            <w:vAlign w:val="center"/>
          </w:tcPr>
          <w:p w14:paraId="44EC2E85" w14:textId="77777777" w:rsidR="00105A2B" w:rsidRPr="00CE1ED8" w:rsidRDefault="00105A2B" w:rsidP="00B22E2E">
            <w:pPr>
              <w:pStyle w:val="a4"/>
              <w:ind w:firstLine="0"/>
              <w:jc w:val="center"/>
              <w:rPr>
                <w:sz w:val="20"/>
                <w:szCs w:val="20"/>
              </w:rPr>
            </w:pPr>
            <w:r w:rsidRPr="00CE1ED8">
              <w:rPr>
                <w:sz w:val="20"/>
                <w:szCs w:val="20"/>
              </w:rPr>
              <w:br w:type="page"/>
              <w:t>6</w:t>
            </w:r>
          </w:p>
        </w:tc>
        <w:tc>
          <w:tcPr>
            <w:tcW w:w="2122" w:type="dxa"/>
            <w:shd w:val="clear" w:color="auto" w:fill="auto"/>
            <w:vAlign w:val="center"/>
          </w:tcPr>
          <w:p w14:paraId="33C181C1" w14:textId="4B62283B" w:rsidR="00105A2B" w:rsidRPr="00CE1ED8" w:rsidRDefault="00105A2B" w:rsidP="00B22E2E">
            <w:pPr>
              <w:pStyle w:val="a4"/>
              <w:spacing w:line="252" w:lineRule="auto"/>
              <w:ind w:firstLine="0"/>
              <w:jc w:val="center"/>
              <w:rPr>
                <w:sz w:val="20"/>
                <w:szCs w:val="20"/>
              </w:rPr>
            </w:pPr>
            <w:r w:rsidRPr="00CE1ED8">
              <w:rPr>
                <w:sz w:val="20"/>
                <w:szCs w:val="20"/>
              </w:rPr>
              <w:t xml:space="preserve">МО </w:t>
            </w:r>
            <w:r w:rsidR="00E6691A">
              <w:rPr>
                <w:sz w:val="20"/>
                <w:szCs w:val="20"/>
              </w:rPr>
              <w:t>город Нижнекамск</w:t>
            </w:r>
          </w:p>
        </w:tc>
        <w:tc>
          <w:tcPr>
            <w:tcW w:w="2750" w:type="dxa"/>
            <w:shd w:val="clear" w:color="auto" w:fill="auto"/>
            <w:vAlign w:val="center"/>
          </w:tcPr>
          <w:p w14:paraId="219B8FFF" w14:textId="77777777" w:rsidR="00105A2B" w:rsidRPr="00CE1ED8" w:rsidRDefault="00105A2B" w:rsidP="00B22E2E">
            <w:pPr>
              <w:pStyle w:val="a4"/>
              <w:ind w:firstLine="0"/>
              <w:jc w:val="center"/>
              <w:rPr>
                <w:sz w:val="20"/>
                <w:szCs w:val="20"/>
              </w:rPr>
            </w:pPr>
            <w:r w:rsidRPr="00CE1ED8">
              <w:rPr>
                <w:sz w:val="20"/>
                <w:szCs w:val="20"/>
              </w:rPr>
              <w:t>Пляжи</w:t>
            </w:r>
          </w:p>
        </w:tc>
        <w:tc>
          <w:tcPr>
            <w:tcW w:w="2198" w:type="dxa"/>
            <w:shd w:val="clear" w:color="auto" w:fill="auto"/>
            <w:vAlign w:val="center"/>
          </w:tcPr>
          <w:p w14:paraId="67EFFD08" w14:textId="77777777" w:rsidR="00105A2B" w:rsidRPr="00CE1ED8" w:rsidRDefault="00105A2B" w:rsidP="00B22E2E">
            <w:pPr>
              <w:pStyle w:val="a4"/>
              <w:spacing w:line="254" w:lineRule="auto"/>
              <w:ind w:firstLine="0"/>
              <w:jc w:val="center"/>
              <w:rPr>
                <w:sz w:val="20"/>
                <w:szCs w:val="20"/>
              </w:rPr>
            </w:pPr>
            <w:r w:rsidRPr="00CE1ED8">
              <w:rPr>
                <w:sz w:val="20"/>
                <w:szCs w:val="20"/>
              </w:rPr>
              <w:t>новое строительство</w:t>
            </w:r>
          </w:p>
        </w:tc>
        <w:tc>
          <w:tcPr>
            <w:tcW w:w="1190" w:type="dxa"/>
            <w:shd w:val="clear" w:color="auto" w:fill="auto"/>
            <w:vAlign w:val="center"/>
          </w:tcPr>
          <w:p w14:paraId="7CCAFC1C" w14:textId="77777777" w:rsidR="00105A2B" w:rsidRPr="00CE1ED8" w:rsidRDefault="00105A2B" w:rsidP="00B22E2E">
            <w:pPr>
              <w:pStyle w:val="a4"/>
              <w:ind w:firstLine="0"/>
              <w:jc w:val="center"/>
              <w:rPr>
                <w:sz w:val="20"/>
                <w:szCs w:val="20"/>
              </w:rPr>
            </w:pPr>
            <w:r w:rsidRPr="00CE1ED8">
              <w:rPr>
                <w:sz w:val="20"/>
                <w:szCs w:val="20"/>
              </w:rPr>
              <w:t>га</w:t>
            </w:r>
          </w:p>
        </w:tc>
        <w:tc>
          <w:tcPr>
            <w:tcW w:w="1133" w:type="dxa"/>
            <w:shd w:val="clear" w:color="auto" w:fill="auto"/>
            <w:vAlign w:val="center"/>
          </w:tcPr>
          <w:p w14:paraId="1236C712" w14:textId="77777777" w:rsidR="00105A2B" w:rsidRPr="00CE1ED8" w:rsidRDefault="00105A2B" w:rsidP="00B22E2E">
            <w:pPr>
              <w:pStyle w:val="a4"/>
              <w:ind w:firstLine="0"/>
              <w:jc w:val="center"/>
              <w:rPr>
                <w:sz w:val="20"/>
                <w:szCs w:val="20"/>
              </w:rPr>
            </w:pPr>
            <w:r w:rsidRPr="00CE1ED8">
              <w:rPr>
                <w:sz w:val="20"/>
                <w:szCs w:val="20"/>
              </w:rPr>
              <w:t>-</w:t>
            </w:r>
          </w:p>
        </w:tc>
        <w:tc>
          <w:tcPr>
            <w:tcW w:w="1176" w:type="dxa"/>
            <w:shd w:val="clear" w:color="auto" w:fill="auto"/>
            <w:vAlign w:val="center"/>
          </w:tcPr>
          <w:p w14:paraId="5A7FAB9E" w14:textId="77777777" w:rsidR="00105A2B" w:rsidRPr="00CE1ED8" w:rsidRDefault="00105A2B" w:rsidP="00B22E2E">
            <w:pPr>
              <w:pStyle w:val="a4"/>
              <w:ind w:firstLine="0"/>
              <w:jc w:val="center"/>
              <w:rPr>
                <w:sz w:val="20"/>
                <w:szCs w:val="20"/>
              </w:rPr>
            </w:pPr>
            <w:r w:rsidRPr="00CE1ED8">
              <w:rPr>
                <w:sz w:val="20"/>
                <w:szCs w:val="20"/>
              </w:rPr>
              <w:t>42,34</w:t>
            </w:r>
          </w:p>
        </w:tc>
        <w:tc>
          <w:tcPr>
            <w:tcW w:w="1123" w:type="dxa"/>
            <w:shd w:val="clear" w:color="auto" w:fill="auto"/>
            <w:vAlign w:val="center"/>
          </w:tcPr>
          <w:p w14:paraId="6EE7C16F" w14:textId="77777777" w:rsidR="00105A2B" w:rsidRPr="00CE1ED8" w:rsidRDefault="00105A2B" w:rsidP="00B22E2E">
            <w:pPr>
              <w:pStyle w:val="a4"/>
              <w:ind w:firstLine="0"/>
              <w:jc w:val="center"/>
              <w:rPr>
                <w:sz w:val="20"/>
                <w:szCs w:val="20"/>
              </w:rPr>
            </w:pPr>
            <w:r w:rsidRPr="00CE1ED8">
              <w:rPr>
                <w:sz w:val="20"/>
                <w:szCs w:val="20"/>
              </w:rPr>
              <w:t>+</w:t>
            </w:r>
          </w:p>
        </w:tc>
        <w:tc>
          <w:tcPr>
            <w:tcW w:w="1152" w:type="dxa"/>
            <w:shd w:val="clear" w:color="auto" w:fill="auto"/>
            <w:vAlign w:val="center"/>
          </w:tcPr>
          <w:p w14:paraId="4BF4B4E3" w14:textId="77777777" w:rsidR="00105A2B" w:rsidRPr="00CE1ED8" w:rsidRDefault="00105A2B" w:rsidP="00B22E2E">
            <w:pPr>
              <w:pStyle w:val="a4"/>
              <w:ind w:firstLine="0"/>
              <w:jc w:val="center"/>
              <w:rPr>
                <w:sz w:val="20"/>
                <w:szCs w:val="20"/>
              </w:rPr>
            </w:pPr>
            <w:r w:rsidRPr="00CE1ED8">
              <w:rPr>
                <w:sz w:val="20"/>
                <w:szCs w:val="20"/>
              </w:rPr>
              <w:t>+</w:t>
            </w:r>
          </w:p>
        </w:tc>
        <w:tc>
          <w:tcPr>
            <w:tcW w:w="2429" w:type="dxa"/>
            <w:shd w:val="clear" w:color="auto" w:fill="auto"/>
            <w:vAlign w:val="center"/>
          </w:tcPr>
          <w:p w14:paraId="05CC4228" w14:textId="2B5C12A5" w:rsidR="00105A2B" w:rsidRPr="00CE1ED8" w:rsidRDefault="00105A2B" w:rsidP="00B22E2E">
            <w:pPr>
              <w:pStyle w:val="a4"/>
              <w:spacing w:line="252" w:lineRule="auto"/>
              <w:ind w:firstLine="0"/>
              <w:jc w:val="center"/>
              <w:rPr>
                <w:sz w:val="20"/>
                <w:szCs w:val="20"/>
              </w:rPr>
            </w:pPr>
            <w:r w:rsidRPr="00CE1ED8">
              <w:rPr>
                <w:sz w:val="20"/>
                <w:szCs w:val="20"/>
              </w:rPr>
              <w:t xml:space="preserve">Генеральный план МО </w:t>
            </w:r>
            <w:r w:rsidR="00E6691A">
              <w:rPr>
                <w:sz w:val="20"/>
                <w:szCs w:val="20"/>
              </w:rPr>
              <w:t>город Нижнекамск</w:t>
            </w:r>
          </w:p>
        </w:tc>
      </w:tr>
      <w:tr w:rsidR="00105A2B" w:rsidRPr="00CE1ED8" w14:paraId="02B233C5" w14:textId="77777777" w:rsidTr="00B22E2E">
        <w:trPr>
          <w:trHeight w:hRule="exact" w:val="2126"/>
          <w:jc w:val="center"/>
        </w:trPr>
        <w:tc>
          <w:tcPr>
            <w:tcW w:w="619" w:type="dxa"/>
            <w:shd w:val="clear" w:color="auto" w:fill="auto"/>
            <w:vAlign w:val="center"/>
          </w:tcPr>
          <w:p w14:paraId="51CD5E55" w14:textId="77777777" w:rsidR="00105A2B" w:rsidRPr="00CE1ED8" w:rsidRDefault="00105A2B" w:rsidP="00B22E2E">
            <w:pPr>
              <w:pStyle w:val="a4"/>
              <w:ind w:firstLine="0"/>
              <w:jc w:val="center"/>
              <w:rPr>
                <w:sz w:val="20"/>
                <w:szCs w:val="20"/>
              </w:rPr>
            </w:pPr>
            <w:r w:rsidRPr="00CE1ED8">
              <w:rPr>
                <w:sz w:val="20"/>
                <w:szCs w:val="20"/>
              </w:rPr>
              <w:t>7</w:t>
            </w:r>
          </w:p>
        </w:tc>
        <w:tc>
          <w:tcPr>
            <w:tcW w:w="2122" w:type="dxa"/>
            <w:shd w:val="clear" w:color="auto" w:fill="auto"/>
            <w:vAlign w:val="center"/>
          </w:tcPr>
          <w:p w14:paraId="4EA8D6B8" w14:textId="7B435556" w:rsidR="00105A2B" w:rsidRPr="00CE1ED8" w:rsidRDefault="00105A2B" w:rsidP="00B22E2E">
            <w:pPr>
              <w:pStyle w:val="a4"/>
              <w:spacing w:line="254" w:lineRule="auto"/>
              <w:ind w:firstLine="0"/>
              <w:jc w:val="center"/>
              <w:rPr>
                <w:sz w:val="20"/>
                <w:szCs w:val="20"/>
              </w:rPr>
            </w:pPr>
            <w:r w:rsidRPr="00CE1ED8">
              <w:rPr>
                <w:sz w:val="20"/>
                <w:szCs w:val="20"/>
              </w:rPr>
              <w:t xml:space="preserve">МО </w:t>
            </w:r>
            <w:r w:rsidR="00E6691A">
              <w:rPr>
                <w:sz w:val="20"/>
                <w:szCs w:val="20"/>
              </w:rPr>
              <w:t>город Нижнекамск</w:t>
            </w:r>
          </w:p>
        </w:tc>
        <w:tc>
          <w:tcPr>
            <w:tcW w:w="2750" w:type="dxa"/>
            <w:shd w:val="clear" w:color="auto" w:fill="auto"/>
            <w:vAlign w:val="center"/>
          </w:tcPr>
          <w:p w14:paraId="3E4223A4" w14:textId="77777777" w:rsidR="00105A2B" w:rsidRPr="00CE1ED8" w:rsidRDefault="00105A2B" w:rsidP="00B22E2E">
            <w:pPr>
              <w:pStyle w:val="a4"/>
              <w:ind w:firstLine="0"/>
              <w:jc w:val="center"/>
              <w:rPr>
                <w:sz w:val="20"/>
                <w:szCs w:val="20"/>
              </w:rPr>
            </w:pPr>
            <w:r w:rsidRPr="00CE1ED8">
              <w:rPr>
                <w:sz w:val="20"/>
                <w:szCs w:val="20"/>
              </w:rPr>
              <w:t>Озера, пруды</w:t>
            </w:r>
          </w:p>
        </w:tc>
        <w:tc>
          <w:tcPr>
            <w:tcW w:w="2198" w:type="dxa"/>
            <w:shd w:val="clear" w:color="auto" w:fill="auto"/>
            <w:vAlign w:val="center"/>
          </w:tcPr>
          <w:p w14:paraId="0A5E1968" w14:textId="77777777" w:rsidR="00105A2B" w:rsidRPr="00CE1ED8" w:rsidRDefault="00105A2B" w:rsidP="00B22E2E">
            <w:pPr>
              <w:pStyle w:val="a4"/>
              <w:spacing w:line="252" w:lineRule="auto"/>
              <w:ind w:firstLine="0"/>
              <w:jc w:val="center"/>
              <w:rPr>
                <w:sz w:val="20"/>
                <w:szCs w:val="20"/>
              </w:rPr>
            </w:pPr>
            <w:r w:rsidRPr="00CE1ED8">
              <w:rPr>
                <w:sz w:val="20"/>
                <w:szCs w:val="20"/>
              </w:rPr>
              <w:t>Благоустройство береговой полосы и прилегающей территории водных объектов с созданием общественных рекреационных зон</w:t>
            </w:r>
          </w:p>
        </w:tc>
        <w:tc>
          <w:tcPr>
            <w:tcW w:w="1190" w:type="dxa"/>
            <w:shd w:val="clear" w:color="auto" w:fill="auto"/>
            <w:vAlign w:val="center"/>
          </w:tcPr>
          <w:p w14:paraId="5701618E" w14:textId="77777777" w:rsidR="00105A2B" w:rsidRPr="00CE1ED8" w:rsidRDefault="00105A2B" w:rsidP="00B22E2E">
            <w:pPr>
              <w:pStyle w:val="a4"/>
              <w:ind w:firstLine="0"/>
              <w:jc w:val="center"/>
              <w:rPr>
                <w:sz w:val="20"/>
                <w:szCs w:val="20"/>
              </w:rPr>
            </w:pPr>
            <w:r w:rsidRPr="00CE1ED8">
              <w:rPr>
                <w:sz w:val="20"/>
                <w:szCs w:val="20"/>
              </w:rPr>
              <w:t>-</w:t>
            </w:r>
          </w:p>
        </w:tc>
        <w:tc>
          <w:tcPr>
            <w:tcW w:w="1133" w:type="dxa"/>
            <w:shd w:val="clear" w:color="auto" w:fill="auto"/>
            <w:vAlign w:val="center"/>
          </w:tcPr>
          <w:p w14:paraId="6B0855F5" w14:textId="77777777" w:rsidR="00105A2B" w:rsidRPr="00CE1ED8" w:rsidRDefault="00105A2B" w:rsidP="00B22E2E">
            <w:pPr>
              <w:pStyle w:val="a4"/>
              <w:ind w:firstLine="0"/>
              <w:jc w:val="center"/>
              <w:rPr>
                <w:sz w:val="20"/>
                <w:szCs w:val="20"/>
              </w:rPr>
            </w:pPr>
            <w:r w:rsidRPr="00CE1ED8">
              <w:rPr>
                <w:sz w:val="20"/>
                <w:szCs w:val="20"/>
              </w:rPr>
              <w:t>-</w:t>
            </w:r>
          </w:p>
        </w:tc>
        <w:tc>
          <w:tcPr>
            <w:tcW w:w="1176" w:type="dxa"/>
            <w:shd w:val="clear" w:color="auto" w:fill="auto"/>
            <w:vAlign w:val="center"/>
          </w:tcPr>
          <w:p w14:paraId="39D67BE2" w14:textId="77777777" w:rsidR="00105A2B" w:rsidRPr="00CE1ED8" w:rsidRDefault="00105A2B" w:rsidP="00B22E2E">
            <w:pPr>
              <w:pStyle w:val="a4"/>
              <w:ind w:firstLine="0"/>
              <w:jc w:val="center"/>
              <w:rPr>
                <w:sz w:val="20"/>
                <w:szCs w:val="20"/>
              </w:rPr>
            </w:pPr>
            <w:r w:rsidRPr="00CE1ED8">
              <w:rPr>
                <w:sz w:val="20"/>
                <w:szCs w:val="20"/>
              </w:rPr>
              <w:t>-</w:t>
            </w:r>
          </w:p>
        </w:tc>
        <w:tc>
          <w:tcPr>
            <w:tcW w:w="1123" w:type="dxa"/>
            <w:shd w:val="clear" w:color="auto" w:fill="auto"/>
            <w:vAlign w:val="center"/>
          </w:tcPr>
          <w:p w14:paraId="745B6BE2" w14:textId="77777777" w:rsidR="00105A2B" w:rsidRPr="00CE1ED8" w:rsidRDefault="00105A2B" w:rsidP="00B22E2E">
            <w:pPr>
              <w:pStyle w:val="a4"/>
              <w:ind w:firstLine="0"/>
              <w:jc w:val="center"/>
              <w:rPr>
                <w:sz w:val="20"/>
                <w:szCs w:val="20"/>
              </w:rPr>
            </w:pPr>
            <w:r w:rsidRPr="00CE1ED8">
              <w:rPr>
                <w:sz w:val="20"/>
                <w:szCs w:val="20"/>
              </w:rPr>
              <w:t>+</w:t>
            </w:r>
          </w:p>
        </w:tc>
        <w:tc>
          <w:tcPr>
            <w:tcW w:w="1152" w:type="dxa"/>
            <w:shd w:val="clear" w:color="auto" w:fill="auto"/>
            <w:vAlign w:val="center"/>
          </w:tcPr>
          <w:p w14:paraId="7246B4AF" w14:textId="77777777" w:rsidR="00105A2B" w:rsidRPr="00CE1ED8" w:rsidRDefault="00105A2B" w:rsidP="00B22E2E">
            <w:pPr>
              <w:pStyle w:val="a4"/>
              <w:ind w:firstLine="0"/>
              <w:jc w:val="center"/>
              <w:rPr>
                <w:sz w:val="20"/>
                <w:szCs w:val="20"/>
              </w:rPr>
            </w:pPr>
            <w:r w:rsidRPr="00CE1ED8">
              <w:rPr>
                <w:sz w:val="20"/>
                <w:szCs w:val="20"/>
              </w:rPr>
              <w:t>+</w:t>
            </w:r>
          </w:p>
        </w:tc>
        <w:tc>
          <w:tcPr>
            <w:tcW w:w="2429" w:type="dxa"/>
            <w:shd w:val="clear" w:color="auto" w:fill="auto"/>
            <w:vAlign w:val="center"/>
          </w:tcPr>
          <w:p w14:paraId="1D8E99E2" w14:textId="3537AB54" w:rsidR="00105A2B" w:rsidRPr="00CE1ED8" w:rsidRDefault="00105A2B" w:rsidP="00B22E2E">
            <w:pPr>
              <w:pStyle w:val="a4"/>
              <w:spacing w:line="254" w:lineRule="auto"/>
              <w:ind w:firstLine="0"/>
              <w:jc w:val="center"/>
              <w:rPr>
                <w:sz w:val="20"/>
                <w:szCs w:val="20"/>
              </w:rPr>
            </w:pPr>
            <w:r w:rsidRPr="00CE1ED8">
              <w:rPr>
                <w:sz w:val="20"/>
                <w:szCs w:val="20"/>
              </w:rPr>
              <w:t xml:space="preserve">Генеральный план МО </w:t>
            </w:r>
            <w:r w:rsidR="00E6691A">
              <w:rPr>
                <w:sz w:val="20"/>
                <w:szCs w:val="20"/>
              </w:rPr>
              <w:t>город Нижнекамск</w:t>
            </w:r>
          </w:p>
        </w:tc>
      </w:tr>
      <w:tr w:rsidR="00105A2B" w:rsidRPr="00CE1ED8" w14:paraId="16D0A563" w14:textId="77777777" w:rsidTr="00B22E2E">
        <w:trPr>
          <w:trHeight w:hRule="exact" w:val="797"/>
          <w:jc w:val="center"/>
        </w:trPr>
        <w:tc>
          <w:tcPr>
            <w:tcW w:w="619" w:type="dxa"/>
            <w:shd w:val="clear" w:color="auto" w:fill="auto"/>
            <w:vAlign w:val="center"/>
          </w:tcPr>
          <w:p w14:paraId="0978B6AE" w14:textId="77777777" w:rsidR="00105A2B" w:rsidRPr="00CE1ED8" w:rsidRDefault="00105A2B" w:rsidP="00B22E2E">
            <w:pPr>
              <w:pStyle w:val="a4"/>
              <w:ind w:firstLine="0"/>
              <w:jc w:val="center"/>
              <w:rPr>
                <w:sz w:val="20"/>
                <w:szCs w:val="20"/>
              </w:rPr>
            </w:pPr>
            <w:r w:rsidRPr="00CE1ED8">
              <w:rPr>
                <w:sz w:val="20"/>
                <w:szCs w:val="20"/>
              </w:rPr>
              <w:t>8</w:t>
            </w:r>
          </w:p>
        </w:tc>
        <w:tc>
          <w:tcPr>
            <w:tcW w:w="2122" w:type="dxa"/>
            <w:shd w:val="clear" w:color="auto" w:fill="auto"/>
            <w:vAlign w:val="center"/>
          </w:tcPr>
          <w:p w14:paraId="7704E7D5" w14:textId="31B87E8D" w:rsidR="00105A2B" w:rsidRPr="00CE1ED8" w:rsidRDefault="00105A2B" w:rsidP="00B22E2E">
            <w:pPr>
              <w:pStyle w:val="a4"/>
              <w:spacing w:line="252" w:lineRule="auto"/>
              <w:ind w:firstLine="0"/>
              <w:jc w:val="center"/>
              <w:rPr>
                <w:sz w:val="20"/>
                <w:szCs w:val="20"/>
              </w:rPr>
            </w:pPr>
            <w:r w:rsidRPr="00CE1ED8">
              <w:rPr>
                <w:sz w:val="20"/>
                <w:szCs w:val="20"/>
              </w:rPr>
              <w:t xml:space="preserve">МО </w:t>
            </w:r>
            <w:r w:rsidR="00E6691A">
              <w:rPr>
                <w:sz w:val="20"/>
                <w:szCs w:val="20"/>
              </w:rPr>
              <w:t>город Нижнекамск</w:t>
            </w:r>
          </w:p>
        </w:tc>
        <w:tc>
          <w:tcPr>
            <w:tcW w:w="2750" w:type="dxa"/>
            <w:shd w:val="clear" w:color="auto" w:fill="auto"/>
            <w:vAlign w:val="center"/>
          </w:tcPr>
          <w:p w14:paraId="123ED72D" w14:textId="77777777" w:rsidR="00105A2B" w:rsidRPr="00CE1ED8" w:rsidRDefault="00105A2B" w:rsidP="00B22E2E">
            <w:pPr>
              <w:pStyle w:val="a4"/>
              <w:ind w:firstLine="0"/>
              <w:jc w:val="center"/>
              <w:rPr>
                <w:sz w:val="20"/>
                <w:szCs w:val="20"/>
              </w:rPr>
            </w:pPr>
            <w:r w:rsidRPr="00CE1ED8">
              <w:rPr>
                <w:sz w:val="20"/>
                <w:szCs w:val="20"/>
              </w:rPr>
              <w:t>Озелененные территории общего пользования</w:t>
            </w:r>
          </w:p>
        </w:tc>
        <w:tc>
          <w:tcPr>
            <w:tcW w:w="2198" w:type="dxa"/>
            <w:shd w:val="clear" w:color="auto" w:fill="auto"/>
            <w:vAlign w:val="center"/>
          </w:tcPr>
          <w:p w14:paraId="0FD186D5" w14:textId="77777777" w:rsidR="00105A2B" w:rsidRPr="00CE1ED8" w:rsidRDefault="00105A2B" w:rsidP="00B22E2E">
            <w:pPr>
              <w:pStyle w:val="a4"/>
              <w:spacing w:line="252" w:lineRule="auto"/>
              <w:ind w:firstLine="0"/>
              <w:jc w:val="center"/>
              <w:rPr>
                <w:sz w:val="20"/>
                <w:szCs w:val="20"/>
              </w:rPr>
            </w:pPr>
            <w:r w:rsidRPr="00CE1ED8">
              <w:rPr>
                <w:sz w:val="20"/>
                <w:szCs w:val="20"/>
              </w:rPr>
              <w:t>новое строительство</w:t>
            </w:r>
          </w:p>
        </w:tc>
        <w:tc>
          <w:tcPr>
            <w:tcW w:w="1190" w:type="dxa"/>
            <w:shd w:val="clear" w:color="auto" w:fill="auto"/>
            <w:vAlign w:val="center"/>
          </w:tcPr>
          <w:p w14:paraId="742E56AB" w14:textId="77777777" w:rsidR="00105A2B" w:rsidRPr="00CE1ED8" w:rsidRDefault="00105A2B" w:rsidP="00B22E2E">
            <w:pPr>
              <w:pStyle w:val="a4"/>
              <w:ind w:firstLine="0"/>
              <w:jc w:val="center"/>
              <w:rPr>
                <w:sz w:val="20"/>
                <w:szCs w:val="20"/>
              </w:rPr>
            </w:pPr>
            <w:r w:rsidRPr="00CE1ED8">
              <w:rPr>
                <w:sz w:val="20"/>
                <w:szCs w:val="20"/>
              </w:rPr>
              <w:t>га</w:t>
            </w:r>
          </w:p>
        </w:tc>
        <w:tc>
          <w:tcPr>
            <w:tcW w:w="1133" w:type="dxa"/>
            <w:shd w:val="clear" w:color="auto" w:fill="auto"/>
            <w:vAlign w:val="center"/>
          </w:tcPr>
          <w:p w14:paraId="30BFCE4A" w14:textId="77777777" w:rsidR="00105A2B" w:rsidRPr="00CE1ED8" w:rsidRDefault="00105A2B" w:rsidP="00B22E2E">
            <w:pPr>
              <w:pStyle w:val="a4"/>
              <w:ind w:firstLine="0"/>
              <w:jc w:val="center"/>
              <w:rPr>
                <w:sz w:val="20"/>
                <w:szCs w:val="20"/>
              </w:rPr>
            </w:pPr>
            <w:r w:rsidRPr="00CE1ED8">
              <w:rPr>
                <w:sz w:val="20"/>
                <w:szCs w:val="20"/>
              </w:rPr>
              <w:t>-</w:t>
            </w:r>
          </w:p>
        </w:tc>
        <w:tc>
          <w:tcPr>
            <w:tcW w:w="1176" w:type="dxa"/>
            <w:shd w:val="clear" w:color="auto" w:fill="auto"/>
            <w:vAlign w:val="center"/>
          </w:tcPr>
          <w:p w14:paraId="4959C393" w14:textId="77777777" w:rsidR="00105A2B" w:rsidRPr="00CE1ED8" w:rsidRDefault="00105A2B" w:rsidP="00B22E2E">
            <w:pPr>
              <w:pStyle w:val="a4"/>
              <w:ind w:firstLine="0"/>
              <w:jc w:val="center"/>
              <w:rPr>
                <w:sz w:val="20"/>
                <w:szCs w:val="20"/>
              </w:rPr>
            </w:pPr>
            <w:r w:rsidRPr="00CE1ED8">
              <w:rPr>
                <w:sz w:val="20"/>
                <w:szCs w:val="20"/>
              </w:rPr>
              <w:t>4,0</w:t>
            </w:r>
          </w:p>
        </w:tc>
        <w:tc>
          <w:tcPr>
            <w:tcW w:w="1123" w:type="dxa"/>
            <w:shd w:val="clear" w:color="auto" w:fill="auto"/>
            <w:vAlign w:val="center"/>
          </w:tcPr>
          <w:p w14:paraId="13B0BE50" w14:textId="77777777" w:rsidR="00105A2B" w:rsidRPr="00CE1ED8" w:rsidRDefault="00105A2B" w:rsidP="00B22E2E">
            <w:pPr>
              <w:pStyle w:val="a4"/>
              <w:ind w:firstLine="0"/>
              <w:jc w:val="center"/>
              <w:rPr>
                <w:sz w:val="20"/>
                <w:szCs w:val="20"/>
              </w:rPr>
            </w:pPr>
            <w:r w:rsidRPr="00CE1ED8">
              <w:rPr>
                <w:sz w:val="20"/>
                <w:szCs w:val="20"/>
              </w:rPr>
              <w:t>+</w:t>
            </w:r>
          </w:p>
        </w:tc>
        <w:tc>
          <w:tcPr>
            <w:tcW w:w="1152" w:type="dxa"/>
            <w:shd w:val="clear" w:color="auto" w:fill="auto"/>
            <w:vAlign w:val="center"/>
          </w:tcPr>
          <w:p w14:paraId="7E81C9B7" w14:textId="77777777" w:rsidR="00105A2B" w:rsidRPr="00CE1ED8" w:rsidRDefault="00105A2B" w:rsidP="00B22E2E">
            <w:pPr>
              <w:pStyle w:val="a4"/>
              <w:ind w:firstLine="0"/>
              <w:jc w:val="center"/>
              <w:rPr>
                <w:sz w:val="20"/>
                <w:szCs w:val="20"/>
              </w:rPr>
            </w:pPr>
            <w:r w:rsidRPr="00CE1ED8">
              <w:rPr>
                <w:sz w:val="20"/>
                <w:szCs w:val="20"/>
              </w:rPr>
              <w:t>+</w:t>
            </w:r>
          </w:p>
        </w:tc>
        <w:tc>
          <w:tcPr>
            <w:tcW w:w="2429" w:type="dxa"/>
            <w:shd w:val="clear" w:color="auto" w:fill="auto"/>
            <w:vAlign w:val="center"/>
          </w:tcPr>
          <w:p w14:paraId="54247CB2" w14:textId="3EDE5EC6" w:rsidR="00105A2B" w:rsidRPr="00CE1ED8" w:rsidRDefault="00105A2B" w:rsidP="00B22E2E">
            <w:pPr>
              <w:pStyle w:val="a4"/>
              <w:spacing w:line="252" w:lineRule="auto"/>
              <w:ind w:firstLine="0"/>
              <w:jc w:val="center"/>
              <w:rPr>
                <w:sz w:val="20"/>
                <w:szCs w:val="20"/>
              </w:rPr>
            </w:pPr>
            <w:r w:rsidRPr="00CE1ED8">
              <w:rPr>
                <w:sz w:val="20"/>
                <w:szCs w:val="20"/>
              </w:rPr>
              <w:t xml:space="preserve">Генеральный план МО </w:t>
            </w:r>
            <w:r w:rsidR="00E6691A">
              <w:rPr>
                <w:sz w:val="20"/>
                <w:szCs w:val="20"/>
              </w:rPr>
              <w:t>город Нижнекамск</w:t>
            </w:r>
          </w:p>
        </w:tc>
      </w:tr>
      <w:tr w:rsidR="009328B1" w:rsidRPr="00835010" w14:paraId="6B248EF2" w14:textId="77777777" w:rsidTr="00B22E2E">
        <w:trPr>
          <w:trHeight w:hRule="exact" w:val="797"/>
          <w:jc w:val="center"/>
        </w:trPr>
        <w:tc>
          <w:tcPr>
            <w:tcW w:w="619" w:type="dxa"/>
            <w:shd w:val="clear" w:color="auto" w:fill="auto"/>
            <w:vAlign w:val="center"/>
          </w:tcPr>
          <w:p w14:paraId="5D658FF2" w14:textId="77777777" w:rsidR="009328B1" w:rsidRPr="00835010" w:rsidRDefault="009328B1" w:rsidP="00B22E2E">
            <w:pPr>
              <w:pStyle w:val="a4"/>
              <w:ind w:firstLine="0"/>
              <w:jc w:val="center"/>
              <w:rPr>
                <w:sz w:val="20"/>
                <w:szCs w:val="20"/>
              </w:rPr>
            </w:pPr>
            <w:r>
              <w:rPr>
                <w:sz w:val="20"/>
                <w:szCs w:val="20"/>
              </w:rPr>
              <w:t>9</w:t>
            </w:r>
          </w:p>
        </w:tc>
        <w:tc>
          <w:tcPr>
            <w:tcW w:w="2122" w:type="dxa"/>
            <w:shd w:val="clear" w:color="auto" w:fill="auto"/>
            <w:vAlign w:val="center"/>
          </w:tcPr>
          <w:p w14:paraId="1C500D9C" w14:textId="74020E9B" w:rsidR="009328B1" w:rsidRPr="00835010" w:rsidRDefault="009328B1" w:rsidP="00B22E2E">
            <w:pPr>
              <w:pStyle w:val="a4"/>
              <w:spacing w:line="252" w:lineRule="auto"/>
              <w:ind w:firstLine="0"/>
              <w:jc w:val="center"/>
              <w:rPr>
                <w:sz w:val="20"/>
                <w:szCs w:val="20"/>
              </w:rPr>
            </w:pPr>
            <w:r w:rsidRPr="00835010">
              <w:rPr>
                <w:sz w:val="20"/>
                <w:szCs w:val="20"/>
              </w:rPr>
              <w:t xml:space="preserve">МО </w:t>
            </w:r>
            <w:r w:rsidR="00E6691A">
              <w:rPr>
                <w:sz w:val="20"/>
                <w:szCs w:val="20"/>
              </w:rPr>
              <w:t>город Нижнекамск</w:t>
            </w:r>
            <w:r>
              <w:rPr>
                <w:sz w:val="20"/>
                <w:szCs w:val="20"/>
              </w:rPr>
              <w:t xml:space="preserve">, г. Нижнекамск, </w:t>
            </w:r>
            <w:proofErr w:type="spellStart"/>
            <w:r>
              <w:rPr>
                <w:sz w:val="20"/>
                <w:szCs w:val="20"/>
              </w:rPr>
              <w:t>мкр</w:t>
            </w:r>
            <w:proofErr w:type="spellEnd"/>
            <w:r>
              <w:rPr>
                <w:sz w:val="20"/>
                <w:szCs w:val="20"/>
              </w:rPr>
              <w:t>. 46</w:t>
            </w:r>
          </w:p>
        </w:tc>
        <w:tc>
          <w:tcPr>
            <w:tcW w:w="2750" w:type="dxa"/>
            <w:shd w:val="clear" w:color="auto" w:fill="auto"/>
            <w:vAlign w:val="center"/>
          </w:tcPr>
          <w:p w14:paraId="4626D337" w14:textId="77777777" w:rsidR="009328B1" w:rsidRPr="00835010" w:rsidRDefault="009328B1" w:rsidP="00B22E2E">
            <w:pPr>
              <w:pStyle w:val="a4"/>
              <w:ind w:firstLine="0"/>
              <w:jc w:val="center"/>
              <w:rPr>
                <w:sz w:val="20"/>
                <w:szCs w:val="20"/>
              </w:rPr>
            </w:pPr>
            <w:r>
              <w:rPr>
                <w:sz w:val="20"/>
                <w:szCs w:val="20"/>
              </w:rPr>
              <w:t>Гостиница</w:t>
            </w:r>
          </w:p>
        </w:tc>
        <w:tc>
          <w:tcPr>
            <w:tcW w:w="2198" w:type="dxa"/>
            <w:shd w:val="clear" w:color="auto" w:fill="auto"/>
            <w:vAlign w:val="center"/>
          </w:tcPr>
          <w:p w14:paraId="5A81D200" w14:textId="77777777" w:rsidR="009328B1" w:rsidRPr="00835010" w:rsidRDefault="009328B1" w:rsidP="00B22E2E">
            <w:pPr>
              <w:pStyle w:val="a4"/>
              <w:spacing w:line="252" w:lineRule="auto"/>
              <w:ind w:firstLine="0"/>
              <w:jc w:val="center"/>
              <w:rPr>
                <w:sz w:val="20"/>
                <w:szCs w:val="20"/>
              </w:rPr>
            </w:pPr>
            <w:r>
              <w:rPr>
                <w:sz w:val="20"/>
                <w:szCs w:val="20"/>
              </w:rPr>
              <w:t>новое строительство</w:t>
            </w:r>
          </w:p>
        </w:tc>
        <w:tc>
          <w:tcPr>
            <w:tcW w:w="1190" w:type="dxa"/>
            <w:shd w:val="clear" w:color="auto" w:fill="auto"/>
            <w:vAlign w:val="center"/>
          </w:tcPr>
          <w:p w14:paraId="41622EDB" w14:textId="77777777" w:rsidR="009328B1" w:rsidRPr="00835010" w:rsidRDefault="009328B1" w:rsidP="00B22E2E">
            <w:pPr>
              <w:pStyle w:val="a4"/>
              <w:ind w:firstLine="0"/>
              <w:jc w:val="center"/>
              <w:rPr>
                <w:sz w:val="20"/>
                <w:szCs w:val="20"/>
              </w:rPr>
            </w:pPr>
            <w:r>
              <w:rPr>
                <w:sz w:val="20"/>
                <w:szCs w:val="20"/>
              </w:rPr>
              <w:t>га</w:t>
            </w:r>
          </w:p>
        </w:tc>
        <w:tc>
          <w:tcPr>
            <w:tcW w:w="1133" w:type="dxa"/>
            <w:shd w:val="clear" w:color="auto" w:fill="auto"/>
            <w:vAlign w:val="center"/>
          </w:tcPr>
          <w:p w14:paraId="6EAC4DC4" w14:textId="77777777" w:rsidR="009328B1" w:rsidRPr="00835010" w:rsidRDefault="009328B1" w:rsidP="00B22E2E">
            <w:pPr>
              <w:pStyle w:val="a4"/>
              <w:ind w:firstLine="0"/>
              <w:jc w:val="center"/>
              <w:rPr>
                <w:sz w:val="20"/>
                <w:szCs w:val="20"/>
              </w:rPr>
            </w:pPr>
            <w:r>
              <w:rPr>
                <w:sz w:val="20"/>
                <w:szCs w:val="20"/>
              </w:rPr>
              <w:t>-</w:t>
            </w:r>
          </w:p>
        </w:tc>
        <w:tc>
          <w:tcPr>
            <w:tcW w:w="1176" w:type="dxa"/>
            <w:shd w:val="clear" w:color="auto" w:fill="auto"/>
            <w:vAlign w:val="center"/>
          </w:tcPr>
          <w:p w14:paraId="6330399C" w14:textId="77777777" w:rsidR="009328B1" w:rsidRPr="00835010" w:rsidRDefault="009328B1" w:rsidP="00B22E2E">
            <w:pPr>
              <w:pStyle w:val="a4"/>
              <w:ind w:firstLine="0"/>
              <w:jc w:val="center"/>
              <w:rPr>
                <w:sz w:val="20"/>
                <w:szCs w:val="20"/>
              </w:rPr>
            </w:pPr>
            <w:r>
              <w:rPr>
                <w:sz w:val="20"/>
                <w:szCs w:val="20"/>
              </w:rPr>
              <w:t>0,41</w:t>
            </w:r>
          </w:p>
        </w:tc>
        <w:tc>
          <w:tcPr>
            <w:tcW w:w="1123" w:type="dxa"/>
            <w:shd w:val="clear" w:color="auto" w:fill="auto"/>
            <w:vAlign w:val="center"/>
          </w:tcPr>
          <w:p w14:paraId="4C1EF49B" w14:textId="77777777" w:rsidR="009328B1" w:rsidRPr="00835010" w:rsidRDefault="009328B1" w:rsidP="00B22E2E">
            <w:pPr>
              <w:pStyle w:val="a4"/>
              <w:ind w:firstLine="0"/>
              <w:jc w:val="center"/>
              <w:rPr>
                <w:sz w:val="20"/>
                <w:szCs w:val="20"/>
              </w:rPr>
            </w:pPr>
            <w:r>
              <w:rPr>
                <w:sz w:val="20"/>
                <w:szCs w:val="20"/>
              </w:rPr>
              <w:t>+</w:t>
            </w:r>
          </w:p>
        </w:tc>
        <w:tc>
          <w:tcPr>
            <w:tcW w:w="1152" w:type="dxa"/>
            <w:shd w:val="clear" w:color="auto" w:fill="auto"/>
            <w:vAlign w:val="center"/>
          </w:tcPr>
          <w:p w14:paraId="5A9ABD77" w14:textId="77777777" w:rsidR="009328B1" w:rsidRPr="00835010" w:rsidRDefault="009328B1" w:rsidP="00B22E2E">
            <w:pPr>
              <w:pStyle w:val="a4"/>
              <w:ind w:firstLine="0"/>
              <w:jc w:val="center"/>
              <w:rPr>
                <w:sz w:val="20"/>
                <w:szCs w:val="20"/>
              </w:rPr>
            </w:pPr>
            <w:r>
              <w:rPr>
                <w:sz w:val="20"/>
                <w:szCs w:val="20"/>
              </w:rPr>
              <w:t>+</w:t>
            </w:r>
          </w:p>
        </w:tc>
        <w:tc>
          <w:tcPr>
            <w:tcW w:w="2429" w:type="dxa"/>
            <w:shd w:val="clear" w:color="auto" w:fill="auto"/>
            <w:vAlign w:val="center"/>
          </w:tcPr>
          <w:p w14:paraId="7D63724A" w14:textId="61D8DA5B" w:rsidR="009328B1" w:rsidRPr="00835010" w:rsidRDefault="009328B1" w:rsidP="00B22E2E">
            <w:pPr>
              <w:pStyle w:val="a4"/>
              <w:spacing w:line="252" w:lineRule="auto"/>
              <w:ind w:firstLine="0"/>
              <w:jc w:val="center"/>
              <w:rPr>
                <w:sz w:val="20"/>
                <w:szCs w:val="20"/>
              </w:rPr>
            </w:pPr>
            <w:r w:rsidRPr="00835010">
              <w:rPr>
                <w:sz w:val="20"/>
                <w:szCs w:val="20"/>
              </w:rPr>
              <w:t xml:space="preserve">Генеральный план МО </w:t>
            </w:r>
            <w:r w:rsidR="00E6691A">
              <w:rPr>
                <w:sz w:val="20"/>
                <w:szCs w:val="20"/>
              </w:rPr>
              <w:t>город Нижнекамск</w:t>
            </w:r>
          </w:p>
        </w:tc>
      </w:tr>
      <w:tr w:rsidR="002A43BF" w:rsidRPr="00835010" w14:paraId="46E77380" w14:textId="77777777" w:rsidTr="00B42F9A">
        <w:trPr>
          <w:trHeight w:hRule="exact" w:val="4968"/>
          <w:jc w:val="center"/>
        </w:trPr>
        <w:tc>
          <w:tcPr>
            <w:tcW w:w="619" w:type="dxa"/>
            <w:shd w:val="clear" w:color="auto" w:fill="auto"/>
            <w:vAlign w:val="center"/>
          </w:tcPr>
          <w:p w14:paraId="748CC2BC" w14:textId="77777777" w:rsidR="002A43BF" w:rsidRPr="00D67F9F" w:rsidRDefault="002A43BF" w:rsidP="002A43BF">
            <w:pPr>
              <w:pStyle w:val="a4"/>
              <w:ind w:firstLine="0"/>
              <w:jc w:val="center"/>
              <w:rPr>
                <w:sz w:val="20"/>
                <w:szCs w:val="20"/>
              </w:rPr>
            </w:pPr>
            <w:r>
              <w:rPr>
                <w:sz w:val="20"/>
                <w:szCs w:val="20"/>
              </w:rPr>
              <w:lastRenderedPageBreak/>
              <w:t>10</w:t>
            </w:r>
          </w:p>
        </w:tc>
        <w:tc>
          <w:tcPr>
            <w:tcW w:w="2122" w:type="dxa"/>
            <w:shd w:val="clear" w:color="auto" w:fill="auto"/>
            <w:vAlign w:val="center"/>
          </w:tcPr>
          <w:p w14:paraId="5717AAFE" w14:textId="7617CBF4" w:rsidR="002A43BF" w:rsidRPr="00D67F9F" w:rsidRDefault="002A43BF" w:rsidP="002A43BF">
            <w:pPr>
              <w:pStyle w:val="a4"/>
              <w:spacing w:line="252" w:lineRule="auto"/>
              <w:ind w:firstLine="0"/>
              <w:jc w:val="center"/>
              <w:rPr>
                <w:sz w:val="20"/>
                <w:szCs w:val="20"/>
              </w:rPr>
            </w:pPr>
            <w:r w:rsidRPr="00D67F9F">
              <w:rPr>
                <w:sz w:val="20"/>
                <w:szCs w:val="20"/>
              </w:rPr>
              <w:t xml:space="preserve">МО </w:t>
            </w:r>
            <w:r w:rsidR="00E6691A">
              <w:rPr>
                <w:sz w:val="20"/>
                <w:szCs w:val="20"/>
              </w:rPr>
              <w:t>город Нижнекамск</w:t>
            </w:r>
          </w:p>
        </w:tc>
        <w:tc>
          <w:tcPr>
            <w:tcW w:w="2750" w:type="dxa"/>
            <w:shd w:val="clear" w:color="auto" w:fill="auto"/>
            <w:vAlign w:val="center"/>
          </w:tcPr>
          <w:p w14:paraId="4207C67D" w14:textId="77777777" w:rsidR="002A43BF" w:rsidRPr="00D67F9F" w:rsidRDefault="002A43BF" w:rsidP="002A43BF">
            <w:pPr>
              <w:pStyle w:val="a4"/>
              <w:ind w:firstLine="0"/>
              <w:jc w:val="center"/>
              <w:rPr>
                <w:sz w:val="20"/>
                <w:szCs w:val="20"/>
              </w:rPr>
            </w:pPr>
            <w:r w:rsidRPr="00D017DB">
              <w:rPr>
                <w:sz w:val="20"/>
                <w:szCs w:val="20"/>
              </w:rPr>
              <w:t>Реновация оздоровительного центра «Корабельная роща»   Реновация объектов, расположенных в границах земельных участков с кадастровыми номерами 16:30:010703</w:t>
            </w:r>
            <w:r w:rsidR="00C26C89">
              <w:rPr>
                <w:sz w:val="20"/>
                <w:szCs w:val="20"/>
              </w:rPr>
              <w:t>:3</w:t>
            </w:r>
            <w:r w:rsidRPr="00D017DB">
              <w:rPr>
                <w:sz w:val="20"/>
                <w:szCs w:val="20"/>
              </w:rPr>
              <w:t>, 16:30:010703:4, 1 6:30:010703:230, 16:30:010703:6, 16:30:010803:5191, в составе: 1) санаторий-профилакторий «Корабельная роща» (площадь 17,4 га), 2) оздоровительный лагерь «Юность» (площадь 30,5 га), 3) спортивный лагерь «Олимпиец» (площадь 11,1 га), 4) спортивная база футболистов (площадь 1,3 га), 5) гостевой комплекс (площадь 4,3 га)</w:t>
            </w:r>
          </w:p>
        </w:tc>
        <w:tc>
          <w:tcPr>
            <w:tcW w:w="2198" w:type="dxa"/>
            <w:shd w:val="clear" w:color="auto" w:fill="auto"/>
            <w:vAlign w:val="center"/>
          </w:tcPr>
          <w:p w14:paraId="3F5678AF" w14:textId="77777777" w:rsidR="002A43BF" w:rsidRPr="00D67F9F" w:rsidRDefault="002A43BF" w:rsidP="002A43BF">
            <w:pPr>
              <w:pStyle w:val="a4"/>
              <w:spacing w:line="252" w:lineRule="auto"/>
              <w:ind w:firstLine="0"/>
              <w:jc w:val="center"/>
              <w:rPr>
                <w:sz w:val="20"/>
                <w:szCs w:val="20"/>
              </w:rPr>
            </w:pPr>
            <w:r>
              <w:rPr>
                <w:sz w:val="20"/>
                <w:szCs w:val="20"/>
              </w:rPr>
              <w:t>реновация</w:t>
            </w:r>
          </w:p>
        </w:tc>
        <w:tc>
          <w:tcPr>
            <w:tcW w:w="1190" w:type="dxa"/>
            <w:shd w:val="clear" w:color="auto" w:fill="auto"/>
            <w:vAlign w:val="center"/>
          </w:tcPr>
          <w:p w14:paraId="7360B227" w14:textId="77777777" w:rsidR="002A43BF" w:rsidRPr="00D67F9F" w:rsidRDefault="002A43BF" w:rsidP="002A43BF">
            <w:pPr>
              <w:pStyle w:val="a4"/>
              <w:ind w:firstLine="0"/>
              <w:jc w:val="center"/>
              <w:rPr>
                <w:sz w:val="20"/>
                <w:szCs w:val="20"/>
              </w:rPr>
            </w:pPr>
            <w:r>
              <w:rPr>
                <w:sz w:val="20"/>
                <w:szCs w:val="20"/>
              </w:rPr>
              <w:t>га</w:t>
            </w:r>
          </w:p>
        </w:tc>
        <w:tc>
          <w:tcPr>
            <w:tcW w:w="1133" w:type="dxa"/>
            <w:shd w:val="clear" w:color="auto" w:fill="auto"/>
            <w:vAlign w:val="center"/>
          </w:tcPr>
          <w:p w14:paraId="5F9F878A" w14:textId="77777777" w:rsidR="002A43BF" w:rsidRPr="00D67F9F" w:rsidRDefault="002A43BF" w:rsidP="002A43BF">
            <w:pPr>
              <w:pStyle w:val="a4"/>
              <w:ind w:firstLine="0"/>
              <w:jc w:val="center"/>
              <w:rPr>
                <w:sz w:val="20"/>
                <w:szCs w:val="20"/>
              </w:rPr>
            </w:pPr>
            <w:r>
              <w:rPr>
                <w:sz w:val="20"/>
                <w:szCs w:val="20"/>
              </w:rPr>
              <w:t>64,9</w:t>
            </w:r>
          </w:p>
        </w:tc>
        <w:tc>
          <w:tcPr>
            <w:tcW w:w="1176" w:type="dxa"/>
            <w:shd w:val="clear" w:color="auto" w:fill="auto"/>
            <w:vAlign w:val="center"/>
          </w:tcPr>
          <w:p w14:paraId="061F9F44" w14:textId="77777777" w:rsidR="002A43BF" w:rsidRPr="00D67F9F" w:rsidRDefault="002A43BF" w:rsidP="002A43BF">
            <w:pPr>
              <w:pStyle w:val="a4"/>
              <w:ind w:firstLine="0"/>
              <w:jc w:val="center"/>
              <w:rPr>
                <w:sz w:val="20"/>
                <w:szCs w:val="20"/>
              </w:rPr>
            </w:pPr>
            <w:r>
              <w:rPr>
                <w:sz w:val="20"/>
                <w:szCs w:val="20"/>
              </w:rPr>
              <w:t>-</w:t>
            </w:r>
          </w:p>
        </w:tc>
        <w:tc>
          <w:tcPr>
            <w:tcW w:w="1123" w:type="dxa"/>
            <w:shd w:val="clear" w:color="auto" w:fill="auto"/>
            <w:vAlign w:val="center"/>
          </w:tcPr>
          <w:p w14:paraId="062D96EC" w14:textId="77777777" w:rsidR="002A43BF" w:rsidRPr="00D67F9F" w:rsidRDefault="002A43BF" w:rsidP="002A43BF">
            <w:pPr>
              <w:pStyle w:val="a4"/>
              <w:ind w:firstLine="0"/>
              <w:jc w:val="center"/>
              <w:rPr>
                <w:sz w:val="20"/>
                <w:szCs w:val="20"/>
              </w:rPr>
            </w:pPr>
            <w:r>
              <w:rPr>
                <w:sz w:val="20"/>
                <w:szCs w:val="20"/>
              </w:rPr>
              <w:t>+</w:t>
            </w:r>
          </w:p>
        </w:tc>
        <w:tc>
          <w:tcPr>
            <w:tcW w:w="1152" w:type="dxa"/>
            <w:shd w:val="clear" w:color="auto" w:fill="auto"/>
            <w:vAlign w:val="center"/>
          </w:tcPr>
          <w:p w14:paraId="1E039D73" w14:textId="77777777" w:rsidR="002A43BF" w:rsidRPr="00D67F9F" w:rsidRDefault="002A43BF" w:rsidP="002A43BF">
            <w:pPr>
              <w:pStyle w:val="a4"/>
              <w:ind w:firstLine="0"/>
              <w:jc w:val="center"/>
              <w:rPr>
                <w:sz w:val="20"/>
                <w:szCs w:val="20"/>
              </w:rPr>
            </w:pPr>
            <w:r>
              <w:rPr>
                <w:sz w:val="20"/>
                <w:szCs w:val="20"/>
              </w:rPr>
              <w:t>-</w:t>
            </w:r>
          </w:p>
        </w:tc>
        <w:tc>
          <w:tcPr>
            <w:tcW w:w="2429" w:type="dxa"/>
            <w:shd w:val="clear" w:color="auto" w:fill="auto"/>
            <w:vAlign w:val="center"/>
          </w:tcPr>
          <w:p w14:paraId="0BBC03B8" w14:textId="77777777" w:rsidR="002A43BF" w:rsidRPr="00D67F9F" w:rsidRDefault="002A43BF" w:rsidP="002A43BF">
            <w:pPr>
              <w:pStyle w:val="a4"/>
              <w:spacing w:line="252" w:lineRule="auto"/>
              <w:ind w:firstLine="0"/>
              <w:jc w:val="center"/>
              <w:rPr>
                <w:sz w:val="20"/>
                <w:szCs w:val="20"/>
              </w:rPr>
            </w:pPr>
            <w:r w:rsidRPr="00D017DB">
              <w:rPr>
                <w:sz w:val="20"/>
                <w:szCs w:val="20"/>
              </w:rPr>
              <w:t>Решение Совета Нижнекамского муниципального района Республики Татарстан от 10.08.2023 г. №42</w:t>
            </w:r>
          </w:p>
        </w:tc>
      </w:tr>
    </w:tbl>
    <w:p w14:paraId="3846BE2E" w14:textId="77777777" w:rsidR="00105A2B" w:rsidRDefault="00105A2B">
      <w:pPr>
        <w:pStyle w:val="a9"/>
        <w:ind w:left="1027"/>
        <w:rPr>
          <w:sz w:val="24"/>
          <w:szCs w:val="24"/>
        </w:rPr>
        <w:sectPr w:rsidR="00105A2B" w:rsidSect="004A7BAB">
          <w:footerReference w:type="even" r:id="rId44"/>
          <w:footerReference w:type="default" r:id="rId45"/>
          <w:pgSz w:w="16840" w:h="11900" w:orient="landscape"/>
          <w:pgMar w:top="1123" w:right="471" w:bottom="1208" w:left="476" w:header="695" w:footer="3" w:gutter="0"/>
          <w:cols w:space="720"/>
          <w:noEndnote/>
          <w:docGrid w:linePitch="360"/>
        </w:sectPr>
      </w:pPr>
    </w:p>
    <w:p w14:paraId="0CFACBE5" w14:textId="296C6352" w:rsidR="00502719" w:rsidRPr="001D386C" w:rsidRDefault="0032434B" w:rsidP="004E6B0A">
      <w:pPr>
        <w:pStyle w:val="26"/>
        <w:keepNext/>
        <w:keepLines/>
        <w:numPr>
          <w:ilvl w:val="1"/>
          <w:numId w:val="28"/>
        </w:numPr>
        <w:tabs>
          <w:tab w:val="left" w:pos="142"/>
        </w:tabs>
        <w:spacing w:before="280" w:after="240"/>
        <w:ind w:left="0" w:firstLine="0"/>
        <w:jc w:val="center"/>
        <w:rPr>
          <w:b w:val="0"/>
          <w:bCs w:val="0"/>
        </w:rPr>
      </w:pPr>
      <w:bookmarkStart w:id="35" w:name="_Toc163133183"/>
      <w:r w:rsidRPr="001D386C">
        <w:rPr>
          <w:b w:val="0"/>
          <w:bCs w:val="0"/>
        </w:rPr>
        <w:lastRenderedPageBreak/>
        <w:t xml:space="preserve">Мероприятия по развитию транспортной инфраструктуры муниципального образования </w:t>
      </w:r>
      <w:r w:rsidR="004C3268" w:rsidRPr="001D386C">
        <w:rPr>
          <w:b w:val="0"/>
          <w:bCs w:val="0"/>
        </w:rPr>
        <w:t>город Нижнекамск</w:t>
      </w:r>
      <w:bookmarkEnd w:id="35"/>
    </w:p>
    <w:p w14:paraId="0C6CDA39" w14:textId="77777777" w:rsidR="00502719" w:rsidRDefault="0032434B">
      <w:pPr>
        <w:pStyle w:val="11"/>
        <w:spacing w:after="320"/>
        <w:ind w:firstLine="740"/>
        <w:jc w:val="both"/>
      </w:pPr>
      <w:bookmarkStart w:id="36" w:name="bookmark57"/>
      <w:bookmarkStart w:id="37" w:name="bookmark58"/>
      <w:r>
        <w:t>Транспортная инфраструктура должна обеспечить комфортную доступность территорий города, безопасность и надежность внешних, пригородных и внутригородских транспортных связей в условиях прогнозируемого роста подвижности населения и объемов пассажирских и грузовых перевозок, удовлетворить потребности жителей города в услугах транспорта для бытовых и производственных нужд, как в краткосрочной, так и в долгосрочной перспективе. Эти задачи требуют развития единой транспортной системы города, обеспечивающей взаимодействие, взаимодополняемость индивидуального и общественного транспорта, городских, пригородных и внешних транспортных систем, а также возможность альтернативного выбора потребителем видов транспортного обслуживания.</w:t>
      </w:r>
      <w:bookmarkEnd w:id="36"/>
      <w:bookmarkEnd w:id="37"/>
    </w:p>
    <w:p w14:paraId="46FC81DE" w14:textId="674A0B50" w:rsidR="00502719" w:rsidRPr="001D386C" w:rsidRDefault="0032434B" w:rsidP="000027AB">
      <w:pPr>
        <w:pStyle w:val="26"/>
        <w:keepNext/>
        <w:keepLines/>
        <w:numPr>
          <w:ilvl w:val="2"/>
          <w:numId w:val="29"/>
        </w:numPr>
        <w:tabs>
          <w:tab w:val="left" w:pos="0"/>
        </w:tabs>
        <w:spacing w:after="240"/>
        <w:ind w:left="0" w:firstLine="0"/>
        <w:jc w:val="center"/>
        <w:rPr>
          <w:b w:val="0"/>
          <w:bCs w:val="0"/>
        </w:rPr>
      </w:pPr>
      <w:bookmarkStart w:id="38" w:name="bookmark59"/>
      <w:bookmarkStart w:id="39" w:name="_Toc163133184"/>
      <w:r w:rsidRPr="001D386C">
        <w:rPr>
          <w:b w:val="0"/>
          <w:bCs w:val="0"/>
        </w:rPr>
        <w:t>Мероприятия по развитию внешнего транспорта</w:t>
      </w:r>
      <w:bookmarkEnd w:id="38"/>
      <w:bookmarkEnd w:id="39"/>
    </w:p>
    <w:p w14:paraId="600EEE39" w14:textId="766A9AC7" w:rsidR="00502719" w:rsidRPr="001D386C" w:rsidRDefault="000027AB" w:rsidP="000027AB">
      <w:pPr>
        <w:pStyle w:val="26"/>
        <w:keepNext/>
        <w:keepLines/>
        <w:numPr>
          <w:ilvl w:val="3"/>
          <w:numId w:val="29"/>
        </w:numPr>
        <w:tabs>
          <w:tab w:val="left" w:pos="851"/>
        </w:tabs>
        <w:spacing w:after="40"/>
        <w:ind w:left="0" w:firstLine="0"/>
        <w:jc w:val="center"/>
        <w:rPr>
          <w:b w:val="0"/>
          <w:bCs w:val="0"/>
        </w:rPr>
      </w:pPr>
      <w:bookmarkStart w:id="40" w:name="_Toc163133185"/>
      <w:r>
        <w:rPr>
          <w:b w:val="0"/>
          <w:bCs w:val="0"/>
        </w:rPr>
        <w:t xml:space="preserve"> </w:t>
      </w:r>
      <w:r w:rsidR="0032434B" w:rsidRPr="001D386C">
        <w:rPr>
          <w:b w:val="0"/>
          <w:bCs w:val="0"/>
        </w:rPr>
        <w:t>Мероприятия по развитию железнодорожного транспорта</w:t>
      </w:r>
      <w:bookmarkEnd w:id="40"/>
    </w:p>
    <w:p w14:paraId="37D5F2F9" w14:textId="77777777" w:rsidR="0044751C" w:rsidRDefault="0044751C" w:rsidP="0044751C">
      <w:pPr>
        <w:pStyle w:val="11"/>
        <w:ind w:firstLine="709"/>
        <w:jc w:val="both"/>
      </w:pPr>
      <w:r w:rsidRPr="00C70A7C">
        <w:t xml:space="preserve">Развитие </w:t>
      </w:r>
      <w:r w:rsidRPr="00C2026C">
        <w:t>железнодорожного транспорта настоящим генеральным планом не предусмотрено.</w:t>
      </w:r>
    </w:p>
    <w:p w14:paraId="25D7145F" w14:textId="77777777" w:rsidR="0044751C" w:rsidRPr="001D386C" w:rsidRDefault="0044751C" w:rsidP="0044751C">
      <w:pPr>
        <w:pStyle w:val="11"/>
        <w:ind w:firstLine="0"/>
        <w:jc w:val="both"/>
      </w:pPr>
    </w:p>
    <w:p w14:paraId="47355927" w14:textId="77777777" w:rsidR="00502719" w:rsidRPr="001D386C" w:rsidRDefault="0032434B" w:rsidP="000027AB">
      <w:pPr>
        <w:pStyle w:val="26"/>
        <w:keepNext/>
        <w:keepLines/>
        <w:numPr>
          <w:ilvl w:val="3"/>
          <w:numId w:val="29"/>
        </w:numPr>
        <w:tabs>
          <w:tab w:val="left" w:pos="1878"/>
        </w:tabs>
        <w:spacing w:after="40"/>
        <w:ind w:hanging="6581"/>
        <w:jc w:val="both"/>
        <w:rPr>
          <w:b w:val="0"/>
          <w:bCs w:val="0"/>
        </w:rPr>
      </w:pPr>
      <w:bookmarkStart w:id="41" w:name="_Toc163133186"/>
      <w:r w:rsidRPr="001D386C">
        <w:rPr>
          <w:b w:val="0"/>
          <w:bCs w:val="0"/>
        </w:rPr>
        <w:t>Мероприятия по развитию автомобильного транспорта</w:t>
      </w:r>
      <w:bookmarkEnd w:id="41"/>
    </w:p>
    <w:p w14:paraId="64AA026F" w14:textId="77777777" w:rsidR="00675DA9" w:rsidRPr="00835952" w:rsidRDefault="00675DA9" w:rsidP="00675DA9">
      <w:pPr>
        <w:pStyle w:val="11"/>
        <w:ind w:firstLine="720"/>
        <w:jc w:val="both"/>
      </w:pPr>
      <w:bookmarkStart w:id="42" w:name="bookmark65"/>
      <w:r w:rsidRPr="00C2026C">
        <w:t>Схемой территориального планирования Республики Татарстан предусматриваются мероприятие по реконструкции автомобильной дороги регионального или межмуниципального значения</w:t>
      </w:r>
      <w:r w:rsidRPr="00835952">
        <w:t xml:space="preserve"> «Чистополь-Нижнекамск» протяженностью 0,407 км (проектная категория дороги - II) на первую очередь.</w:t>
      </w:r>
    </w:p>
    <w:p w14:paraId="692C5149" w14:textId="77777777" w:rsidR="00675DA9" w:rsidRPr="00835952" w:rsidRDefault="00675DA9" w:rsidP="00675DA9">
      <w:pPr>
        <w:pStyle w:val="11"/>
        <w:tabs>
          <w:tab w:val="left" w:pos="2376"/>
          <w:tab w:val="left" w:pos="5294"/>
          <w:tab w:val="left" w:pos="7723"/>
        </w:tabs>
        <w:ind w:firstLine="720"/>
        <w:jc w:val="both"/>
      </w:pPr>
      <w:r w:rsidRPr="00835952">
        <w:t>Схемой</w:t>
      </w:r>
      <w:r>
        <w:t xml:space="preserve"> </w:t>
      </w:r>
      <w:r w:rsidRPr="00835952">
        <w:t>территориального</w:t>
      </w:r>
      <w:r>
        <w:t xml:space="preserve"> </w:t>
      </w:r>
      <w:r w:rsidRPr="00835952">
        <w:t>планирования</w:t>
      </w:r>
      <w:r>
        <w:t xml:space="preserve"> </w:t>
      </w:r>
      <w:r w:rsidRPr="00835952">
        <w:t>Нижнекамского</w:t>
      </w:r>
      <w:r>
        <w:t xml:space="preserve"> </w:t>
      </w:r>
      <w:r w:rsidRPr="00835952">
        <w:t>муниципального района Республики Татарстан предусмотрены следующие мероприятия по развитию автомобильных дорог местного значения:</w:t>
      </w:r>
    </w:p>
    <w:p w14:paraId="64374C1D" w14:textId="77777777" w:rsidR="00675DA9" w:rsidRPr="00835952" w:rsidRDefault="00675DA9" w:rsidP="00E76732">
      <w:pPr>
        <w:pStyle w:val="11"/>
        <w:numPr>
          <w:ilvl w:val="0"/>
          <w:numId w:val="21"/>
        </w:numPr>
        <w:tabs>
          <w:tab w:val="left" w:pos="1090"/>
        </w:tabs>
        <w:ind w:firstLine="720"/>
        <w:jc w:val="both"/>
      </w:pPr>
      <w:r w:rsidRPr="00835952">
        <w:t>капитальный ремонт (устройство асфальтобетонного покрытия) подъездной автодороги к садам у д. Ильинка протяженностью 2,924 км на первую очередь;</w:t>
      </w:r>
    </w:p>
    <w:p w14:paraId="386FD245" w14:textId="77777777" w:rsidR="00675DA9" w:rsidRPr="00835952" w:rsidRDefault="00675DA9" w:rsidP="00E76732">
      <w:pPr>
        <w:pStyle w:val="11"/>
        <w:numPr>
          <w:ilvl w:val="0"/>
          <w:numId w:val="21"/>
        </w:numPr>
        <w:tabs>
          <w:tab w:val="left" w:pos="1090"/>
        </w:tabs>
        <w:ind w:firstLine="720"/>
        <w:jc w:val="both"/>
      </w:pPr>
      <w:r w:rsidRPr="00835952">
        <w:t xml:space="preserve">капитальный ремонт (устройство асфальтобетонного покрытия) автомобильной дороги «Подъезд к </w:t>
      </w:r>
      <w:proofErr w:type="spellStart"/>
      <w:r w:rsidRPr="00835952">
        <w:t>Биклянскому</w:t>
      </w:r>
      <w:proofErr w:type="spellEnd"/>
      <w:r w:rsidRPr="00835952">
        <w:t xml:space="preserve"> лесничеству» протяженностью 0,617 км на первую очередь.</w:t>
      </w:r>
    </w:p>
    <w:p w14:paraId="34E283D3" w14:textId="77777777" w:rsidR="00675DA9" w:rsidRPr="00835952" w:rsidRDefault="00675DA9" w:rsidP="00675DA9">
      <w:pPr>
        <w:pStyle w:val="11"/>
        <w:ind w:firstLine="720"/>
        <w:jc w:val="both"/>
      </w:pPr>
      <w:r w:rsidRPr="00835952">
        <w:t>Программой комплексного развития транспортной инфраструктуры города Нижнекамска Нижнекамского муниципального района, утвержденной постановлением Исполнительного комитета Нижнекамского муниципального района от 24.10.2019 г. №660, предлагается развитие автомобильного транспорта и автомобильных дорог местного значения, в том числе:</w:t>
      </w:r>
    </w:p>
    <w:p w14:paraId="70E7F890" w14:textId="77777777" w:rsidR="00675DA9" w:rsidRPr="00835952" w:rsidRDefault="00675DA9" w:rsidP="00E76732">
      <w:pPr>
        <w:pStyle w:val="11"/>
        <w:numPr>
          <w:ilvl w:val="0"/>
          <w:numId w:val="21"/>
        </w:numPr>
        <w:tabs>
          <w:tab w:val="left" w:pos="1090"/>
        </w:tabs>
        <w:ind w:firstLine="720"/>
        <w:jc w:val="both"/>
      </w:pPr>
      <w:r w:rsidRPr="00835952">
        <w:t xml:space="preserve">капитальный ремонт объездной автомобильной дороги местного значения, начинающейся от проектируемого въезда в город с юго-западного направления до существующей дороги (по дамбе) в районе населенного пункта Ильинка, и далее от населенного пункта Дмитриевка через поселок Красный Ключ </w:t>
      </w:r>
      <w:proofErr w:type="spellStart"/>
      <w:r w:rsidRPr="00835952">
        <w:t>Красноключинского</w:t>
      </w:r>
      <w:proofErr w:type="spellEnd"/>
      <w:r w:rsidRPr="00835952">
        <w:t xml:space="preserve"> сельского поселения до пересечения с продолжением ул. Лесной в прибрежную зону в районе острова Песчаный;</w:t>
      </w:r>
    </w:p>
    <w:p w14:paraId="0E378E06" w14:textId="77777777" w:rsidR="00675DA9" w:rsidRPr="00835952" w:rsidRDefault="00675DA9" w:rsidP="00E76732">
      <w:pPr>
        <w:pStyle w:val="11"/>
        <w:numPr>
          <w:ilvl w:val="0"/>
          <w:numId w:val="21"/>
        </w:numPr>
        <w:tabs>
          <w:tab w:val="left" w:pos="1090"/>
        </w:tabs>
        <w:ind w:firstLine="720"/>
        <w:jc w:val="both"/>
      </w:pPr>
      <w:r w:rsidRPr="00835952">
        <w:lastRenderedPageBreak/>
        <w:t>развитие сети местных автомобильных дорог на внешние направления: в загородную зону массового отдыха, формируемую на берегу реки Кама в продолжение ул. Лесной, к коллективным садам, к санаториям, к базам отдыха и летним оздоровительным лагерям.</w:t>
      </w:r>
    </w:p>
    <w:p w14:paraId="04502A44" w14:textId="77777777" w:rsidR="00675DA9" w:rsidRPr="00C2026C" w:rsidRDefault="00675DA9" w:rsidP="00675DA9">
      <w:pPr>
        <w:pStyle w:val="11"/>
        <w:ind w:firstLine="720"/>
        <w:jc w:val="both"/>
      </w:pPr>
      <w:r w:rsidRPr="00835952">
        <w:t xml:space="preserve">Кроме того, в связи с размещением новых промышленных предприятий и необходимостью совершенствования транспортного каркаса предлагается развитие сети магистральных автомобильных дорог со строительством транспортных развязок на территории Нижнекамского промышленного узла на весь период реализации генерального плана. Точное местоположение объектов </w:t>
      </w:r>
      <w:r w:rsidRPr="00C2026C">
        <w:t>дорожной инфраструктуры будет определено на последующих стадиях проектирования.</w:t>
      </w:r>
    </w:p>
    <w:p w14:paraId="12721B05" w14:textId="77777777" w:rsidR="00502719" w:rsidRPr="001D386C" w:rsidRDefault="0032434B">
      <w:pPr>
        <w:pStyle w:val="26"/>
        <w:keepNext/>
        <w:keepLines/>
        <w:spacing w:after="0"/>
        <w:jc w:val="center"/>
        <w:rPr>
          <w:b w:val="0"/>
          <w:bCs w:val="0"/>
        </w:rPr>
      </w:pPr>
      <w:bookmarkStart w:id="43" w:name="_Toc163133187"/>
      <w:r w:rsidRPr="001D386C">
        <w:rPr>
          <w:b w:val="0"/>
          <w:bCs w:val="0"/>
        </w:rPr>
        <w:t>Искусственные сооружения</w:t>
      </w:r>
      <w:bookmarkEnd w:id="42"/>
      <w:bookmarkEnd w:id="43"/>
    </w:p>
    <w:p w14:paraId="3E8337A7" w14:textId="17A0EE0C" w:rsidR="00675DA9" w:rsidRDefault="00675DA9" w:rsidP="00675DA9">
      <w:pPr>
        <w:pStyle w:val="11"/>
        <w:ind w:firstLine="709"/>
        <w:jc w:val="both"/>
      </w:pPr>
      <w:r>
        <w:t xml:space="preserve">Настоящим проектом развитие искусственных сооружений в МО </w:t>
      </w:r>
      <w:r w:rsidR="004C3268">
        <w:t>город Нижнекамск</w:t>
      </w:r>
      <w:r w:rsidR="001D386C">
        <w:t xml:space="preserve"> </w:t>
      </w:r>
      <w:r>
        <w:t>не предусмотрено.</w:t>
      </w:r>
    </w:p>
    <w:p w14:paraId="4AFADB48" w14:textId="77777777" w:rsidR="00675DA9" w:rsidRPr="00C2026C" w:rsidRDefault="00675DA9" w:rsidP="00675DA9">
      <w:pPr>
        <w:pStyle w:val="11"/>
        <w:ind w:left="720" w:firstLine="0"/>
        <w:jc w:val="both"/>
      </w:pPr>
    </w:p>
    <w:p w14:paraId="14BB3C4A" w14:textId="77777777" w:rsidR="00502719" w:rsidRPr="001D386C" w:rsidRDefault="0032434B" w:rsidP="003401B9">
      <w:pPr>
        <w:pStyle w:val="26"/>
        <w:keepNext/>
        <w:keepLines/>
        <w:numPr>
          <w:ilvl w:val="3"/>
          <w:numId w:val="29"/>
        </w:numPr>
        <w:tabs>
          <w:tab w:val="left" w:pos="1018"/>
        </w:tabs>
        <w:spacing w:after="40"/>
        <w:ind w:left="0" w:firstLine="0"/>
        <w:jc w:val="center"/>
        <w:rPr>
          <w:b w:val="0"/>
          <w:bCs w:val="0"/>
        </w:rPr>
      </w:pPr>
      <w:bookmarkStart w:id="44" w:name="_Toc163133188"/>
      <w:r w:rsidRPr="001D386C">
        <w:rPr>
          <w:b w:val="0"/>
          <w:bCs w:val="0"/>
        </w:rPr>
        <w:t>Мероприятия по развитию водного транспорта</w:t>
      </w:r>
      <w:bookmarkEnd w:id="44"/>
    </w:p>
    <w:p w14:paraId="6E04A245" w14:textId="75CEBFCC" w:rsidR="00502719" w:rsidRDefault="0032434B" w:rsidP="00675DA9">
      <w:pPr>
        <w:pStyle w:val="11"/>
        <w:tabs>
          <w:tab w:val="left" w:pos="2244"/>
          <w:tab w:val="left" w:pos="5107"/>
          <w:tab w:val="left" w:pos="7445"/>
        </w:tabs>
        <w:ind w:firstLine="720"/>
        <w:jc w:val="both"/>
      </w:pPr>
      <w:r>
        <w:t>Схемой</w:t>
      </w:r>
      <w:r w:rsidR="00675DA9">
        <w:t xml:space="preserve"> </w:t>
      </w:r>
      <w:r>
        <w:t>территориального</w:t>
      </w:r>
      <w:r w:rsidR="00675DA9">
        <w:t xml:space="preserve"> </w:t>
      </w:r>
      <w:r>
        <w:t>планирования</w:t>
      </w:r>
      <w:r w:rsidR="00675DA9">
        <w:t xml:space="preserve"> </w:t>
      </w:r>
      <w:r>
        <w:t>Нижнекамского</w:t>
      </w:r>
      <w:bookmarkStart w:id="45" w:name="bookmark70"/>
      <w:r w:rsidR="00675DA9">
        <w:t xml:space="preserve"> </w:t>
      </w:r>
      <w:r>
        <w:t xml:space="preserve">муниципального района мероприятия на территории МО </w:t>
      </w:r>
      <w:r w:rsidR="004C3268">
        <w:t>город Нижнекамск</w:t>
      </w:r>
      <w:r w:rsidR="001D386C">
        <w:t xml:space="preserve"> </w:t>
      </w:r>
      <w:r>
        <w:t>не предусмотрены.</w:t>
      </w:r>
      <w:bookmarkEnd w:id="45"/>
    </w:p>
    <w:p w14:paraId="42D22488" w14:textId="77777777" w:rsidR="00675DA9" w:rsidRDefault="00675DA9" w:rsidP="00675DA9">
      <w:pPr>
        <w:pStyle w:val="11"/>
        <w:tabs>
          <w:tab w:val="left" w:pos="2244"/>
          <w:tab w:val="left" w:pos="5107"/>
          <w:tab w:val="left" w:pos="7445"/>
        </w:tabs>
        <w:ind w:firstLine="720"/>
        <w:jc w:val="both"/>
      </w:pPr>
    </w:p>
    <w:p w14:paraId="12D04BCD" w14:textId="77777777" w:rsidR="00502719" w:rsidRPr="001D386C" w:rsidRDefault="0032434B" w:rsidP="003401B9">
      <w:pPr>
        <w:pStyle w:val="26"/>
        <w:keepNext/>
        <w:keepLines/>
        <w:numPr>
          <w:ilvl w:val="3"/>
          <w:numId w:val="29"/>
        </w:numPr>
        <w:tabs>
          <w:tab w:val="left" w:pos="1023"/>
        </w:tabs>
        <w:spacing w:after="40"/>
        <w:ind w:left="0" w:firstLine="0"/>
        <w:jc w:val="center"/>
        <w:rPr>
          <w:b w:val="0"/>
          <w:bCs w:val="0"/>
        </w:rPr>
      </w:pPr>
      <w:bookmarkStart w:id="46" w:name="_Toc163133189"/>
      <w:r w:rsidRPr="001D386C">
        <w:rPr>
          <w:b w:val="0"/>
          <w:bCs w:val="0"/>
        </w:rPr>
        <w:t>Мероприятия по развитию воздушного транспорта</w:t>
      </w:r>
      <w:bookmarkEnd w:id="46"/>
    </w:p>
    <w:p w14:paraId="5BF8BB82" w14:textId="77777777" w:rsidR="00675DA9" w:rsidRDefault="00675DA9" w:rsidP="00675DA9">
      <w:pPr>
        <w:pStyle w:val="11"/>
        <w:ind w:firstLine="709"/>
        <w:jc w:val="both"/>
      </w:pPr>
      <w:r w:rsidRPr="00C2026C">
        <w:t>Настоящим генеральным планом развитие воздушного транспорта не предусмотрено.</w:t>
      </w:r>
    </w:p>
    <w:p w14:paraId="703E415E" w14:textId="77777777" w:rsidR="00675DA9" w:rsidRPr="00C2026C" w:rsidRDefault="00675DA9" w:rsidP="00675DA9">
      <w:pPr>
        <w:pStyle w:val="11"/>
        <w:ind w:firstLine="709"/>
        <w:jc w:val="both"/>
      </w:pPr>
    </w:p>
    <w:p w14:paraId="1F5E9681" w14:textId="41307C34" w:rsidR="00502719" w:rsidRPr="001D386C" w:rsidRDefault="0032434B" w:rsidP="003401B9">
      <w:pPr>
        <w:pStyle w:val="11"/>
        <w:numPr>
          <w:ilvl w:val="2"/>
          <w:numId w:val="29"/>
        </w:numPr>
        <w:tabs>
          <w:tab w:val="left" w:pos="812"/>
        </w:tabs>
        <w:spacing w:after="240"/>
        <w:ind w:left="0" w:firstLine="0"/>
        <w:jc w:val="center"/>
      </w:pPr>
      <w:bookmarkStart w:id="47" w:name="bookmark74"/>
      <w:r w:rsidRPr="001D386C">
        <w:t>Мероприятия по развити</w:t>
      </w:r>
      <w:r w:rsidR="00FF018F">
        <w:t>ю</w:t>
      </w:r>
      <w:r w:rsidRPr="001D386C">
        <w:t xml:space="preserve"> внутреннего транспорта</w:t>
      </w:r>
      <w:bookmarkEnd w:id="47"/>
    </w:p>
    <w:p w14:paraId="0AC0A750" w14:textId="77777777" w:rsidR="00502719" w:rsidRPr="001D386C" w:rsidRDefault="0032434B" w:rsidP="003401B9">
      <w:pPr>
        <w:pStyle w:val="26"/>
        <w:keepNext/>
        <w:keepLines/>
        <w:numPr>
          <w:ilvl w:val="3"/>
          <w:numId w:val="29"/>
        </w:numPr>
        <w:tabs>
          <w:tab w:val="left" w:pos="1134"/>
        </w:tabs>
        <w:spacing w:after="40"/>
        <w:ind w:left="0" w:firstLine="0"/>
        <w:jc w:val="center"/>
        <w:rPr>
          <w:b w:val="0"/>
          <w:bCs w:val="0"/>
        </w:rPr>
      </w:pPr>
      <w:bookmarkStart w:id="48" w:name="_Toc163133190"/>
      <w:r w:rsidRPr="001D386C">
        <w:rPr>
          <w:b w:val="0"/>
          <w:bCs w:val="0"/>
        </w:rPr>
        <w:t>Мероприятия по развитию улично-дорожной сети населенных пунктов</w:t>
      </w:r>
      <w:bookmarkEnd w:id="48"/>
    </w:p>
    <w:p w14:paraId="1BDF5060" w14:textId="13D8FC6F" w:rsidR="00502719" w:rsidRDefault="0032434B">
      <w:pPr>
        <w:pStyle w:val="11"/>
        <w:ind w:firstLine="720"/>
        <w:jc w:val="both"/>
      </w:pPr>
      <w:r>
        <w:t xml:space="preserve">В муниципальном образовании </w:t>
      </w:r>
      <w:r w:rsidR="004C3268">
        <w:t>город Нижнекамск</w:t>
      </w:r>
      <w:r w:rsidR="001D386C">
        <w:t xml:space="preserve"> </w:t>
      </w:r>
      <w:r w:rsidR="00A41B79">
        <w:t xml:space="preserve">действует </w:t>
      </w:r>
      <w:r>
        <w:t xml:space="preserve">программа </w:t>
      </w:r>
      <w:r w:rsidR="00A41B79" w:rsidRPr="00A41B79">
        <w:t>"Комплексного развития транспортной инфраструктуры города Нижнекамска Нижнекамского муниципального района Республики Татарстан на 2018-2025 гг."</w:t>
      </w:r>
      <w:r w:rsidR="00A41B79">
        <w:t>, утвержденная постановлением Исполнительного комитета Нижнекамского муниципального района от 24.10.2019 года № 600.</w:t>
      </w:r>
      <w:r>
        <w:t xml:space="preserve"> Программы комплексного развития транспортной инфраструктуры поселения должны обеспечивать сбалансированное, перспективное развитие транспортной инфраструктуры поселения в соответствии с потребностями в строительстве, реконструкции объектов транспортной инфраструктуры местного значения.</w:t>
      </w:r>
    </w:p>
    <w:p w14:paraId="611B4213" w14:textId="77777777" w:rsidR="00502719" w:rsidRDefault="0032434B">
      <w:pPr>
        <w:pStyle w:val="11"/>
        <w:ind w:firstLine="720"/>
        <w:jc w:val="both"/>
      </w:pPr>
      <w:r>
        <w:t>На основании указанной программы, а также разработанного проекта генерального плана предлагаются следующие основные мероприятия по развитию улиц и дорог в г. Нижнекамске до конца расчетного срока:</w:t>
      </w:r>
    </w:p>
    <w:p w14:paraId="6DC2AC84" w14:textId="77777777" w:rsidR="00502719" w:rsidRDefault="0032434B" w:rsidP="00E76732">
      <w:pPr>
        <w:pStyle w:val="11"/>
        <w:numPr>
          <w:ilvl w:val="0"/>
          <w:numId w:val="10"/>
        </w:numPr>
        <w:tabs>
          <w:tab w:val="left" w:pos="927"/>
        </w:tabs>
        <w:ind w:firstLine="720"/>
        <w:jc w:val="both"/>
      </w:pPr>
      <w:r>
        <w:t>строительство магистральных улиц общегородского, районного значения и местного значения на планируемых к застройке территориях, общей протяженностью 54,8 км;</w:t>
      </w:r>
    </w:p>
    <w:p w14:paraId="60612715" w14:textId="77777777" w:rsidR="00502719" w:rsidRDefault="0032434B" w:rsidP="00E76732">
      <w:pPr>
        <w:pStyle w:val="11"/>
        <w:numPr>
          <w:ilvl w:val="0"/>
          <w:numId w:val="10"/>
        </w:numPr>
        <w:tabs>
          <w:tab w:val="left" w:pos="922"/>
        </w:tabs>
        <w:ind w:firstLine="720"/>
        <w:jc w:val="both"/>
      </w:pPr>
      <w:r>
        <w:t>строительство транспортных развязок в узлах пересечения автомобильных дорог регионального или межмуниципального значения с магистралями общегородского значения;</w:t>
      </w:r>
    </w:p>
    <w:p w14:paraId="0A253676" w14:textId="77777777" w:rsidR="00502719" w:rsidRDefault="0032434B" w:rsidP="003401B9">
      <w:pPr>
        <w:pStyle w:val="11"/>
        <w:numPr>
          <w:ilvl w:val="0"/>
          <w:numId w:val="10"/>
        </w:numPr>
        <w:tabs>
          <w:tab w:val="left" w:pos="919"/>
        </w:tabs>
        <w:ind w:firstLine="720"/>
        <w:jc w:val="both"/>
      </w:pPr>
      <w:r>
        <w:t xml:space="preserve">строительство и ремонт тротуарной сети города, сети уличного </w:t>
      </w:r>
      <w:r>
        <w:lastRenderedPageBreak/>
        <w:t>освещения;</w:t>
      </w:r>
    </w:p>
    <w:p w14:paraId="50A6FA93" w14:textId="77777777" w:rsidR="00502719" w:rsidRDefault="0032434B" w:rsidP="003401B9">
      <w:pPr>
        <w:pStyle w:val="11"/>
        <w:numPr>
          <w:ilvl w:val="0"/>
          <w:numId w:val="10"/>
        </w:numPr>
        <w:tabs>
          <w:tab w:val="left" w:pos="993"/>
        </w:tabs>
        <w:ind w:firstLine="720"/>
        <w:jc w:val="both"/>
      </w:pPr>
      <w:r>
        <w:t>строительство подземных пешеходных переходов;</w:t>
      </w:r>
    </w:p>
    <w:p w14:paraId="30E7AB9A" w14:textId="77777777" w:rsidR="00502719" w:rsidRDefault="0032434B" w:rsidP="003401B9">
      <w:pPr>
        <w:pStyle w:val="11"/>
        <w:numPr>
          <w:ilvl w:val="0"/>
          <w:numId w:val="10"/>
        </w:numPr>
        <w:tabs>
          <w:tab w:val="left" w:pos="942"/>
        </w:tabs>
        <w:ind w:firstLine="720"/>
        <w:jc w:val="both"/>
      </w:pPr>
      <w:r>
        <w:t>организация опорной и рекреационной сети велосипедных маршрутов.</w:t>
      </w:r>
    </w:p>
    <w:p w14:paraId="42AEF063" w14:textId="77777777" w:rsidR="00502719" w:rsidRDefault="0032434B">
      <w:pPr>
        <w:pStyle w:val="11"/>
        <w:spacing w:after="240"/>
        <w:ind w:firstLine="720"/>
        <w:jc w:val="both"/>
      </w:pPr>
      <w:bookmarkStart w:id="49" w:name="bookmark77"/>
      <w:r>
        <w:t xml:space="preserve">В сельских населенных пунктах Дмитриевка и Ильинка в составе городского поселения планируется реконструкция существующей </w:t>
      </w:r>
      <w:proofErr w:type="spellStart"/>
      <w:r>
        <w:t>улично</w:t>
      </w:r>
      <w:r>
        <w:softHyphen/>
        <w:t>дорожной</w:t>
      </w:r>
      <w:proofErr w:type="spellEnd"/>
      <w:r>
        <w:t xml:space="preserve"> сети до конца расчетного срока.</w:t>
      </w:r>
      <w:bookmarkEnd w:id="49"/>
    </w:p>
    <w:p w14:paraId="4C48DDB5" w14:textId="72A0B518" w:rsidR="00502719" w:rsidRPr="001D386C" w:rsidRDefault="0032434B" w:rsidP="003401B9">
      <w:pPr>
        <w:pStyle w:val="26"/>
        <w:keepNext/>
        <w:keepLines/>
        <w:numPr>
          <w:ilvl w:val="3"/>
          <w:numId w:val="29"/>
        </w:numPr>
        <w:tabs>
          <w:tab w:val="left" w:pos="851"/>
        </w:tabs>
        <w:spacing w:after="40"/>
        <w:ind w:left="0" w:firstLine="0"/>
        <w:jc w:val="center"/>
        <w:rPr>
          <w:b w:val="0"/>
          <w:bCs w:val="0"/>
        </w:rPr>
      </w:pPr>
      <w:bookmarkStart w:id="50" w:name="_Toc163133191"/>
      <w:r w:rsidRPr="001D386C">
        <w:rPr>
          <w:b w:val="0"/>
          <w:bCs w:val="0"/>
        </w:rPr>
        <w:t>Мероприятия по развитию сети городского пассажирского транспорта</w:t>
      </w:r>
      <w:bookmarkEnd w:id="50"/>
    </w:p>
    <w:p w14:paraId="226E3722" w14:textId="77777777" w:rsidR="00502719" w:rsidRDefault="0032434B">
      <w:pPr>
        <w:pStyle w:val="11"/>
        <w:ind w:firstLine="720"/>
        <w:jc w:val="both"/>
      </w:pPr>
      <w:r>
        <w:t>Основные мероприятия Генерального плана по развитию городского общественного транспорта на расчетный срок реализации генерального плана (до 203</w:t>
      </w:r>
      <w:r w:rsidR="00A41B79">
        <w:t>3</w:t>
      </w:r>
      <w:r>
        <w:t xml:space="preserve"> г.), включают в себя:</w:t>
      </w:r>
    </w:p>
    <w:p w14:paraId="7945C6AD" w14:textId="77777777" w:rsidR="00502719" w:rsidRDefault="0032434B" w:rsidP="00E76732">
      <w:pPr>
        <w:pStyle w:val="11"/>
        <w:numPr>
          <w:ilvl w:val="0"/>
          <w:numId w:val="11"/>
        </w:numPr>
        <w:tabs>
          <w:tab w:val="left" w:pos="951"/>
        </w:tabs>
        <w:ind w:firstLine="720"/>
        <w:jc w:val="both"/>
      </w:pPr>
      <w:r>
        <w:t>строительство участков трамвайных линий протяженностью 20,5 км</w:t>
      </w:r>
    </w:p>
    <w:p w14:paraId="04E3C4F3" w14:textId="77777777" w:rsidR="00502719" w:rsidRDefault="0032434B" w:rsidP="00E76732">
      <w:pPr>
        <w:pStyle w:val="11"/>
        <w:numPr>
          <w:ilvl w:val="0"/>
          <w:numId w:val="11"/>
        </w:numPr>
        <w:tabs>
          <w:tab w:val="left" w:pos="1073"/>
        </w:tabs>
        <w:ind w:firstLine="720"/>
        <w:jc w:val="both"/>
      </w:pPr>
      <w:r>
        <w:t xml:space="preserve">строительство нового трамвайного депо на территории вдоль автодороги №1, юго-восточнее р. </w:t>
      </w:r>
      <w:proofErr w:type="spellStart"/>
      <w:r>
        <w:t>Омшанки</w:t>
      </w:r>
      <w:proofErr w:type="spellEnd"/>
      <w:r>
        <w:t xml:space="preserve"> на расчетный срок реализации генплана;</w:t>
      </w:r>
    </w:p>
    <w:p w14:paraId="3107598C" w14:textId="77777777" w:rsidR="00502719" w:rsidRDefault="0032434B" w:rsidP="00E76732">
      <w:pPr>
        <w:pStyle w:val="11"/>
        <w:numPr>
          <w:ilvl w:val="0"/>
          <w:numId w:val="11"/>
        </w:numPr>
        <w:tabs>
          <w:tab w:val="left" w:pos="1073"/>
        </w:tabs>
        <w:ind w:firstLine="720"/>
        <w:jc w:val="both"/>
      </w:pPr>
      <w:r>
        <w:t>продолжение автобусных маршрутов вдоль планируемых улиц общегородского и районного значения,</w:t>
      </w:r>
    </w:p>
    <w:p w14:paraId="02031D57" w14:textId="77777777" w:rsidR="00502719" w:rsidRDefault="0032434B">
      <w:pPr>
        <w:pStyle w:val="11"/>
        <w:ind w:firstLine="720"/>
        <w:jc w:val="both"/>
      </w:pPr>
      <w:r>
        <w:t>Развитие сети городского пассажирского транспорта, предусмотренное в Генеральном плане, обеспечивает:</w:t>
      </w:r>
    </w:p>
    <w:p w14:paraId="4C893F0A" w14:textId="77777777" w:rsidR="00502719" w:rsidRDefault="0032434B" w:rsidP="00E76732">
      <w:pPr>
        <w:pStyle w:val="11"/>
        <w:numPr>
          <w:ilvl w:val="0"/>
          <w:numId w:val="11"/>
        </w:numPr>
        <w:tabs>
          <w:tab w:val="left" w:pos="1073"/>
        </w:tabs>
        <w:ind w:firstLine="720"/>
        <w:jc w:val="both"/>
      </w:pPr>
      <w:r>
        <w:t>приоритетное развитие в транспортной системе городского электротранспорта (трамвая);</w:t>
      </w:r>
    </w:p>
    <w:p w14:paraId="48443176" w14:textId="77777777" w:rsidR="00502719" w:rsidRDefault="0032434B" w:rsidP="00E76732">
      <w:pPr>
        <w:pStyle w:val="11"/>
        <w:numPr>
          <w:ilvl w:val="0"/>
          <w:numId w:val="11"/>
        </w:numPr>
        <w:tabs>
          <w:tab w:val="left" w:pos="946"/>
        </w:tabs>
        <w:ind w:firstLine="720"/>
        <w:jc w:val="both"/>
      </w:pPr>
      <w:r>
        <w:t>организация экспрессных линий автобуса на связях дальних районов города с общегородским центром и между собой;</w:t>
      </w:r>
    </w:p>
    <w:p w14:paraId="7B2A49A4" w14:textId="77777777" w:rsidR="00502719" w:rsidRDefault="0032434B" w:rsidP="00E76732">
      <w:pPr>
        <w:pStyle w:val="11"/>
        <w:numPr>
          <w:ilvl w:val="0"/>
          <w:numId w:val="11"/>
        </w:numPr>
        <w:tabs>
          <w:tab w:val="left" w:pos="942"/>
        </w:tabs>
        <w:ind w:firstLine="720"/>
        <w:jc w:val="both"/>
      </w:pPr>
      <w:r>
        <w:t>доведение средних затрат времени на трудовые поездки до 35 - 45 минут в один конец;</w:t>
      </w:r>
    </w:p>
    <w:p w14:paraId="20580740" w14:textId="77777777" w:rsidR="00502719" w:rsidRPr="001D386C" w:rsidRDefault="0032434B" w:rsidP="00E76732">
      <w:pPr>
        <w:pStyle w:val="11"/>
        <w:numPr>
          <w:ilvl w:val="0"/>
          <w:numId w:val="11"/>
        </w:numPr>
        <w:tabs>
          <w:tab w:val="left" w:pos="1073"/>
        </w:tabs>
        <w:spacing w:after="240"/>
        <w:ind w:firstLine="720"/>
        <w:jc w:val="both"/>
      </w:pPr>
      <w:bookmarkStart w:id="51" w:name="bookmark80"/>
      <w:r>
        <w:t xml:space="preserve">уменьшение наполнения подвижного состава в часы пик до нормативной </w:t>
      </w:r>
      <w:r w:rsidRPr="001D386C">
        <w:t>величины.</w:t>
      </w:r>
      <w:bookmarkEnd w:id="51"/>
    </w:p>
    <w:p w14:paraId="6C1AE0AA" w14:textId="77777777" w:rsidR="00502719" w:rsidRPr="001D386C" w:rsidRDefault="0032434B" w:rsidP="003401B9">
      <w:pPr>
        <w:pStyle w:val="26"/>
        <w:keepNext/>
        <w:keepLines/>
        <w:numPr>
          <w:ilvl w:val="3"/>
          <w:numId w:val="29"/>
        </w:numPr>
        <w:spacing w:after="40"/>
        <w:ind w:left="0" w:firstLine="0"/>
        <w:jc w:val="center"/>
        <w:rPr>
          <w:b w:val="0"/>
          <w:bCs w:val="0"/>
        </w:rPr>
      </w:pPr>
      <w:bookmarkStart w:id="52" w:name="_Toc163133192"/>
      <w:r w:rsidRPr="001D386C">
        <w:rPr>
          <w:b w:val="0"/>
          <w:bCs w:val="0"/>
        </w:rPr>
        <w:t>Мероприятия по развитию объектов хранения личного автотранспорта</w:t>
      </w:r>
      <w:bookmarkEnd w:id="52"/>
    </w:p>
    <w:p w14:paraId="5E29BF5C" w14:textId="77777777" w:rsidR="00502719" w:rsidRDefault="00FB7DD9">
      <w:pPr>
        <w:pStyle w:val="11"/>
        <w:ind w:firstLine="720"/>
        <w:jc w:val="both"/>
      </w:pPr>
      <w:r>
        <w:t>У</w:t>
      </w:r>
      <w:r w:rsidR="0032434B">
        <w:t>ровень автомобилизации на 2018 год составил 321,3 автомобилей на 1000 жителей (в том числе легковые, грузовые и автобусы).</w:t>
      </w:r>
    </w:p>
    <w:p w14:paraId="029F11F4" w14:textId="0658D90A" w:rsidR="00502719" w:rsidRDefault="00FB7DD9">
      <w:pPr>
        <w:pStyle w:val="11"/>
        <w:ind w:firstLine="720"/>
        <w:jc w:val="both"/>
      </w:pPr>
      <w:r>
        <w:t>Согласно м</w:t>
      </w:r>
      <w:r w:rsidR="0032434B">
        <w:t>естным нормативам градостроительного проектирования города Нижнекамска</w:t>
      </w:r>
      <w:r>
        <w:t>, утвержденным</w:t>
      </w:r>
      <w:r w:rsidRPr="00FB7DD9">
        <w:rPr>
          <w:color w:val="auto"/>
          <w:sz w:val="24"/>
          <w:szCs w:val="24"/>
          <w:lang w:val="de-DE" w:bidi="ar-SA"/>
        </w:rPr>
        <w:t xml:space="preserve"> </w:t>
      </w:r>
      <w:proofErr w:type="spellStart"/>
      <w:r w:rsidRPr="00FB7DD9">
        <w:rPr>
          <w:lang w:val="de-DE"/>
        </w:rPr>
        <w:t>решение</w:t>
      </w:r>
      <w:proofErr w:type="spellEnd"/>
      <w:r>
        <w:t>м</w:t>
      </w:r>
      <w:r w:rsidRPr="00FB7DD9">
        <w:rPr>
          <w:lang w:val="de-DE"/>
        </w:rPr>
        <w:t xml:space="preserve"> </w:t>
      </w:r>
      <w:proofErr w:type="spellStart"/>
      <w:r w:rsidRPr="00FB7DD9">
        <w:rPr>
          <w:lang w:val="de-DE"/>
        </w:rPr>
        <w:t>Нижнекамского</w:t>
      </w:r>
      <w:proofErr w:type="spellEnd"/>
      <w:r w:rsidRPr="00FB7DD9">
        <w:rPr>
          <w:lang w:val="de-DE"/>
        </w:rPr>
        <w:t xml:space="preserve"> </w:t>
      </w:r>
      <w:proofErr w:type="spellStart"/>
      <w:r w:rsidRPr="00FB7DD9">
        <w:rPr>
          <w:lang w:val="de-DE"/>
        </w:rPr>
        <w:t>городского</w:t>
      </w:r>
      <w:proofErr w:type="spellEnd"/>
      <w:r w:rsidRPr="00FB7DD9">
        <w:rPr>
          <w:lang w:val="de-DE"/>
        </w:rPr>
        <w:t xml:space="preserve"> </w:t>
      </w:r>
      <w:proofErr w:type="spellStart"/>
      <w:r w:rsidRPr="00FB7DD9">
        <w:rPr>
          <w:lang w:val="de-DE"/>
        </w:rPr>
        <w:t>Совета</w:t>
      </w:r>
      <w:proofErr w:type="spellEnd"/>
      <w:r w:rsidRPr="00FB7DD9">
        <w:t xml:space="preserve"> </w:t>
      </w:r>
      <w:proofErr w:type="spellStart"/>
      <w:r>
        <w:rPr>
          <w:lang w:val="de-DE"/>
        </w:rPr>
        <w:t>от</w:t>
      </w:r>
      <w:proofErr w:type="spellEnd"/>
      <w:r>
        <w:rPr>
          <w:lang w:val="de-DE"/>
        </w:rPr>
        <w:t xml:space="preserve"> 15.09.</w:t>
      </w:r>
      <w:r w:rsidRPr="00FB7DD9">
        <w:rPr>
          <w:lang w:val="de-DE"/>
        </w:rPr>
        <w:t xml:space="preserve">2017 </w:t>
      </w:r>
      <w:proofErr w:type="spellStart"/>
      <w:r w:rsidRPr="00FB7DD9">
        <w:rPr>
          <w:lang w:val="de-DE"/>
        </w:rPr>
        <w:t>года</w:t>
      </w:r>
      <w:proofErr w:type="spellEnd"/>
      <w:r w:rsidRPr="00FB7DD9">
        <w:rPr>
          <w:lang w:val="de-DE"/>
        </w:rPr>
        <w:t xml:space="preserve"> № 24</w:t>
      </w:r>
      <w:r>
        <w:t>,</w:t>
      </w:r>
      <w:r w:rsidRPr="00FB7DD9">
        <w:rPr>
          <w:lang w:val="de-DE"/>
        </w:rPr>
        <w:t xml:space="preserve"> </w:t>
      </w:r>
      <w:r w:rsidR="0032434B">
        <w:t>требуемое количество машино-мест в местах организованного хранения автотранспортных средств на 2025 год следует определять исходя из норматива 396 автомобилей в частной собственности на 1000 жителей. Нормативный показатель на 2040 год в указанном документе отсутствует.</w:t>
      </w:r>
    </w:p>
    <w:p w14:paraId="2B8075D7" w14:textId="77777777" w:rsidR="00502719" w:rsidRDefault="0032434B">
      <w:pPr>
        <w:pStyle w:val="11"/>
        <w:ind w:firstLine="720"/>
        <w:jc w:val="both"/>
      </w:pPr>
      <w:r>
        <w:t>Исходя из прогнозной численности населения города Нижнекамск на 2025 год, которая составит 242 660 человек, расчетное количество автомобилей в личной собственности составит 96 093, в том числе для жителей многоквартирных домов - 94 659.</w:t>
      </w:r>
    </w:p>
    <w:p w14:paraId="7A35756C" w14:textId="77777777" w:rsidR="00502719" w:rsidRDefault="0032434B">
      <w:pPr>
        <w:pStyle w:val="11"/>
        <w:ind w:firstLine="720"/>
        <w:jc w:val="both"/>
      </w:pPr>
      <w:r>
        <w:t xml:space="preserve">Расчетное количество парковочных мест для постоянного хранения жителей многоквартирных домов на первую очередь (90% от парка автомобилей) составит 85 193 машино-мест, для временного хранения (25% от парка автомобилей) - 23 665 машино-мест. Общая потребность в местах </w:t>
      </w:r>
      <w:r>
        <w:lastRenderedPageBreak/>
        <w:t>хранения транспорта на первую очередь составит 108 858 машино-место.</w:t>
      </w:r>
    </w:p>
    <w:p w14:paraId="6FE6A98A" w14:textId="77777777" w:rsidR="00502719" w:rsidRDefault="0032434B">
      <w:pPr>
        <w:pStyle w:val="11"/>
        <w:ind w:firstLine="720"/>
        <w:jc w:val="both"/>
      </w:pPr>
      <w:r>
        <w:t>Размещение парковочных мест для жителей многоквартирных жилых домов предусматривается на территории земельных участков под многоквартирным жилым домом, открытых автостоянках, подземных автостоянках, а также многоуровневых паркингах в районах нового жилищного строительства. Конкретное размещение объектов хранения автотранспорта предусматривается на последующих стадиях проектирования с соблюдением действующих норм и требований.</w:t>
      </w:r>
    </w:p>
    <w:p w14:paraId="7F031654" w14:textId="77777777" w:rsidR="00502719" w:rsidRDefault="0032434B">
      <w:pPr>
        <w:pStyle w:val="11"/>
        <w:ind w:firstLine="720"/>
        <w:jc w:val="both"/>
      </w:pPr>
      <w:r>
        <w:t>Размещение парковочных мест для жителей индивидуальной и блокированной застройки предусматривается на территории приусадебного земельного участка.</w:t>
      </w:r>
    </w:p>
    <w:p w14:paraId="347C96D1" w14:textId="77777777" w:rsidR="00502719" w:rsidRDefault="0032434B">
      <w:pPr>
        <w:pStyle w:val="11"/>
        <w:spacing w:after="320"/>
        <w:ind w:firstLine="720"/>
        <w:jc w:val="both"/>
      </w:pPr>
      <w:bookmarkStart w:id="53" w:name="bookmark83"/>
      <w:r>
        <w:t>Конкретное размещение объектов хранения автотранспорта на территории города Нижнекамск предусматривается на последующих стадиях проектирования с учетом существующих мощностей гаражей и автостоянок (при разработке проектов планировки территории города). При размещении объектов следует руководствоваться действующими местными нормативами градостроительного проектирования города Нижнекамска.</w:t>
      </w:r>
      <w:bookmarkEnd w:id="53"/>
    </w:p>
    <w:p w14:paraId="2AB2A4F9" w14:textId="77777777" w:rsidR="00502719" w:rsidRPr="001D386C" w:rsidRDefault="0032434B" w:rsidP="003401B9">
      <w:pPr>
        <w:pStyle w:val="26"/>
        <w:keepNext/>
        <w:keepLines/>
        <w:numPr>
          <w:ilvl w:val="2"/>
          <w:numId w:val="29"/>
        </w:numPr>
        <w:tabs>
          <w:tab w:val="left" w:pos="807"/>
        </w:tabs>
        <w:spacing w:after="320"/>
        <w:ind w:left="0" w:firstLine="0"/>
        <w:jc w:val="center"/>
        <w:rPr>
          <w:b w:val="0"/>
          <w:bCs w:val="0"/>
        </w:rPr>
      </w:pPr>
      <w:bookmarkStart w:id="54" w:name="_Toc163133193"/>
      <w:r w:rsidRPr="001D386C">
        <w:rPr>
          <w:b w:val="0"/>
          <w:bCs w:val="0"/>
        </w:rPr>
        <w:t>Мероприятия по развитию трубопроводного транспорта</w:t>
      </w:r>
      <w:bookmarkEnd w:id="54"/>
    </w:p>
    <w:p w14:paraId="226F9E27" w14:textId="77777777" w:rsidR="00675DA9" w:rsidRPr="00BA1A2C" w:rsidRDefault="00675DA9" w:rsidP="00675DA9">
      <w:pPr>
        <w:pStyle w:val="11"/>
        <w:ind w:firstLine="720"/>
        <w:jc w:val="both"/>
      </w:pPr>
      <w:r w:rsidRPr="00BA1A2C">
        <w:t>Настоящим генеральным планом развитие трубопроводного транспорта не предусмотрено.</w:t>
      </w:r>
    </w:p>
    <w:p w14:paraId="2F1312C3" w14:textId="77777777" w:rsidR="00675DA9" w:rsidRDefault="00675DA9">
      <w:pPr>
        <w:pStyle w:val="11"/>
        <w:ind w:firstLine="720"/>
        <w:jc w:val="both"/>
      </w:pPr>
    </w:p>
    <w:p w14:paraId="09C39F74" w14:textId="77777777" w:rsidR="00675DA9" w:rsidRDefault="00675DA9">
      <w:pPr>
        <w:pStyle w:val="11"/>
        <w:ind w:firstLine="720"/>
        <w:jc w:val="both"/>
        <w:sectPr w:rsidR="00675DA9" w:rsidSect="004A7BAB">
          <w:footerReference w:type="even" r:id="rId46"/>
          <w:footerReference w:type="default" r:id="rId47"/>
          <w:pgSz w:w="11900" w:h="16840"/>
          <w:pgMar w:top="418" w:right="809" w:bottom="1058" w:left="1659" w:header="0" w:footer="3" w:gutter="0"/>
          <w:cols w:space="720"/>
          <w:noEndnote/>
          <w:docGrid w:linePitch="360"/>
        </w:sectPr>
      </w:pPr>
    </w:p>
    <w:p w14:paraId="30C8EC19" w14:textId="70D545F6" w:rsidR="00502719" w:rsidRDefault="006A5AC1">
      <w:pPr>
        <w:pStyle w:val="11"/>
        <w:spacing w:before="560"/>
        <w:ind w:right="700" w:firstLine="0"/>
        <w:jc w:val="right"/>
      </w:pPr>
      <w:r>
        <w:lastRenderedPageBreak/>
        <w:t>Таблица 1.9</w:t>
      </w:r>
    </w:p>
    <w:p w14:paraId="27165573" w14:textId="16020475" w:rsidR="00FC1E5B" w:rsidRDefault="0032434B" w:rsidP="00FC1E5B">
      <w:pPr>
        <w:pStyle w:val="11"/>
        <w:ind w:firstLine="0"/>
        <w:jc w:val="center"/>
        <w:rPr>
          <w:sz w:val="2"/>
          <w:szCs w:val="2"/>
        </w:rPr>
      </w:pPr>
      <w:r>
        <w:rPr>
          <w:i/>
          <w:iCs/>
        </w:rPr>
        <w:t xml:space="preserve">Перечень мероприятий по развитию транспортной инфраструктуры в МО </w:t>
      </w:r>
      <w:r w:rsidR="00E6691A">
        <w:rPr>
          <w:i/>
          <w:iCs/>
        </w:rPr>
        <w:t>город Нижнекамск</w:t>
      </w:r>
    </w:p>
    <w:tbl>
      <w:tblPr>
        <w:tblOverlap w:val="never"/>
        <w:tblW w:w="163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780"/>
        <w:gridCol w:w="2093"/>
        <w:gridCol w:w="2457"/>
        <w:gridCol w:w="2068"/>
        <w:gridCol w:w="970"/>
        <w:gridCol w:w="1003"/>
        <w:gridCol w:w="1013"/>
        <w:gridCol w:w="1373"/>
        <w:gridCol w:w="1363"/>
        <w:gridCol w:w="3273"/>
      </w:tblGrid>
      <w:tr w:rsidR="00FC1E5B" w:rsidRPr="00BA1A2C" w14:paraId="2CFEC625" w14:textId="77777777" w:rsidTr="00B22E2E">
        <w:trPr>
          <w:trHeight w:hRule="exact" w:val="298"/>
          <w:jc w:val="center"/>
        </w:trPr>
        <w:tc>
          <w:tcPr>
            <w:tcW w:w="780" w:type="dxa"/>
            <w:vMerge w:val="restart"/>
            <w:shd w:val="clear" w:color="auto" w:fill="auto"/>
            <w:vAlign w:val="center"/>
          </w:tcPr>
          <w:p w14:paraId="1ED8D281" w14:textId="77777777" w:rsidR="00FC1E5B" w:rsidRPr="00BA1A2C" w:rsidRDefault="00FC1E5B" w:rsidP="00B22E2E">
            <w:pPr>
              <w:pStyle w:val="a4"/>
              <w:ind w:firstLine="0"/>
              <w:jc w:val="center"/>
              <w:rPr>
                <w:sz w:val="20"/>
                <w:szCs w:val="20"/>
              </w:rPr>
            </w:pPr>
            <w:r w:rsidRPr="00BA1A2C">
              <w:rPr>
                <w:sz w:val="20"/>
                <w:szCs w:val="20"/>
              </w:rPr>
              <w:t>№ п/п</w:t>
            </w:r>
          </w:p>
        </w:tc>
        <w:tc>
          <w:tcPr>
            <w:tcW w:w="2093" w:type="dxa"/>
            <w:vMerge w:val="restart"/>
            <w:shd w:val="clear" w:color="auto" w:fill="auto"/>
            <w:vAlign w:val="center"/>
          </w:tcPr>
          <w:p w14:paraId="7F105B67" w14:textId="77777777" w:rsidR="00FC1E5B" w:rsidRPr="00BA1A2C" w:rsidRDefault="00FC1E5B" w:rsidP="00B22E2E">
            <w:pPr>
              <w:pStyle w:val="a4"/>
              <w:ind w:firstLine="0"/>
              <w:jc w:val="center"/>
              <w:rPr>
                <w:sz w:val="20"/>
                <w:szCs w:val="20"/>
              </w:rPr>
            </w:pPr>
            <w:r w:rsidRPr="00BA1A2C">
              <w:rPr>
                <w:sz w:val="20"/>
                <w:szCs w:val="20"/>
              </w:rPr>
              <w:t>Местоположение</w:t>
            </w:r>
          </w:p>
        </w:tc>
        <w:tc>
          <w:tcPr>
            <w:tcW w:w="2457" w:type="dxa"/>
            <w:vMerge w:val="restart"/>
            <w:shd w:val="clear" w:color="auto" w:fill="auto"/>
            <w:vAlign w:val="center"/>
          </w:tcPr>
          <w:p w14:paraId="318F75A1" w14:textId="77777777" w:rsidR="00FC1E5B" w:rsidRPr="00BA1A2C" w:rsidRDefault="00FC1E5B" w:rsidP="00B22E2E">
            <w:pPr>
              <w:pStyle w:val="a4"/>
              <w:ind w:firstLine="0"/>
              <w:jc w:val="center"/>
              <w:rPr>
                <w:sz w:val="20"/>
                <w:szCs w:val="20"/>
              </w:rPr>
            </w:pPr>
            <w:r w:rsidRPr="00BA1A2C">
              <w:rPr>
                <w:sz w:val="20"/>
                <w:szCs w:val="20"/>
              </w:rPr>
              <w:t>Наименование объекта</w:t>
            </w:r>
          </w:p>
        </w:tc>
        <w:tc>
          <w:tcPr>
            <w:tcW w:w="2068" w:type="dxa"/>
            <w:vMerge w:val="restart"/>
            <w:shd w:val="clear" w:color="auto" w:fill="auto"/>
            <w:vAlign w:val="center"/>
          </w:tcPr>
          <w:p w14:paraId="67A07B07" w14:textId="77777777" w:rsidR="00FC1E5B" w:rsidRPr="00BA1A2C" w:rsidRDefault="00FC1E5B" w:rsidP="00B22E2E">
            <w:pPr>
              <w:pStyle w:val="a4"/>
              <w:spacing w:line="221" w:lineRule="auto"/>
              <w:ind w:firstLine="0"/>
              <w:jc w:val="center"/>
              <w:rPr>
                <w:sz w:val="20"/>
                <w:szCs w:val="20"/>
              </w:rPr>
            </w:pPr>
            <w:r w:rsidRPr="00BA1A2C">
              <w:rPr>
                <w:sz w:val="20"/>
                <w:szCs w:val="20"/>
              </w:rPr>
              <w:t>Вид мероприятий</w:t>
            </w:r>
          </w:p>
        </w:tc>
        <w:tc>
          <w:tcPr>
            <w:tcW w:w="970" w:type="dxa"/>
            <w:vMerge w:val="restart"/>
            <w:shd w:val="clear" w:color="auto" w:fill="auto"/>
            <w:vAlign w:val="center"/>
          </w:tcPr>
          <w:p w14:paraId="129C97B5" w14:textId="77777777" w:rsidR="00FC1E5B" w:rsidRPr="00BA1A2C" w:rsidRDefault="00FC1E5B" w:rsidP="00B22E2E">
            <w:pPr>
              <w:pStyle w:val="a4"/>
              <w:ind w:firstLine="0"/>
              <w:jc w:val="center"/>
              <w:rPr>
                <w:sz w:val="20"/>
                <w:szCs w:val="20"/>
              </w:rPr>
            </w:pPr>
            <w:r w:rsidRPr="00BA1A2C">
              <w:rPr>
                <w:sz w:val="20"/>
                <w:szCs w:val="20"/>
              </w:rPr>
              <w:t>Еди</w:t>
            </w:r>
            <w:r w:rsidRPr="00BA1A2C">
              <w:rPr>
                <w:sz w:val="20"/>
                <w:szCs w:val="20"/>
              </w:rPr>
              <w:softHyphen/>
              <w:t>ница изме</w:t>
            </w:r>
            <w:r w:rsidRPr="00BA1A2C">
              <w:rPr>
                <w:sz w:val="20"/>
                <w:szCs w:val="20"/>
              </w:rPr>
              <w:softHyphen/>
              <w:t>рения</w:t>
            </w:r>
          </w:p>
        </w:tc>
        <w:tc>
          <w:tcPr>
            <w:tcW w:w="2016" w:type="dxa"/>
            <w:gridSpan w:val="2"/>
            <w:shd w:val="clear" w:color="auto" w:fill="auto"/>
            <w:vAlign w:val="center"/>
          </w:tcPr>
          <w:p w14:paraId="1C74BE44" w14:textId="77777777" w:rsidR="00FC1E5B" w:rsidRPr="00BA1A2C" w:rsidRDefault="00FC1E5B" w:rsidP="00B22E2E">
            <w:pPr>
              <w:pStyle w:val="a4"/>
              <w:ind w:firstLine="0"/>
              <w:jc w:val="center"/>
              <w:rPr>
                <w:sz w:val="20"/>
                <w:szCs w:val="20"/>
              </w:rPr>
            </w:pPr>
            <w:r w:rsidRPr="00BA1A2C">
              <w:rPr>
                <w:sz w:val="20"/>
                <w:szCs w:val="20"/>
              </w:rPr>
              <w:t>Мощность</w:t>
            </w:r>
          </w:p>
        </w:tc>
        <w:tc>
          <w:tcPr>
            <w:tcW w:w="2736" w:type="dxa"/>
            <w:gridSpan w:val="2"/>
            <w:shd w:val="clear" w:color="auto" w:fill="auto"/>
            <w:vAlign w:val="center"/>
          </w:tcPr>
          <w:p w14:paraId="45B4036E" w14:textId="77777777" w:rsidR="00FC1E5B" w:rsidRPr="00BA1A2C" w:rsidRDefault="00FC1E5B" w:rsidP="00B22E2E">
            <w:pPr>
              <w:pStyle w:val="a4"/>
              <w:ind w:firstLine="0"/>
              <w:jc w:val="center"/>
              <w:rPr>
                <w:sz w:val="20"/>
                <w:szCs w:val="20"/>
              </w:rPr>
            </w:pPr>
            <w:r w:rsidRPr="00BA1A2C">
              <w:rPr>
                <w:sz w:val="20"/>
                <w:szCs w:val="20"/>
              </w:rPr>
              <w:t>Срок реализации</w:t>
            </w:r>
          </w:p>
        </w:tc>
        <w:tc>
          <w:tcPr>
            <w:tcW w:w="3273" w:type="dxa"/>
            <w:vMerge w:val="restart"/>
            <w:shd w:val="clear" w:color="auto" w:fill="auto"/>
            <w:vAlign w:val="center"/>
          </w:tcPr>
          <w:p w14:paraId="25F46CCD" w14:textId="77777777" w:rsidR="00FC1E5B" w:rsidRPr="00BA1A2C" w:rsidRDefault="00FC1E5B" w:rsidP="00B22E2E">
            <w:pPr>
              <w:pStyle w:val="a4"/>
              <w:ind w:firstLine="0"/>
              <w:jc w:val="center"/>
              <w:rPr>
                <w:sz w:val="20"/>
                <w:szCs w:val="20"/>
              </w:rPr>
            </w:pPr>
            <w:r w:rsidRPr="00BA1A2C">
              <w:rPr>
                <w:sz w:val="20"/>
                <w:szCs w:val="20"/>
              </w:rPr>
              <w:t>Источник мероприятия</w:t>
            </w:r>
          </w:p>
        </w:tc>
      </w:tr>
      <w:tr w:rsidR="00FC1E5B" w:rsidRPr="00BA1A2C" w14:paraId="3C236CDD" w14:textId="77777777" w:rsidTr="00B22E2E">
        <w:trPr>
          <w:trHeight w:hRule="exact" w:val="1114"/>
          <w:jc w:val="center"/>
        </w:trPr>
        <w:tc>
          <w:tcPr>
            <w:tcW w:w="780" w:type="dxa"/>
            <w:vMerge/>
            <w:shd w:val="clear" w:color="auto" w:fill="auto"/>
            <w:vAlign w:val="center"/>
          </w:tcPr>
          <w:p w14:paraId="450452D5" w14:textId="77777777" w:rsidR="00FC1E5B" w:rsidRPr="00BA1A2C" w:rsidRDefault="00FC1E5B" w:rsidP="00B22E2E">
            <w:pPr>
              <w:jc w:val="center"/>
              <w:rPr>
                <w:rFonts w:ascii="Times New Roman" w:hAnsi="Times New Roman" w:cs="Times New Roman"/>
                <w:sz w:val="20"/>
                <w:szCs w:val="20"/>
              </w:rPr>
            </w:pPr>
          </w:p>
        </w:tc>
        <w:tc>
          <w:tcPr>
            <w:tcW w:w="2093" w:type="dxa"/>
            <w:vMerge/>
            <w:shd w:val="clear" w:color="auto" w:fill="auto"/>
            <w:vAlign w:val="center"/>
          </w:tcPr>
          <w:p w14:paraId="51EA839A" w14:textId="77777777" w:rsidR="00FC1E5B" w:rsidRPr="00BA1A2C" w:rsidRDefault="00FC1E5B" w:rsidP="00B22E2E">
            <w:pPr>
              <w:jc w:val="center"/>
              <w:rPr>
                <w:rFonts w:ascii="Times New Roman" w:hAnsi="Times New Roman" w:cs="Times New Roman"/>
                <w:sz w:val="20"/>
                <w:szCs w:val="20"/>
              </w:rPr>
            </w:pPr>
          </w:p>
        </w:tc>
        <w:tc>
          <w:tcPr>
            <w:tcW w:w="2457" w:type="dxa"/>
            <w:vMerge/>
            <w:shd w:val="clear" w:color="auto" w:fill="auto"/>
            <w:vAlign w:val="center"/>
          </w:tcPr>
          <w:p w14:paraId="2CC79D10" w14:textId="77777777" w:rsidR="00FC1E5B" w:rsidRPr="00BA1A2C" w:rsidRDefault="00FC1E5B" w:rsidP="00B22E2E">
            <w:pPr>
              <w:jc w:val="center"/>
              <w:rPr>
                <w:rFonts w:ascii="Times New Roman" w:hAnsi="Times New Roman" w:cs="Times New Roman"/>
                <w:sz w:val="20"/>
                <w:szCs w:val="20"/>
              </w:rPr>
            </w:pPr>
          </w:p>
        </w:tc>
        <w:tc>
          <w:tcPr>
            <w:tcW w:w="2068" w:type="dxa"/>
            <w:vMerge/>
            <w:shd w:val="clear" w:color="auto" w:fill="auto"/>
            <w:vAlign w:val="center"/>
          </w:tcPr>
          <w:p w14:paraId="00E13ACB" w14:textId="77777777" w:rsidR="00FC1E5B" w:rsidRPr="00BA1A2C" w:rsidRDefault="00FC1E5B" w:rsidP="00B22E2E">
            <w:pPr>
              <w:jc w:val="center"/>
              <w:rPr>
                <w:rFonts w:ascii="Times New Roman" w:hAnsi="Times New Roman" w:cs="Times New Roman"/>
                <w:sz w:val="20"/>
                <w:szCs w:val="20"/>
              </w:rPr>
            </w:pPr>
          </w:p>
        </w:tc>
        <w:tc>
          <w:tcPr>
            <w:tcW w:w="970" w:type="dxa"/>
            <w:vMerge/>
            <w:shd w:val="clear" w:color="auto" w:fill="auto"/>
            <w:vAlign w:val="center"/>
          </w:tcPr>
          <w:p w14:paraId="5B993844" w14:textId="77777777" w:rsidR="00FC1E5B" w:rsidRPr="00BA1A2C" w:rsidRDefault="00FC1E5B" w:rsidP="00B22E2E">
            <w:pPr>
              <w:jc w:val="center"/>
              <w:rPr>
                <w:rFonts w:ascii="Times New Roman" w:hAnsi="Times New Roman" w:cs="Times New Roman"/>
                <w:sz w:val="20"/>
                <w:szCs w:val="20"/>
              </w:rPr>
            </w:pPr>
          </w:p>
        </w:tc>
        <w:tc>
          <w:tcPr>
            <w:tcW w:w="1003" w:type="dxa"/>
            <w:shd w:val="clear" w:color="auto" w:fill="auto"/>
            <w:vAlign w:val="center"/>
          </w:tcPr>
          <w:p w14:paraId="20105D3A" w14:textId="77777777" w:rsidR="00FC1E5B" w:rsidRPr="00BA1A2C" w:rsidRDefault="00FC1E5B" w:rsidP="00B22E2E">
            <w:pPr>
              <w:pStyle w:val="a4"/>
              <w:spacing w:line="230" w:lineRule="auto"/>
              <w:ind w:firstLine="0"/>
              <w:jc w:val="center"/>
              <w:rPr>
                <w:sz w:val="20"/>
                <w:szCs w:val="20"/>
              </w:rPr>
            </w:pPr>
            <w:r w:rsidRPr="00BA1A2C">
              <w:rPr>
                <w:sz w:val="20"/>
                <w:szCs w:val="20"/>
              </w:rPr>
              <w:t>Суще</w:t>
            </w:r>
            <w:r w:rsidRPr="00BA1A2C">
              <w:rPr>
                <w:sz w:val="20"/>
                <w:szCs w:val="20"/>
              </w:rPr>
              <w:softHyphen/>
              <w:t>ствую</w:t>
            </w:r>
            <w:r w:rsidRPr="00BA1A2C">
              <w:rPr>
                <w:sz w:val="20"/>
                <w:szCs w:val="20"/>
              </w:rPr>
              <w:softHyphen/>
              <w:t>щая</w:t>
            </w:r>
          </w:p>
        </w:tc>
        <w:tc>
          <w:tcPr>
            <w:tcW w:w="1013" w:type="dxa"/>
            <w:shd w:val="clear" w:color="auto" w:fill="auto"/>
            <w:vAlign w:val="center"/>
          </w:tcPr>
          <w:p w14:paraId="2ED534D1" w14:textId="77777777" w:rsidR="00FC1E5B" w:rsidRPr="00BA1A2C" w:rsidRDefault="00FC1E5B" w:rsidP="00B22E2E">
            <w:pPr>
              <w:pStyle w:val="a4"/>
              <w:ind w:firstLine="0"/>
              <w:jc w:val="center"/>
              <w:rPr>
                <w:sz w:val="20"/>
                <w:szCs w:val="20"/>
              </w:rPr>
            </w:pPr>
            <w:r w:rsidRPr="00BA1A2C">
              <w:rPr>
                <w:sz w:val="20"/>
                <w:szCs w:val="20"/>
              </w:rPr>
              <w:t>Новая (допол</w:t>
            </w:r>
            <w:r w:rsidRPr="00BA1A2C">
              <w:rPr>
                <w:sz w:val="20"/>
                <w:szCs w:val="20"/>
              </w:rPr>
              <w:softHyphen/>
              <w:t>ните</w:t>
            </w:r>
            <w:r w:rsidRPr="00BA1A2C">
              <w:rPr>
                <w:sz w:val="20"/>
                <w:szCs w:val="20"/>
              </w:rPr>
              <w:softHyphen/>
              <w:t>льная)</w:t>
            </w:r>
          </w:p>
        </w:tc>
        <w:tc>
          <w:tcPr>
            <w:tcW w:w="1373" w:type="dxa"/>
            <w:shd w:val="clear" w:color="auto" w:fill="auto"/>
            <w:vAlign w:val="center"/>
          </w:tcPr>
          <w:p w14:paraId="4457F8FD" w14:textId="77777777" w:rsidR="00FC1E5B" w:rsidRPr="00BA1A2C" w:rsidRDefault="00FC1E5B" w:rsidP="00B22E2E">
            <w:pPr>
              <w:pStyle w:val="a4"/>
              <w:ind w:firstLine="0"/>
              <w:jc w:val="center"/>
              <w:rPr>
                <w:sz w:val="20"/>
                <w:szCs w:val="20"/>
              </w:rPr>
            </w:pPr>
            <w:r>
              <w:rPr>
                <w:sz w:val="20"/>
                <w:szCs w:val="20"/>
              </w:rPr>
              <w:t>Первая очередь (до 2033 г.</w:t>
            </w:r>
            <w:r w:rsidRPr="00BA1A2C">
              <w:rPr>
                <w:sz w:val="20"/>
                <w:szCs w:val="20"/>
              </w:rPr>
              <w:t>.)</w:t>
            </w:r>
          </w:p>
        </w:tc>
        <w:tc>
          <w:tcPr>
            <w:tcW w:w="1363" w:type="dxa"/>
            <w:shd w:val="clear" w:color="auto" w:fill="auto"/>
            <w:vAlign w:val="center"/>
          </w:tcPr>
          <w:p w14:paraId="7DF7CB30" w14:textId="77777777" w:rsidR="00FC1E5B" w:rsidRPr="00BA1A2C" w:rsidRDefault="00FC1E5B" w:rsidP="00B22E2E">
            <w:pPr>
              <w:pStyle w:val="a4"/>
              <w:ind w:firstLine="0"/>
              <w:jc w:val="center"/>
              <w:rPr>
                <w:sz w:val="20"/>
                <w:szCs w:val="20"/>
              </w:rPr>
            </w:pPr>
            <w:r>
              <w:rPr>
                <w:sz w:val="20"/>
                <w:szCs w:val="20"/>
              </w:rPr>
              <w:t>Расчетный срок (2033-2043</w:t>
            </w:r>
            <w:r w:rsidRPr="00BA1A2C">
              <w:rPr>
                <w:sz w:val="20"/>
                <w:szCs w:val="20"/>
              </w:rPr>
              <w:t xml:space="preserve"> гг.)</w:t>
            </w:r>
          </w:p>
        </w:tc>
        <w:tc>
          <w:tcPr>
            <w:tcW w:w="3273" w:type="dxa"/>
            <w:vMerge/>
            <w:shd w:val="clear" w:color="auto" w:fill="auto"/>
            <w:vAlign w:val="center"/>
          </w:tcPr>
          <w:p w14:paraId="263AE301" w14:textId="77777777" w:rsidR="00FC1E5B" w:rsidRPr="00BA1A2C" w:rsidRDefault="00FC1E5B" w:rsidP="00B22E2E">
            <w:pPr>
              <w:jc w:val="center"/>
              <w:rPr>
                <w:rFonts w:ascii="Times New Roman" w:hAnsi="Times New Roman" w:cs="Times New Roman"/>
                <w:sz w:val="20"/>
                <w:szCs w:val="20"/>
              </w:rPr>
            </w:pPr>
          </w:p>
        </w:tc>
      </w:tr>
      <w:tr w:rsidR="00FC1E5B" w:rsidRPr="00BA1A2C" w14:paraId="3E8573CA" w14:textId="77777777" w:rsidTr="00B22E2E">
        <w:trPr>
          <w:trHeight w:hRule="exact" w:val="293"/>
          <w:jc w:val="center"/>
        </w:trPr>
        <w:tc>
          <w:tcPr>
            <w:tcW w:w="16393" w:type="dxa"/>
            <w:gridSpan w:val="10"/>
            <w:shd w:val="clear" w:color="auto" w:fill="auto"/>
            <w:vAlign w:val="center"/>
          </w:tcPr>
          <w:p w14:paraId="36142969" w14:textId="77777777" w:rsidR="00FC1E5B" w:rsidRPr="00BA1A2C" w:rsidRDefault="00FC1E5B" w:rsidP="00B22E2E">
            <w:pPr>
              <w:pStyle w:val="a4"/>
              <w:ind w:firstLine="0"/>
              <w:jc w:val="center"/>
              <w:rPr>
                <w:sz w:val="20"/>
                <w:szCs w:val="20"/>
              </w:rPr>
            </w:pPr>
            <w:r w:rsidRPr="00BA1A2C">
              <w:rPr>
                <w:i/>
                <w:iCs/>
                <w:sz w:val="20"/>
                <w:szCs w:val="20"/>
              </w:rPr>
              <w:t>МЕРОПРИЯТИЯ МЕСТНОГО (РАЙОННОГО) ЗНАЧЕНИЯ</w:t>
            </w:r>
          </w:p>
        </w:tc>
      </w:tr>
      <w:tr w:rsidR="00FC1E5B" w:rsidRPr="00BA1A2C" w14:paraId="4C0A733B" w14:textId="77777777" w:rsidTr="00B22E2E">
        <w:trPr>
          <w:trHeight w:hRule="exact" w:val="298"/>
          <w:jc w:val="center"/>
        </w:trPr>
        <w:tc>
          <w:tcPr>
            <w:tcW w:w="16393" w:type="dxa"/>
            <w:gridSpan w:val="10"/>
            <w:shd w:val="clear" w:color="auto" w:fill="auto"/>
            <w:vAlign w:val="center"/>
          </w:tcPr>
          <w:p w14:paraId="20B7F3A3" w14:textId="77777777" w:rsidR="00FC1E5B" w:rsidRPr="00BA1A2C" w:rsidRDefault="00FC1E5B" w:rsidP="00B22E2E">
            <w:pPr>
              <w:pStyle w:val="a4"/>
              <w:ind w:firstLine="0"/>
              <w:jc w:val="center"/>
              <w:rPr>
                <w:sz w:val="20"/>
                <w:szCs w:val="20"/>
              </w:rPr>
            </w:pPr>
            <w:r w:rsidRPr="00BA1A2C">
              <w:rPr>
                <w:i/>
                <w:iCs/>
                <w:sz w:val="20"/>
                <w:szCs w:val="20"/>
              </w:rPr>
              <w:t>Автомобильные дороги общего пользования</w:t>
            </w:r>
          </w:p>
        </w:tc>
      </w:tr>
      <w:tr w:rsidR="00FC1E5B" w:rsidRPr="00BA1A2C" w14:paraId="56FF4A39" w14:textId="77777777" w:rsidTr="00B22E2E">
        <w:trPr>
          <w:trHeight w:hRule="exact" w:val="1387"/>
          <w:jc w:val="center"/>
        </w:trPr>
        <w:tc>
          <w:tcPr>
            <w:tcW w:w="780" w:type="dxa"/>
            <w:shd w:val="clear" w:color="auto" w:fill="auto"/>
            <w:vAlign w:val="center"/>
          </w:tcPr>
          <w:p w14:paraId="47F36F0E" w14:textId="77777777" w:rsidR="00FC1E5B" w:rsidRPr="00BA1A2C" w:rsidRDefault="00FC1E5B" w:rsidP="00B22E2E">
            <w:pPr>
              <w:pStyle w:val="a4"/>
              <w:ind w:firstLine="0"/>
              <w:jc w:val="center"/>
              <w:rPr>
                <w:sz w:val="20"/>
                <w:szCs w:val="20"/>
              </w:rPr>
            </w:pPr>
            <w:r w:rsidRPr="00BA1A2C">
              <w:rPr>
                <w:sz w:val="20"/>
                <w:szCs w:val="20"/>
              </w:rPr>
              <w:t>1</w:t>
            </w:r>
          </w:p>
        </w:tc>
        <w:tc>
          <w:tcPr>
            <w:tcW w:w="2093" w:type="dxa"/>
            <w:shd w:val="clear" w:color="auto" w:fill="auto"/>
            <w:vAlign w:val="center"/>
          </w:tcPr>
          <w:p w14:paraId="60F85702" w14:textId="344D8CC7" w:rsidR="00FC1E5B" w:rsidRPr="00BA1A2C" w:rsidRDefault="00FC1E5B" w:rsidP="00B22E2E">
            <w:pPr>
              <w:pStyle w:val="a4"/>
              <w:ind w:firstLine="0"/>
              <w:jc w:val="center"/>
              <w:rPr>
                <w:sz w:val="20"/>
                <w:szCs w:val="20"/>
              </w:rPr>
            </w:pPr>
            <w:r w:rsidRPr="00BA1A2C">
              <w:rPr>
                <w:sz w:val="20"/>
                <w:szCs w:val="20"/>
              </w:rPr>
              <w:t xml:space="preserve">МО </w:t>
            </w:r>
            <w:r w:rsidR="00E6691A">
              <w:rPr>
                <w:sz w:val="20"/>
                <w:szCs w:val="20"/>
              </w:rPr>
              <w:t>город Нижнекамск</w:t>
            </w:r>
          </w:p>
        </w:tc>
        <w:tc>
          <w:tcPr>
            <w:tcW w:w="2457" w:type="dxa"/>
            <w:shd w:val="clear" w:color="auto" w:fill="auto"/>
            <w:vAlign w:val="center"/>
          </w:tcPr>
          <w:p w14:paraId="322EC949" w14:textId="77777777" w:rsidR="00FC1E5B" w:rsidRPr="00BA1A2C" w:rsidRDefault="00FC1E5B" w:rsidP="00B22E2E">
            <w:pPr>
              <w:pStyle w:val="a4"/>
              <w:ind w:firstLine="0"/>
              <w:jc w:val="center"/>
              <w:rPr>
                <w:sz w:val="20"/>
                <w:szCs w:val="20"/>
              </w:rPr>
            </w:pPr>
            <w:r w:rsidRPr="00BA1A2C">
              <w:rPr>
                <w:sz w:val="20"/>
                <w:szCs w:val="20"/>
              </w:rPr>
              <w:t>Подъездная автодорога к садам у д. Ильинка</w:t>
            </w:r>
          </w:p>
        </w:tc>
        <w:tc>
          <w:tcPr>
            <w:tcW w:w="2068" w:type="dxa"/>
            <w:shd w:val="clear" w:color="auto" w:fill="auto"/>
            <w:vAlign w:val="center"/>
          </w:tcPr>
          <w:p w14:paraId="47ECBC07" w14:textId="77777777" w:rsidR="00FC1E5B" w:rsidRPr="00BA1A2C" w:rsidRDefault="00FC1E5B" w:rsidP="00B22E2E">
            <w:pPr>
              <w:pStyle w:val="a4"/>
              <w:ind w:firstLine="0"/>
              <w:jc w:val="center"/>
              <w:rPr>
                <w:sz w:val="20"/>
                <w:szCs w:val="20"/>
              </w:rPr>
            </w:pPr>
            <w:r w:rsidRPr="00BA1A2C">
              <w:rPr>
                <w:sz w:val="20"/>
                <w:szCs w:val="20"/>
              </w:rPr>
              <w:t>Капитальный ремонт (устройство асфальтобетонного покрытия)</w:t>
            </w:r>
          </w:p>
        </w:tc>
        <w:tc>
          <w:tcPr>
            <w:tcW w:w="970" w:type="dxa"/>
            <w:shd w:val="clear" w:color="auto" w:fill="auto"/>
            <w:vAlign w:val="center"/>
          </w:tcPr>
          <w:p w14:paraId="5FF62F75" w14:textId="77777777" w:rsidR="00FC1E5B" w:rsidRPr="00BA1A2C" w:rsidRDefault="00FC1E5B" w:rsidP="00B22E2E">
            <w:pPr>
              <w:pStyle w:val="a4"/>
              <w:ind w:firstLine="0"/>
              <w:jc w:val="center"/>
              <w:rPr>
                <w:sz w:val="20"/>
                <w:szCs w:val="20"/>
              </w:rPr>
            </w:pPr>
            <w:r w:rsidRPr="00BA1A2C">
              <w:rPr>
                <w:sz w:val="20"/>
                <w:szCs w:val="20"/>
              </w:rPr>
              <w:t>км</w:t>
            </w:r>
          </w:p>
        </w:tc>
        <w:tc>
          <w:tcPr>
            <w:tcW w:w="1003" w:type="dxa"/>
            <w:shd w:val="clear" w:color="auto" w:fill="auto"/>
            <w:vAlign w:val="center"/>
          </w:tcPr>
          <w:p w14:paraId="02879052" w14:textId="77777777" w:rsidR="00FC1E5B" w:rsidRPr="00BA1A2C" w:rsidRDefault="00FC1E5B" w:rsidP="00B22E2E">
            <w:pPr>
              <w:pStyle w:val="a4"/>
              <w:ind w:firstLine="0"/>
              <w:jc w:val="center"/>
              <w:rPr>
                <w:sz w:val="20"/>
                <w:szCs w:val="20"/>
              </w:rPr>
            </w:pPr>
            <w:r w:rsidRPr="00BA1A2C">
              <w:rPr>
                <w:sz w:val="20"/>
                <w:szCs w:val="20"/>
              </w:rPr>
              <w:t>2,82</w:t>
            </w:r>
          </w:p>
        </w:tc>
        <w:tc>
          <w:tcPr>
            <w:tcW w:w="1013" w:type="dxa"/>
            <w:shd w:val="clear" w:color="auto" w:fill="auto"/>
            <w:vAlign w:val="center"/>
          </w:tcPr>
          <w:p w14:paraId="25B85416" w14:textId="77777777" w:rsidR="00FC1E5B" w:rsidRPr="00BA1A2C" w:rsidRDefault="00FC1E5B" w:rsidP="00B22E2E">
            <w:pPr>
              <w:pStyle w:val="a4"/>
              <w:ind w:firstLine="0"/>
              <w:jc w:val="center"/>
              <w:rPr>
                <w:sz w:val="20"/>
                <w:szCs w:val="20"/>
              </w:rPr>
            </w:pPr>
            <w:r w:rsidRPr="00BA1A2C">
              <w:rPr>
                <w:sz w:val="20"/>
                <w:szCs w:val="20"/>
              </w:rPr>
              <w:t>-</w:t>
            </w:r>
          </w:p>
        </w:tc>
        <w:tc>
          <w:tcPr>
            <w:tcW w:w="1373" w:type="dxa"/>
            <w:shd w:val="clear" w:color="auto" w:fill="auto"/>
            <w:vAlign w:val="center"/>
          </w:tcPr>
          <w:p w14:paraId="2B7E8F9C" w14:textId="77777777" w:rsidR="00FC1E5B" w:rsidRPr="00BA1A2C" w:rsidRDefault="00FC1E5B" w:rsidP="00B22E2E">
            <w:pPr>
              <w:pStyle w:val="a4"/>
              <w:ind w:firstLine="0"/>
              <w:jc w:val="center"/>
              <w:rPr>
                <w:sz w:val="20"/>
                <w:szCs w:val="20"/>
              </w:rPr>
            </w:pPr>
            <w:r w:rsidRPr="00BA1A2C">
              <w:rPr>
                <w:sz w:val="20"/>
                <w:szCs w:val="20"/>
              </w:rPr>
              <w:t>+</w:t>
            </w:r>
          </w:p>
        </w:tc>
        <w:tc>
          <w:tcPr>
            <w:tcW w:w="1363" w:type="dxa"/>
            <w:shd w:val="clear" w:color="auto" w:fill="auto"/>
            <w:vAlign w:val="center"/>
          </w:tcPr>
          <w:p w14:paraId="31582652" w14:textId="77777777" w:rsidR="00FC1E5B" w:rsidRPr="00BA1A2C" w:rsidRDefault="00FC1E5B" w:rsidP="00B22E2E">
            <w:pPr>
              <w:pStyle w:val="a4"/>
              <w:ind w:firstLine="0"/>
              <w:jc w:val="center"/>
              <w:rPr>
                <w:sz w:val="20"/>
                <w:szCs w:val="20"/>
              </w:rPr>
            </w:pPr>
            <w:r w:rsidRPr="00BA1A2C">
              <w:rPr>
                <w:sz w:val="20"/>
                <w:szCs w:val="20"/>
              </w:rPr>
              <w:t>+</w:t>
            </w:r>
          </w:p>
        </w:tc>
        <w:tc>
          <w:tcPr>
            <w:tcW w:w="3273" w:type="dxa"/>
            <w:shd w:val="clear" w:color="auto" w:fill="auto"/>
            <w:vAlign w:val="center"/>
          </w:tcPr>
          <w:p w14:paraId="1DC2D8AE" w14:textId="77777777" w:rsidR="00FC1E5B" w:rsidRPr="00BA1A2C" w:rsidRDefault="00FC1E5B" w:rsidP="00B22E2E">
            <w:pPr>
              <w:pStyle w:val="a4"/>
              <w:ind w:firstLine="0"/>
              <w:jc w:val="center"/>
              <w:rPr>
                <w:sz w:val="20"/>
                <w:szCs w:val="20"/>
              </w:rPr>
            </w:pPr>
            <w:r w:rsidRPr="00BA1A2C">
              <w:rPr>
                <w:sz w:val="20"/>
                <w:szCs w:val="20"/>
              </w:rPr>
              <w:t>СТП Нижнекамского муниципального района</w:t>
            </w:r>
          </w:p>
        </w:tc>
      </w:tr>
      <w:tr w:rsidR="00FC1E5B" w:rsidRPr="00BA1A2C" w14:paraId="120AC78B" w14:textId="77777777" w:rsidTr="00B22E2E">
        <w:trPr>
          <w:trHeight w:hRule="exact" w:val="1392"/>
          <w:jc w:val="center"/>
        </w:trPr>
        <w:tc>
          <w:tcPr>
            <w:tcW w:w="780" w:type="dxa"/>
            <w:shd w:val="clear" w:color="auto" w:fill="auto"/>
            <w:vAlign w:val="center"/>
          </w:tcPr>
          <w:p w14:paraId="1ACF63B2" w14:textId="77777777" w:rsidR="00FC1E5B" w:rsidRPr="00BA1A2C" w:rsidRDefault="00FC1E5B" w:rsidP="00B22E2E">
            <w:pPr>
              <w:pStyle w:val="a4"/>
              <w:ind w:firstLine="0"/>
              <w:jc w:val="center"/>
              <w:rPr>
                <w:sz w:val="20"/>
                <w:szCs w:val="20"/>
              </w:rPr>
            </w:pPr>
            <w:r w:rsidRPr="00BA1A2C">
              <w:rPr>
                <w:sz w:val="20"/>
                <w:szCs w:val="20"/>
              </w:rPr>
              <w:t>2</w:t>
            </w:r>
          </w:p>
        </w:tc>
        <w:tc>
          <w:tcPr>
            <w:tcW w:w="2093" w:type="dxa"/>
            <w:shd w:val="clear" w:color="auto" w:fill="auto"/>
            <w:vAlign w:val="center"/>
          </w:tcPr>
          <w:p w14:paraId="2130683A" w14:textId="1159D48E" w:rsidR="00FC1E5B" w:rsidRPr="00BA1A2C" w:rsidRDefault="00FC1E5B" w:rsidP="00B22E2E">
            <w:pPr>
              <w:pStyle w:val="a4"/>
              <w:ind w:firstLine="0"/>
              <w:jc w:val="center"/>
              <w:rPr>
                <w:sz w:val="20"/>
                <w:szCs w:val="20"/>
              </w:rPr>
            </w:pPr>
            <w:r w:rsidRPr="00BA1A2C">
              <w:rPr>
                <w:sz w:val="20"/>
                <w:szCs w:val="20"/>
              </w:rPr>
              <w:t xml:space="preserve">МО </w:t>
            </w:r>
            <w:r w:rsidR="00E6691A">
              <w:rPr>
                <w:sz w:val="20"/>
                <w:szCs w:val="20"/>
              </w:rPr>
              <w:t>город Нижнекамск</w:t>
            </w:r>
          </w:p>
        </w:tc>
        <w:tc>
          <w:tcPr>
            <w:tcW w:w="2457" w:type="dxa"/>
            <w:shd w:val="clear" w:color="auto" w:fill="auto"/>
            <w:vAlign w:val="center"/>
          </w:tcPr>
          <w:p w14:paraId="591B3443" w14:textId="77777777" w:rsidR="00FC1E5B" w:rsidRPr="00BA1A2C" w:rsidRDefault="00FC1E5B" w:rsidP="00B22E2E">
            <w:pPr>
              <w:pStyle w:val="a4"/>
              <w:ind w:firstLine="0"/>
              <w:jc w:val="center"/>
              <w:rPr>
                <w:sz w:val="20"/>
                <w:szCs w:val="20"/>
              </w:rPr>
            </w:pPr>
            <w:r w:rsidRPr="00BA1A2C">
              <w:rPr>
                <w:sz w:val="20"/>
                <w:szCs w:val="20"/>
              </w:rPr>
              <w:t xml:space="preserve">Подъезд к </w:t>
            </w:r>
            <w:proofErr w:type="spellStart"/>
            <w:r w:rsidRPr="00BA1A2C">
              <w:rPr>
                <w:sz w:val="20"/>
                <w:szCs w:val="20"/>
              </w:rPr>
              <w:t>Биклянскому</w:t>
            </w:r>
            <w:proofErr w:type="spellEnd"/>
            <w:r w:rsidRPr="00BA1A2C">
              <w:rPr>
                <w:sz w:val="20"/>
                <w:szCs w:val="20"/>
              </w:rPr>
              <w:t xml:space="preserve"> лесничеству</w:t>
            </w:r>
          </w:p>
        </w:tc>
        <w:tc>
          <w:tcPr>
            <w:tcW w:w="2068" w:type="dxa"/>
            <w:shd w:val="clear" w:color="auto" w:fill="auto"/>
            <w:vAlign w:val="center"/>
          </w:tcPr>
          <w:p w14:paraId="03B0DB37" w14:textId="77777777" w:rsidR="00FC1E5B" w:rsidRPr="00BA1A2C" w:rsidRDefault="00FC1E5B" w:rsidP="00B22E2E">
            <w:pPr>
              <w:pStyle w:val="a4"/>
              <w:ind w:firstLine="0"/>
              <w:jc w:val="center"/>
              <w:rPr>
                <w:sz w:val="20"/>
                <w:szCs w:val="20"/>
              </w:rPr>
            </w:pPr>
            <w:r w:rsidRPr="00BA1A2C">
              <w:rPr>
                <w:sz w:val="20"/>
                <w:szCs w:val="20"/>
              </w:rPr>
              <w:t>Капитальный ремонт (устройство асфальтобетонного покрытия)</w:t>
            </w:r>
          </w:p>
        </w:tc>
        <w:tc>
          <w:tcPr>
            <w:tcW w:w="970" w:type="dxa"/>
            <w:shd w:val="clear" w:color="auto" w:fill="auto"/>
            <w:vAlign w:val="center"/>
          </w:tcPr>
          <w:p w14:paraId="32D67D89" w14:textId="77777777" w:rsidR="00FC1E5B" w:rsidRPr="00BA1A2C" w:rsidRDefault="00FC1E5B" w:rsidP="00B22E2E">
            <w:pPr>
              <w:pStyle w:val="a4"/>
              <w:ind w:firstLine="0"/>
              <w:jc w:val="center"/>
              <w:rPr>
                <w:sz w:val="20"/>
                <w:szCs w:val="20"/>
              </w:rPr>
            </w:pPr>
            <w:r w:rsidRPr="00BA1A2C">
              <w:rPr>
                <w:sz w:val="20"/>
                <w:szCs w:val="20"/>
              </w:rPr>
              <w:t>км</w:t>
            </w:r>
          </w:p>
        </w:tc>
        <w:tc>
          <w:tcPr>
            <w:tcW w:w="1003" w:type="dxa"/>
            <w:shd w:val="clear" w:color="auto" w:fill="auto"/>
            <w:vAlign w:val="center"/>
          </w:tcPr>
          <w:p w14:paraId="699ABF38" w14:textId="77777777" w:rsidR="00FC1E5B" w:rsidRPr="00BA1A2C" w:rsidRDefault="00FC1E5B" w:rsidP="00B22E2E">
            <w:pPr>
              <w:pStyle w:val="a4"/>
              <w:ind w:firstLine="0"/>
              <w:jc w:val="center"/>
              <w:rPr>
                <w:sz w:val="20"/>
                <w:szCs w:val="20"/>
              </w:rPr>
            </w:pPr>
            <w:r w:rsidRPr="00BA1A2C">
              <w:rPr>
                <w:sz w:val="20"/>
                <w:szCs w:val="20"/>
              </w:rPr>
              <w:t>0,617</w:t>
            </w:r>
          </w:p>
        </w:tc>
        <w:tc>
          <w:tcPr>
            <w:tcW w:w="1013" w:type="dxa"/>
            <w:shd w:val="clear" w:color="auto" w:fill="auto"/>
            <w:vAlign w:val="center"/>
          </w:tcPr>
          <w:p w14:paraId="70A6A800" w14:textId="77777777" w:rsidR="00FC1E5B" w:rsidRPr="00BA1A2C" w:rsidRDefault="00FC1E5B" w:rsidP="00B22E2E">
            <w:pPr>
              <w:pStyle w:val="a4"/>
              <w:ind w:firstLine="0"/>
              <w:jc w:val="center"/>
              <w:rPr>
                <w:sz w:val="20"/>
                <w:szCs w:val="20"/>
              </w:rPr>
            </w:pPr>
            <w:r w:rsidRPr="00BA1A2C">
              <w:rPr>
                <w:sz w:val="20"/>
                <w:szCs w:val="20"/>
              </w:rPr>
              <w:t>-</w:t>
            </w:r>
          </w:p>
        </w:tc>
        <w:tc>
          <w:tcPr>
            <w:tcW w:w="1373" w:type="dxa"/>
            <w:shd w:val="clear" w:color="auto" w:fill="auto"/>
            <w:vAlign w:val="center"/>
          </w:tcPr>
          <w:p w14:paraId="4487EDFA" w14:textId="77777777" w:rsidR="00FC1E5B" w:rsidRPr="00BA1A2C" w:rsidRDefault="00FC1E5B" w:rsidP="00B22E2E">
            <w:pPr>
              <w:pStyle w:val="a4"/>
              <w:ind w:firstLine="0"/>
              <w:jc w:val="center"/>
              <w:rPr>
                <w:sz w:val="20"/>
                <w:szCs w:val="20"/>
              </w:rPr>
            </w:pPr>
            <w:r w:rsidRPr="00BA1A2C">
              <w:rPr>
                <w:sz w:val="20"/>
                <w:szCs w:val="20"/>
              </w:rPr>
              <w:t>+</w:t>
            </w:r>
          </w:p>
        </w:tc>
        <w:tc>
          <w:tcPr>
            <w:tcW w:w="1363" w:type="dxa"/>
            <w:shd w:val="clear" w:color="auto" w:fill="auto"/>
            <w:vAlign w:val="center"/>
          </w:tcPr>
          <w:p w14:paraId="2DC171E7" w14:textId="77777777" w:rsidR="00FC1E5B" w:rsidRPr="00BA1A2C" w:rsidRDefault="00FC1E5B" w:rsidP="00B22E2E">
            <w:pPr>
              <w:pStyle w:val="a4"/>
              <w:ind w:firstLine="0"/>
              <w:jc w:val="center"/>
              <w:rPr>
                <w:sz w:val="20"/>
                <w:szCs w:val="20"/>
              </w:rPr>
            </w:pPr>
            <w:r w:rsidRPr="00BA1A2C">
              <w:rPr>
                <w:sz w:val="20"/>
                <w:szCs w:val="20"/>
              </w:rPr>
              <w:t>+</w:t>
            </w:r>
          </w:p>
        </w:tc>
        <w:tc>
          <w:tcPr>
            <w:tcW w:w="3273" w:type="dxa"/>
            <w:shd w:val="clear" w:color="auto" w:fill="auto"/>
            <w:vAlign w:val="center"/>
          </w:tcPr>
          <w:p w14:paraId="713B7BD6" w14:textId="77777777" w:rsidR="00FC1E5B" w:rsidRPr="00BA1A2C" w:rsidRDefault="00FC1E5B" w:rsidP="00B22E2E">
            <w:pPr>
              <w:pStyle w:val="a4"/>
              <w:ind w:firstLine="0"/>
              <w:jc w:val="center"/>
              <w:rPr>
                <w:sz w:val="20"/>
                <w:szCs w:val="20"/>
              </w:rPr>
            </w:pPr>
            <w:r w:rsidRPr="00BA1A2C">
              <w:rPr>
                <w:sz w:val="20"/>
                <w:szCs w:val="20"/>
              </w:rPr>
              <w:t>СТП Нижнекамского муниципального района</w:t>
            </w:r>
          </w:p>
        </w:tc>
      </w:tr>
      <w:tr w:rsidR="00FC1E5B" w:rsidRPr="00BA1A2C" w14:paraId="702E87FD" w14:textId="77777777" w:rsidTr="00B22E2E">
        <w:trPr>
          <w:trHeight w:hRule="exact" w:val="1252"/>
          <w:jc w:val="center"/>
        </w:trPr>
        <w:tc>
          <w:tcPr>
            <w:tcW w:w="780" w:type="dxa"/>
            <w:shd w:val="clear" w:color="auto" w:fill="auto"/>
            <w:vAlign w:val="center"/>
          </w:tcPr>
          <w:p w14:paraId="4295CA48" w14:textId="77777777" w:rsidR="00FC1E5B" w:rsidRPr="00BA1A2C" w:rsidRDefault="00FC1E5B" w:rsidP="00B22E2E">
            <w:pPr>
              <w:pStyle w:val="a4"/>
              <w:ind w:firstLine="0"/>
              <w:jc w:val="center"/>
              <w:rPr>
                <w:sz w:val="20"/>
                <w:szCs w:val="20"/>
              </w:rPr>
            </w:pPr>
            <w:r w:rsidRPr="00BA1A2C">
              <w:rPr>
                <w:sz w:val="20"/>
                <w:szCs w:val="20"/>
              </w:rPr>
              <w:t>3</w:t>
            </w:r>
          </w:p>
        </w:tc>
        <w:tc>
          <w:tcPr>
            <w:tcW w:w="2093" w:type="dxa"/>
            <w:shd w:val="clear" w:color="auto" w:fill="auto"/>
            <w:vAlign w:val="center"/>
          </w:tcPr>
          <w:p w14:paraId="077DFB22" w14:textId="228ECE21" w:rsidR="00FC1E5B" w:rsidRPr="00BA1A2C" w:rsidRDefault="00FC1E5B" w:rsidP="00B22E2E">
            <w:pPr>
              <w:pStyle w:val="a4"/>
              <w:ind w:firstLine="0"/>
              <w:jc w:val="center"/>
              <w:rPr>
                <w:sz w:val="20"/>
                <w:szCs w:val="20"/>
              </w:rPr>
            </w:pPr>
            <w:r w:rsidRPr="00BA1A2C">
              <w:rPr>
                <w:sz w:val="20"/>
                <w:szCs w:val="20"/>
              </w:rPr>
              <w:t xml:space="preserve">МО </w:t>
            </w:r>
            <w:r w:rsidR="00E6691A">
              <w:rPr>
                <w:sz w:val="20"/>
                <w:szCs w:val="20"/>
              </w:rPr>
              <w:t>город Нижнекамск</w:t>
            </w:r>
          </w:p>
        </w:tc>
        <w:tc>
          <w:tcPr>
            <w:tcW w:w="2457" w:type="dxa"/>
            <w:shd w:val="clear" w:color="auto" w:fill="auto"/>
            <w:vAlign w:val="center"/>
          </w:tcPr>
          <w:p w14:paraId="07180C11" w14:textId="77777777" w:rsidR="00FC1E5B" w:rsidRPr="00BA1A2C" w:rsidRDefault="00FC1E5B" w:rsidP="00B22E2E">
            <w:pPr>
              <w:pStyle w:val="a4"/>
              <w:ind w:firstLine="0"/>
              <w:jc w:val="center"/>
              <w:rPr>
                <w:sz w:val="20"/>
                <w:szCs w:val="20"/>
              </w:rPr>
            </w:pPr>
            <w:r w:rsidRPr="00BA1A2C">
              <w:rPr>
                <w:sz w:val="20"/>
                <w:szCs w:val="20"/>
              </w:rPr>
              <w:t>Объездная автомобильная дорога Ильинка - Красный Ключ (дамба)</w:t>
            </w:r>
          </w:p>
        </w:tc>
        <w:tc>
          <w:tcPr>
            <w:tcW w:w="2068" w:type="dxa"/>
            <w:shd w:val="clear" w:color="auto" w:fill="auto"/>
            <w:vAlign w:val="center"/>
          </w:tcPr>
          <w:p w14:paraId="40938AF1" w14:textId="77777777" w:rsidR="00FC1E5B" w:rsidRPr="00BA1A2C" w:rsidRDefault="00FC1E5B" w:rsidP="00B22E2E">
            <w:pPr>
              <w:pStyle w:val="a4"/>
              <w:ind w:firstLine="0"/>
              <w:jc w:val="center"/>
              <w:rPr>
                <w:sz w:val="20"/>
                <w:szCs w:val="20"/>
              </w:rPr>
            </w:pPr>
            <w:r w:rsidRPr="00BA1A2C">
              <w:rPr>
                <w:sz w:val="20"/>
                <w:szCs w:val="20"/>
              </w:rPr>
              <w:t>Капитальный ремонт (устройство</w:t>
            </w:r>
            <w:r>
              <w:rPr>
                <w:sz w:val="20"/>
                <w:szCs w:val="20"/>
              </w:rPr>
              <w:t xml:space="preserve"> </w:t>
            </w:r>
            <w:r w:rsidRPr="00BA1A2C">
              <w:rPr>
                <w:sz w:val="20"/>
                <w:szCs w:val="20"/>
              </w:rPr>
              <w:t>асфальтобетонного покрытия)</w:t>
            </w:r>
          </w:p>
        </w:tc>
        <w:tc>
          <w:tcPr>
            <w:tcW w:w="970" w:type="dxa"/>
            <w:shd w:val="clear" w:color="auto" w:fill="auto"/>
            <w:vAlign w:val="center"/>
          </w:tcPr>
          <w:p w14:paraId="7746242D" w14:textId="77777777" w:rsidR="00FC1E5B" w:rsidRPr="00BA1A2C" w:rsidRDefault="00FC1E5B" w:rsidP="00B22E2E">
            <w:pPr>
              <w:pStyle w:val="a4"/>
              <w:ind w:firstLine="0"/>
              <w:jc w:val="center"/>
              <w:rPr>
                <w:sz w:val="20"/>
                <w:szCs w:val="20"/>
              </w:rPr>
            </w:pPr>
            <w:r w:rsidRPr="00BA1A2C">
              <w:rPr>
                <w:sz w:val="20"/>
                <w:szCs w:val="20"/>
              </w:rPr>
              <w:t>км</w:t>
            </w:r>
          </w:p>
        </w:tc>
        <w:tc>
          <w:tcPr>
            <w:tcW w:w="1003" w:type="dxa"/>
            <w:shd w:val="clear" w:color="auto" w:fill="auto"/>
            <w:vAlign w:val="center"/>
          </w:tcPr>
          <w:p w14:paraId="58E6D060" w14:textId="77777777" w:rsidR="00FC1E5B" w:rsidRPr="00BA1A2C" w:rsidRDefault="00FC1E5B" w:rsidP="00B22E2E">
            <w:pPr>
              <w:pStyle w:val="a4"/>
              <w:ind w:firstLine="0"/>
              <w:jc w:val="center"/>
              <w:rPr>
                <w:sz w:val="20"/>
                <w:szCs w:val="20"/>
              </w:rPr>
            </w:pPr>
            <w:r w:rsidRPr="00BA1A2C">
              <w:rPr>
                <w:sz w:val="20"/>
                <w:szCs w:val="20"/>
              </w:rPr>
              <w:t>3,93</w:t>
            </w:r>
          </w:p>
        </w:tc>
        <w:tc>
          <w:tcPr>
            <w:tcW w:w="1013" w:type="dxa"/>
            <w:shd w:val="clear" w:color="auto" w:fill="auto"/>
            <w:vAlign w:val="center"/>
          </w:tcPr>
          <w:p w14:paraId="29D4E0CC" w14:textId="77777777" w:rsidR="00FC1E5B" w:rsidRPr="00BA1A2C" w:rsidRDefault="00FC1E5B" w:rsidP="00B22E2E">
            <w:pPr>
              <w:pStyle w:val="a4"/>
              <w:ind w:firstLine="0"/>
              <w:jc w:val="center"/>
              <w:rPr>
                <w:sz w:val="20"/>
                <w:szCs w:val="20"/>
              </w:rPr>
            </w:pPr>
            <w:r w:rsidRPr="00BA1A2C">
              <w:rPr>
                <w:sz w:val="20"/>
                <w:szCs w:val="20"/>
              </w:rPr>
              <w:t>-</w:t>
            </w:r>
          </w:p>
        </w:tc>
        <w:tc>
          <w:tcPr>
            <w:tcW w:w="1373" w:type="dxa"/>
            <w:shd w:val="clear" w:color="auto" w:fill="auto"/>
            <w:vAlign w:val="center"/>
          </w:tcPr>
          <w:p w14:paraId="66C0B77E" w14:textId="77777777" w:rsidR="00FC1E5B" w:rsidRPr="00BA1A2C" w:rsidRDefault="00FC1E5B" w:rsidP="00B22E2E">
            <w:pPr>
              <w:pStyle w:val="a4"/>
              <w:ind w:firstLine="0"/>
              <w:jc w:val="center"/>
              <w:rPr>
                <w:sz w:val="20"/>
                <w:szCs w:val="20"/>
              </w:rPr>
            </w:pPr>
            <w:r w:rsidRPr="00BA1A2C">
              <w:rPr>
                <w:sz w:val="20"/>
                <w:szCs w:val="20"/>
              </w:rPr>
              <w:t>+</w:t>
            </w:r>
          </w:p>
        </w:tc>
        <w:tc>
          <w:tcPr>
            <w:tcW w:w="1363" w:type="dxa"/>
            <w:shd w:val="clear" w:color="auto" w:fill="auto"/>
            <w:vAlign w:val="center"/>
          </w:tcPr>
          <w:p w14:paraId="0A4C3E42" w14:textId="77777777" w:rsidR="00FC1E5B" w:rsidRPr="00BA1A2C" w:rsidRDefault="00FC1E5B" w:rsidP="00B22E2E">
            <w:pPr>
              <w:pStyle w:val="a4"/>
              <w:ind w:firstLine="0"/>
              <w:jc w:val="center"/>
              <w:rPr>
                <w:sz w:val="20"/>
                <w:szCs w:val="20"/>
              </w:rPr>
            </w:pPr>
            <w:r w:rsidRPr="00BA1A2C">
              <w:rPr>
                <w:sz w:val="20"/>
                <w:szCs w:val="20"/>
              </w:rPr>
              <w:t>+</w:t>
            </w:r>
          </w:p>
        </w:tc>
        <w:tc>
          <w:tcPr>
            <w:tcW w:w="3273" w:type="dxa"/>
            <w:shd w:val="clear" w:color="auto" w:fill="auto"/>
            <w:vAlign w:val="center"/>
          </w:tcPr>
          <w:p w14:paraId="29FD2984" w14:textId="520D2C76" w:rsidR="00FC1E5B" w:rsidRPr="00BA1A2C" w:rsidRDefault="00FC1E5B" w:rsidP="00B22E2E">
            <w:pPr>
              <w:pStyle w:val="a4"/>
              <w:ind w:firstLine="0"/>
              <w:jc w:val="center"/>
              <w:rPr>
                <w:sz w:val="20"/>
                <w:szCs w:val="20"/>
              </w:rPr>
            </w:pPr>
            <w:r w:rsidRPr="00BA1A2C">
              <w:rPr>
                <w:sz w:val="20"/>
                <w:szCs w:val="20"/>
              </w:rPr>
              <w:t xml:space="preserve">Генеральный план МО </w:t>
            </w:r>
            <w:r w:rsidR="00E6691A">
              <w:rPr>
                <w:sz w:val="20"/>
                <w:szCs w:val="20"/>
              </w:rPr>
              <w:t>город Нижнекамск</w:t>
            </w:r>
            <w:r w:rsidRPr="00BA1A2C">
              <w:rPr>
                <w:sz w:val="20"/>
                <w:szCs w:val="20"/>
              </w:rPr>
              <w:t>, программа комплексного развития</w:t>
            </w:r>
            <w:r>
              <w:rPr>
                <w:sz w:val="20"/>
                <w:szCs w:val="20"/>
              </w:rPr>
              <w:t xml:space="preserve"> </w:t>
            </w:r>
            <w:r w:rsidRPr="00BA1A2C">
              <w:rPr>
                <w:sz w:val="20"/>
                <w:szCs w:val="20"/>
              </w:rPr>
              <w:t>транспортной инфраструктуры г. Нижнекамска на 2018- 2025гг.</w:t>
            </w:r>
          </w:p>
        </w:tc>
      </w:tr>
      <w:tr w:rsidR="00FC1E5B" w:rsidRPr="00BA1A2C" w14:paraId="7917FE32" w14:textId="77777777" w:rsidTr="00B22E2E">
        <w:trPr>
          <w:trHeight w:hRule="exact" w:val="562"/>
          <w:jc w:val="center"/>
        </w:trPr>
        <w:tc>
          <w:tcPr>
            <w:tcW w:w="780" w:type="dxa"/>
            <w:shd w:val="clear" w:color="auto" w:fill="auto"/>
            <w:vAlign w:val="center"/>
          </w:tcPr>
          <w:p w14:paraId="4423E959" w14:textId="77777777" w:rsidR="00FC1E5B" w:rsidRPr="00BA1A2C" w:rsidRDefault="00FC1E5B" w:rsidP="00B22E2E">
            <w:pPr>
              <w:pStyle w:val="a4"/>
              <w:ind w:firstLine="0"/>
              <w:jc w:val="center"/>
              <w:rPr>
                <w:sz w:val="20"/>
                <w:szCs w:val="20"/>
              </w:rPr>
            </w:pPr>
            <w:r w:rsidRPr="00BA1A2C">
              <w:rPr>
                <w:sz w:val="20"/>
                <w:szCs w:val="20"/>
              </w:rPr>
              <w:t>4</w:t>
            </w:r>
          </w:p>
        </w:tc>
        <w:tc>
          <w:tcPr>
            <w:tcW w:w="2093" w:type="dxa"/>
            <w:shd w:val="clear" w:color="auto" w:fill="auto"/>
            <w:vAlign w:val="center"/>
          </w:tcPr>
          <w:p w14:paraId="30BBDFAA" w14:textId="781A7BB9" w:rsidR="00FC1E5B" w:rsidRPr="00BA1A2C" w:rsidRDefault="00FC1E5B" w:rsidP="00B22E2E">
            <w:pPr>
              <w:pStyle w:val="a4"/>
              <w:ind w:firstLine="0"/>
              <w:jc w:val="center"/>
              <w:rPr>
                <w:sz w:val="20"/>
                <w:szCs w:val="20"/>
              </w:rPr>
            </w:pPr>
            <w:r w:rsidRPr="00BA1A2C">
              <w:rPr>
                <w:sz w:val="20"/>
                <w:szCs w:val="20"/>
              </w:rPr>
              <w:t xml:space="preserve">МО </w:t>
            </w:r>
            <w:r w:rsidR="00E6691A">
              <w:rPr>
                <w:sz w:val="20"/>
                <w:szCs w:val="20"/>
              </w:rPr>
              <w:t>город Нижнекамск</w:t>
            </w:r>
          </w:p>
        </w:tc>
        <w:tc>
          <w:tcPr>
            <w:tcW w:w="2457" w:type="dxa"/>
            <w:shd w:val="clear" w:color="auto" w:fill="auto"/>
            <w:vAlign w:val="center"/>
          </w:tcPr>
          <w:p w14:paraId="3280388D" w14:textId="77777777" w:rsidR="00FC1E5B" w:rsidRPr="00BA1A2C" w:rsidRDefault="00FC1E5B" w:rsidP="00B22E2E">
            <w:pPr>
              <w:pStyle w:val="a4"/>
              <w:ind w:firstLine="0"/>
              <w:jc w:val="center"/>
              <w:rPr>
                <w:sz w:val="20"/>
                <w:szCs w:val="20"/>
              </w:rPr>
            </w:pPr>
            <w:r w:rsidRPr="00BA1A2C">
              <w:rPr>
                <w:sz w:val="20"/>
                <w:szCs w:val="20"/>
              </w:rPr>
              <w:t>г. Нижнекамск - полигон ТБО</w:t>
            </w:r>
          </w:p>
        </w:tc>
        <w:tc>
          <w:tcPr>
            <w:tcW w:w="2068" w:type="dxa"/>
            <w:shd w:val="clear" w:color="auto" w:fill="auto"/>
            <w:vAlign w:val="center"/>
          </w:tcPr>
          <w:p w14:paraId="7C06511C" w14:textId="77777777" w:rsidR="00FC1E5B" w:rsidRPr="00BA1A2C" w:rsidRDefault="00FC1E5B" w:rsidP="00B22E2E">
            <w:pPr>
              <w:pStyle w:val="a4"/>
              <w:ind w:firstLine="0"/>
              <w:jc w:val="center"/>
              <w:rPr>
                <w:sz w:val="20"/>
                <w:szCs w:val="20"/>
              </w:rPr>
            </w:pPr>
            <w:r w:rsidRPr="00BA1A2C">
              <w:rPr>
                <w:sz w:val="20"/>
                <w:szCs w:val="20"/>
              </w:rPr>
              <w:t>Новое строительство</w:t>
            </w:r>
          </w:p>
        </w:tc>
        <w:tc>
          <w:tcPr>
            <w:tcW w:w="970" w:type="dxa"/>
            <w:shd w:val="clear" w:color="auto" w:fill="auto"/>
            <w:vAlign w:val="center"/>
          </w:tcPr>
          <w:p w14:paraId="1962A1D9" w14:textId="77777777" w:rsidR="00FC1E5B" w:rsidRPr="00BA1A2C" w:rsidRDefault="00FC1E5B" w:rsidP="00B22E2E">
            <w:pPr>
              <w:pStyle w:val="a4"/>
              <w:ind w:firstLine="0"/>
              <w:jc w:val="center"/>
              <w:rPr>
                <w:sz w:val="20"/>
                <w:szCs w:val="20"/>
              </w:rPr>
            </w:pPr>
            <w:r w:rsidRPr="00BA1A2C">
              <w:rPr>
                <w:sz w:val="20"/>
                <w:szCs w:val="20"/>
              </w:rPr>
              <w:t>км</w:t>
            </w:r>
          </w:p>
        </w:tc>
        <w:tc>
          <w:tcPr>
            <w:tcW w:w="1003" w:type="dxa"/>
            <w:shd w:val="clear" w:color="auto" w:fill="auto"/>
            <w:vAlign w:val="center"/>
          </w:tcPr>
          <w:p w14:paraId="77E7D347" w14:textId="77777777" w:rsidR="00FC1E5B" w:rsidRPr="00BA1A2C" w:rsidRDefault="00FC1E5B" w:rsidP="00B22E2E">
            <w:pPr>
              <w:pStyle w:val="a4"/>
              <w:ind w:firstLine="0"/>
              <w:jc w:val="center"/>
              <w:rPr>
                <w:sz w:val="20"/>
                <w:szCs w:val="20"/>
              </w:rPr>
            </w:pPr>
            <w:r w:rsidRPr="00BA1A2C">
              <w:rPr>
                <w:sz w:val="20"/>
                <w:szCs w:val="20"/>
              </w:rPr>
              <w:t>-</w:t>
            </w:r>
          </w:p>
        </w:tc>
        <w:tc>
          <w:tcPr>
            <w:tcW w:w="1013" w:type="dxa"/>
            <w:shd w:val="clear" w:color="auto" w:fill="auto"/>
            <w:vAlign w:val="center"/>
          </w:tcPr>
          <w:p w14:paraId="13A135A5" w14:textId="77777777" w:rsidR="00FC1E5B" w:rsidRPr="00BA1A2C" w:rsidRDefault="00FC1E5B" w:rsidP="00B22E2E">
            <w:pPr>
              <w:pStyle w:val="a4"/>
              <w:ind w:firstLine="0"/>
              <w:jc w:val="center"/>
              <w:rPr>
                <w:sz w:val="20"/>
                <w:szCs w:val="20"/>
              </w:rPr>
            </w:pPr>
            <w:r w:rsidRPr="00BA1A2C">
              <w:rPr>
                <w:sz w:val="20"/>
                <w:szCs w:val="20"/>
              </w:rPr>
              <w:t>4,23</w:t>
            </w:r>
          </w:p>
        </w:tc>
        <w:tc>
          <w:tcPr>
            <w:tcW w:w="1373" w:type="dxa"/>
            <w:shd w:val="clear" w:color="auto" w:fill="auto"/>
            <w:vAlign w:val="center"/>
          </w:tcPr>
          <w:p w14:paraId="2A93AF51" w14:textId="77777777" w:rsidR="00FC1E5B" w:rsidRPr="00BA1A2C" w:rsidRDefault="00FC1E5B" w:rsidP="00B22E2E">
            <w:pPr>
              <w:pStyle w:val="a4"/>
              <w:ind w:firstLine="0"/>
              <w:jc w:val="center"/>
              <w:rPr>
                <w:sz w:val="20"/>
                <w:szCs w:val="20"/>
              </w:rPr>
            </w:pPr>
            <w:r w:rsidRPr="00BA1A2C">
              <w:rPr>
                <w:sz w:val="20"/>
                <w:szCs w:val="20"/>
              </w:rPr>
              <w:t>+</w:t>
            </w:r>
          </w:p>
        </w:tc>
        <w:tc>
          <w:tcPr>
            <w:tcW w:w="1363" w:type="dxa"/>
            <w:shd w:val="clear" w:color="auto" w:fill="auto"/>
            <w:vAlign w:val="center"/>
          </w:tcPr>
          <w:p w14:paraId="7EB98EFD" w14:textId="77777777" w:rsidR="00FC1E5B" w:rsidRPr="00BA1A2C" w:rsidRDefault="00FC1E5B" w:rsidP="00B22E2E">
            <w:pPr>
              <w:pStyle w:val="a4"/>
              <w:ind w:firstLine="0"/>
              <w:jc w:val="center"/>
              <w:rPr>
                <w:sz w:val="20"/>
                <w:szCs w:val="20"/>
              </w:rPr>
            </w:pPr>
            <w:r w:rsidRPr="00BA1A2C">
              <w:rPr>
                <w:sz w:val="20"/>
                <w:szCs w:val="20"/>
              </w:rPr>
              <w:t>+</w:t>
            </w:r>
          </w:p>
        </w:tc>
        <w:tc>
          <w:tcPr>
            <w:tcW w:w="3273" w:type="dxa"/>
            <w:shd w:val="clear" w:color="auto" w:fill="auto"/>
            <w:vAlign w:val="center"/>
          </w:tcPr>
          <w:p w14:paraId="2FAF7493" w14:textId="77777777" w:rsidR="00FC1E5B" w:rsidRPr="00BA1A2C" w:rsidRDefault="00FC1E5B" w:rsidP="00B22E2E">
            <w:pPr>
              <w:pStyle w:val="a4"/>
              <w:ind w:firstLine="0"/>
              <w:jc w:val="center"/>
              <w:rPr>
                <w:sz w:val="20"/>
                <w:szCs w:val="20"/>
              </w:rPr>
            </w:pPr>
            <w:r w:rsidRPr="00BA1A2C">
              <w:rPr>
                <w:sz w:val="20"/>
                <w:szCs w:val="20"/>
              </w:rPr>
              <w:t>СТП Нижнекамского муниципального района</w:t>
            </w:r>
          </w:p>
        </w:tc>
      </w:tr>
      <w:tr w:rsidR="00FC1E5B" w:rsidRPr="00BA1A2C" w14:paraId="46F68ED5" w14:textId="77777777" w:rsidTr="00B22E2E">
        <w:trPr>
          <w:trHeight w:hRule="exact" w:val="293"/>
          <w:jc w:val="center"/>
        </w:trPr>
        <w:tc>
          <w:tcPr>
            <w:tcW w:w="16393" w:type="dxa"/>
            <w:gridSpan w:val="10"/>
            <w:shd w:val="clear" w:color="auto" w:fill="auto"/>
            <w:vAlign w:val="center"/>
          </w:tcPr>
          <w:p w14:paraId="287FB95B" w14:textId="77777777" w:rsidR="00FC1E5B" w:rsidRPr="00BA1A2C" w:rsidRDefault="00FC1E5B" w:rsidP="00B22E2E">
            <w:pPr>
              <w:pStyle w:val="a4"/>
              <w:ind w:firstLine="0"/>
              <w:jc w:val="center"/>
              <w:rPr>
                <w:sz w:val="20"/>
                <w:szCs w:val="20"/>
              </w:rPr>
            </w:pPr>
            <w:r w:rsidRPr="00BA1A2C">
              <w:rPr>
                <w:i/>
                <w:iCs/>
                <w:sz w:val="20"/>
                <w:szCs w:val="20"/>
              </w:rPr>
              <w:t>Искусственные сооружения</w:t>
            </w:r>
          </w:p>
        </w:tc>
      </w:tr>
      <w:tr w:rsidR="00FC1E5B" w:rsidRPr="00BA1A2C" w14:paraId="16D9BBD2" w14:textId="77777777" w:rsidTr="00B22E2E">
        <w:trPr>
          <w:trHeight w:hRule="exact" w:val="1429"/>
          <w:jc w:val="center"/>
        </w:trPr>
        <w:tc>
          <w:tcPr>
            <w:tcW w:w="780" w:type="dxa"/>
            <w:shd w:val="clear" w:color="auto" w:fill="auto"/>
            <w:vAlign w:val="center"/>
          </w:tcPr>
          <w:p w14:paraId="7BD252BF" w14:textId="77777777" w:rsidR="00FC1E5B" w:rsidRPr="00BA1A2C" w:rsidRDefault="00FC1E5B" w:rsidP="00B22E2E">
            <w:pPr>
              <w:pStyle w:val="a4"/>
              <w:ind w:firstLine="0"/>
              <w:jc w:val="center"/>
              <w:rPr>
                <w:sz w:val="20"/>
                <w:szCs w:val="20"/>
              </w:rPr>
            </w:pPr>
            <w:r w:rsidRPr="00BA1A2C">
              <w:rPr>
                <w:sz w:val="20"/>
                <w:szCs w:val="20"/>
              </w:rPr>
              <w:t>4</w:t>
            </w:r>
          </w:p>
        </w:tc>
        <w:tc>
          <w:tcPr>
            <w:tcW w:w="2093" w:type="dxa"/>
            <w:shd w:val="clear" w:color="auto" w:fill="auto"/>
            <w:vAlign w:val="center"/>
          </w:tcPr>
          <w:p w14:paraId="4EBD73A1" w14:textId="2292BA58" w:rsidR="00FC1E5B" w:rsidRPr="00BA1A2C" w:rsidRDefault="00FC1E5B" w:rsidP="00B22E2E">
            <w:pPr>
              <w:pStyle w:val="a4"/>
              <w:ind w:firstLine="0"/>
              <w:jc w:val="center"/>
              <w:rPr>
                <w:sz w:val="20"/>
                <w:szCs w:val="20"/>
              </w:rPr>
            </w:pPr>
            <w:r w:rsidRPr="00BA1A2C">
              <w:rPr>
                <w:sz w:val="20"/>
                <w:szCs w:val="20"/>
              </w:rPr>
              <w:t xml:space="preserve">МО </w:t>
            </w:r>
            <w:r w:rsidR="00E6691A">
              <w:rPr>
                <w:sz w:val="20"/>
                <w:szCs w:val="20"/>
              </w:rPr>
              <w:t>город Нижнекамск</w:t>
            </w:r>
          </w:p>
        </w:tc>
        <w:tc>
          <w:tcPr>
            <w:tcW w:w="2457" w:type="dxa"/>
            <w:shd w:val="clear" w:color="auto" w:fill="auto"/>
            <w:vAlign w:val="center"/>
          </w:tcPr>
          <w:p w14:paraId="5509C646" w14:textId="77777777" w:rsidR="00FC1E5B" w:rsidRPr="00BA1A2C" w:rsidRDefault="00FC1E5B" w:rsidP="00B22E2E">
            <w:pPr>
              <w:pStyle w:val="a4"/>
              <w:ind w:firstLine="0"/>
              <w:jc w:val="center"/>
              <w:rPr>
                <w:sz w:val="20"/>
                <w:szCs w:val="20"/>
              </w:rPr>
            </w:pPr>
            <w:r w:rsidRPr="00BA1A2C">
              <w:rPr>
                <w:sz w:val="20"/>
                <w:szCs w:val="20"/>
              </w:rPr>
              <w:t>Строительство путепровода №1 через железную дорогу на автодороге «Южная» в Нижнекамском муниципальном районе Республики Татарстан</w:t>
            </w:r>
          </w:p>
        </w:tc>
        <w:tc>
          <w:tcPr>
            <w:tcW w:w="2068" w:type="dxa"/>
            <w:shd w:val="clear" w:color="auto" w:fill="auto"/>
            <w:vAlign w:val="center"/>
          </w:tcPr>
          <w:p w14:paraId="73083CA6" w14:textId="77777777" w:rsidR="00FC1E5B" w:rsidRPr="00BA1A2C" w:rsidRDefault="00FC1E5B" w:rsidP="00B22E2E">
            <w:pPr>
              <w:pStyle w:val="a4"/>
              <w:ind w:firstLine="0"/>
              <w:jc w:val="center"/>
              <w:rPr>
                <w:sz w:val="20"/>
                <w:szCs w:val="20"/>
              </w:rPr>
            </w:pPr>
            <w:r w:rsidRPr="00BA1A2C">
              <w:rPr>
                <w:sz w:val="20"/>
                <w:szCs w:val="20"/>
              </w:rPr>
              <w:t>Новое строительство</w:t>
            </w:r>
          </w:p>
        </w:tc>
        <w:tc>
          <w:tcPr>
            <w:tcW w:w="970" w:type="dxa"/>
            <w:shd w:val="clear" w:color="auto" w:fill="auto"/>
            <w:vAlign w:val="center"/>
          </w:tcPr>
          <w:p w14:paraId="1E0BA89D" w14:textId="77777777" w:rsidR="00FC1E5B" w:rsidRPr="00BA1A2C" w:rsidRDefault="00FC1E5B" w:rsidP="00B22E2E">
            <w:pPr>
              <w:pStyle w:val="a4"/>
              <w:ind w:firstLine="0"/>
              <w:jc w:val="center"/>
              <w:rPr>
                <w:sz w:val="20"/>
                <w:szCs w:val="20"/>
              </w:rPr>
            </w:pPr>
            <w:r w:rsidRPr="00BA1A2C">
              <w:rPr>
                <w:sz w:val="20"/>
                <w:szCs w:val="20"/>
              </w:rPr>
              <w:t>объект</w:t>
            </w:r>
          </w:p>
        </w:tc>
        <w:tc>
          <w:tcPr>
            <w:tcW w:w="1003" w:type="dxa"/>
            <w:shd w:val="clear" w:color="auto" w:fill="auto"/>
            <w:vAlign w:val="center"/>
          </w:tcPr>
          <w:p w14:paraId="40504FB3" w14:textId="77777777" w:rsidR="00FC1E5B" w:rsidRPr="00BA1A2C" w:rsidRDefault="00FC1E5B" w:rsidP="00B22E2E">
            <w:pPr>
              <w:pStyle w:val="a4"/>
              <w:ind w:firstLine="0"/>
              <w:jc w:val="center"/>
              <w:rPr>
                <w:sz w:val="20"/>
                <w:szCs w:val="20"/>
              </w:rPr>
            </w:pPr>
            <w:r w:rsidRPr="00BA1A2C">
              <w:rPr>
                <w:sz w:val="20"/>
                <w:szCs w:val="20"/>
              </w:rPr>
              <w:t>-</w:t>
            </w:r>
          </w:p>
        </w:tc>
        <w:tc>
          <w:tcPr>
            <w:tcW w:w="1013" w:type="dxa"/>
            <w:shd w:val="clear" w:color="auto" w:fill="auto"/>
            <w:vAlign w:val="center"/>
          </w:tcPr>
          <w:p w14:paraId="640E5680" w14:textId="77777777" w:rsidR="00FC1E5B" w:rsidRPr="00BA1A2C" w:rsidRDefault="00FC1E5B" w:rsidP="00B22E2E">
            <w:pPr>
              <w:pStyle w:val="a4"/>
              <w:ind w:firstLine="0"/>
              <w:jc w:val="center"/>
              <w:rPr>
                <w:sz w:val="20"/>
                <w:szCs w:val="20"/>
              </w:rPr>
            </w:pPr>
            <w:r w:rsidRPr="00BA1A2C">
              <w:rPr>
                <w:sz w:val="20"/>
                <w:szCs w:val="20"/>
              </w:rPr>
              <w:t>1</w:t>
            </w:r>
          </w:p>
        </w:tc>
        <w:tc>
          <w:tcPr>
            <w:tcW w:w="1373" w:type="dxa"/>
            <w:shd w:val="clear" w:color="auto" w:fill="auto"/>
            <w:vAlign w:val="center"/>
          </w:tcPr>
          <w:p w14:paraId="1519497D" w14:textId="77777777" w:rsidR="00FC1E5B" w:rsidRPr="00BA1A2C" w:rsidRDefault="00FC1E5B" w:rsidP="00B22E2E">
            <w:pPr>
              <w:pStyle w:val="a4"/>
              <w:ind w:firstLine="0"/>
              <w:jc w:val="center"/>
              <w:rPr>
                <w:sz w:val="20"/>
                <w:szCs w:val="20"/>
              </w:rPr>
            </w:pPr>
            <w:r w:rsidRPr="00BA1A2C">
              <w:rPr>
                <w:sz w:val="20"/>
                <w:szCs w:val="20"/>
              </w:rPr>
              <w:t>+</w:t>
            </w:r>
          </w:p>
        </w:tc>
        <w:tc>
          <w:tcPr>
            <w:tcW w:w="1363" w:type="dxa"/>
            <w:shd w:val="clear" w:color="auto" w:fill="auto"/>
            <w:vAlign w:val="center"/>
          </w:tcPr>
          <w:p w14:paraId="062503D9" w14:textId="77777777" w:rsidR="00FC1E5B" w:rsidRPr="00BA1A2C" w:rsidRDefault="00FC1E5B" w:rsidP="00B22E2E">
            <w:pPr>
              <w:pStyle w:val="a4"/>
              <w:ind w:firstLine="0"/>
              <w:jc w:val="center"/>
              <w:rPr>
                <w:sz w:val="20"/>
                <w:szCs w:val="20"/>
              </w:rPr>
            </w:pPr>
            <w:r w:rsidRPr="00BA1A2C">
              <w:rPr>
                <w:sz w:val="20"/>
                <w:szCs w:val="20"/>
              </w:rPr>
              <w:t>-</w:t>
            </w:r>
          </w:p>
        </w:tc>
        <w:tc>
          <w:tcPr>
            <w:tcW w:w="3273" w:type="dxa"/>
            <w:shd w:val="clear" w:color="auto" w:fill="auto"/>
            <w:vAlign w:val="center"/>
          </w:tcPr>
          <w:p w14:paraId="55116197" w14:textId="77777777" w:rsidR="00FC1E5B" w:rsidRPr="00BA1A2C" w:rsidRDefault="00FC1E5B" w:rsidP="00B22E2E">
            <w:pPr>
              <w:pStyle w:val="a4"/>
              <w:ind w:firstLine="0"/>
              <w:jc w:val="center"/>
              <w:rPr>
                <w:sz w:val="20"/>
                <w:szCs w:val="20"/>
              </w:rPr>
            </w:pPr>
            <w:r w:rsidRPr="00BA1A2C">
              <w:rPr>
                <w:sz w:val="20"/>
                <w:szCs w:val="20"/>
              </w:rPr>
              <w:t>Постановление Кабинета Министров Республики Татарстан от 30.12.2019 №1271</w:t>
            </w:r>
          </w:p>
        </w:tc>
      </w:tr>
      <w:tr w:rsidR="00FC1E5B" w:rsidRPr="00BA1A2C" w14:paraId="6E37EB0A" w14:textId="77777777" w:rsidTr="00B22E2E">
        <w:trPr>
          <w:trHeight w:hRule="exact" w:val="1479"/>
          <w:jc w:val="center"/>
        </w:trPr>
        <w:tc>
          <w:tcPr>
            <w:tcW w:w="780" w:type="dxa"/>
            <w:shd w:val="clear" w:color="auto" w:fill="auto"/>
            <w:vAlign w:val="center"/>
          </w:tcPr>
          <w:p w14:paraId="3A071239" w14:textId="77777777" w:rsidR="00FC1E5B" w:rsidRPr="00BA1A2C" w:rsidRDefault="00FC1E5B" w:rsidP="00B22E2E">
            <w:pPr>
              <w:pStyle w:val="a4"/>
              <w:ind w:firstLine="0"/>
              <w:jc w:val="center"/>
              <w:rPr>
                <w:sz w:val="20"/>
                <w:szCs w:val="20"/>
              </w:rPr>
            </w:pPr>
            <w:r w:rsidRPr="00BA1A2C">
              <w:rPr>
                <w:sz w:val="20"/>
                <w:szCs w:val="20"/>
              </w:rPr>
              <w:lastRenderedPageBreak/>
              <w:t>5</w:t>
            </w:r>
          </w:p>
        </w:tc>
        <w:tc>
          <w:tcPr>
            <w:tcW w:w="2093" w:type="dxa"/>
            <w:shd w:val="clear" w:color="auto" w:fill="auto"/>
            <w:vAlign w:val="center"/>
          </w:tcPr>
          <w:p w14:paraId="3C52F19E" w14:textId="0E0A568F" w:rsidR="00FC1E5B" w:rsidRPr="00BA1A2C" w:rsidRDefault="00FC1E5B" w:rsidP="00B22E2E">
            <w:pPr>
              <w:pStyle w:val="a4"/>
              <w:ind w:firstLine="0"/>
              <w:jc w:val="center"/>
              <w:rPr>
                <w:sz w:val="20"/>
                <w:szCs w:val="20"/>
              </w:rPr>
            </w:pPr>
            <w:r w:rsidRPr="00BA1A2C">
              <w:rPr>
                <w:sz w:val="20"/>
                <w:szCs w:val="20"/>
              </w:rPr>
              <w:t xml:space="preserve">МО </w:t>
            </w:r>
            <w:r w:rsidR="00E6691A">
              <w:rPr>
                <w:sz w:val="20"/>
                <w:szCs w:val="20"/>
              </w:rPr>
              <w:t>город Нижнекамск</w:t>
            </w:r>
          </w:p>
        </w:tc>
        <w:tc>
          <w:tcPr>
            <w:tcW w:w="2457" w:type="dxa"/>
            <w:shd w:val="clear" w:color="auto" w:fill="auto"/>
            <w:vAlign w:val="center"/>
          </w:tcPr>
          <w:p w14:paraId="550C1D3A" w14:textId="77777777" w:rsidR="00FC1E5B" w:rsidRPr="00BA1A2C" w:rsidRDefault="00FC1E5B" w:rsidP="00B22E2E">
            <w:pPr>
              <w:pStyle w:val="a4"/>
              <w:ind w:firstLine="0"/>
              <w:jc w:val="center"/>
              <w:rPr>
                <w:sz w:val="20"/>
                <w:szCs w:val="20"/>
              </w:rPr>
            </w:pPr>
            <w:r w:rsidRPr="00BA1A2C">
              <w:rPr>
                <w:sz w:val="20"/>
                <w:szCs w:val="20"/>
              </w:rPr>
              <w:t>Строительство путепровода №2 через железную дорогу на автодороге «Южная» в Нижнекамском муниципальном районе Республики Татарстан</w:t>
            </w:r>
          </w:p>
        </w:tc>
        <w:tc>
          <w:tcPr>
            <w:tcW w:w="2068" w:type="dxa"/>
            <w:shd w:val="clear" w:color="auto" w:fill="auto"/>
            <w:vAlign w:val="center"/>
          </w:tcPr>
          <w:p w14:paraId="4CCA2A50" w14:textId="77777777" w:rsidR="00FC1E5B" w:rsidRPr="00BA1A2C" w:rsidRDefault="00FC1E5B" w:rsidP="00B22E2E">
            <w:pPr>
              <w:pStyle w:val="a4"/>
              <w:ind w:firstLine="0"/>
              <w:jc w:val="center"/>
              <w:rPr>
                <w:sz w:val="20"/>
                <w:szCs w:val="20"/>
              </w:rPr>
            </w:pPr>
            <w:r w:rsidRPr="00BA1A2C">
              <w:rPr>
                <w:sz w:val="20"/>
                <w:szCs w:val="20"/>
              </w:rPr>
              <w:t>Новое строительство</w:t>
            </w:r>
          </w:p>
        </w:tc>
        <w:tc>
          <w:tcPr>
            <w:tcW w:w="970" w:type="dxa"/>
            <w:shd w:val="clear" w:color="auto" w:fill="auto"/>
            <w:vAlign w:val="center"/>
          </w:tcPr>
          <w:p w14:paraId="02C61CA7" w14:textId="77777777" w:rsidR="00FC1E5B" w:rsidRPr="00BA1A2C" w:rsidRDefault="00FC1E5B" w:rsidP="00B22E2E">
            <w:pPr>
              <w:pStyle w:val="a4"/>
              <w:ind w:firstLine="0"/>
              <w:jc w:val="center"/>
              <w:rPr>
                <w:sz w:val="20"/>
                <w:szCs w:val="20"/>
              </w:rPr>
            </w:pPr>
            <w:r w:rsidRPr="00BA1A2C">
              <w:rPr>
                <w:sz w:val="20"/>
                <w:szCs w:val="20"/>
              </w:rPr>
              <w:t>объект</w:t>
            </w:r>
          </w:p>
        </w:tc>
        <w:tc>
          <w:tcPr>
            <w:tcW w:w="1003" w:type="dxa"/>
            <w:shd w:val="clear" w:color="auto" w:fill="auto"/>
            <w:vAlign w:val="center"/>
          </w:tcPr>
          <w:p w14:paraId="0545E121" w14:textId="77777777" w:rsidR="00FC1E5B" w:rsidRPr="00BA1A2C" w:rsidRDefault="00FC1E5B" w:rsidP="00B22E2E">
            <w:pPr>
              <w:pStyle w:val="a4"/>
              <w:ind w:firstLine="0"/>
              <w:jc w:val="center"/>
              <w:rPr>
                <w:sz w:val="20"/>
                <w:szCs w:val="20"/>
              </w:rPr>
            </w:pPr>
            <w:r w:rsidRPr="00BA1A2C">
              <w:rPr>
                <w:sz w:val="20"/>
                <w:szCs w:val="20"/>
              </w:rPr>
              <w:t>-</w:t>
            </w:r>
          </w:p>
        </w:tc>
        <w:tc>
          <w:tcPr>
            <w:tcW w:w="1013" w:type="dxa"/>
            <w:shd w:val="clear" w:color="auto" w:fill="auto"/>
            <w:vAlign w:val="center"/>
          </w:tcPr>
          <w:p w14:paraId="64DA53C7" w14:textId="77777777" w:rsidR="00FC1E5B" w:rsidRPr="00BA1A2C" w:rsidRDefault="00FC1E5B" w:rsidP="00B22E2E">
            <w:pPr>
              <w:pStyle w:val="a4"/>
              <w:ind w:firstLine="0"/>
              <w:jc w:val="center"/>
              <w:rPr>
                <w:sz w:val="20"/>
                <w:szCs w:val="20"/>
              </w:rPr>
            </w:pPr>
            <w:r w:rsidRPr="00BA1A2C">
              <w:rPr>
                <w:sz w:val="20"/>
                <w:szCs w:val="20"/>
              </w:rPr>
              <w:t>1</w:t>
            </w:r>
          </w:p>
        </w:tc>
        <w:tc>
          <w:tcPr>
            <w:tcW w:w="1373" w:type="dxa"/>
            <w:shd w:val="clear" w:color="auto" w:fill="auto"/>
            <w:vAlign w:val="center"/>
          </w:tcPr>
          <w:p w14:paraId="26CCF13F" w14:textId="77777777" w:rsidR="00FC1E5B" w:rsidRPr="00BA1A2C" w:rsidRDefault="00FC1E5B" w:rsidP="00B22E2E">
            <w:pPr>
              <w:pStyle w:val="a4"/>
              <w:ind w:firstLine="0"/>
              <w:jc w:val="center"/>
              <w:rPr>
                <w:sz w:val="20"/>
                <w:szCs w:val="20"/>
              </w:rPr>
            </w:pPr>
            <w:r w:rsidRPr="00BA1A2C">
              <w:rPr>
                <w:sz w:val="20"/>
                <w:szCs w:val="20"/>
              </w:rPr>
              <w:t>+</w:t>
            </w:r>
          </w:p>
        </w:tc>
        <w:tc>
          <w:tcPr>
            <w:tcW w:w="1363" w:type="dxa"/>
            <w:shd w:val="clear" w:color="auto" w:fill="auto"/>
            <w:vAlign w:val="center"/>
          </w:tcPr>
          <w:p w14:paraId="1F4FC106" w14:textId="77777777" w:rsidR="00FC1E5B" w:rsidRPr="00BA1A2C" w:rsidRDefault="00FC1E5B" w:rsidP="00B22E2E">
            <w:pPr>
              <w:pStyle w:val="a4"/>
              <w:ind w:firstLine="0"/>
              <w:jc w:val="center"/>
              <w:rPr>
                <w:sz w:val="20"/>
                <w:szCs w:val="20"/>
              </w:rPr>
            </w:pPr>
            <w:r w:rsidRPr="00BA1A2C">
              <w:rPr>
                <w:sz w:val="20"/>
                <w:szCs w:val="20"/>
              </w:rPr>
              <w:t>-</w:t>
            </w:r>
          </w:p>
        </w:tc>
        <w:tc>
          <w:tcPr>
            <w:tcW w:w="3273" w:type="dxa"/>
            <w:shd w:val="clear" w:color="auto" w:fill="auto"/>
            <w:vAlign w:val="center"/>
          </w:tcPr>
          <w:p w14:paraId="51ACD36D" w14:textId="77777777" w:rsidR="00FC1E5B" w:rsidRPr="00BA1A2C" w:rsidRDefault="00FC1E5B" w:rsidP="00B22E2E">
            <w:pPr>
              <w:pStyle w:val="a4"/>
              <w:ind w:firstLine="0"/>
              <w:jc w:val="center"/>
              <w:rPr>
                <w:sz w:val="20"/>
                <w:szCs w:val="20"/>
              </w:rPr>
            </w:pPr>
            <w:r w:rsidRPr="00BA1A2C">
              <w:rPr>
                <w:sz w:val="20"/>
                <w:szCs w:val="20"/>
              </w:rPr>
              <w:t>Постановление Кабинета Министров Республики Татарстан от 30.12.2019 №1271</w:t>
            </w:r>
          </w:p>
        </w:tc>
      </w:tr>
      <w:tr w:rsidR="00FC1E5B" w:rsidRPr="00BA1A2C" w14:paraId="3C305AD2" w14:textId="77777777" w:rsidTr="00B22E2E">
        <w:trPr>
          <w:trHeight w:hRule="exact" w:val="293"/>
          <w:jc w:val="center"/>
        </w:trPr>
        <w:tc>
          <w:tcPr>
            <w:tcW w:w="16393" w:type="dxa"/>
            <w:gridSpan w:val="10"/>
            <w:shd w:val="clear" w:color="auto" w:fill="auto"/>
            <w:vAlign w:val="center"/>
          </w:tcPr>
          <w:p w14:paraId="7240D4CB" w14:textId="77777777" w:rsidR="00FC1E5B" w:rsidRPr="00BA1A2C" w:rsidRDefault="00FC1E5B" w:rsidP="00B22E2E">
            <w:pPr>
              <w:pStyle w:val="a4"/>
              <w:ind w:firstLine="0"/>
              <w:jc w:val="center"/>
              <w:rPr>
                <w:sz w:val="20"/>
                <w:szCs w:val="20"/>
              </w:rPr>
            </w:pPr>
            <w:r w:rsidRPr="00BA1A2C">
              <w:rPr>
                <w:i/>
                <w:iCs/>
                <w:sz w:val="20"/>
                <w:szCs w:val="20"/>
              </w:rPr>
              <w:t>МЕРОПРИЯТИЯ МЕСТНОГО ЗНАЧЕНИЯ (ПОСЕЛЕНИЯ)</w:t>
            </w:r>
          </w:p>
        </w:tc>
      </w:tr>
      <w:tr w:rsidR="00FC1E5B" w:rsidRPr="00BA1A2C" w14:paraId="2642145F" w14:textId="77777777" w:rsidTr="00B22E2E">
        <w:trPr>
          <w:trHeight w:hRule="exact" w:val="298"/>
          <w:jc w:val="center"/>
        </w:trPr>
        <w:tc>
          <w:tcPr>
            <w:tcW w:w="16393" w:type="dxa"/>
            <w:gridSpan w:val="10"/>
            <w:shd w:val="clear" w:color="auto" w:fill="auto"/>
            <w:vAlign w:val="center"/>
          </w:tcPr>
          <w:p w14:paraId="2618F37F" w14:textId="77777777" w:rsidR="00FC1E5B" w:rsidRPr="00BA1A2C" w:rsidRDefault="00FC1E5B" w:rsidP="00B22E2E">
            <w:pPr>
              <w:pStyle w:val="a4"/>
              <w:ind w:firstLine="0"/>
              <w:jc w:val="center"/>
              <w:rPr>
                <w:sz w:val="20"/>
                <w:szCs w:val="20"/>
              </w:rPr>
            </w:pPr>
            <w:r w:rsidRPr="00BA1A2C">
              <w:rPr>
                <w:i/>
                <w:iCs/>
                <w:sz w:val="20"/>
                <w:szCs w:val="20"/>
              </w:rPr>
              <w:t>Улично-дорожная сеть населенных пунктов</w:t>
            </w:r>
          </w:p>
        </w:tc>
      </w:tr>
      <w:tr w:rsidR="00FC1E5B" w:rsidRPr="00BA1A2C" w14:paraId="35E4922D" w14:textId="77777777" w:rsidTr="00B22E2E">
        <w:trPr>
          <w:trHeight w:hRule="exact" w:val="1472"/>
          <w:jc w:val="center"/>
        </w:trPr>
        <w:tc>
          <w:tcPr>
            <w:tcW w:w="780" w:type="dxa"/>
            <w:shd w:val="clear" w:color="auto" w:fill="auto"/>
            <w:vAlign w:val="center"/>
          </w:tcPr>
          <w:p w14:paraId="5014540E" w14:textId="77777777" w:rsidR="00FC1E5B" w:rsidRPr="00BA1A2C" w:rsidRDefault="00FC1E5B" w:rsidP="00B22E2E">
            <w:pPr>
              <w:pStyle w:val="a4"/>
              <w:ind w:firstLine="0"/>
              <w:jc w:val="center"/>
              <w:rPr>
                <w:sz w:val="20"/>
                <w:szCs w:val="20"/>
              </w:rPr>
            </w:pPr>
            <w:r w:rsidRPr="00BA1A2C">
              <w:rPr>
                <w:sz w:val="20"/>
                <w:szCs w:val="20"/>
              </w:rPr>
              <w:t>1</w:t>
            </w:r>
          </w:p>
        </w:tc>
        <w:tc>
          <w:tcPr>
            <w:tcW w:w="2093" w:type="dxa"/>
            <w:shd w:val="clear" w:color="auto" w:fill="auto"/>
            <w:vAlign w:val="center"/>
          </w:tcPr>
          <w:p w14:paraId="36E98B3B" w14:textId="77777777" w:rsidR="00FC1E5B" w:rsidRPr="00BA1A2C" w:rsidRDefault="00FC1E5B" w:rsidP="00B22E2E">
            <w:pPr>
              <w:pStyle w:val="a4"/>
              <w:ind w:firstLine="0"/>
              <w:jc w:val="center"/>
              <w:rPr>
                <w:sz w:val="20"/>
                <w:szCs w:val="20"/>
              </w:rPr>
            </w:pPr>
            <w:r w:rsidRPr="00BA1A2C">
              <w:rPr>
                <w:sz w:val="20"/>
                <w:szCs w:val="20"/>
              </w:rPr>
              <w:t>г. Нижнекамск</w:t>
            </w:r>
          </w:p>
        </w:tc>
        <w:tc>
          <w:tcPr>
            <w:tcW w:w="2457" w:type="dxa"/>
            <w:shd w:val="clear" w:color="auto" w:fill="auto"/>
            <w:vAlign w:val="center"/>
          </w:tcPr>
          <w:p w14:paraId="388F30B9" w14:textId="77777777" w:rsidR="00FC1E5B" w:rsidRPr="00BA1A2C" w:rsidRDefault="00FC1E5B" w:rsidP="00B22E2E">
            <w:pPr>
              <w:pStyle w:val="a4"/>
              <w:ind w:firstLine="0"/>
              <w:jc w:val="center"/>
              <w:rPr>
                <w:sz w:val="20"/>
                <w:szCs w:val="20"/>
              </w:rPr>
            </w:pPr>
            <w:r w:rsidRPr="00BA1A2C">
              <w:rPr>
                <w:sz w:val="20"/>
                <w:szCs w:val="20"/>
              </w:rPr>
              <w:t>Магистральные улицы общегородского, районного и</w:t>
            </w:r>
            <w:r>
              <w:rPr>
                <w:sz w:val="20"/>
                <w:szCs w:val="20"/>
              </w:rPr>
              <w:t xml:space="preserve"> </w:t>
            </w:r>
            <w:r w:rsidRPr="00BA1A2C">
              <w:rPr>
                <w:sz w:val="20"/>
                <w:szCs w:val="20"/>
              </w:rPr>
              <w:t>местного значения на планируемых к застройке территориях</w:t>
            </w:r>
          </w:p>
        </w:tc>
        <w:tc>
          <w:tcPr>
            <w:tcW w:w="2068" w:type="dxa"/>
            <w:shd w:val="clear" w:color="auto" w:fill="auto"/>
            <w:vAlign w:val="center"/>
          </w:tcPr>
          <w:p w14:paraId="684CFE53" w14:textId="77777777" w:rsidR="00FC1E5B" w:rsidRPr="00BA1A2C" w:rsidRDefault="00FC1E5B" w:rsidP="00B22E2E">
            <w:pPr>
              <w:pStyle w:val="a4"/>
              <w:ind w:firstLine="0"/>
              <w:jc w:val="center"/>
              <w:rPr>
                <w:sz w:val="20"/>
                <w:szCs w:val="20"/>
              </w:rPr>
            </w:pPr>
            <w:r w:rsidRPr="00BA1A2C">
              <w:rPr>
                <w:sz w:val="20"/>
                <w:szCs w:val="20"/>
              </w:rPr>
              <w:t>Новое строительство</w:t>
            </w:r>
          </w:p>
        </w:tc>
        <w:tc>
          <w:tcPr>
            <w:tcW w:w="970" w:type="dxa"/>
            <w:shd w:val="clear" w:color="auto" w:fill="auto"/>
            <w:vAlign w:val="center"/>
          </w:tcPr>
          <w:p w14:paraId="6CC59D2D" w14:textId="77777777" w:rsidR="00FC1E5B" w:rsidRPr="00BA1A2C" w:rsidRDefault="00FC1E5B" w:rsidP="00B22E2E">
            <w:pPr>
              <w:pStyle w:val="a4"/>
              <w:ind w:firstLine="0"/>
              <w:jc w:val="center"/>
              <w:rPr>
                <w:sz w:val="20"/>
                <w:szCs w:val="20"/>
              </w:rPr>
            </w:pPr>
            <w:r w:rsidRPr="00BA1A2C">
              <w:rPr>
                <w:sz w:val="20"/>
                <w:szCs w:val="20"/>
              </w:rPr>
              <w:t>км</w:t>
            </w:r>
          </w:p>
        </w:tc>
        <w:tc>
          <w:tcPr>
            <w:tcW w:w="1003" w:type="dxa"/>
            <w:shd w:val="clear" w:color="auto" w:fill="auto"/>
            <w:vAlign w:val="center"/>
          </w:tcPr>
          <w:p w14:paraId="742BBE2E" w14:textId="77777777" w:rsidR="00FC1E5B" w:rsidRPr="00BA1A2C" w:rsidRDefault="00FC1E5B" w:rsidP="00B22E2E">
            <w:pPr>
              <w:pStyle w:val="a4"/>
              <w:ind w:firstLine="0"/>
              <w:jc w:val="center"/>
              <w:rPr>
                <w:sz w:val="20"/>
                <w:szCs w:val="20"/>
              </w:rPr>
            </w:pPr>
            <w:r w:rsidRPr="00BA1A2C">
              <w:rPr>
                <w:sz w:val="20"/>
                <w:szCs w:val="20"/>
              </w:rPr>
              <w:t>-</w:t>
            </w:r>
          </w:p>
        </w:tc>
        <w:tc>
          <w:tcPr>
            <w:tcW w:w="1013" w:type="dxa"/>
            <w:shd w:val="clear" w:color="auto" w:fill="auto"/>
            <w:vAlign w:val="center"/>
          </w:tcPr>
          <w:p w14:paraId="4D2BEE36" w14:textId="77777777" w:rsidR="00FC1E5B" w:rsidRPr="00BA1A2C" w:rsidRDefault="00FC1E5B" w:rsidP="00B22E2E">
            <w:pPr>
              <w:pStyle w:val="a4"/>
              <w:ind w:firstLine="0"/>
              <w:jc w:val="center"/>
              <w:rPr>
                <w:sz w:val="20"/>
                <w:szCs w:val="20"/>
              </w:rPr>
            </w:pPr>
            <w:r>
              <w:rPr>
                <w:sz w:val="20"/>
                <w:szCs w:val="20"/>
              </w:rPr>
              <w:t>32</w:t>
            </w:r>
          </w:p>
        </w:tc>
        <w:tc>
          <w:tcPr>
            <w:tcW w:w="1373" w:type="dxa"/>
            <w:shd w:val="clear" w:color="auto" w:fill="auto"/>
            <w:vAlign w:val="center"/>
          </w:tcPr>
          <w:p w14:paraId="295E5F11" w14:textId="77777777" w:rsidR="00FC1E5B" w:rsidRPr="00BA1A2C" w:rsidRDefault="00FC1E5B" w:rsidP="00B22E2E">
            <w:pPr>
              <w:pStyle w:val="a4"/>
              <w:ind w:firstLine="0"/>
              <w:jc w:val="center"/>
              <w:rPr>
                <w:sz w:val="20"/>
                <w:szCs w:val="20"/>
              </w:rPr>
            </w:pPr>
            <w:r w:rsidRPr="00BA1A2C">
              <w:rPr>
                <w:sz w:val="20"/>
                <w:szCs w:val="20"/>
              </w:rPr>
              <w:t>+</w:t>
            </w:r>
          </w:p>
        </w:tc>
        <w:tc>
          <w:tcPr>
            <w:tcW w:w="1363" w:type="dxa"/>
            <w:shd w:val="clear" w:color="auto" w:fill="auto"/>
            <w:vAlign w:val="center"/>
          </w:tcPr>
          <w:p w14:paraId="2471D3AA" w14:textId="77777777" w:rsidR="00FC1E5B" w:rsidRPr="00BA1A2C" w:rsidRDefault="00FC1E5B" w:rsidP="00B22E2E">
            <w:pPr>
              <w:jc w:val="center"/>
              <w:rPr>
                <w:rFonts w:ascii="Times New Roman" w:hAnsi="Times New Roman" w:cs="Times New Roman"/>
                <w:sz w:val="20"/>
                <w:szCs w:val="20"/>
              </w:rPr>
            </w:pPr>
          </w:p>
        </w:tc>
        <w:tc>
          <w:tcPr>
            <w:tcW w:w="3273" w:type="dxa"/>
            <w:shd w:val="clear" w:color="auto" w:fill="auto"/>
            <w:vAlign w:val="center"/>
          </w:tcPr>
          <w:p w14:paraId="3DD1D4FC" w14:textId="5824745B" w:rsidR="00FC1E5B" w:rsidRPr="00BA1A2C" w:rsidRDefault="00FC1E5B" w:rsidP="00B22E2E">
            <w:pPr>
              <w:pStyle w:val="a4"/>
              <w:ind w:firstLine="0"/>
              <w:jc w:val="center"/>
              <w:rPr>
                <w:sz w:val="20"/>
                <w:szCs w:val="20"/>
              </w:rPr>
            </w:pPr>
            <w:r w:rsidRPr="00BA1A2C">
              <w:rPr>
                <w:sz w:val="20"/>
                <w:szCs w:val="20"/>
              </w:rPr>
              <w:t xml:space="preserve">Генеральный план МО </w:t>
            </w:r>
            <w:r w:rsidR="00E6691A">
              <w:rPr>
                <w:sz w:val="20"/>
                <w:szCs w:val="20"/>
              </w:rPr>
              <w:t>город Нижнекамск</w:t>
            </w:r>
            <w:r w:rsidRPr="00BA1A2C">
              <w:rPr>
                <w:sz w:val="20"/>
                <w:szCs w:val="20"/>
              </w:rPr>
              <w:t>, программа комплексного развития транспортной</w:t>
            </w:r>
            <w:r>
              <w:rPr>
                <w:sz w:val="20"/>
                <w:szCs w:val="20"/>
              </w:rPr>
              <w:t xml:space="preserve"> </w:t>
            </w:r>
            <w:r w:rsidRPr="00BA1A2C">
              <w:rPr>
                <w:sz w:val="20"/>
                <w:szCs w:val="20"/>
              </w:rPr>
              <w:t>инфраструктуры г. Нижнекамска на 2018- 2025гг.</w:t>
            </w:r>
          </w:p>
        </w:tc>
      </w:tr>
      <w:tr w:rsidR="00FC1E5B" w:rsidRPr="00BA1A2C" w14:paraId="37A55FA6" w14:textId="77777777" w:rsidTr="00B22E2E">
        <w:trPr>
          <w:trHeight w:hRule="exact" w:val="1504"/>
          <w:jc w:val="center"/>
        </w:trPr>
        <w:tc>
          <w:tcPr>
            <w:tcW w:w="780" w:type="dxa"/>
            <w:shd w:val="clear" w:color="auto" w:fill="auto"/>
            <w:vAlign w:val="center"/>
          </w:tcPr>
          <w:p w14:paraId="1CC89EE4" w14:textId="77777777" w:rsidR="00FC1E5B" w:rsidRPr="00BA1A2C" w:rsidRDefault="00FC1E5B" w:rsidP="00B22E2E">
            <w:pPr>
              <w:pStyle w:val="a4"/>
              <w:ind w:firstLine="0"/>
              <w:jc w:val="center"/>
              <w:rPr>
                <w:sz w:val="20"/>
                <w:szCs w:val="20"/>
              </w:rPr>
            </w:pPr>
            <w:r w:rsidRPr="00BA1A2C">
              <w:rPr>
                <w:sz w:val="20"/>
                <w:szCs w:val="20"/>
              </w:rPr>
              <w:t>2</w:t>
            </w:r>
          </w:p>
        </w:tc>
        <w:tc>
          <w:tcPr>
            <w:tcW w:w="2093" w:type="dxa"/>
            <w:shd w:val="clear" w:color="auto" w:fill="auto"/>
            <w:vAlign w:val="center"/>
          </w:tcPr>
          <w:p w14:paraId="578462CC" w14:textId="77777777" w:rsidR="00FC1E5B" w:rsidRPr="00BA1A2C" w:rsidRDefault="00FC1E5B" w:rsidP="00B22E2E">
            <w:pPr>
              <w:pStyle w:val="a4"/>
              <w:ind w:firstLine="0"/>
              <w:jc w:val="center"/>
              <w:rPr>
                <w:sz w:val="20"/>
                <w:szCs w:val="20"/>
              </w:rPr>
            </w:pPr>
            <w:r w:rsidRPr="00BA1A2C">
              <w:rPr>
                <w:sz w:val="20"/>
                <w:szCs w:val="20"/>
              </w:rPr>
              <w:t>г. Нижнекамск</w:t>
            </w:r>
          </w:p>
        </w:tc>
        <w:tc>
          <w:tcPr>
            <w:tcW w:w="2457" w:type="dxa"/>
            <w:shd w:val="clear" w:color="auto" w:fill="auto"/>
            <w:vAlign w:val="center"/>
          </w:tcPr>
          <w:p w14:paraId="0CCF2160" w14:textId="77777777" w:rsidR="00FC1E5B" w:rsidRPr="00BA1A2C" w:rsidRDefault="00FC1E5B" w:rsidP="00B22E2E">
            <w:pPr>
              <w:pStyle w:val="a4"/>
              <w:ind w:firstLine="0"/>
              <w:jc w:val="center"/>
              <w:rPr>
                <w:sz w:val="20"/>
                <w:szCs w:val="20"/>
              </w:rPr>
            </w:pPr>
            <w:r w:rsidRPr="00BA1A2C">
              <w:rPr>
                <w:sz w:val="20"/>
                <w:szCs w:val="20"/>
              </w:rPr>
              <w:t>Транспортные развязки в узлах пересечения автомобильных дорог регионального значения с магистралями общегородского значения</w:t>
            </w:r>
          </w:p>
        </w:tc>
        <w:tc>
          <w:tcPr>
            <w:tcW w:w="2068" w:type="dxa"/>
            <w:shd w:val="clear" w:color="auto" w:fill="auto"/>
            <w:vAlign w:val="center"/>
          </w:tcPr>
          <w:p w14:paraId="01401D9F" w14:textId="77777777" w:rsidR="00FC1E5B" w:rsidRPr="00BA1A2C" w:rsidRDefault="00FC1E5B" w:rsidP="00B22E2E">
            <w:pPr>
              <w:pStyle w:val="a4"/>
              <w:ind w:firstLine="0"/>
              <w:jc w:val="center"/>
              <w:rPr>
                <w:sz w:val="20"/>
                <w:szCs w:val="20"/>
              </w:rPr>
            </w:pPr>
            <w:r w:rsidRPr="00BA1A2C">
              <w:rPr>
                <w:sz w:val="20"/>
                <w:szCs w:val="20"/>
              </w:rPr>
              <w:t>Новое строительство</w:t>
            </w:r>
          </w:p>
        </w:tc>
        <w:tc>
          <w:tcPr>
            <w:tcW w:w="970" w:type="dxa"/>
            <w:shd w:val="clear" w:color="auto" w:fill="auto"/>
            <w:vAlign w:val="center"/>
          </w:tcPr>
          <w:p w14:paraId="13BD03A7" w14:textId="77777777" w:rsidR="00FC1E5B" w:rsidRPr="00BA1A2C" w:rsidRDefault="00FC1E5B" w:rsidP="00B22E2E">
            <w:pPr>
              <w:pStyle w:val="a4"/>
              <w:ind w:firstLine="0"/>
              <w:jc w:val="center"/>
              <w:rPr>
                <w:sz w:val="20"/>
                <w:szCs w:val="20"/>
              </w:rPr>
            </w:pPr>
            <w:r w:rsidRPr="00BA1A2C">
              <w:rPr>
                <w:sz w:val="20"/>
                <w:szCs w:val="20"/>
              </w:rPr>
              <w:t>-</w:t>
            </w:r>
          </w:p>
        </w:tc>
        <w:tc>
          <w:tcPr>
            <w:tcW w:w="1003" w:type="dxa"/>
            <w:shd w:val="clear" w:color="auto" w:fill="auto"/>
            <w:vAlign w:val="center"/>
          </w:tcPr>
          <w:p w14:paraId="5541DB8F" w14:textId="77777777" w:rsidR="00FC1E5B" w:rsidRPr="00BA1A2C" w:rsidRDefault="00FC1E5B" w:rsidP="00B22E2E">
            <w:pPr>
              <w:pStyle w:val="a4"/>
              <w:ind w:firstLine="0"/>
              <w:jc w:val="center"/>
              <w:rPr>
                <w:sz w:val="20"/>
                <w:szCs w:val="20"/>
              </w:rPr>
            </w:pPr>
            <w:r w:rsidRPr="00BA1A2C">
              <w:rPr>
                <w:sz w:val="20"/>
                <w:szCs w:val="20"/>
              </w:rPr>
              <w:t>-</w:t>
            </w:r>
          </w:p>
        </w:tc>
        <w:tc>
          <w:tcPr>
            <w:tcW w:w="1013" w:type="dxa"/>
            <w:shd w:val="clear" w:color="auto" w:fill="auto"/>
            <w:vAlign w:val="center"/>
          </w:tcPr>
          <w:p w14:paraId="5A90E3A3" w14:textId="77777777" w:rsidR="00FC1E5B" w:rsidRPr="00BA1A2C" w:rsidRDefault="00FC1E5B" w:rsidP="00B22E2E">
            <w:pPr>
              <w:pStyle w:val="a4"/>
              <w:ind w:firstLine="0"/>
              <w:jc w:val="center"/>
              <w:rPr>
                <w:sz w:val="20"/>
                <w:szCs w:val="20"/>
              </w:rPr>
            </w:pPr>
            <w:r w:rsidRPr="00BA1A2C">
              <w:rPr>
                <w:sz w:val="20"/>
                <w:szCs w:val="20"/>
              </w:rPr>
              <w:t>-</w:t>
            </w:r>
          </w:p>
        </w:tc>
        <w:tc>
          <w:tcPr>
            <w:tcW w:w="1373" w:type="dxa"/>
            <w:shd w:val="clear" w:color="auto" w:fill="auto"/>
            <w:vAlign w:val="center"/>
          </w:tcPr>
          <w:p w14:paraId="0379CEEB" w14:textId="77777777" w:rsidR="00FC1E5B" w:rsidRPr="00BA1A2C" w:rsidRDefault="00FC1E5B" w:rsidP="00B22E2E">
            <w:pPr>
              <w:pStyle w:val="a4"/>
              <w:ind w:firstLine="0"/>
              <w:jc w:val="center"/>
              <w:rPr>
                <w:sz w:val="20"/>
                <w:szCs w:val="20"/>
              </w:rPr>
            </w:pPr>
            <w:r w:rsidRPr="00BA1A2C">
              <w:rPr>
                <w:sz w:val="20"/>
                <w:szCs w:val="20"/>
              </w:rPr>
              <w:t>+</w:t>
            </w:r>
          </w:p>
        </w:tc>
        <w:tc>
          <w:tcPr>
            <w:tcW w:w="1363" w:type="dxa"/>
            <w:shd w:val="clear" w:color="auto" w:fill="auto"/>
            <w:vAlign w:val="center"/>
          </w:tcPr>
          <w:p w14:paraId="7303B3A8" w14:textId="77777777" w:rsidR="00FC1E5B" w:rsidRPr="00BA1A2C" w:rsidRDefault="00FC1E5B" w:rsidP="00B22E2E">
            <w:pPr>
              <w:pStyle w:val="a4"/>
              <w:ind w:firstLine="0"/>
              <w:jc w:val="center"/>
              <w:rPr>
                <w:sz w:val="20"/>
                <w:szCs w:val="20"/>
              </w:rPr>
            </w:pPr>
            <w:r w:rsidRPr="00BA1A2C">
              <w:rPr>
                <w:sz w:val="20"/>
                <w:szCs w:val="20"/>
              </w:rPr>
              <w:t>+</w:t>
            </w:r>
          </w:p>
        </w:tc>
        <w:tc>
          <w:tcPr>
            <w:tcW w:w="3273" w:type="dxa"/>
            <w:shd w:val="clear" w:color="auto" w:fill="auto"/>
            <w:vAlign w:val="center"/>
          </w:tcPr>
          <w:p w14:paraId="70102D43" w14:textId="0E95D0EB" w:rsidR="00FC1E5B" w:rsidRPr="00BA1A2C" w:rsidRDefault="00FC1E5B" w:rsidP="00B22E2E">
            <w:pPr>
              <w:pStyle w:val="a4"/>
              <w:ind w:firstLine="0"/>
              <w:jc w:val="center"/>
              <w:rPr>
                <w:sz w:val="20"/>
                <w:szCs w:val="20"/>
              </w:rPr>
            </w:pPr>
            <w:r w:rsidRPr="00BA1A2C">
              <w:rPr>
                <w:sz w:val="20"/>
                <w:szCs w:val="20"/>
              </w:rPr>
              <w:t xml:space="preserve">Генеральный план МО </w:t>
            </w:r>
            <w:r w:rsidR="00E6691A">
              <w:rPr>
                <w:sz w:val="20"/>
                <w:szCs w:val="20"/>
              </w:rPr>
              <w:t>город Нижнекамск</w:t>
            </w:r>
            <w:r w:rsidRPr="00BA1A2C">
              <w:rPr>
                <w:sz w:val="20"/>
                <w:szCs w:val="20"/>
              </w:rPr>
              <w:t>, программа комплексного развития транспортной инфраструктуры г. Нижнекамска на 2018- 2025гг.</w:t>
            </w:r>
          </w:p>
        </w:tc>
      </w:tr>
      <w:tr w:rsidR="00FC1E5B" w:rsidRPr="00BA1A2C" w14:paraId="5046F24E" w14:textId="77777777" w:rsidTr="00B22E2E">
        <w:trPr>
          <w:trHeight w:hRule="exact" w:val="1195"/>
          <w:jc w:val="center"/>
        </w:trPr>
        <w:tc>
          <w:tcPr>
            <w:tcW w:w="780" w:type="dxa"/>
            <w:shd w:val="clear" w:color="auto" w:fill="auto"/>
            <w:vAlign w:val="center"/>
          </w:tcPr>
          <w:p w14:paraId="5E5323F7" w14:textId="77777777" w:rsidR="00FC1E5B" w:rsidRPr="00BA1A2C" w:rsidRDefault="00FC1E5B" w:rsidP="00B22E2E">
            <w:pPr>
              <w:pStyle w:val="a4"/>
              <w:ind w:firstLine="0"/>
              <w:jc w:val="center"/>
              <w:rPr>
                <w:sz w:val="20"/>
                <w:szCs w:val="20"/>
              </w:rPr>
            </w:pPr>
            <w:r w:rsidRPr="00BA1A2C">
              <w:rPr>
                <w:sz w:val="20"/>
                <w:szCs w:val="20"/>
              </w:rPr>
              <w:t>3</w:t>
            </w:r>
          </w:p>
        </w:tc>
        <w:tc>
          <w:tcPr>
            <w:tcW w:w="2093" w:type="dxa"/>
            <w:shd w:val="clear" w:color="auto" w:fill="auto"/>
            <w:vAlign w:val="center"/>
          </w:tcPr>
          <w:p w14:paraId="3697B191" w14:textId="77777777" w:rsidR="00FC1E5B" w:rsidRPr="00BA1A2C" w:rsidRDefault="00FC1E5B" w:rsidP="00B22E2E">
            <w:pPr>
              <w:pStyle w:val="a4"/>
              <w:ind w:firstLine="0"/>
              <w:jc w:val="center"/>
              <w:rPr>
                <w:sz w:val="20"/>
                <w:szCs w:val="20"/>
              </w:rPr>
            </w:pPr>
            <w:r w:rsidRPr="00BA1A2C">
              <w:rPr>
                <w:sz w:val="20"/>
                <w:szCs w:val="20"/>
              </w:rPr>
              <w:t>г. Нижнекамск</w:t>
            </w:r>
          </w:p>
        </w:tc>
        <w:tc>
          <w:tcPr>
            <w:tcW w:w="2457" w:type="dxa"/>
            <w:shd w:val="clear" w:color="auto" w:fill="auto"/>
            <w:vAlign w:val="center"/>
          </w:tcPr>
          <w:p w14:paraId="7483E4A9" w14:textId="77777777" w:rsidR="00FC1E5B" w:rsidRPr="00BA1A2C" w:rsidRDefault="00FC1E5B" w:rsidP="00B22E2E">
            <w:pPr>
              <w:pStyle w:val="a4"/>
              <w:ind w:firstLine="0"/>
              <w:jc w:val="center"/>
              <w:rPr>
                <w:sz w:val="20"/>
                <w:szCs w:val="20"/>
              </w:rPr>
            </w:pPr>
            <w:r w:rsidRPr="00BA1A2C">
              <w:rPr>
                <w:sz w:val="20"/>
                <w:szCs w:val="20"/>
              </w:rPr>
              <w:t>Подземные пешеходные переходы</w:t>
            </w:r>
          </w:p>
        </w:tc>
        <w:tc>
          <w:tcPr>
            <w:tcW w:w="2068" w:type="dxa"/>
            <w:shd w:val="clear" w:color="auto" w:fill="auto"/>
            <w:vAlign w:val="center"/>
          </w:tcPr>
          <w:p w14:paraId="02E81133" w14:textId="77777777" w:rsidR="00FC1E5B" w:rsidRPr="00BA1A2C" w:rsidRDefault="00FC1E5B" w:rsidP="00B22E2E">
            <w:pPr>
              <w:pStyle w:val="a4"/>
              <w:ind w:firstLine="0"/>
              <w:jc w:val="center"/>
              <w:rPr>
                <w:sz w:val="20"/>
                <w:szCs w:val="20"/>
              </w:rPr>
            </w:pPr>
            <w:r w:rsidRPr="00BA1A2C">
              <w:rPr>
                <w:sz w:val="20"/>
                <w:szCs w:val="20"/>
              </w:rPr>
              <w:t>Новое строительство</w:t>
            </w:r>
          </w:p>
        </w:tc>
        <w:tc>
          <w:tcPr>
            <w:tcW w:w="970" w:type="dxa"/>
            <w:shd w:val="clear" w:color="auto" w:fill="auto"/>
            <w:vAlign w:val="center"/>
          </w:tcPr>
          <w:p w14:paraId="1BE870ED" w14:textId="77777777" w:rsidR="00FC1E5B" w:rsidRPr="00BA1A2C" w:rsidRDefault="00FC1E5B" w:rsidP="00B22E2E">
            <w:pPr>
              <w:pStyle w:val="a4"/>
              <w:ind w:firstLine="0"/>
              <w:jc w:val="center"/>
              <w:rPr>
                <w:sz w:val="20"/>
                <w:szCs w:val="20"/>
              </w:rPr>
            </w:pPr>
            <w:r w:rsidRPr="00BA1A2C">
              <w:rPr>
                <w:sz w:val="20"/>
                <w:szCs w:val="20"/>
              </w:rPr>
              <w:t>-</w:t>
            </w:r>
          </w:p>
        </w:tc>
        <w:tc>
          <w:tcPr>
            <w:tcW w:w="1003" w:type="dxa"/>
            <w:shd w:val="clear" w:color="auto" w:fill="auto"/>
            <w:vAlign w:val="center"/>
          </w:tcPr>
          <w:p w14:paraId="3F40EBB2" w14:textId="77777777" w:rsidR="00FC1E5B" w:rsidRPr="00BA1A2C" w:rsidRDefault="00FC1E5B" w:rsidP="00B22E2E">
            <w:pPr>
              <w:pStyle w:val="a4"/>
              <w:ind w:firstLine="0"/>
              <w:jc w:val="center"/>
              <w:rPr>
                <w:sz w:val="20"/>
                <w:szCs w:val="20"/>
              </w:rPr>
            </w:pPr>
            <w:r w:rsidRPr="00BA1A2C">
              <w:rPr>
                <w:sz w:val="20"/>
                <w:szCs w:val="20"/>
              </w:rPr>
              <w:t>-</w:t>
            </w:r>
          </w:p>
        </w:tc>
        <w:tc>
          <w:tcPr>
            <w:tcW w:w="1013" w:type="dxa"/>
            <w:shd w:val="clear" w:color="auto" w:fill="auto"/>
            <w:vAlign w:val="center"/>
          </w:tcPr>
          <w:p w14:paraId="389EF3F7" w14:textId="77777777" w:rsidR="00FC1E5B" w:rsidRPr="00BA1A2C" w:rsidRDefault="00FC1E5B" w:rsidP="00B22E2E">
            <w:pPr>
              <w:pStyle w:val="a4"/>
              <w:ind w:firstLine="0"/>
              <w:jc w:val="center"/>
              <w:rPr>
                <w:sz w:val="20"/>
                <w:szCs w:val="20"/>
              </w:rPr>
            </w:pPr>
            <w:r w:rsidRPr="00BA1A2C">
              <w:rPr>
                <w:sz w:val="20"/>
                <w:szCs w:val="20"/>
              </w:rPr>
              <w:t>-</w:t>
            </w:r>
          </w:p>
        </w:tc>
        <w:tc>
          <w:tcPr>
            <w:tcW w:w="1373" w:type="dxa"/>
            <w:shd w:val="clear" w:color="auto" w:fill="auto"/>
            <w:vAlign w:val="center"/>
          </w:tcPr>
          <w:p w14:paraId="45021E93" w14:textId="77777777" w:rsidR="00FC1E5B" w:rsidRPr="00BA1A2C" w:rsidRDefault="00FC1E5B" w:rsidP="00B22E2E">
            <w:pPr>
              <w:pStyle w:val="a4"/>
              <w:ind w:firstLine="0"/>
              <w:jc w:val="center"/>
              <w:rPr>
                <w:sz w:val="20"/>
                <w:szCs w:val="20"/>
              </w:rPr>
            </w:pPr>
            <w:r w:rsidRPr="00BA1A2C">
              <w:rPr>
                <w:sz w:val="20"/>
                <w:szCs w:val="20"/>
              </w:rPr>
              <w:t>+</w:t>
            </w:r>
          </w:p>
        </w:tc>
        <w:tc>
          <w:tcPr>
            <w:tcW w:w="1363" w:type="dxa"/>
            <w:shd w:val="clear" w:color="auto" w:fill="auto"/>
            <w:vAlign w:val="center"/>
          </w:tcPr>
          <w:p w14:paraId="7D5BD10E" w14:textId="77777777" w:rsidR="00FC1E5B" w:rsidRPr="00BA1A2C" w:rsidRDefault="00FC1E5B" w:rsidP="00B22E2E">
            <w:pPr>
              <w:pStyle w:val="a4"/>
              <w:ind w:firstLine="0"/>
              <w:jc w:val="center"/>
              <w:rPr>
                <w:sz w:val="20"/>
                <w:szCs w:val="20"/>
              </w:rPr>
            </w:pPr>
            <w:r w:rsidRPr="00BA1A2C">
              <w:rPr>
                <w:sz w:val="20"/>
                <w:szCs w:val="20"/>
              </w:rPr>
              <w:t>+</w:t>
            </w:r>
          </w:p>
        </w:tc>
        <w:tc>
          <w:tcPr>
            <w:tcW w:w="3273" w:type="dxa"/>
            <w:shd w:val="clear" w:color="auto" w:fill="auto"/>
            <w:vAlign w:val="center"/>
          </w:tcPr>
          <w:p w14:paraId="466FF641" w14:textId="5550F636" w:rsidR="00FC1E5B" w:rsidRPr="00BA1A2C" w:rsidRDefault="00FC1E5B" w:rsidP="00B22E2E">
            <w:pPr>
              <w:pStyle w:val="a4"/>
              <w:ind w:firstLine="0"/>
              <w:jc w:val="center"/>
              <w:rPr>
                <w:sz w:val="20"/>
                <w:szCs w:val="20"/>
              </w:rPr>
            </w:pPr>
            <w:r w:rsidRPr="00BA1A2C">
              <w:rPr>
                <w:sz w:val="20"/>
                <w:szCs w:val="20"/>
              </w:rPr>
              <w:t xml:space="preserve">Генеральный план МО </w:t>
            </w:r>
            <w:r w:rsidR="00E6691A">
              <w:rPr>
                <w:sz w:val="20"/>
                <w:szCs w:val="20"/>
              </w:rPr>
              <w:t>город Нижнекамск</w:t>
            </w:r>
            <w:r w:rsidRPr="00BA1A2C">
              <w:rPr>
                <w:sz w:val="20"/>
                <w:szCs w:val="20"/>
              </w:rPr>
              <w:t>, программа комплексного развития транспортной инфраструктуры г. Нижнекамска на 2018</w:t>
            </w:r>
            <w:r w:rsidRPr="00BA1A2C">
              <w:rPr>
                <w:sz w:val="20"/>
                <w:szCs w:val="20"/>
              </w:rPr>
              <w:softHyphen/>
              <w:t>2025 гг.</w:t>
            </w:r>
          </w:p>
        </w:tc>
      </w:tr>
      <w:tr w:rsidR="00FC1E5B" w:rsidRPr="00BA1A2C" w14:paraId="1B837233" w14:textId="77777777" w:rsidTr="00B22E2E">
        <w:trPr>
          <w:trHeight w:hRule="exact" w:val="1269"/>
          <w:jc w:val="center"/>
        </w:trPr>
        <w:tc>
          <w:tcPr>
            <w:tcW w:w="780" w:type="dxa"/>
            <w:shd w:val="clear" w:color="auto" w:fill="auto"/>
            <w:vAlign w:val="center"/>
          </w:tcPr>
          <w:p w14:paraId="4CCA7A3E" w14:textId="77777777" w:rsidR="00FC1E5B" w:rsidRPr="00BA1A2C" w:rsidRDefault="00FC1E5B" w:rsidP="00B22E2E">
            <w:pPr>
              <w:pStyle w:val="a4"/>
              <w:ind w:firstLine="0"/>
              <w:jc w:val="center"/>
              <w:rPr>
                <w:sz w:val="20"/>
                <w:szCs w:val="20"/>
              </w:rPr>
            </w:pPr>
            <w:r w:rsidRPr="00BA1A2C">
              <w:rPr>
                <w:sz w:val="20"/>
                <w:szCs w:val="20"/>
              </w:rPr>
              <w:t>4</w:t>
            </w:r>
          </w:p>
        </w:tc>
        <w:tc>
          <w:tcPr>
            <w:tcW w:w="2093" w:type="dxa"/>
            <w:shd w:val="clear" w:color="auto" w:fill="auto"/>
            <w:vAlign w:val="center"/>
          </w:tcPr>
          <w:p w14:paraId="0EC0898C" w14:textId="77777777" w:rsidR="00FC1E5B" w:rsidRPr="00BA1A2C" w:rsidRDefault="00FC1E5B" w:rsidP="00B22E2E">
            <w:pPr>
              <w:pStyle w:val="a4"/>
              <w:ind w:firstLine="0"/>
              <w:jc w:val="center"/>
              <w:rPr>
                <w:sz w:val="20"/>
                <w:szCs w:val="20"/>
              </w:rPr>
            </w:pPr>
            <w:r w:rsidRPr="00BA1A2C">
              <w:rPr>
                <w:sz w:val="20"/>
                <w:szCs w:val="20"/>
              </w:rPr>
              <w:t>г. Нижнекамск</w:t>
            </w:r>
          </w:p>
        </w:tc>
        <w:tc>
          <w:tcPr>
            <w:tcW w:w="2457" w:type="dxa"/>
            <w:shd w:val="clear" w:color="auto" w:fill="auto"/>
            <w:vAlign w:val="center"/>
          </w:tcPr>
          <w:p w14:paraId="0B697E5A" w14:textId="77777777" w:rsidR="00FC1E5B" w:rsidRPr="00BA1A2C" w:rsidRDefault="00FC1E5B" w:rsidP="00B22E2E">
            <w:pPr>
              <w:pStyle w:val="a4"/>
              <w:ind w:firstLine="0"/>
              <w:jc w:val="center"/>
              <w:rPr>
                <w:sz w:val="20"/>
                <w:szCs w:val="20"/>
              </w:rPr>
            </w:pPr>
            <w:r w:rsidRPr="00BA1A2C">
              <w:rPr>
                <w:sz w:val="20"/>
                <w:szCs w:val="20"/>
              </w:rPr>
              <w:t>Сеть велосипедных маршрутов</w:t>
            </w:r>
          </w:p>
        </w:tc>
        <w:tc>
          <w:tcPr>
            <w:tcW w:w="2068" w:type="dxa"/>
            <w:shd w:val="clear" w:color="auto" w:fill="auto"/>
            <w:vAlign w:val="center"/>
          </w:tcPr>
          <w:p w14:paraId="692108E7" w14:textId="77777777" w:rsidR="00FC1E5B" w:rsidRPr="00BA1A2C" w:rsidRDefault="00FC1E5B" w:rsidP="00B22E2E">
            <w:pPr>
              <w:pStyle w:val="a4"/>
              <w:ind w:firstLine="0"/>
              <w:jc w:val="center"/>
              <w:rPr>
                <w:sz w:val="20"/>
                <w:szCs w:val="20"/>
              </w:rPr>
            </w:pPr>
            <w:r w:rsidRPr="00BA1A2C">
              <w:rPr>
                <w:sz w:val="20"/>
                <w:szCs w:val="20"/>
              </w:rPr>
              <w:t>Новое строительство</w:t>
            </w:r>
          </w:p>
        </w:tc>
        <w:tc>
          <w:tcPr>
            <w:tcW w:w="970" w:type="dxa"/>
            <w:shd w:val="clear" w:color="auto" w:fill="auto"/>
            <w:vAlign w:val="center"/>
          </w:tcPr>
          <w:p w14:paraId="335F6753" w14:textId="77777777" w:rsidR="00FC1E5B" w:rsidRPr="00BA1A2C" w:rsidRDefault="00FC1E5B" w:rsidP="00B22E2E">
            <w:pPr>
              <w:pStyle w:val="a4"/>
              <w:ind w:firstLine="0"/>
              <w:jc w:val="center"/>
              <w:rPr>
                <w:sz w:val="20"/>
                <w:szCs w:val="20"/>
              </w:rPr>
            </w:pPr>
            <w:r w:rsidRPr="00BA1A2C">
              <w:rPr>
                <w:sz w:val="20"/>
                <w:szCs w:val="20"/>
              </w:rPr>
              <w:t>-</w:t>
            </w:r>
          </w:p>
        </w:tc>
        <w:tc>
          <w:tcPr>
            <w:tcW w:w="1003" w:type="dxa"/>
            <w:shd w:val="clear" w:color="auto" w:fill="auto"/>
            <w:vAlign w:val="center"/>
          </w:tcPr>
          <w:p w14:paraId="6E0BBA16" w14:textId="77777777" w:rsidR="00FC1E5B" w:rsidRPr="00BA1A2C" w:rsidRDefault="00FC1E5B" w:rsidP="00B22E2E">
            <w:pPr>
              <w:pStyle w:val="a4"/>
              <w:ind w:firstLine="0"/>
              <w:jc w:val="center"/>
              <w:rPr>
                <w:sz w:val="20"/>
                <w:szCs w:val="20"/>
              </w:rPr>
            </w:pPr>
            <w:r w:rsidRPr="00BA1A2C">
              <w:rPr>
                <w:sz w:val="20"/>
                <w:szCs w:val="20"/>
              </w:rPr>
              <w:t>-</w:t>
            </w:r>
          </w:p>
        </w:tc>
        <w:tc>
          <w:tcPr>
            <w:tcW w:w="1013" w:type="dxa"/>
            <w:shd w:val="clear" w:color="auto" w:fill="auto"/>
            <w:vAlign w:val="center"/>
          </w:tcPr>
          <w:p w14:paraId="52EEBD26" w14:textId="77777777" w:rsidR="00FC1E5B" w:rsidRPr="00BA1A2C" w:rsidRDefault="00FC1E5B" w:rsidP="00B22E2E">
            <w:pPr>
              <w:pStyle w:val="a4"/>
              <w:ind w:firstLine="0"/>
              <w:jc w:val="center"/>
              <w:rPr>
                <w:sz w:val="20"/>
                <w:szCs w:val="20"/>
              </w:rPr>
            </w:pPr>
            <w:r w:rsidRPr="00BA1A2C">
              <w:rPr>
                <w:sz w:val="20"/>
                <w:szCs w:val="20"/>
              </w:rPr>
              <w:t>-</w:t>
            </w:r>
          </w:p>
        </w:tc>
        <w:tc>
          <w:tcPr>
            <w:tcW w:w="1373" w:type="dxa"/>
            <w:shd w:val="clear" w:color="auto" w:fill="auto"/>
            <w:vAlign w:val="center"/>
          </w:tcPr>
          <w:p w14:paraId="2BDB4F05" w14:textId="77777777" w:rsidR="00FC1E5B" w:rsidRPr="00BA1A2C" w:rsidRDefault="00FC1E5B" w:rsidP="00B22E2E">
            <w:pPr>
              <w:pStyle w:val="a4"/>
              <w:ind w:firstLine="0"/>
              <w:jc w:val="center"/>
              <w:rPr>
                <w:sz w:val="20"/>
                <w:szCs w:val="20"/>
              </w:rPr>
            </w:pPr>
            <w:r w:rsidRPr="00BA1A2C">
              <w:rPr>
                <w:sz w:val="20"/>
                <w:szCs w:val="20"/>
              </w:rPr>
              <w:t>+</w:t>
            </w:r>
          </w:p>
        </w:tc>
        <w:tc>
          <w:tcPr>
            <w:tcW w:w="1363" w:type="dxa"/>
            <w:shd w:val="clear" w:color="auto" w:fill="auto"/>
            <w:vAlign w:val="center"/>
          </w:tcPr>
          <w:p w14:paraId="17734218" w14:textId="77777777" w:rsidR="00FC1E5B" w:rsidRPr="00BA1A2C" w:rsidRDefault="00FC1E5B" w:rsidP="00B22E2E">
            <w:pPr>
              <w:pStyle w:val="a4"/>
              <w:ind w:firstLine="0"/>
              <w:jc w:val="center"/>
              <w:rPr>
                <w:sz w:val="20"/>
                <w:szCs w:val="20"/>
              </w:rPr>
            </w:pPr>
            <w:r w:rsidRPr="00BA1A2C">
              <w:rPr>
                <w:sz w:val="20"/>
                <w:szCs w:val="20"/>
              </w:rPr>
              <w:t>+</w:t>
            </w:r>
          </w:p>
        </w:tc>
        <w:tc>
          <w:tcPr>
            <w:tcW w:w="3273" w:type="dxa"/>
            <w:shd w:val="clear" w:color="auto" w:fill="auto"/>
            <w:vAlign w:val="center"/>
          </w:tcPr>
          <w:p w14:paraId="3BBB4CF0" w14:textId="5BD6F458" w:rsidR="00FC1E5B" w:rsidRPr="00BA1A2C" w:rsidRDefault="00FC1E5B" w:rsidP="00B22E2E">
            <w:pPr>
              <w:pStyle w:val="a4"/>
              <w:ind w:firstLine="0"/>
              <w:jc w:val="center"/>
              <w:rPr>
                <w:sz w:val="20"/>
                <w:szCs w:val="20"/>
              </w:rPr>
            </w:pPr>
            <w:r w:rsidRPr="00BA1A2C">
              <w:rPr>
                <w:sz w:val="20"/>
                <w:szCs w:val="20"/>
              </w:rPr>
              <w:t xml:space="preserve">Генеральный план МО </w:t>
            </w:r>
            <w:r w:rsidR="00E6691A">
              <w:rPr>
                <w:sz w:val="20"/>
                <w:szCs w:val="20"/>
              </w:rPr>
              <w:t>город Нижнекамск</w:t>
            </w:r>
            <w:r w:rsidRPr="00BA1A2C">
              <w:rPr>
                <w:sz w:val="20"/>
                <w:szCs w:val="20"/>
              </w:rPr>
              <w:t>, программа комплексного развития транспортной инфраструктуры г. Нижнекамска на 2018</w:t>
            </w:r>
            <w:r w:rsidRPr="00BA1A2C">
              <w:rPr>
                <w:sz w:val="20"/>
                <w:szCs w:val="20"/>
              </w:rPr>
              <w:softHyphen/>
              <w:t>2025 гг.</w:t>
            </w:r>
          </w:p>
        </w:tc>
      </w:tr>
      <w:tr w:rsidR="00FC1E5B" w:rsidRPr="00BA1A2C" w14:paraId="2459B520" w14:textId="77777777" w:rsidTr="00B22E2E">
        <w:trPr>
          <w:trHeight w:hRule="exact" w:val="1565"/>
          <w:jc w:val="center"/>
        </w:trPr>
        <w:tc>
          <w:tcPr>
            <w:tcW w:w="780" w:type="dxa"/>
            <w:shd w:val="clear" w:color="auto" w:fill="auto"/>
            <w:vAlign w:val="center"/>
          </w:tcPr>
          <w:p w14:paraId="1CC0CE4B" w14:textId="77777777" w:rsidR="00FC1E5B" w:rsidRPr="00BA1A2C" w:rsidRDefault="00FC1E5B" w:rsidP="00B22E2E">
            <w:pPr>
              <w:pStyle w:val="a4"/>
              <w:ind w:firstLine="0"/>
              <w:jc w:val="center"/>
              <w:rPr>
                <w:sz w:val="20"/>
                <w:szCs w:val="20"/>
              </w:rPr>
            </w:pPr>
            <w:r w:rsidRPr="00BA1A2C">
              <w:rPr>
                <w:sz w:val="20"/>
                <w:szCs w:val="20"/>
              </w:rPr>
              <w:t>5</w:t>
            </w:r>
          </w:p>
        </w:tc>
        <w:tc>
          <w:tcPr>
            <w:tcW w:w="2093" w:type="dxa"/>
            <w:shd w:val="clear" w:color="auto" w:fill="auto"/>
            <w:vAlign w:val="center"/>
          </w:tcPr>
          <w:p w14:paraId="2BB6DCD4" w14:textId="77777777" w:rsidR="00FC1E5B" w:rsidRPr="00BA1A2C" w:rsidRDefault="00FC1E5B" w:rsidP="00B22E2E">
            <w:pPr>
              <w:pStyle w:val="a4"/>
              <w:ind w:firstLine="0"/>
              <w:jc w:val="center"/>
              <w:rPr>
                <w:sz w:val="20"/>
                <w:szCs w:val="20"/>
              </w:rPr>
            </w:pPr>
            <w:r w:rsidRPr="00BA1A2C">
              <w:rPr>
                <w:sz w:val="20"/>
                <w:szCs w:val="20"/>
              </w:rPr>
              <w:t>г. Нижнекамск, территория промышленного узла</w:t>
            </w:r>
          </w:p>
        </w:tc>
        <w:tc>
          <w:tcPr>
            <w:tcW w:w="2457" w:type="dxa"/>
            <w:shd w:val="clear" w:color="auto" w:fill="auto"/>
            <w:vAlign w:val="center"/>
          </w:tcPr>
          <w:p w14:paraId="214272BB" w14:textId="77777777" w:rsidR="00FC1E5B" w:rsidRPr="00BA1A2C" w:rsidRDefault="00FC1E5B" w:rsidP="00B22E2E">
            <w:pPr>
              <w:pStyle w:val="a4"/>
              <w:ind w:firstLine="0"/>
              <w:jc w:val="center"/>
              <w:rPr>
                <w:sz w:val="20"/>
                <w:szCs w:val="20"/>
              </w:rPr>
            </w:pPr>
            <w:r w:rsidRPr="00BA1A2C">
              <w:rPr>
                <w:sz w:val="20"/>
                <w:szCs w:val="20"/>
              </w:rPr>
              <w:t>Магистральные автомобильные дороги и транспортные</w:t>
            </w:r>
            <w:r>
              <w:rPr>
                <w:sz w:val="20"/>
                <w:szCs w:val="20"/>
              </w:rPr>
              <w:t xml:space="preserve"> </w:t>
            </w:r>
            <w:r w:rsidRPr="00BA1A2C">
              <w:rPr>
                <w:sz w:val="20"/>
                <w:szCs w:val="20"/>
              </w:rPr>
              <w:t>развязки для обеспечения нужд Нижнекамского промышленного узла</w:t>
            </w:r>
          </w:p>
        </w:tc>
        <w:tc>
          <w:tcPr>
            <w:tcW w:w="2068" w:type="dxa"/>
            <w:shd w:val="clear" w:color="auto" w:fill="auto"/>
            <w:vAlign w:val="center"/>
          </w:tcPr>
          <w:p w14:paraId="0D382EE0" w14:textId="77777777" w:rsidR="00FC1E5B" w:rsidRPr="00BA1A2C" w:rsidRDefault="00FC1E5B" w:rsidP="00B22E2E">
            <w:pPr>
              <w:pStyle w:val="a4"/>
              <w:ind w:firstLine="0"/>
              <w:jc w:val="center"/>
              <w:rPr>
                <w:sz w:val="20"/>
                <w:szCs w:val="20"/>
              </w:rPr>
            </w:pPr>
            <w:r w:rsidRPr="00BA1A2C">
              <w:rPr>
                <w:sz w:val="20"/>
                <w:szCs w:val="20"/>
              </w:rPr>
              <w:t>Новое строительство</w:t>
            </w:r>
          </w:p>
        </w:tc>
        <w:tc>
          <w:tcPr>
            <w:tcW w:w="970" w:type="dxa"/>
            <w:shd w:val="clear" w:color="auto" w:fill="auto"/>
            <w:vAlign w:val="center"/>
          </w:tcPr>
          <w:p w14:paraId="3F6B1108" w14:textId="77777777" w:rsidR="00FC1E5B" w:rsidRPr="00BA1A2C" w:rsidRDefault="00FC1E5B" w:rsidP="00B22E2E">
            <w:pPr>
              <w:pStyle w:val="a4"/>
              <w:ind w:firstLine="0"/>
              <w:jc w:val="center"/>
              <w:rPr>
                <w:sz w:val="20"/>
                <w:szCs w:val="20"/>
              </w:rPr>
            </w:pPr>
            <w:r w:rsidRPr="00BA1A2C">
              <w:rPr>
                <w:sz w:val="20"/>
                <w:szCs w:val="20"/>
              </w:rPr>
              <w:t>-</w:t>
            </w:r>
          </w:p>
        </w:tc>
        <w:tc>
          <w:tcPr>
            <w:tcW w:w="1003" w:type="dxa"/>
            <w:shd w:val="clear" w:color="auto" w:fill="auto"/>
            <w:vAlign w:val="center"/>
          </w:tcPr>
          <w:p w14:paraId="09792897" w14:textId="77777777" w:rsidR="00FC1E5B" w:rsidRPr="00BA1A2C" w:rsidRDefault="00FC1E5B" w:rsidP="00B22E2E">
            <w:pPr>
              <w:pStyle w:val="a4"/>
              <w:ind w:firstLine="0"/>
              <w:jc w:val="center"/>
              <w:rPr>
                <w:sz w:val="20"/>
                <w:szCs w:val="20"/>
              </w:rPr>
            </w:pPr>
            <w:r w:rsidRPr="00BA1A2C">
              <w:rPr>
                <w:sz w:val="20"/>
                <w:szCs w:val="20"/>
              </w:rPr>
              <w:t>-</w:t>
            </w:r>
          </w:p>
        </w:tc>
        <w:tc>
          <w:tcPr>
            <w:tcW w:w="1013" w:type="dxa"/>
            <w:shd w:val="clear" w:color="auto" w:fill="auto"/>
            <w:vAlign w:val="center"/>
          </w:tcPr>
          <w:p w14:paraId="0816E3AE" w14:textId="77777777" w:rsidR="00FC1E5B" w:rsidRPr="00BA1A2C" w:rsidRDefault="00FC1E5B" w:rsidP="00B22E2E">
            <w:pPr>
              <w:pStyle w:val="a4"/>
              <w:ind w:firstLine="0"/>
              <w:jc w:val="center"/>
              <w:rPr>
                <w:sz w:val="20"/>
                <w:szCs w:val="20"/>
              </w:rPr>
            </w:pPr>
            <w:r w:rsidRPr="00BA1A2C">
              <w:rPr>
                <w:sz w:val="20"/>
                <w:szCs w:val="20"/>
              </w:rPr>
              <w:t>-</w:t>
            </w:r>
          </w:p>
        </w:tc>
        <w:tc>
          <w:tcPr>
            <w:tcW w:w="1373" w:type="dxa"/>
            <w:shd w:val="clear" w:color="auto" w:fill="auto"/>
            <w:vAlign w:val="center"/>
          </w:tcPr>
          <w:p w14:paraId="71292DE0" w14:textId="77777777" w:rsidR="00FC1E5B" w:rsidRPr="00BA1A2C" w:rsidRDefault="00FC1E5B" w:rsidP="00B22E2E">
            <w:pPr>
              <w:pStyle w:val="a4"/>
              <w:ind w:firstLine="0"/>
              <w:jc w:val="center"/>
              <w:rPr>
                <w:sz w:val="20"/>
                <w:szCs w:val="20"/>
              </w:rPr>
            </w:pPr>
            <w:r w:rsidRPr="00BA1A2C">
              <w:rPr>
                <w:sz w:val="20"/>
                <w:szCs w:val="20"/>
              </w:rPr>
              <w:t>+</w:t>
            </w:r>
          </w:p>
        </w:tc>
        <w:tc>
          <w:tcPr>
            <w:tcW w:w="1363" w:type="dxa"/>
            <w:shd w:val="clear" w:color="auto" w:fill="auto"/>
            <w:vAlign w:val="center"/>
          </w:tcPr>
          <w:p w14:paraId="53D1D5E5" w14:textId="77777777" w:rsidR="00FC1E5B" w:rsidRPr="00BA1A2C" w:rsidRDefault="00FC1E5B" w:rsidP="00B22E2E">
            <w:pPr>
              <w:pStyle w:val="a4"/>
              <w:ind w:firstLine="0"/>
              <w:jc w:val="center"/>
              <w:rPr>
                <w:sz w:val="20"/>
                <w:szCs w:val="20"/>
              </w:rPr>
            </w:pPr>
            <w:r w:rsidRPr="00BA1A2C">
              <w:rPr>
                <w:sz w:val="20"/>
                <w:szCs w:val="20"/>
              </w:rPr>
              <w:t>+</w:t>
            </w:r>
          </w:p>
        </w:tc>
        <w:tc>
          <w:tcPr>
            <w:tcW w:w="3273" w:type="dxa"/>
            <w:shd w:val="clear" w:color="auto" w:fill="auto"/>
            <w:vAlign w:val="center"/>
          </w:tcPr>
          <w:p w14:paraId="3407A535" w14:textId="2CF757D1" w:rsidR="00FC1E5B" w:rsidRPr="00BA1A2C" w:rsidRDefault="00FC1E5B" w:rsidP="00B22E2E">
            <w:pPr>
              <w:pStyle w:val="a4"/>
              <w:ind w:firstLine="0"/>
              <w:jc w:val="center"/>
              <w:rPr>
                <w:sz w:val="20"/>
                <w:szCs w:val="20"/>
              </w:rPr>
            </w:pPr>
            <w:r w:rsidRPr="00BA1A2C">
              <w:rPr>
                <w:sz w:val="20"/>
                <w:szCs w:val="20"/>
              </w:rPr>
              <w:t xml:space="preserve">Генеральный план МО </w:t>
            </w:r>
            <w:r w:rsidR="00E6691A">
              <w:rPr>
                <w:sz w:val="20"/>
                <w:szCs w:val="20"/>
              </w:rPr>
              <w:t>город Нижнекамск</w:t>
            </w:r>
            <w:r w:rsidRPr="00BA1A2C">
              <w:rPr>
                <w:sz w:val="20"/>
                <w:szCs w:val="20"/>
              </w:rPr>
              <w:t>, программа комплексного развития транспортной</w:t>
            </w:r>
            <w:r>
              <w:rPr>
                <w:sz w:val="20"/>
                <w:szCs w:val="20"/>
              </w:rPr>
              <w:t xml:space="preserve"> </w:t>
            </w:r>
            <w:r w:rsidRPr="00BA1A2C">
              <w:rPr>
                <w:sz w:val="20"/>
                <w:szCs w:val="20"/>
              </w:rPr>
              <w:t>инфраструктуры г. Нижнекамска на 2018</w:t>
            </w:r>
            <w:r w:rsidRPr="00BA1A2C">
              <w:rPr>
                <w:sz w:val="20"/>
                <w:szCs w:val="20"/>
              </w:rPr>
              <w:softHyphen/>
              <w:t>2025 гг.</w:t>
            </w:r>
          </w:p>
        </w:tc>
      </w:tr>
      <w:tr w:rsidR="00FC1E5B" w:rsidRPr="00BA1A2C" w14:paraId="69DC602F" w14:textId="77777777" w:rsidTr="00B22E2E">
        <w:trPr>
          <w:trHeight w:hRule="exact" w:val="1287"/>
          <w:jc w:val="center"/>
        </w:trPr>
        <w:tc>
          <w:tcPr>
            <w:tcW w:w="780" w:type="dxa"/>
            <w:shd w:val="clear" w:color="auto" w:fill="auto"/>
            <w:vAlign w:val="center"/>
          </w:tcPr>
          <w:p w14:paraId="2086626C" w14:textId="77777777" w:rsidR="00FC1E5B" w:rsidRPr="00BA1A2C" w:rsidRDefault="00FC1E5B" w:rsidP="00B22E2E">
            <w:pPr>
              <w:pStyle w:val="a4"/>
              <w:ind w:firstLine="0"/>
              <w:jc w:val="center"/>
              <w:rPr>
                <w:sz w:val="20"/>
                <w:szCs w:val="20"/>
              </w:rPr>
            </w:pPr>
            <w:r w:rsidRPr="00BA1A2C">
              <w:rPr>
                <w:sz w:val="20"/>
                <w:szCs w:val="20"/>
              </w:rPr>
              <w:lastRenderedPageBreak/>
              <w:t>6</w:t>
            </w:r>
          </w:p>
        </w:tc>
        <w:tc>
          <w:tcPr>
            <w:tcW w:w="2093" w:type="dxa"/>
            <w:shd w:val="clear" w:color="auto" w:fill="auto"/>
            <w:vAlign w:val="center"/>
          </w:tcPr>
          <w:p w14:paraId="5E7A7BE2" w14:textId="77777777" w:rsidR="00FC1E5B" w:rsidRPr="00BA1A2C" w:rsidRDefault="00FC1E5B" w:rsidP="00B22E2E">
            <w:pPr>
              <w:pStyle w:val="a4"/>
              <w:ind w:firstLine="0"/>
              <w:jc w:val="center"/>
              <w:rPr>
                <w:sz w:val="20"/>
                <w:szCs w:val="20"/>
              </w:rPr>
            </w:pPr>
            <w:r w:rsidRPr="00BA1A2C">
              <w:rPr>
                <w:sz w:val="20"/>
                <w:szCs w:val="20"/>
              </w:rPr>
              <w:t>д. Дмитриевка</w:t>
            </w:r>
          </w:p>
        </w:tc>
        <w:tc>
          <w:tcPr>
            <w:tcW w:w="2457" w:type="dxa"/>
            <w:shd w:val="clear" w:color="auto" w:fill="auto"/>
            <w:vAlign w:val="center"/>
          </w:tcPr>
          <w:p w14:paraId="1BEF8537" w14:textId="77777777" w:rsidR="00FC1E5B" w:rsidRPr="00BA1A2C" w:rsidRDefault="00FC1E5B" w:rsidP="00B22E2E">
            <w:pPr>
              <w:pStyle w:val="a4"/>
              <w:ind w:firstLine="0"/>
              <w:jc w:val="center"/>
              <w:rPr>
                <w:sz w:val="20"/>
                <w:szCs w:val="20"/>
              </w:rPr>
            </w:pPr>
            <w:r w:rsidRPr="00BA1A2C">
              <w:rPr>
                <w:sz w:val="20"/>
                <w:szCs w:val="20"/>
              </w:rPr>
              <w:t>Улично-дорожная сеть</w:t>
            </w:r>
          </w:p>
        </w:tc>
        <w:tc>
          <w:tcPr>
            <w:tcW w:w="2068" w:type="dxa"/>
            <w:shd w:val="clear" w:color="auto" w:fill="auto"/>
            <w:vAlign w:val="center"/>
          </w:tcPr>
          <w:p w14:paraId="4ED648F9" w14:textId="77777777" w:rsidR="00FC1E5B" w:rsidRPr="00BA1A2C" w:rsidRDefault="00FC1E5B" w:rsidP="00B22E2E">
            <w:pPr>
              <w:pStyle w:val="a4"/>
              <w:ind w:firstLine="0"/>
              <w:jc w:val="center"/>
              <w:rPr>
                <w:sz w:val="20"/>
                <w:szCs w:val="20"/>
              </w:rPr>
            </w:pPr>
            <w:r w:rsidRPr="00BA1A2C">
              <w:rPr>
                <w:sz w:val="20"/>
                <w:szCs w:val="20"/>
              </w:rPr>
              <w:t>Новое строительство</w:t>
            </w:r>
          </w:p>
        </w:tc>
        <w:tc>
          <w:tcPr>
            <w:tcW w:w="970" w:type="dxa"/>
            <w:shd w:val="clear" w:color="auto" w:fill="auto"/>
            <w:vAlign w:val="center"/>
          </w:tcPr>
          <w:p w14:paraId="0DBA68EE" w14:textId="77777777" w:rsidR="00FC1E5B" w:rsidRPr="00BA1A2C" w:rsidRDefault="00FC1E5B" w:rsidP="00B22E2E">
            <w:pPr>
              <w:pStyle w:val="a4"/>
              <w:ind w:firstLine="0"/>
              <w:jc w:val="center"/>
              <w:rPr>
                <w:sz w:val="20"/>
                <w:szCs w:val="20"/>
              </w:rPr>
            </w:pPr>
            <w:r w:rsidRPr="00BA1A2C">
              <w:rPr>
                <w:sz w:val="20"/>
                <w:szCs w:val="20"/>
              </w:rPr>
              <w:t>км</w:t>
            </w:r>
          </w:p>
        </w:tc>
        <w:tc>
          <w:tcPr>
            <w:tcW w:w="1003" w:type="dxa"/>
            <w:shd w:val="clear" w:color="auto" w:fill="auto"/>
            <w:vAlign w:val="center"/>
          </w:tcPr>
          <w:p w14:paraId="4358183A" w14:textId="77777777" w:rsidR="00FC1E5B" w:rsidRPr="00BA1A2C" w:rsidRDefault="00FC1E5B" w:rsidP="00B22E2E">
            <w:pPr>
              <w:pStyle w:val="a4"/>
              <w:ind w:firstLine="0"/>
              <w:jc w:val="center"/>
              <w:rPr>
                <w:sz w:val="20"/>
                <w:szCs w:val="20"/>
              </w:rPr>
            </w:pPr>
            <w:r w:rsidRPr="00BA1A2C">
              <w:rPr>
                <w:sz w:val="20"/>
                <w:szCs w:val="20"/>
              </w:rPr>
              <w:t>-</w:t>
            </w:r>
          </w:p>
        </w:tc>
        <w:tc>
          <w:tcPr>
            <w:tcW w:w="1013" w:type="dxa"/>
            <w:shd w:val="clear" w:color="auto" w:fill="auto"/>
            <w:vAlign w:val="center"/>
          </w:tcPr>
          <w:p w14:paraId="25A63187" w14:textId="77777777" w:rsidR="00FC1E5B" w:rsidRPr="00BA1A2C" w:rsidRDefault="00FC1E5B" w:rsidP="00B22E2E">
            <w:pPr>
              <w:pStyle w:val="a4"/>
              <w:ind w:firstLine="0"/>
              <w:jc w:val="center"/>
              <w:rPr>
                <w:sz w:val="20"/>
                <w:szCs w:val="20"/>
              </w:rPr>
            </w:pPr>
            <w:r w:rsidRPr="00BA1A2C">
              <w:rPr>
                <w:sz w:val="20"/>
                <w:szCs w:val="20"/>
              </w:rPr>
              <w:t>6,11</w:t>
            </w:r>
          </w:p>
        </w:tc>
        <w:tc>
          <w:tcPr>
            <w:tcW w:w="1373" w:type="dxa"/>
            <w:shd w:val="clear" w:color="auto" w:fill="auto"/>
            <w:vAlign w:val="center"/>
          </w:tcPr>
          <w:p w14:paraId="73C6D451" w14:textId="77777777" w:rsidR="00FC1E5B" w:rsidRPr="00BA1A2C" w:rsidRDefault="00FC1E5B" w:rsidP="00B22E2E">
            <w:pPr>
              <w:pStyle w:val="a4"/>
              <w:ind w:firstLine="0"/>
              <w:jc w:val="center"/>
              <w:rPr>
                <w:sz w:val="20"/>
                <w:szCs w:val="20"/>
              </w:rPr>
            </w:pPr>
            <w:r w:rsidRPr="00BA1A2C">
              <w:rPr>
                <w:sz w:val="20"/>
                <w:szCs w:val="20"/>
              </w:rPr>
              <w:t>+</w:t>
            </w:r>
          </w:p>
        </w:tc>
        <w:tc>
          <w:tcPr>
            <w:tcW w:w="1363" w:type="dxa"/>
            <w:shd w:val="clear" w:color="auto" w:fill="auto"/>
            <w:vAlign w:val="center"/>
          </w:tcPr>
          <w:p w14:paraId="2DCC242F" w14:textId="77777777" w:rsidR="00FC1E5B" w:rsidRPr="00BA1A2C" w:rsidRDefault="00FC1E5B" w:rsidP="00B22E2E">
            <w:pPr>
              <w:pStyle w:val="a4"/>
              <w:ind w:firstLine="0"/>
              <w:jc w:val="center"/>
              <w:rPr>
                <w:sz w:val="20"/>
                <w:szCs w:val="20"/>
              </w:rPr>
            </w:pPr>
            <w:r w:rsidRPr="00BA1A2C">
              <w:rPr>
                <w:sz w:val="20"/>
                <w:szCs w:val="20"/>
              </w:rPr>
              <w:t>+</w:t>
            </w:r>
          </w:p>
        </w:tc>
        <w:tc>
          <w:tcPr>
            <w:tcW w:w="3273" w:type="dxa"/>
            <w:shd w:val="clear" w:color="auto" w:fill="auto"/>
            <w:vAlign w:val="center"/>
          </w:tcPr>
          <w:p w14:paraId="0B94E330" w14:textId="5B119E5B" w:rsidR="00FC1E5B" w:rsidRPr="00BA1A2C" w:rsidRDefault="00FC1E5B" w:rsidP="00B22E2E">
            <w:pPr>
              <w:pStyle w:val="a4"/>
              <w:ind w:firstLine="0"/>
              <w:jc w:val="center"/>
              <w:rPr>
                <w:sz w:val="20"/>
                <w:szCs w:val="20"/>
              </w:rPr>
            </w:pPr>
            <w:r w:rsidRPr="00BA1A2C">
              <w:rPr>
                <w:sz w:val="20"/>
                <w:szCs w:val="20"/>
              </w:rPr>
              <w:t xml:space="preserve">Генеральный план МО </w:t>
            </w:r>
            <w:r w:rsidR="00E6691A">
              <w:rPr>
                <w:sz w:val="20"/>
                <w:szCs w:val="20"/>
              </w:rPr>
              <w:t>город Нижнекамск</w:t>
            </w:r>
            <w:r w:rsidRPr="00BA1A2C">
              <w:rPr>
                <w:sz w:val="20"/>
                <w:szCs w:val="20"/>
              </w:rPr>
              <w:t>, программа комплексного развития транспортной инфраструктуры г. Нижнекамска на 2018- 2025гг.</w:t>
            </w:r>
          </w:p>
        </w:tc>
      </w:tr>
      <w:tr w:rsidR="00FC1E5B" w:rsidRPr="00BA1A2C" w14:paraId="33713542" w14:textId="77777777" w:rsidTr="00B22E2E">
        <w:trPr>
          <w:trHeight w:hRule="exact" w:val="1263"/>
          <w:jc w:val="center"/>
        </w:trPr>
        <w:tc>
          <w:tcPr>
            <w:tcW w:w="780" w:type="dxa"/>
            <w:shd w:val="clear" w:color="auto" w:fill="auto"/>
            <w:vAlign w:val="center"/>
          </w:tcPr>
          <w:p w14:paraId="4662CA4F" w14:textId="77777777" w:rsidR="00FC1E5B" w:rsidRPr="00BA1A2C" w:rsidRDefault="00FC1E5B" w:rsidP="00B22E2E">
            <w:pPr>
              <w:pStyle w:val="a4"/>
              <w:ind w:firstLine="0"/>
              <w:jc w:val="center"/>
              <w:rPr>
                <w:sz w:val="20"/>
                <w:szCs w:val="20"/>
              </w:rPr>
            </w:pPr>
            <w:r w:rsidRPr="00BA1A2C">
              <w:rPr>
                <w:sz w:val="20"/>
                <w:szCs w:val="20"/>
              </w:rPr>
              <w:t>7</w:t>
            </w:r>
          </w:p>
        </w:tc>
        <w:tc>
          <w:tcPr>
            <w:tcW w:w="2093" w:type="dxa"/>
            <w:shd w:val="clear" w:color="auto" w:fill="auto"/>
            <w:vAlign w:val="center"/>
          </w:tcPr>
          <w:p w14:paraId="56F80D5E" w14:textId="77777777" w:rsidR="00FC1E5B" w:rsidRPr="00BA1A2C" w:rsidRDefault="00FC1E5B" w:rsidP="00B22E2E">
            <w:pPr>
              <w:pStyle w:val="a4"/>
              <w:ind w:firstLine="0"/>
              <w:jc w:val="center"/>
              <w:rPr>
                <w:sz w:val="20"/>
                <w:szCs w:val="20"/>
              </w:rPr>
            </w:pPr>
            <w:r w:rsidRPr="00BA1A2C">
              <w:rPr>
                <w:sz w:val="20"/>
                <w:szCs w:val="20"/>
              </w:rPr>
              <w:t>д. Ильинка</w:t>
            </w:r>
          </w:p>
        </w:tc>
        <w:tc>
          <w:tcPr>
            <w:tcW w:w="2457" w:type="dxa"/>
            <w:shd w:val="clear" w:color="auto" w:fill="auto"/>
            <w:vAlign w:val="center"/>
          </w:tcPr>
          <w:p w14:paraId="0525B2BB" w14:textId="77777777" w:rsidR="00FC1E5B" w:rsidRPr="00BA1A2C" w:rsidRDefault="00FC1E5B" w:rsidP="00B22E2E">
            <w:pPr>
              <w:pStyle w:val="a4"/>
              <w:spacing w:line="233" w:lineRule="auto"/>
              <w:ind w:firstLine="0"/>
              <w:jc w:val="center"/>
              <w:rPr>
                <w:sz w:val="20"/>
                <w:szCs w:val="20"/>
              </w:rPr>
            </w:pPr>
            <w:r w:rsidRPr="00BA1A2C">
              <w:rPr>
                <w:sz w:val="20"/>
                <w:szCs w:val="20"/>
              </w:rPr>
              <w:t>Улично-дорожная сеть</w:t>
            </w:r>
          </w:p>
        </w:tc>
        <w:tc>
          <w:tcPr>
            <w:tcW w:w="2068" w:type="dxa"/>
            <w:shd w:val="clear" w:color="auto" w:fill="auto"/>
            <w:vAlign w:val="center"/>
          </w:tcPr>
          <w:p w14:paraId="124672C6" w14:textId="77777777" w:rsidR="00FC1E5B" w:rsidRPr="00BA1A2C" w:rsidRDefault="00FC1E5B" w:rsidP="00B22E2E">
            <w:pPr>
              <w:pStyle w:val="a4"/>
              <w:ind w:firstLine="0"/>
              <w:jc w:val="center"/>
              <w:rPr>
                <w:sz w:val="20"/>
                <w:szCs w:val="20"/>
              </w:rPr>
            </w:pPr>
            <w:r w:rsidRPr="00BA1A2C">
              <w:rPr>
                <w:sz w:val="20"/>
                <w:szCs w:val="20"/>
              </w:rPr>
              <w:t>Новое строительство</w:t>
            </w:r>
          </w:p>
        </w:tc>
        <w:tc>
          <w:tcPr>
            <w:tcW w:w="970" w:type="dxa"/>
            <w:shd w:val="clear" w:color="auto" w:fill="auto"/>
            <w:vAlign w:val="center"/>
          </w:tcPr>
          <w:p w14:paraId="33ADCA4E" w14:textId="77777777" w:rsidR="00FC1E5B" w:rsidRPr="00BA1A2C" w:rsidRDefault="00FC1E5B" w:rsidP="00B22E2E">
            <w:pPr>
              <w:pStyle w:val="a4"/>
              <w:ind w:firstLine="0"/>
              <w:jc w:val="center"/>
              <w:rPr>
                <w:sz w:val="20"/>
                <w:szCs w:val="20"/>
              </w:rPr>
            </w:pPr>
            <w:r w:rsidRPr="00BA1A2C">
              <w:rPr>
                <w:sz w:val="20"/>
                <w:szCs w:val="20"/>
              </w:rPr>
              <w:t>км</w:t>
            </w:r>
          </w:p>
        </w:tc>
        <w:tc>
          <w:tcPr>
            <w:tcW w:w="1003" w:type="dxa"/>
            <w:shd w:val="clear" w:color="auto" w:fill="auto"/>
            <w:vAlign w:val="center"/>
          </w:tcPr>
          <w:p w14:paraId="2D36EAE7" w14:textId="77777777" w:rsidR="00FC1E5B" w:rsidRPr="00BA1A2C" w:rsidRDefault="00FC1E5B" w:rsidP="00B22E2E">
            <w:pPr>
              <w:pStyle w:val="a4"/>
              <w:ind w:firstLine="0"/>
              <w:jc w:val="center"/>
              <w:rPr>
                <w:sz w:val="20"/>
                <w:szCs w:val="20"/>
              </w:rPr>
            </w:pPr>
            <w:r w:rsidRPr="00BA1A2C">
              <w:rPr>
                <w:sz w:val="20"/>
                <w:szCs w:val="20"/>
              </w:rPr>
              <w:t>-</w:t>
            </w:r>
          </w:p>
        </w:tc>
        <w:tc>
          <w:tcPr>
            <w:tcW w:w="1013" w:type="dxa"/>
            <w:shd w:val="clear" w:color="auto" w:fill="auto"/>
            <w:vAlign w:val="center"/>
          </w:tcPr>
          <w:p w14:paraId="2EDE6E38" w14:textId="77777777" w:rsidR="00FC1E5B" w:rsidRPr="00BA1A2C" w:rsidRDefault="00FC1E5B" w:rsidP="00B22E2E">
            <w:pPr>
              <w:pStyle w:val="a4"/>
              <w:ind w:firstLine="0"/>
              <w:jc w:val="center"/>
              <w:rPr>
                <w:sz w:val="20"/>
                <w:szCs w:val="20"/>
              </w:rPr>
            </w:pPr>
            <w:r w:rsidRPr="00BA1A2C">
              <w:rPr>
                <w:sz w:val="20"/>
                <w:szCs w:val="20"/>
              </w:rPr>
              <w:t>5,19</w:t>
            </w:r>
          </w:p>
        </w:tc>
        <w:tc>
          <w:tcPr>
            <w:tcW w:w="1373" w:type="dxa"/>
            <w:shd w:val="clear" w:color="auto" w:fill="auto"/>
            <w:vAlign w:val="center"/>
          </w:tcPr>
          <w:p w14:paraId="26372D11" w14:textId="77777777" w:rsidR="00FC1E5B" w:rsidRPr="00BA1A2C" w:rsidRDefault="00FC1E5B" w:rsidP="00B22E2E">
            <w:pPr>
              <w:pStyle w:val="a4"/>
              <w:ind w:firstLine="0"/>
              <w:jc w:val="center"/>
              <w:rPr>
                <w:sz w:val="20"/>
                <w:szCs w:val="20"/>
              </w:rPr>
            </w:pPr>
            <w:r w:rsidRPr="00BA1A2C">
              <w:rPr>
                <w:sz w:val="20"/>
                <w:szCs w:val="20"/>
              </w:rPr>
              <w:t>+</w:t>
            </w:r>
          </w:p>
        </w:tc>
        <w:tc>
          <w:tcPr>
            <w:tcW w:w="1363" w:type="dxa"/>
            <w:shd w:val="clear" w:color="auto" w:fill="auto"/>
            <w:vAlign w:val="center"/>
          </w:tcPr>
          <w:p w14:paraId="2DC8AD09" w14:textId="77777777" w:rsidR="00FC1E5B" w:rsidRPr="00BA1A2C" w:rsidRDefault="00FC1E5B" w:rsidP="00B22E2E">
            <w:pPr>
              <w:pStyle w:val="a4"/>
              <w:ind w:firstLine="0"/>
              <w:jc w:val="center"/>
              <w:rPr>
                <w:sz w:val="20"/>
                <w:szCs w:val="20"/>
              </w:rPr>
            </w:pPr>
            <w:r w:rsidRPr="00BA1A2C">
              <w:rPr>
                <w:sz w:val="20"/>
                <w:szCs w:val="20"/>
              </w:rPr>
              <w:t>+</w:t>
            </w:r>
          </w:p>
        </w:tc>
        <w:tc>
          <w:tcPr>
            <w:tcW w:w="3273" w:type="dxa"/>
            <w:shd w:val="clear" w:color="auto" w:fill="auto"/>
            <w:vAlign w:val="center"/>
          </w:tcPr>
          <w:p w14:paraId="06A2ED2B" w14:textId="49E77E3D" w:rsidR="00FC1E5B" w:rsidRPr="00BA1A2C" w:rsidRDefault="00FC1E5B" w:rsidP="00B22E2E">
            <w:pPr>
              <w:pStyle w:val="a4"/>
              <w:ind w:firstLine="0"/>
              <w:jc w:val="center"/>
              <w:rPr>
                <w:sz w:val="20"/>
                <w:szCs w:val="20"/>
              </w:rPr>
            </w:pPr>
            <w:r w:rsidRPr="00BA1A2C">
              <w:rPr>
                <w:sz w:val="20"/>
                <w:szCs w:val="20"/>
              </w:rPr>
              <w:t xml:space="preserve">Генеральный план МО </w:t>
            </w:r>
            <w:r w:rsidR="00E6691A">
              <w:rPr>
                <w:sz w:val="20"/>
                <w:szCs w:val="20"/>
              </w:rPr>
              <w:t>город Нижнекамск</w:t>
            </w:r>
            <w:r w:rsidRPr="00BA1A2C">
              <w:rPr>
                <w:sz w:val="20"/>
                <w:szCs w:val="20"/>
              </w:rPr>
              <w:t>, программа комплексного развития транспортной инфраструктуры г. Нижнекамска на 2018</w:t>
            </w:r>
            <w:r w:rsidRPr="00BA1A2C">
              <w:rPr>
                <w:sz w:val="20"/>
                <w:szCs w:val="20"/>
              </w:rPr>
              <w:softHyphen/>
              <w:t>2025 гг.</w:t>
            </w:r>
          </w:p>
        </w:tc>
      </w:tr>
      <w:tr w:rsidR="00FC1E5B" w:rsidRPr="00BA1A2C" w14:paraId="51C8F467" w14:textId="77777777" w:rsidTr="00B22E2E">
        <w:trPr>
          <w:trHeight w:hRule="exact" w:val="293"/>
          <w:jc w:val="center"/>
        </w:trPr>
        <w:tc>
          <w:tcPr>
            <w:tcW w:w="16393" w:type="dxa"/>
            <w:gridSpan w:val="10"/>
            <w:shd w:val="clear" w:color="auto" w:fill="auto"/>
            <w:vAlign w:val="center"/>
          </w:tcPr>
          <w:p w14:paraId="1914E604" w14:textId="77777777" w:rsidR="00FC1E5B" w:rsidRPr="00BA1A2C" w:rsidRDefault="00FC1E5B" w:rsidP="00B22E2E">
            <w:pPr>
              <w:pStyle w:val="a4"/>
              <w:ind w:firstLine="0"/>
              <w:jc w:val="center"/>
              <w:rPr>
                <w:sz w:val="20"/>
                <w:szCs w:val="20"/>
              </w:rPr>
            </w:pPr>
            <w:r w:rsidRPr="00BA1A2C">
              <w:rPr>
                <w:i/>
                <w:iCs/>
                <w:sz w:val="20"/>
                <w:szCs w:val="20"/>
              </w:rPr>
              <w:t>Общественный транспорт</w:t>
            </w:r>
          </w:p>
        </w:tc>
      </w:tr>
      <w:tr w:rsidR="00FC1E5B" w:rsidRPr="00BA1A2C" w14:paraId="167518FE" w14:textId="77777777" w:rsidTr="00B22E2E">
        <w:trPr>
          <w:trHeight w:hRule="exact" w:val="1271"/>
          <w:jc w:val="center"/>
        </w:trPr>
        <w:tc>
          <w:tcPr>
            <w:tcW w:w="780" w:type="dxa"/>
            <w:shd w:val="clear" w:color="auto" w:fill="auto"/>
            <w:vAlign w:val="center"/>
          </w:tcPr>
          <w:p w14:paraId="2555022A" w14:textId="77777777" w:rsidR="00FC1E5B" w:rsidRPr="00BA1A2C" w:rsidRDefault="00FC1E5B" w:rsidP="00B22E2E">
            <w:pPr>
              <w:pStyle w:val="a4"/>
              <w:ind w:firstLine="0"/>
              <w:jc w:val="center"/>
              <w:rPr>
                <w:sz w:val="20"/>
                <w:szCs w:val="20"/>
              </w:rPr>
            </w:pPr>
            <w:r w:rsidRPr="00BA1A2C">
              <w:rPr>
                <w:sz w:val="20"/>
                <w:szCs w:val="20"/>
              </w:rPr>
              <w:t>1</w:t>
            </w:r>
          </w:p>
        </w:tc>
        <w:tc>
          <w:tcPr>
            <w:tcW w:w="2093" w:type="dxa"/>
            <w:shd w:val="clear" w:color="auto" w:fill="auto"/>
            <w:vAlign w:val="center"/>
          </w:tcPr>
          <w:p w14:paraId="4940CA91" w14:textId="77777777" w:rsidR="00FC1E5B" w:rsidRPr="00BA1A2C" w:rsidRDefault="00FC1E5B" w:rsidP="00B22E2E">
            <w:pPr>
              <w:pStyle w:val="a4"/>
              <w:ind w:firstLine="0"/>
              <w:jc w:val="center"/>
              <w:rPr>
                <w:sz w:val="20"/>
                <w:szCs w:val="20"/>
              </w:rPr>
            </w:pPr>
            <w:r w:rsidRPr="00BA1A2C">
              <w:rPr>
                <w:sz w:val="20"/>
                <w:szCs w:val="20"/>
              </w:rPr>
              <w:t>г. Нижнекамск</w:t>
            </w:r>
          </w:p>
        </w:tc>
        <w:tc>
          <w:tcPr>
            <w:tcW w:w="2457" w:type="dxa"/>
            <w:shd w:val="clear" w:color="auto" w:fill="auto"/>
            <w:vAlign w:val="center"/>
          </w:tcPr>
          <w:p w14:paraId="55A7F730" w14:textId="77777777" w:rsidR="00FC1E5B" w:rsidRPr="00BA1A2C" w:rsidRDefault="00FC1E5B" w:rsidP="00B22E2E">
            <w:pPr>
              <w:pStyle w:val="a4"/>
              <w:ind w:firstLine="0"/>
              <w:jc w:val="center"/>
              <w:rPr>
                <w:sz w:val="20"/>
                <w:szCs w:val="20"/>
              </w:rPr>
            </w:pPr>
            <w:r w:rsidRPr="00BA1A2C">
              <w:rPr>
                <w:sz w:val="20"/>
                <w:szCs w:val="20"/>
              </w:rPr>
              <w:t>Участки трамвайных линий</w:t>
            </w:r>
          </w:p>
        </w:tc>
        <w:tc>
          <w:tcPr>
            <w:tcW w:w="2068" w:type="dxa"/>
            <w:shd w:val="clear" w:color="auto" w:fill="auto"/>
            <w:vAlign w:val="center"/>
          </w:tcPr>
          <w:p w14:paraId="27C2D676" w14:textId="77777777" w:rsidR="00FC1E5B" w:rsidRPr="00BA1A2C" w:rsidRDefault="00FC1E5B" w:rsidP="00B22E2E">
            <w:pPr>
              <w:pStyle w:val="a4"/>
              <w:ind w:firstLine="0"/>
              <w:jc w:val="center"/>
              <w:rPr>
                <w:sz w:val="20"/>
                <w:szCs w:val="20"/>
              </w:rPr>
            </w:pPr>
            <w:r w:rsidRPr="00BA1A2C">
              <w:rPr>
                <w:sz w:val="20"/>
                <w:szCs w:val="20"/>
              </w:rPr>
              <w:t>Новое строительство</w:t>
            </w:r>
          </w:p>
        </w:tc>
        <w:tc>
          <w:tcPr>
            <w:tcW w:w="970" w:type="dxa"/>
            <w:shd w:val="clear" w:color="auto" w:fill="auto"/>
            <w:vAlign w:val="center"/>
          </w:tcPr>
          <w:p w14:paraId="78AA4787" w14:textId="77777777" w:rsidR="00FC1E5B" w:rsidRPr="00BA1A2C" w:rsidRDefault="00FC1E5B" w:rsidP="00B22E2E">
            <w:pPr>
              <w:pStyle w:val="a4"/>
              <w:ind w:firstLine="0"/>
              <w:jc w:val="center"/>
              <w:rPr>
                <w:sz w:val="20"/>
                <w:szCs w:val="20"/>
              </w:rPr>
            </w:pPr>
            <w:r w:rsidRPr="00BA1A2C">
              <w:rPr>
                <w:sz w:val="20"/>
                <w:szCs w:val="20"/>
              </w:rPr>
              <w:t>км</w:t>
            </w:r>
          </w:p>
        </w:tc>
        <w:tc>
          <w:tcPr>
            <w:tcW w:w="1003" w:type="dxa"/>
            <w:shd w:val="clear" w:color="auto" w:fill="auto"/>
            <w:vAlign w:val="center"/>
          </w:tcPr>
          <w:p w14:paraId="3786FE01" w14:textId="77777777" w:rsidR="00FC1E5B" w:rsidRPr="00BA1A2C" w:rsidRDefault="00FC1E5B" w:rsidP="00B22E2E">
            <w:pPr>
              <w:pStyle w:val="a4"/>
              <w:ind w:firstLine="0"/>
              <w:jc w:val="center"/>
              <w:rPr>
                <w:sz w:val="20"/>
                <w:szCs w:val="20"/>
              </w:rPr>
            </w:pPr>
            <w:r w:rsidRPr="00BA1A2C">
              <w:rPr>
                <w:sz w:val="20"/>
                <w:szCs w:val="20"/>
              </w:rPr>
              <w:t>-</w:t>
            </w:r>
          </w:p>
        </w:tc>
        <w:tc>
          <w:tcPr>
            <w:tcW w:w="1013" w:type="dxa"/>
            <w:shd w:val="clear" w:color="auto" w:fill="auto"/>
            <w:vAlign w:val="center"/>
          </w:tcPr>
          <w:p w14:paraId="50CB3EDC" w14:textId="77777777" w:rsidR="00FC1E5B" w:rsidRPr="00BA1A2C" w:rsidRDefault="00FC1E5B" w:rsidP="00B22E2E">
            <w:pPr>
              <w:pStyle w:val="a4"/>
              <w:ind w:firstLine="0"/>
              <w:jc w:val="center"/>
              <w:rPr>
                <w:sz w:val="20"/>
                <w:szCs w:val="20"/>
              </w:rPr>
            </w:pPr>
            <w:r w:rsidRPr="00BA1A2C">
              <w:rPr>
                <w:sz w:val="20"/>
                <w:szCs w:val="20"/>
              </w:rPr>
              <w:t>20,5</w:t>
            </w:r>
          </w:p>
        </w:tc>
        <w:tc>
          <w:tcPr>
            <w:tcW w:w="1373" w:type="dxa"/>
            <w:shd w:val="clear" w:color="auto" w:fill="auto"/>
            <w:vAlign w:val="center"/>
          </w:tcPr>
          <w:p w14:paraId="2037573D" w14:textId="77777777" w:rsidR="00FC1E5B" w:rsidRPr="00BA1A2C" w:rsidRDefault="00FC1E5B" w:rsidP="00B22E2E">
            <w:pPr>
              <w:pStyle w:val="a4"/>
              <w:ind w:firstLine="0"/>
              <w:jc w:val="center"/>
              <w:rPr>
                <w:sz w:val="20"/>
                <w:szCs w:val="20"/>
              </w:rPr>
            </w:pPr>
            <w:r w:rsidRPr="00BA1A2C">
              <w:rPr>
                <w:sz w:val="20"/>
                <w:szCs w:val="20"/>
              </w:rPr>
              <w:t>+</w:t>
            </w:r>
          </w:p>
        </w:tc>
        <w:tc>
          <w:tcPr>
            <w:tcW w:w="1363" w:type="dxa"/>
            <w:shd w:val="clear" w:color="auto" w:fill="auto"/>
            <w:vAlign w:val="center"/>
          </w:tcPr>
          <w:p w14:paraId="061A866C" w14:textId="77777777" w:rsidR="00FC1E5B" w:rsidRPr="00BA1A2C" w:rsidRDefault="00FC1E5B" w:rsidP="00B22E2E">
            <w:pPr>
              <w:pStyle w:val="a4"/>
              <w:ind w:firstLine="0"/>
              <w:jc w:val="center"/>
              <w:rPr>
                <w:sz w:val="20"/>
                <w:szCs w:val="20"/>
              </w:rPr>
            </w:pPr>
            <w:r w:rsidRPr="00BA1A2C">
              <w:rPr>
                <w:sz w:val="20"/>
                <w:szCs w:val="20"/>
              </w:rPr>
              <w:t>+</w:t>
            </w:r>
          </w:p>
        </w:tc>
        <w:tc>
          <w:tcPr>
            <w:tcW w:w="3273" w:type="dxa"/>
            <w:shd w:val="clear" w:color="auto" w:fill="auto"/>
            <w:vAlign w:val="center"/>
          </w:tcPr>
          <w:p w14:paraId="42A386BF" w14:textId="280CF416" w:rsidR="00FC1E5B" w:rsidRPr="00BA1A2C" w:rsidRDefault="00FC1E5B" w:rsidP="00B22E2E">
            <w:pPr>
              <w:pStyle w:val="a4"/>
              <w:ind w:firstLine="0"/>
              <w:jc w:val="center"/>
              <w:rPr>
                <w:sz w:val="20"/>
                <w:szCs w:val="20"/>
              </w:rPr>
            </w:pPr>
            <w:r w:rsidRPr="00BA1A2C">
              <w:rPr>
                <w:sz w:val="20"/>
                <w:szCs w:val="20"/>
              </w:rPr>
              <w:t xml:space="preserve">Генеральный план МО </w:t>
            </w:r>
            <w:r w:rsidR="00E6691A">
              <w:rPr>
                <w:sz w:val="20"/>
                <w:szCs w:val="20"/>
              </w:rPr>
              <w:t>город Нижнекамск</w:t>
            </w:r>
            <w:r w:rsidRPr="00BA1A2C">
              <w:rPr>
                <w:sz w:val="20"/>
                <w:szCs w:val="20"/>
              </w:rPr>
              <w:t>, программа комплексного развития транспортной инфраструктуры г. Нижнекамска на 2018- 2025гг.</w:t>
            </w:r>
          </w:p>
        </w:tc>
      </w:tr>
      <w:tr w:rsidR="00FC1E5B" w:rsidRPr="00BA1A2C" w14:paraId="13C15275" w14:textId="77777777" w:rsidTr="00B22E2E">
        <w:trPr>
          <w:trHeight w:hRule="exact" w:val="566"/>
          <w:jc w:val="center"/>
        </w:trPr>
        <w:tc>
          <w:tcPr>
            <w:tcW w:w="780" w:type="dxa"/>
            <w:shd w:val="clear" w:color="auto" w:fill="auto"/>
            <w:vAlign w:val="center"/>
          </w:tcPr>
          <w:p w14:paraId="254C8651" w14:textId="77777777" w:rsidR="00FC1E5B" w:rsidRPr="00BA1A2C" w:rsidRDefault="00FC1E5B" w:rsidP="00B22E2E">
            <w:pPr>
              <w:pStyle w:val="a4"/>
              <w:ind w:firstLine="0"/>
              <w:jc w:val="center"/>
              <w:rPr>
                <w:sz w:val="20"/>
                <w:szCs w:val="20"/>
              </w:rPr>
            </w:pPr>
            <w:r w:rsidRPr="00BA1A2C">
              <w:rPr>
                <w:sz w:val="20"/>
                <w:szCs w:val="20"/>
              </w:rPr>
              <w:t>2</w:t>
            </w:r>
          </w:p>
        </w:tc>
        <w:tc>
          <w:tcPr>
            <w:tcW w:w="2093" w:type="dxa"/>
            <w:shd w:val="clear" w:color="auto" w:fill="auto"/>
            <w:vAlign w:val="center"/>
          </w:tcPr>
          <w:p w14:paraId="03C99431" w14:textId="77777777" w:rsidR="00FC1E5B" w:rsidRPr="00BA1A2C" w:rsidRDefault="00FC1E5B" w:rsidP="00B22E2E">
            <w:pPr>
              <w:pStyle w:val="a4"/>
              <w:ind w:firstLine="0"/>
              <w:jc w:val="center"/>
              <w:rPr>
                <w:sz w:val="20"/>
                <w:szCs w:val="20"/>
              </w:rPr>
            </w:pPr>
            <w:r w:rsidRPr="00BA1A2C">
              <w:rPr>
                <w:sz w:val="20"/>
                <w:szCs w:val="20"/>
              </w:rPr>
              <w:t xml:space="preserve">г. Нижнекамск юго-восточнее р. </w:t>
            </w:r>
            <w:proofErr w:type="spellStart"/>
            <w:r w:rsidRPr="00BA1A2C">
              <w:rPr>
                <w:sz w:val="20"/>
                <w:szCs w:val="20"/>
              </w:rPr>
              <w:t>Омшанки</w:t>
            </w:r>
            <w:proofErr w:type="spellEnd"/>
          </w:p>
        </w:tc>
        <w:tc>
          <w:tcPr>
            <w:tcW w:w="2457" w:type="dxa"/>
            <w:shd w:val="clear" w:color="auto" w:fill="auto"/>
            <w:vAlign w:val="center"/>
          </w:tcPr>
          <w:p w14:paraId="6746C935" w14:textId="77777777" w:rsidR="00FC1E5B" w:rsidRPr="00BA1A2C" w:rsidRDefault="00FC1E5B" w:rsidP="00B22E2E">
            <w:pPr>
              <w:pStyle w:val="a4"/>
              <w:ind w:firstLine="0"/>
              <w:jc w:val="center"/>
              <w:rPr>
                <w:sz w:val="20"/>
                <w:szCs w:val="20"/>
              </w:rPr>
            </w:pPr>
            <w:r w:rsidRPr="00BA1A2C">
              <w:rPr>
                <w:sz w:val="20"/>
                <w:szCs w:val="20"/>
              </w:rPr>
              <w:t>Трамвайное депо вдоль автодороги №1</w:t>
            </w:r>
          </w:p>
        </w:tc>
        <w:tc>
          <w:tcPr>
            <w:tcW w:w="2068" w:type="dxa"/>
            <w:shd w:val="clear" w:color="auto" w:fill="auto"/>
            <w:vAlign w:val="center"/>
          </w:tcPr>
          <w:p w14:paraId="21A1D2F1" w14:textId="77777777" w:rsidR="00FC1E5B" w:rsidRPr="00BA1A2C" w:rsidRDefault="00FC1E5B" w:rsidP="00B22E2E">
            <w:pPr>
              <w:pStyle w:val="a4"/>
              <w:ind w:firstLine="0"/>
              <w:jc w:val="center"/>
              <w:rPr>
                <w:sz w:val="20"/>
                <w:szCs w:val="20"/>
              </w:rPr>
            </w:pPr>
            <w:r w:rsidRPr="00BA1A2C">
              <w:rPr>
                <w:sz w:val="20"/>
                <w:szCs w:val="20"/>
              </w:rPr>
              <w:t>Новое строительство</w:t>
            </w:r>
          </w:p>
        </w:tc>
        <w:tc>
          <w:tcPr>
            <w:tcW w:w="970" w:type="dxa"/>
            <w:shd w:val="clear" w:color="auto" w:fill="auto"/>
            <w:vAlign w:val="center"/>
          </w:tcPr>
          <w:p w14:paraId="5826357A" w14:textId="77777777" w:rsidR="00FC1E5B" w:rsidRPr="00BA1A2C" w:rsidRDefault="00FC1E5B" w:rsidP="00B22E2E">
            <w:pPr>
              <w:pStyle w:val="a4"/>
              <w:ind w:firstLine="0"/>
              <w:jc w:val="center"/>
              <w:rPr>
                <w:sz w:val="20"/>
                <w:szCs w:val="20"/>
              </w:rPr>
            </w:pPr>
            <w:r w:rsidRPr="00BA1A2C">
              <w:rPr>
                <w:sz w:val="20"/>
                <w:szCs w:val="20"/>
              </w:rPr>
              <w:t>объект</w:t>
            </w:r>
          </w:p>
        </w:tc>
        <w:tc>
          <w:tcPr>
            <w:tcW w:w="1003" w:type="dxa"/>
            <w:shd w:val="clear" w:color="auto" w:fill="auto"/>
            <w:vAlign w:val="center"/>
          </w:tcPr>
          <w:p w14:paraId="4CDE5F90" w14:textId="77777777" w:rsidR="00FC1E5B" w:rsidRPr="00BA1A2C" w:rsidRDefault="00FC1E5B" w:rsidP="00B22E2E">
            <w:pPr>
              <w:pStyle w:val="a4"/>
              <w:ind w:firstLine="0"/>
              <w:jc w:val="center"/>
              <w:rPr>
                <w:sz w:val="20"/>
                <w:szCs w:val="20"/>
              </w:rPr>
            </w:pPr>
            <w:r w:rsidRPr="00BA1A2C">
              <w:rPr>
                <w:sz w:val="20"/>
                <w:szCs w:val="20"/>
              </w:rPr>
              <w:t>-</w:t>
            </w:r>
          </w:p>
        </w:tc>
        <w:tc>
          <w:tcPr>
            <w:tcW w:w="1013" w:type="dxa"/>
            <w:shd w:val="clear" w:color="auto" w:fill="auto"/>
            <w:vAlign w:val="center"/>
          </w:tcPr>
          <w:p w14:paraId="0A04F3C7" w14:textId="77777777" w:rsidR="00FC1E5B" w:rsidRPr="00BA1A2C" w:rsidRDefault="00FC1E5B" w:rsidP="00B22E2E">
            <w:pPr>
              <w:pStyle w:val="a4"/>
              <w:ind w:firstLine="0"/>
              <w:jc w:val="center"/>
              <w:rPr>
                <w:sz w:val="20"/>
                <w:szCs w:val="20"/>
              </w:rPr>
            </w:pPr>
            <w:r w:rsidRPr="00BA1A2C">
              <w:rPr>
                <w:sz w:val="20"/>
                <w:szCs w:val="20"/>
              </w:rPr>
              <w:t>1</w:t>
            </w:r>
          </w:p>
        </w:tc>
        <w:tc>
          <w:tcPr>
            <w:tcW w:w="1373" w:type="dxa"/>
            <w:shd w:val="clear" w:color="auto" w:fill="auto"/>
            <w:vAlign w:val="center"/>
          </w:tcPr>
          <w:p w14:paraId="7B08D24F" w14:textId="77777777" w:rsidR="00FC1E5B" w:rsidRPr="00BA1A2C" w:rsidRDefault="00FC1E5B" w:rsidP="00B22E2E">
            <w:pPr>
              <w:pStyle w:val="a4"/>
              <w:ind w:firstLine="0"/>
              <w:jc w:val="center"/>
              <w:rPr>
                <w:sz w:val="20"/>
                <w:szCs w:val="20"/>
              </w:rPr>
            </w:pPr>
            <w:r w:rsidRPr="00BA1A2C">
              <w:rPr>
                <w:sz w:val="20"/>
                <w:szCs w:val="20"/>
              </w:rPr>
              <w:t>-</w:t>
            </w:r>
          </w:p>
        </w:tc>
        <w:tc>
          <w:tcPr>
            <w:tcW w:w="1363" w:type="dxa"/>
            <w:shd w:val="clear" w:color="auto" w:fill="auto"/>
            <w:vAlign w:val="center"/>
          </w:tcPr>
          <w:p w14:paraId="1C7929AC" w14:textId="77777777" w:rsidR="00FC1E5B" w:rsidRPr="00BA1A2C" w:rsidRDefault="00FC1E5B" w:rsidP="00B22E2E">
            <w:pPr>
              <w:pStyle w:val="a4"/>
              <w:ind w:firstLine="0"/>
              <w:jc w:val="center"/>
              <w:rPr>
                <w:sz w:val="20"/>
                <w:szCs w:val="20"/>
              </w:rPr>
            </w:pPr>
            <w:r w:rsidRPr="00BA1A2C">
              <w:rPr>
                <w:sz w:val="20"/>
                <w:szCs w:val="20"/>
              </w:rPr>
              <w:t>+</w:t>
            </w:r>
          </w:p>
        </w:tc>
        <w:tc>
          <w:tcPr>
            <w:tcW w:w="3273" w:type="dxa"/>
            <w:shd w:val="clear" w:color="auto" w:fill="auto"/>
            <w:vAlign w:val="center"/>
          </w:tcPr>
          <w:p w14:paraId="6F406075" w14:textId="6045AB2D" w:rsidR="00FC1E5B" w:rsidRPr="00BA1A2C" w:rsidRDefault="00FC1E5B" w:rsidP="00B22E2E">
            <w:pPr>
              <w:pStyle w:val="a4"/>
              <w:ind w:firstLine="0"/>
              <w:jc w:val="center"/>
              <w:rPr>
                <w:sz w:val="20"/>
                <w:szCs w:val="20"/>
              </w:rPr>
            </w:pPr>
            <w:r w:rsidRPr="00BA1A2C">
              <w:rPr>
                <w:sz w:val="20"/>
                <w:szCs w:val="20"/>
              </w:rPr>
              <w:t xml:space="preserve">Генеральный план МО </w:t>
            </w:r>
            <w:r w:rsidR="00E6691A">
              <w:rPr>
                <w:sz w:val="20"/>
                <w:szCs w:val="20"/>
              </w:rPr>
              <w:t>город Нижнекамск</w:t>
            </w:r>
          </w:p>
        </w:tc>
      </w:tr>
      <w:tr w:rsidR="00FC1E5B" w:rsidRPr="00BA1A2C" w14:paraId="2922CEAC" w14:textId="77777777" w:rsidTr="00B22E2E">
        <w:trPr>
          <w:trHeight w:hRule="exact" w:val="1141"/>
          <w:jc w:val="center"/>
        </w:trPr>
        <w:tc>
          <w:tcPr>
            <w:tcW w:w="780" w:type="dxa"/>
            <w:shd w:val="clear" w:color="auto" w:fill="auto"/>
            <w:vAlign w:val="center"/>
          </w:tcPr>
          <w:p w14:paraId="7A84FFFB" w14:textId="77777777" w:rsidR="00FC1E5B" w:rsidRPr="00BA1A2C" w:rsidRDefault="00FC1E5B" w:rsidP="00B22E2E">
            <w:pPr>
              <w:pStyle w:val="a4"/>
              <w:ind w:firstLine="0"/>
              <w:jc w:val="center"/>
              <w:rPr>
                <w:sz w:val="20"/>
                <w:szCs w:val="20"/>
              </w:rPr>
            </w:pPr>
            <w:r w:rsidRPr="00BA1A2C">
              <w:rPr>
                <w:sz w:val="20"/>
                <w:szCs w:val="20"/>
              </w:rPr>
              <w:t>3</w:t>
            </w:r>
          </w:p>
        </w:tc>
        <w:tc>
          <w:tcPr>
            <w:tcW w:w="2093" w:type="dxa"/>
            <w:shd w:val="clear" w:color="auto" w:fill="auto"/>
            <w:vAlign w:val="center"/>
          </w:tcPr>
          <w:p w14:paraId="5B5D4A33" w14:textId="77777777" w:rsidR="00FC1E5B" w:rsidRPr="00BA1A2C" w:rsidRDefault="00FC1E5B" w:rsidP="00B22E2E">
            <w:pPr>
              <w:pStyle w:val="a4"/>
              <w:ind w:firstLine="0"/>
              <w:jc w:val="center"/>
              <w:rPr>
                <w:sz w:val="20"/>
                <w:szCs w:val="20"/>
              </w:rPr>
            </w:pPr>
            <w:r w:rsidRPr="00BA1A2C">
              <w:rPr>
                <w:sz w:val="20"/>
                <w:szCs w:val="20"/>
              </w:rPr>
              <w:t>г. Нижнекамск</w:t>
            </w:r>
          </w:p>
        </w:tc>
        <w:tc>
          <w:tcPr>
            <w:tcW w:w="2457" w:type="dxa"/>
            <w:shd w:val="clear" w:color="auto" w:fill="auto"/>
            <w:vAlign w:val="center"/>
          </w:tcPr>
          <w:p w14:paraId="24F476D9" w14:textId="77777777" w:rsidR="00FC1E5B" w:rsidRPr="00BA1A2C" w:rsidRDefault="00FC1E5B" w:rsidP="00B22E2E">
            <w:pPr>
              <w:pStyle w:val="a4"/>
              <w:spacing w:line="233" w:lineRule="auto"/>
              <w:ind w:firstLine="0"/>
              <w:jc w:val="center"/>
              <w:rPr>
                <w:sz w:val="20"/>
                <w:szCs w:val="20"/>
              </w:rPr>
            </w:pPr>
            <w:r w:rsidRPr="00BA1A2C">
              <w:rPr>
                <w:sz w:val="20"/>
                <w:szCs w:val="20"/>
              </w:rPr>
              <w:t>Продолжение автобусных</w:t>
            </w:r>
            <w:r>
              <w:rPr>
                <w:sz w:val="20"/>
                <w:szCs w:val="20"/>
              </w:rPr>
              <w:t xml:space="preserve"> </w:t>
            </w:r>
            <w:r w:rsidRPr="00BA1A2C">
              <w:rPr>
                <w:sz w:val="20"/>
                <w:szCs w:val="20"/>
              </w:rPr>
              <w:t>маршрутов вдоль планируемых улиц общегородского и районного значения</w:t>
            </w:r>
          </w:p>
        </w:tc>
        <w:tc>
          <w:tcPr>
            <w:tcW w:w="2068" w:type="dxa"/>
            <w:shd w:val="clear" w:color="auto" w:fill="auto"/>
            <w:vAlign w:val="center"/>
          </w:tcPr>
          <w:p w14:paraId="51802106" w14:textId="77777777" w:rsidR="00FC1E5B" w:rsidRPr="00BA1A2C" w:rsidRDefault="00FC1E5B" w:rsidP="00B22E2E">
            <w:pPr>
              <w:pStyle w:val="a4"/>
              <w:ind w:firstLine="0"/>
              <w:jc w:val="center"/>
              <w:rPr>
                <w:sz w:val="20"/>
                <w:szCs w:val="20"/>
              </w:rPr>
            </w:pPr>
            <w:r w:rsidRPr="00BA1A2C">
              <w:rPr>
                <w:sz w:val="20"/>
                <w:szCs w:val="20"/>
              </w:rPr>
              <w:t>Организационное мероприятие</w:t>
            </w:r>
          </w:p>
        </w:tc>
        <w:tc>
          <w:tcPr>
            <w:tcW w:w="970" w:type="dxa"/>
            <w:shd w:val="clear" w:color="auto" w:fill="auto"/>
            <w:vAlign w:val="center"/>
          </w:tcPr>
          <w:p w14:paraId="3B7FB3E1" w14:textId="77777777" w:rsidR="00FC1E5B" w:rsidRPr="00BA1A2C" w:rsidRDefault="00FC1E5B" w:rsidP="00B22E2E">
            <w:pPr>
              <w:pStyle w:val="a4"/>
              <w:ind w:firstLine="0"/>
              <w:jc w:val="center"/>
              <w:rPr>
                <w:sz w:val="20"/>
                <w:szCs w:val="20"/>
              </w:rPr>
            </w:pPr>
            <w:r w:rsidRPr="00BA1A2C">
              <w:rPr>
                <w:sz w:val="20"/>
                <w:szCs w:val="20"/>
              </w:rPr>
              <w:t>-</w:t>
            </w:r>
          </w:p>
        </w:tc>
        <w:tc>
          <w:tcPr>
            <w:tcW w:w="1003" w:type="dxa"/>
            <w:shd w:val="clear" w:color="auto" w:fill="auto"/>
            <w:vAlign w:val="center"/>
          </w:tcPr>
          <w:p w14:paraId="2D248A44" w14:textId="77777777" w:rsidR="00FC1E5B" w:rsidRPr="00BA1A2C" w:rsidRDefault="00FC1E5B" w:rsidP="00B22E2E">
            <w:pPr>
              <w:pStyle w:val="a4"/>
              <w:ind w:firstLine="0"/>
              <w:jc w:val="center"/>
              <w:rPr>
                <w:sz w:val="20"/>
                <w:szCs w:val="20"/>
              </w:rPr>
            </w:pPr>
            <w:r w:rsidRPr="00BA1A2C">
              <w:rPr>
                <w:sz w:val="20"/>
                <w:szCs w:val="20"/>
              </w:rPr>
              <w:t>-</w:t>
            </w:r>
          </w:p>
        </w:tc>
        <w:tc>
          <w:tcPr>
            <w:tcW w:w="1013" w:type="dxa"/>
            <w:shd w:val="clear" w:color="auto" w:fill="auto"/>
            <w:vAlign w:val="center"/>
          </w:tcPr>
          <w:p w14:paraId="6DD93023" w14:textId="77777777" w:rsidR="00FC1E5B" w:rsidRPr="00BA1A2C" w:rsidRDefault="00FC1E5B" w:rsidP="00B22E2E">
            <w:pPr>
              <w:pStyle w:val="a4"/>
              <w:ind w:firstLine="0"/>
              <w:jc w:val="center"/>
              <w:rPr>
                <w:sz w:val="20"/>
                <w:szCs w:val="20"/>
              </w:rPr>
            </w:pPr>
            <w:r w:rsidRPr="00BA1A2C">
              <w:rPr>
                <w:sz w:val="20"/>
                <w:szCs w:val="20"/>
              </w:rPr>
              <w:t>-</w:t>
            </w:r>
          </w:p>
        </w:tc>
        <w:tc>
          <w:tcPr>
            <w:tcW w:w="1373" w:type="dxa"/>
            <w:shd w:val="clear" w:color="auto" w:fill="auto"/>
            <w:vAlign w:val="center"/>
          </w:tcPr>
          <w:p w14:paraId="40189BF6" w14:textId="77777777" w:rsidR="00FC1E5B" w:rsidRPr="00BA1A2C" w:rsidRDefault="00FC1E5B" w:rsidP="00B22E2E">
            <w:pPr>
              <w:pStyle w:val="a4"/>
              <w:ind w:firstLine="0"/>
              <w:jc w:val="center"/>
              <w:rPr>
                <w:sz w:val="20"/>
                <w:szCs w:val="20"/>
              </w:rPr>
            </w:pPr>
            <w:r w:rsidRPr="00BA1A2C">
              <w:rPr>
                <w:sz w:val="20"/>
                <w:szCs w:val="20"/>
              </w:rPr>
              <w:t>+</w:t>
            </w:r>
          </w:p>
        </w:tc>
        <w:tc>
          <w:tcPr>
            <w:tcW w:w="1363" w:type="dxa"/>
            <w:shd w:val="clear" w:color="auto" w:fill="auto"/>
            <w:vAlign w:val="center"/>
          </w:tcPr>
          <w:p w14:paraId="0B23FFEA" w14:textId="77777777" w:rsidR="00FC1E5B" w:rsidRPr="00BA1A2C" w:rsidRDefault="00FC1E5B" w:rsidP="00B22E2E">
            <w:pPr>
              <w:pStyle w:val="a4"/>
              <w:ind w:firstLine="0"/>
              <w:jc w:val="center"/>
              <w:rPr>
                <w:sz w:val="20"/>
                <w:szCs w:val="20"/>
              </w:rPr>
            </w:pPr>
            <w:r w:rsidRPr="00BA1A2C">
              <w:rPr>
                <w:sz w:val="20"/>
                <w:szCs w:val="20"/>
              </w:rPr>
              <w:t>+</w:t>
            </w:r>
          </w:p>
        </w:tc>
        <w:tc>
          <w:tcPr>
            <w:tcW w:w="3273" w:type="dxa"/>
            <w:shd w:val="clear" w:color="auto" w:fill="auto"/>
            <w:vAlign w:val="center"/>
          </w:tcPr>
          <w:p w14:paraId="7F1D7BC9" w14:textId="758EF447" w:rsidR="00FC1E5B" w:rsidRPr="00BA1A2C" w:rsidRDefault="00FC1E5B" w:rsidP="00B22E2E">
            <w:pPr>
              <w:pStyle w:val="a4"/>
              <w:ind w:firstLine="0"/>
              <w:jc w:val="center"/>
              <w:rPr>
                <w:sz w:val="20"/>
                <w:szCs w:val="20"/>
              </w:rPr>
            </w:pPr>
            <w:r w:rsidRPr="00BA1A2C">
              <w:rPr>
                <w:sz w:val="20"/>
                <w:szCs w:val="20"/>
              </w:rPr>
              <w:t xml:space="preserve">Генеральный план МО </w:t>
            </w:r>
            <w:r w:rsidR="00E6691A">
              <w:rPr>
                <w:sz w:val="20"/>
                <w:szCs w:val="20"/>
              </w:rPr>
              <w:t>город Нижнекамск</w:t>
            </w:r>
          </w:p>
        </w:tc>
      </w:tr>
    </w:tbl>
    <w:p w14:paraId="375F71AE" w14:textId="77777777" w:rsidR="00502719" w:rsidRDefault="00502719">
      <w:pPr>
        <w:spacing w:line="1" w:lineRule="exact"/>
        <w:rPr>
          <w:sz w:val="2"/>
          <w:szCs w:val="2"/>
        </w:rPr>
      </w:pPr>
    </w:p>
    <w:p w14:paraId="6398E7D7" w14:textId="0316CAA1" w:rsidR="00502719" w:rsidRDefault="0032434B">
      <w:pPr>
        <w:pStyle w:val="a9"/>
        <w:ind w:left="672"/>
        <w:rPr>
          <w:sz w:val="24"/>
          <w:szCs w:val="24"/>
        </w:rPr>
      </w:pPr>
      <w:r>
        <w:rPr>
          <w:i w:val="0"/>
          <w:iCs w:val="0"/>
          <w:sz w:val="24"/>
          <w:szCs w:val="24"/>
        </w:rPr>
        <w:t>Примечание*</w:t>
      </w:r>
      <w:r w:rsidR="001D386C">
        <w:rPr>
          <w:i w:val="0"/>
          <w:iCs w:val="0"/>
          <w:sz w:val="24"/>
          <w:szCs w:val="24"/>
        </w:rPr>
        <w:t xml:space="preserve"> </w:t>
      </w:r>
      <w:r>
        <w:rPr>
          <w:i w:val="0"/>
          <w:iCs w:val="0"/>
          <w:sz w:val="24"/>
          <w:szCs w:val="24"/>
        </w:rPr>
        <w:t>- трассировка проектируемой железной дороги Казань - Альметьевск - Азнакаево - Бугульма на территории Нижнекамского муниципального района не определена;</w:t>
      </w:r>
    </w:p>
    <w:p w14:paraId="7C0315D1" w14:textId="77777777" w:rsidR="00C61309" w:rsidRDefault="0032434B" w:rsidP="00C61309">
      <w:pPr>
        <w:pStyle w:val="22"/>
        <w:ind w:left="700" w:firstLine="720"/>
        <w:rPr>
          <w:color w:val="0D0D0D"/>
        </w:rPr>
      </w:pPr>
      <w:r>
        <w:rPr>
          <w:color w:val="0D0D0D"/>
        </w:rPr>
        <w:t>** - нумерация объектов в соответствии со схемой территориального планирования Российской Федерации в области федерального транспорта (в части трубопроводного транспорта).</w:t>
      </w:r>
    </w:p>
    <w:p w14:paraId="1D68F6A7" w14:textId="77777777" w:rsidR="00C61309" w:rsidRDefault="00C61309" w:rsidP="00C61309">
      <w:pPr>
        <w:pStyle w:val="22"/>
        <w:ind w:left="700" w:firstLine="720"/>
        <w:rPr>
          <w:color w:val="0D0D0D"/>
        </w:rPr>
      </w:pPr>
    </w:p>
    <w:p w14:paraId="5ECB24BB" w14:textId="77777777" w:rsidR="00C61309" w:rsidRDefault="00C61309" w:rsidP="00C61309">
      <w:pPr>
        <w:pStyle w:val="22"/>
        <w:ind w:left="700" w:firstLine="720"/>
        <w:sectPr w:rsidR="00C61309" w:rsidSect="004A7BAB">
          <w:footerReference w:type="even" r:id="rId48"/>
          <w:footerReference w:type="default" r:id="rId49"/>
          <w:pgSz w:w="16840" w:h="11900" w:orient="landscape"/>
          <w:pgMar w:top="868" w:right="386" w:bottom="567" w:left="420" w:header="1265" w:footer="3" w:gutter="0"/>
          <w:cols w:space="720"/>
          <w:noEndnote/>
          <w:docGrid w:linePitch="360"/>
        </w:sectPr>
      </w:pPr>
    </w:p>
    <w:p w14:paraId="324CFF63" w14:textId="13D416C8" w:rsidR="00502719" w:rsidRPr="001D386C" w:rsidRDefault="0032434B" w:rsidP="006A5AC1">
      <w:pPr>
        <w:pStyle w:val="26"/>
        <w:keepNext/>
        <w:keepLines/>
        <w:numPr>
          <w:ilvl w:val="1"/>
          <w:numId w:val="29"/>
        </w:numPr>
        <w:tabs>
          <w:tab w:val="left" w:pos="709"/>
        </w:tabs>
        <w:spacing w:before="480" w:after="280"/>
        <w:ind w:left="0" w:firstLine="0"/>
        <w:jc w:val="center"/>
        <w:rPr>
          <w:b w:val="0"/>
          <w:bCs w:val="0"/>
        </w:rPr>
      </w:pPr>
      <w:bookmarkStart w:id="55" w:name="_Toc163133194"/>
      <w:r w:rsidRPr="001D386C">
        <w:rPr>
          <w:b w:val="0"/>
          <w:bCs w:val="0"/>
        </w:rPr>
        <w:lastRenderedPageBreak/>
        <w:t xml:space="preserve">Мероприятия по установлению границ населенных пунктов муниципального образования </w:t>
      </w:r>
      <w:r w:rsidR="004C3268" w:rsidRPr="001D386C">
        <w:rPr>
          <w:b w:val="0"/>
          <w:bCs w:val="0"/>
        </w:rPr>
        <w:t>город Нижнекамск</w:t>
      </w:r>
      <w:bookmarkEnd w:id="55"/>
    </w:p>
    <w:p w14:paraId="4EEE508E" w14:textId="77777777" w:rsidR="001F687A" w:rsidRPr="00D67F9F" w:rsidRDefault="001F687A" w:rsidP="00C06B27">
      <w:pPr>
        <w:pStyle w:val="11"/>
        <w:ind w:firstLine="709"/>
        <w:jc w:val="both"/>
      </w:pPr>
      <w:r w:rsidRPr="00D67F9F">
        <w:t>Согласно пункту 1 части 1 статьи 84 Земельного кодекса Российской Федерации установление, изменение границ населенных пунктов осуществляются в соответствии с законодательством Российской Федерации о градостроительной деятельности.</w:t>
      </w:r>
    </w:p>
    <w:p w14:paraId="27953E64" w14:textId="77777777" w:rsidR="001F687A" w:rsidRPr="00D67F9F" w:rsidRDefault="001F687A" w:rsidP="00C06B27">
      <w:pPr>
        <w:pStyle w:val="11"/>
        <w:ind w:firstLine="709"/>
        <w:jc w:val="both"/>
      </w:pPr>
      <w:r w:rsidRPr="00D67F9F">
        <w:t xml:space="preserve">В соответствии с частью 1 статьи 8 Федерального закона от </w:t>
      </w:r>
      <w:r w:rsidR="00FB7DD9">
        <w:t xml:space="preserve">          </w:t>
      </w:r>
      <w:r w:rsidRPr="00D67F9F">
        <w:t xml:space="preserve">21.12.2004 </w:t>
      </w:r>
      <w:r w:rsidR="00FB7DD9">
        <w:t xml:space="preserve">года </w:t>
      </w:r>
      <w:r w:rsidRPr="00D67F9F">
        <w:t>N 172-ФЗ "О переводе земель или земельных участков из одной категории в другую" (далее - Закон о переводе) установление или изменение границ населенных пунктов, а также включение земельных участков в границы населенных пунктов либо исключение земельных участков из границ населенных пунктов является переводом земель населенных пунктов или земельных участков в составе таких земель в другую категорию либо переводом земель или земельных участков в составе таких земель из других категорий в земли населенных пунктов.</w:t>
      </w:r>
    </w:p>
    <w:p w14:paraId="23873DE6" w14:textId="77777777" w:rsidR="001F687A" w:rsidRPr="00D67F9F" w:rsidRDefault="001F687A" w:rsidP="00C06B27">
      <w:pPr>
        <w:pStyle w:val="11"/>
        <w:ind w:firstLine="709"/>
        <w:jc w:val="both"/>
      </w:pPr>
      <w:r w:rsidRPr="00D67F9F">
        <w:t xml:space="preserve">Таким образом, в соответствии с письмом Федеральной службы государственной регистрации, кадастра и картографии от 16 июня 2010 г. №14-4692-ГЕ, если процедура утверждения генерального плана муниципального образования не нарушена, то акт об утверждении генерального плана, является актом о переводе земель или земельных участков. </w:t>
      </w:r>
    </w:p>
    <w:p w14:paraId="165E638B" w14:textId="77777777" w:rsidR="00194039" w:rsidRDefault="00194039" w:rsidP="00194039">
      <w:pPr>
        <w:pStyle w:val="11"/>
        <w:ind w:firstLine="709"/>
        <w:jc w:val="both"/>
      </w:pPr>
      <w:r>
        <w:t>Проектом внесения изменений в генеральный план предусмотрено внесение изменений в границу города Нижнекамск в части исключения из границы населенных пунктов части территории Нижнекамского промышленного узла и включения территории оздоровительного центра «Корабельная роща».</w:t>
      </w:r>
    </w:p>
    <w:p w14:paraId="3E1D8DCF" w14:textId="03C628C8" w:rsidR="00C06B27" w:rsidRDefault="001F687A" w:rsidP="00C06B27">
      <w:pPr>
        <w:pStyle w:val="11"/>
        <w:ind w:firstLine="709"/>
        <w:jc w:val="both"/>
      </w:pPr>
      <w:r>
        <w:t xml:space="preserve">Перечень земельных участков и планируемые мероприятия в связи с изменением границ </w:t>
      </w:r>
      <w:r w:rsidR="006A5AC1">
        <w:t>города приведены в таблицах 1.10.1, 1.10</w:t>
      </w:r>
      <w:r>
        <w:t>.2.</w:t>
      </w:r>
    </w:p>
    <w:p w14:paraId="0ED60E87" w14:textId="77777777" w:rsidR="00164736" w:rsidRDefault="00164736" w:rsidP="00C06B27">
      <w:pPr>
        <w:pStyle w:val="11"/>
        <w:ind w:firstLine="709"/>
        <w:jc w:val="both"/>
        <w:sectPr w:rsidR="00164736" w:rsidSect="004A7BAB">
          <w:footerReference w:type="even" r:id="rId50"/>
          <w:footerReference w:type="default" r:id="rId51"/>
          <w:pgSz w:w="11900" w:h="16840"/>
          <w:pgMar w:top="430" w:right="814" w:bottom="1047" w:left="1664" w:header="2" w:footer="3" w:gutter="0"/>
          <w:cols w:space="720"/>
          <w:noEndnote/>
          <w:docGrid w:linePitch="360"/>
        </w:sectPr>
      </w:pPr>
    </w:p>
    <w:p w14:paraId="44F7F9BB" w14:textId="69C7878E" w:rsidR="00164736" w:rsidRDefault="00164736" w:rsidP="00164736">
      <w:pPr>
        <w:pStyle w:val="11"/>
        <w:ind w:firstLine="709"/>
        <w:jc w:val="right"/>
      </w:pPr>
      <w:r>
        <w:lastRenderedPageBreak/>
        <w:t>Таблица 1.1</w:t>
      </w:r>
      <w:r w:rsidR="006A5AC1">
        <w:t>0</w:t>
      </w:r>
      <w:r>
        <w:t>.1</w:t>
      </w:r>
    </w:p>
    <w:p w14:paraId="7834469C" w14:textId="3EDBB3A1" w:rsidR="00164736" w:rsidRDefault="00164736" w:rsidP="00164736">
      <w:pPr>
        <w:jc w:val="center"/>
        <w:rPr>
          <w:rFonts w:ascii="Times New Roman" w:hAnsi="Times New Roman" w:cs="Times New Roman"/>
          <w:sz w:val="28"/>
          <w:szCs w:val="28"/>
        </w:rPr>
      </w:pPr>
      <w:r w:rsidRPr="00DB4A76">
        <w:rPr>
          <w:rFonts w:ascii="Times New Roman" w:hAnsi="Times New Roman" w:cs="Times New Roman"/>
          <w:sz w:val="28"/>
          <w:szCs w:val="28"/>
        </w:rPr>
        <w:t>Перечень земельных участков</w:t>
      </w:r>
      <w:r>
        <w:rPr>
          <w:rFonts w:ascii="Times New Roman" w:hAnsi="Times New Roman" w:cs="Times New Roman"/>
          <w:sz w:val="28"/>
          <w:szCs w:val="28"/>
        </w:rPr>
        <w:t xml:space="preserve"> включаемых и исключаемых из границы </w:t>
      </w:r>
      <w:r w:rsidRPr="00DB4A76">
        <w:rPr>
          <w:rFonts w:ascii="Times New Roman" w:hAnsi="Times New Roman" w:cs="Times New Roman"/>
          <w:sz w:val="28"/>
          <w:szCs w:val="28"/>
        </w:rPr>
        <w:t>населенн</w:t>
      </w:r>
      <w:r>
        <w:rPr>
          <w:rFonts w:ascii="Times New Roman" w:hAnsi="Times New Roman" w:cs="Times New Roman"/>
          <w:sz w:val="28"/>
          <w:szCs w:val="28"/>
        </w:rPr>
        <w:t>ого</w:t>
      </w:r>
      <w:r w:rsidRPr="00DB4A76">
        <w:rPr>
          <w:rFonts w:ascii="Times New Roman" w:hAnsi="Times New Roman" w:cs="Times New Roman"/>
          <w:sz w:val="28"/>
          <w:szCs w:val="28"/>
        </w:rPr>
        <w:t xml:space="preserve"> пункт</w:t>
      </w:r>
      <w:r>
        <w:rPr>
          <w:rFonts w:ascii="Times New Roman" w:hAnsi="Times New Roman" w:cs="Times New Roman"/>
          <w:sz w:val="28"/>
          <w:szCs w:val="28"/>
        </w:rPr>
        <w:t xml:space="preserve">а </w:t>
      </w:r>
      <w:r w:rsidR="00E6691A">
        <w:rPr>
          <w:rFonts w:ascii="Times New Roman" w:hAnsi="Times New Roman" w:cs="Times New Roman"/>
          <w:sz w:val="28"/>
          <w:szCs w:val="28"/>
        </w:rPr>
        <w:t>город Нижнекамск</w:t>
      </w:r>
      <w:r w:rsidRPr="00DB4A76">
        <w:rPr>
          <w:rFonts w:ascii="Times New Roman" w:hAnsi="Times New Roman" w:cs="Times New Roman"/>
          <w:sz w:val="28"/>
          <w:szCs w:val="28"/>
        </w:rPr>
        <w:t xml:space="preserve">, </w:t>
      </w:r>
      <w:r>
        <w:rPr>
          <w:rFonts w:ascii="Times New Roman" w:hAnsi="Times New Roman" w:cs="Times New Roman"/>
          <w:sz w:val="28"/>
          <w:szCs w:val="28"/>
        </w:rPr>
        <w:br/>
      </w:r>
      <w:r w:rsidRPr="00DB4A76">
        <w:rPr>
          <w:rFonts w:ascii="Times New Roman" w:hAnsi="Times New Roman" w:cs="Times New Roman"/>
          <w:sz w:val="28"/>
          <w:szCs w:val="28"/>
        </w:rPr>
        <w:t>входящих в состав</w:t>
      </w:r>
      <w:r>
        <w:rPr>
          <w:rFonts w:ascii="Times New Roman" w:hAnsi="Times New Roman" w:cs="Times New Roman"/>
          <w:sz w:val="28"/>
          <w:szCs w:val="28"/>
        </w:rPr>
        <w:t xml:space="preserve"> муниципального образования </w:t>
      </w:r>
      <w:r w:rsidR="00E6691A">
        <w:rPr>
          <w:rFonts w:ascii="Times New Roman" w:hAnsi="Times New Roman" w:cs="Times New Roman"/>
          <w:sz w:val="28"/>
          <w:szCs w:val="28"/>
        </w:rPr>
        <w:t>город Нижнекамск</w:t>
      </w:r>
    </w:p>
    <w:tbl>
      <w:tblPr>
        <w:tblW w:w="0" w:type="auto"/>
        <w:tblLook w:val="04A0" w:firstRow="1" w:lastRow="0" w:firstColumn="1" w:lastColumn="0" w:noHBand="0" w:noVBand="1"/>
      </w:tblPr>
      <w:tblGrid>
        <w:gridCol w:w="492"/>
        <w:gridCol w:w="1655"/>
        <w:gridCol w:w="2351"/>
        <w:gridCol w:w="3309"/>
        <w:gridCol w:w="1090"/>
        <w:gridCol w:w="996"/>
        <w:gridCol w:w="1119"/>
        <w:gridCol w:w="1883"/>
        <w:gridCol w:w="1667"/>
      </w:tblGrid>
      <w:tr w:rsidR="00686EF9" w:rsidRPr="003503B8" w14:paraId="12CD006E" w14:textId="77777777" w:rsidTr="001D386C">
        <w:trPr>
          <w:trHeight w:val="1065"/>
          <w:tblHeader/>
        </w:trPr>
        <w:tc>
          <w:tcPr>
            <w:tcW w:w="0" w:type="auto"/>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85BA0C" w14:textId="77777777" w:rsidR="00686EF9" w:rsidRPr="001D386C" w:rsidRDefault="00686EF9" w:rsidP="00C96903">
            <w:pPr>
              <w:widowControl/>
              <w:jc w:val="center"/>
              <w:rPr>
                <w:rFonts w:ascii="Times New Roman" w:eastAsia="Times New Roman" w:hAnsi="Times New Roman" w:cs="Times New Roman"/>
                <w:sz w:val="20"/>
                <w:szCs w:val="20"/>
                <w:lang w:bidi="ar-SA"/>
              </w:rPr>
            </w:pPr>
            <w:r w:rsidRPr="001D386C">
              <w:rPr>
                <w:rFonts w:ascii="Times New Roman" w:eastAsia="Times New Roman" w:hAnsi="Times New Roman" w:cs="Times New Roman"/>
                <w:sz w:val="20"/>
                <w:szCs w:val="20"/>
                <w:lang w:bidi="ar-SA"/>
              </w:rPr>
              <w:t>№</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D3F1D14" w14:textId="77777777" w:rsidR="00686EF9" w:rsidRPr="001D386C" w:rsidRDefault="00686EF9" w:rsidP="00C96903">
            <w:pPr>
              <w:widowControl/>
              <w:jc w:val="center"/>
              <w:rPr>
                <w:rFonts w:ascii="Times New Roman" w:eastAsia="Times New Roman" w:hAnsi="Times New Roman" w:cs="Times New Roman"/>
                <w:sz w:val="16"/>
                <w:szCs w:val="16"/>
                <w:lang w:bidi="ar-SA"/>
              </w:rPr>
            </w:pPr>
            <w:r w:rsidRPr="001D386C">
              <w:rPr>
                <w:rFonts w:ascii="Times New Roman" w:eastAsia="Times New Roman" w:hAnsi="Times New Roman" w:cs="Times New Roman"/>
                <w:sz w:val="16"/>
                <w:szCs w:val="16"/>
                <w:lang w:bidi="ar-SA"/>
              </w:rPr>
              <w:t>Кадастровый номер земельного участка</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94B3D04" w14:textId="77777777" w:rsidR="00686EF9" w:rsidRPr="001D386C" w:rsidRDefault="00686EF9" w:rsidP="00C96903">
            <w:pPr>
              <w:widowControl/>
              <w:jc w:val="center"/>
              <w:rPr>
                <w:rFonts w:ascii="Times New Roman" w:eastAsia="Times New Roman" w:hAnsi="Times New Roman" w:cs="Times New Roman"/>
                <w:sz w:val="16"/>
                <w:szCs w:val="16"/>
                <w:lang w:bidi="ar-SA"/>
              </w:rPr>
            </w:pPr>
            <w:r w:rsidRPr="001D386C">
              <w:rPr>
                <w:rFonts w:ascii="Times New Roman" w:eastAsia="Times New Roman" w:hAnsi="Times New Roman" w:cs="Times New Roman"/>
                <w:sz w:val="16"/>
                <w:szCs w:val="16"/>
                <w:lang w:bidi="ar-SA"/>
              </w:rPr>
              <w:t>Категория земель</w:t>
            </w:r>
          </w:p>
        </w:tc>
        <w:tc>
          <w:tcPr>
            <w:tcW w:w="4385" w:type="dxa"/>
            <w:gridSpan w:val="2"/>
            <w:tcBorders>
              <w:top w:val="single" w:sz="4" w:space="0" w:color="auto"/>
              <w:left w:val="nil"/>
              <w:bottom w:val="single" w:sz="4" w:space="0" w:color="auto"/>
              <w:right w:val="single" w:sz="4" w:space="0" w:color="auto"/>
            </w:tcBorders>
            <w:shd w:val="clear" w:color="auto" w:fill="auto"/>
            <w:vAlign w:val="center"/>
            <w:hideMark/>
          </w:tcPr>
          <w:p w14:paraId="6670977F" w14:textId="77777777" w:rsidR="00686EF9" w:rsidRPr="001D386C" w:rsidRDefault="00686EF9" w:rsidP="00C96903">
            <w:pPr>
              <w:widowControl/>
              <w:jc w:val="center"/>
              <w:rPr>
                <w:rFonts w:ascii="Times New Roman" w:eastAsia="Times New Roman" w:hAnsi="Times New Roman" w:cs="Times New Roman"/>
                <w:sz w:val="16"/>
                <w:szCs w:val="16"/>
                <w:lang w:bidi="ar-SA"/>
              </w:rPr>
            </w:pPr>
            <w:r w:rsidRPr="001D386C">
              <w:rPr>
                <w:rFonts w:ascii="Times New Roman" w:eastAsia="Times New Roman" w:hAnsi="Times New Roman" w:cs="Times New Roman"/>
                <w:sz w:val="16"/>
                <w:szCs w:val="16"/>
                <w:lang w:bidi="ar-SA"/>
              </w:rPr>
              <w:t>Вид разрешенного использования</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870C333" w14:textId="77777777" w:rsidR="00686EF9" w:rsidRPr="001D386C" w:rsidRDefault="00686EF9" w:rsidP="00C96903">
            <w:pPr>
              <w:widowControl/>
              <w:jc w:val="center"/>
              <w:rPr>
                <w:rFonts w:ascii="Times New Roman" w:eastAsia="Times New Roman" w:hAnsi="Times New Roman" w:cs="Times New Roman"/>
                <w:sz w:val="16"/>
                <w:szCs w:val="16"/>
                <w:lang w:bidi="ar-SA"/>
              </w:rPr>
            </w:pPr>
            <w:r w:rsidRPr="001D386C">
              <w:rPr>
                <w:rFonts w:ascii="Times New Roman" w:eastAsia="Times New Roman" w:hAnsi="Times New Roman" w:cs="Times New Roman"/>
                <w:sz w:val="16"/>
                <w:szCs w:val="16"/>
                <w:lang w:bidi="ar-SA"/>
              </w:rPr>
              <w:t>Площадь земельного участка по кадастру, м</w:t>
            </w:r>
            <w:r w:rsidRPr="001D386C">
              <w:rPr>
                <w:rFonts w:ascii="Times New Roman" w:eastAsia="Times New Roman" w:hAnsi="Times New Roman" w:cs="Times New Roman"/>
                <w:sz w:val="16"/>
                <w:szCs w:val="16"/>
                <w:vertAlign w:val="superscript"/>
                <w:lang w:bidi="ar-SA"/>
              </w:rPr>
              <w:t>2</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8FD29C2" w14:textId="77777777" w:rsidR="00686EF9" w:rsidRPr="001D386C" w:rsidRDefault="00686EF9" w:rsidP="00C96903">
            <w:pPr>
              <w:widowControl/>
              <w:jc w:val="center"/>
              <w:rPr>
                <w:rFonts w:ascii="Times New Roman" w:eastAsia="Times New Roman" w:hAnsi="Times New Roman" w:cs="Times New Roman"/>
                <w:sz w:val="16"/>
                <w:szCs w:val="16"/>
                <w:lang w:bidi="ar-SA"/>
              </w:rPr>
            </w:pPr>
            <w:r w:rsidRPr="001D386C">
              <w:rPr>
                <w:rFonts w:ascii="Times New Roman" w:eastAsia="Times New Roman" w:hAnsi="Times New Roman" w:cs="Times New Roman"/>
                <w:sz w:val="16"/>
                <w:szCs w:val="16"/>
                <w:lang w:bidi="ar-SA"/>
              </w:rPr>
              <w:t>Площадь включаемого/ исключаемого земельного участка, м</w:t>
            </w:r>
            <w:r w:rsidRPr="001D386C">
              <w:rPr>
                <w:rFonts w:ascii="Times New Roman" w:eastAsia="Times New Roman" w:hAnsi="Times New Roman" w:cs="Times New Roman"/>
                <w:sz w:val="16"/>
                <w:szCs w:val="16"/>
                <w:vertAlign w:val="superscript"/>
                <w:lang w:bidi="ar-SA"/>
              </w:rPr>
              <w:t>2</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337D416" w14:textId="77777777" w:rsidR="00686EF9" w:rsidRPr="001D386C" w:rsidRDefault="00686EF9" w:rsidP="00C96903">
            <w:pPr>
              <w:widowControl/>
              <w:jc w:val="center"/>
              <w:rPr>
                <w:rFonts w:ascii="Times New Roman" w:eastAsia="Times New Roman" w:hAnsi="Times New Roman" w:cs="Times New Roman"/>
                <w:sz w:val="16"/>
                <w:szCs w:val="16"/>
                <w:lang w:bidi="ar-SA"/>
              </w:rPr>
            </w:pPr>
            <w:r w:rsidRPr="001D386C">
              <w:rPr>
                <w:rFonts w:ascii="Times New Roman" w:eastAsia="Times New Roman" w:hAnsi="Times New Roman" w:cs="Times New Roman"/>
                <w:sz w:val="16"/>
                <w:szCs w:val="16"/>
                <w:lang w:bidi="ar-SA"/>
              </w:rPr>
              <w:t>Планируемая категория</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FD03D51" w14:textId="77777777" w:rsidR="00686EF9" w:rsidRPr="001D386C" w:rsidRDefault="00686EF9" w:rsidP="00C96903">
            <w:pPr>
              <w:widowControl/>
              <w:jc w:val="center"/>
              <w:rPr>
                <w:rFonts w:ascii="Times New Roman" w:eastAsia="Times New Roman" w:hAnsi="Times New Roman" w:cs="Times New Roman"/>
                <w:sz w:val="16"/>
                <w:szCs w:val="16"/>
                <w:lang w:bidi="ar-SA"/>
              </w:rPr>
            </w:pPr>
            <w:r w:rsidRPr="001D386C">
              <w:rPr>
                <w:rFonts w:ascii="Times New Roman" w:eastAsia="Times New Roman" w:hAnsi="Times New Roman" w:cs="Times New Roman"/>
                <w:sz w:val="16"/>
                <w:szCs w:val="16"/>
                <w:lang w:bidi="ar-SA"/>
              </w:rPr>
              <w:t>Планируемое разрешенное использование*</w:t>
            </w:r>
          </w:p>
        </w:tc>
      </w:tr>
      <w:tr w:rsidR="00686EF9" w:rsidRPr="003503B8" w14:paraId="3C765E84" w14:textId="77777777" w:rsidTr="001D386C">
        <w:trPr>
          <w:trHeight w:val="255"/>
          <w:tblHead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D9631AF" w14:textId="77777777" w:rsidR="00686EF9" w:rsidRPr="001D386C" w:rsidRDefault="00686EF9" w:rsidP="00C96903">
            <w:pPr>
              <w:widowControl/>
              <w:rPr>
                <w:rFonts w:ascii="Times New Roman" w:eastAsia="Times New Roman" w:hAnsi="Times New Roman" w:cs="Times New Roman"/>
                <w:sz w:val="20"/>
                <w:szCs w:val="20"/>
                <w:lang w:bidi="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5FCE97A" w14:textId="77777777" w:rsidR="00686EF9" w:rsidRPr="001D386C" w:rsidRDefault="00686EF9" w:rsidP="00C96903">
            <w:pPr>
              <w:widowControl/>
              <w:rPr>
                <w:rFonts w:ascii="Times New Roman" w:eastAsia="Times New Roman" w:hAnsi="Times New Roman" w:cs="Times New Roman"/>
                <w:sz w:val="20"/>
                <w:szCs w:val="20"/>
                <w:lang w:bidi="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295E488" w14:textId="77777777" w:rsidR="00686EF9" w:rsidRPr="001D386C" w:rsidRDefault="00686EF9" w:rsidP="00C96903">
            <w:pPr>
              <w:widowControl/>
              <w:rPr>
                <w:rFonts w:ascii="Times New Roman" w:eastAsia="Times New Roman" w:hAnsi="Times New Roman" w:cs="Times New Roman"/>
                <w:sz w:val="20"/>
                <w:szCs w:val="20"/>
                <w:lang w:bidi="ar-SA"/>
              </w:rPr>
            </w:pPr>
          </w:p>
        </w:tc>
        <w:tc>
          <w:tcPr>
            <w:tcW w:w="0" w:type="auto"/>
            <w:tcBorders>
              <w:top w:val="nil"/>
              <w:left w:val="nil"/>
              <w:bottom w:val="single" w:sz="4" w:space="0" w:color="auto"/>
              <w:right w:val="single" w:sz="4" w:space="0" w:color="auto"/>
            </w:tcBorders>
            <w:shd w:val="clear" w:color="auto" w:fill="auto"/>
            <w:vAlign w:val="center"/>
            <w:hideMark/>
          </w:tcPr>
          <w:p w14:paraId="3B6D0EDF" w14:textId="77777777" w:rsidR="00686EF9" w:rsidRPr="001D386C" w:rsidRDefault="00686EF9" w:rsidP="00C96903">
            <w:pPr>
              <w:widowControl/>
              <w:jc w:val="center"/>
              <w:rPr>
                <w:rFonts w:ascii="Times New Roman" w:eastAsia="Times New Roman" w:hAnsi="Times New Roman" w:cs="Times New Roman"/>
                <w:sz w:val="20"/>
                <w:szCs w:val="20"/>
                <w:lang w:bidi="ar-SA"/>
              </w:rPr>
            </w:pPr>
            <w:r w:rsidRPr="001D386C">
              <w:rPr>
                <w:rFonts w:ascii="Times New Roman" w:eastAsia="Times New Roman" w:hAnsi="Times New Roman" w:cs="Times New Roman"/>
                <w:sz w:val="20"/>
                <w:szCs w:val="20"/>
                <w:lang w:bidi="ar-SA"/>
              </w:rPr>
              <w:t>разрешенное использование</w:t>
            </w:r>
          </w:p>
        </w:tc>
        <w:tc>
          <w:tcPr>
            <w:tcW w:w="1154" w:type="dxa"/>
            <w:tcBorders>
              <w:top w:val="nil"/>
              <w:left w:val="nil"/>
              <w:bottom w:val="single" w:sz="4" w:space="0" w:color="auto"/>
              <w:right w:val="single" w:sz="4" w:space="0" w:color="auto"/>
            </w:tcBorders>
            <w:shd w:val="clear" w:color="auto" w:fill="auto"/>
            <w:vAlign w:val="center"/>
            <w:hideMark/>
          </w:tcPr>
          <w:p w14:paraId="6F967932" w14:textId="7AB45491" w:rsidR="001D386C" w:rsidRDefault="00686EF9" w:rsidP="00C96903">
            <w:pPr>
              <w:widowControl/>
              <w:jc w:val="center"/>
              <w:rPr>
                <w:rFonts w:ascii="Times New Roman" w:eastAsia="Times New Roman" w:hAnsi="Times New Roman" w:cs="Times New Roman"/>
                <w:sz w:val="20"/>
                <w:szCs w:val="20"/>
                <w:lang w:bidi="ar-SA"/>
              </w:rPr>
            </w:pPr>
            <w:r w:rsidRPr="001D386C">
              <w:rPr>
                <w:rFonts w:ascii="Times New Roman" w:eastAsia="Times New Roman" w:hAnsi="Times New Roman" w:cs="Times New Roman"/>
                <w:sz w:val="20"/>
                <w:szCs w:val="20"/>
                <w:lang w:bidi="ar-SA"/>
              </w:rPr>
              <w:t xml:space="preserve">по </w:t>
            </w:r>
            <w:proofErr w:type="spellStart"/>
            <w:r w:rsidRPr="001D386C">
              <w:rPr>
                <w:rFonts w:ascii="Times New Roman" w:eastAsia="Times New Roman" w:hAnsi="Times New Roman" w:cs="Times New Roman"/>
                <w:sz w:val="20"/>
                <w:szCs w:val="20"/>
                <w:lang w:bidi="ar-SA"/>
              </w:rPr>
              <w:t>докумен</w:t>
            </w:r>
            <w:proofErr w:type="spellEnd"/>
            <w:r w:rsidR="001D386C">
              <w:rPr>
                <w:rFonts w:ascii="Times New Roman" w:eastAsia="Times New Roman" w:hAnsi="Times New Roman" w:cs="Times New Roman"/>
                <w:sz w:val="20"/>
                <w:szCs w:val="20"/>
                <w:lang w:bidi="ar-SA"/>
              </w:rPr>
              <w:t>-</w:t>
            </w:r>
          </w:p>
          <w:p w14:paraId="61E05634" w14:textId="1EA9B521" w:rsidR="00686EF9" w:rsidRPr="001D386C" w:rsidRDefault="001D386C" w:rsidP="00C96903">
            <w:pPr>
              <w:widowControl/>
              <w:jc w:val="center"/>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т</w:t>
            </w:r>
            <w:r w:rsidR="00686EF9" w:rsidRPr="001D386C">
              <w:rPr>
                <w:rFonts w:ascii="Times New Roman" w:eastAsia="Times New Roman" w:hAnsi="Times New Roman" w:cs="Times New Roman"/>
                <w:sz w:val="20"/>
                <w:szCs w:val="20"/>
                <w:lang w:bidi="ar-SA"/>
              </w:rPr>
              <w:t>у</w:t>
            </w: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7657F6E2" w14:textId="77777777" w:rsidR="00686EF9" w:rsidRPr="001D386C" w:rsidRDefault="00686EF9" w:rsidP="00C96903">
            <w:pPr>
              <w:widowControl/>
              <w:rPr>
                <w:rFonts w:ascii="Times New Roman" w:eastAsia="Times New Roman" w:hAnsi="Times New Roman" w:cs="Times New Roman"/>
                <w:sz w:val="20"/>
                <w:szCs w:val="20"/>
                <w:lang w:bidi="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7A72ED2" w14:textId="77777777" w:rsidR="00686EF9" w:rsidRPr="001D386C" w:rsidRDefault="00686EF9" w:rsidP="00C96903">
            <w:pPr>
              <w:widowControl/>
              <w:rPr>
                <w:rFonts w:ascii="Times New Roman" w:eastAsia="Times New Roman" w:hAnsi="Times New Roman" w:cs="Times New Roman"/>
                <w:sz w:val="20"/>
                <w:szCs w:val="20"/>
                <w:lang w:bidi="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3BBE55C" w14:textId="77777777" w:rsidR="00686EF9" w:rsidRPr="001D386C" w:rsidRDefault="00686EF9" w:rsidP="00C96903">
            <w:pPr>
              <w:widowControl/>
              <w:rPr>
                <w:rFonts w:ascii="Times New Roman" w:eastAsia="Times New Roman" w:hAnsi="Times New Roman" w:cs="Times New Roman"/>
                <w:sz w:val="20"/>
                <w:szCs w:val="20"/>
                <w:lang w:bidi="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A5AE7AA" w14:textId="77777777" w:rsidR="00686EF9" w:rsidRPr="001D386C" w:rsidRDefault="00686EF9" w:rsidP="00C96903">
            <w:pPr>
              <w:widowControl/>
              <w:rPr>
                <w:rFonts w:ascii="Times New Roman" w:eastAsia="Times New Roman" w:hAnsi="Times New Roman" w:cs="Times New Roman"/>
                <w:sz w:val="20"/>
                <w:szCs w:val="20"/>
                <w:lang w:bidi="ar-SA"/>
              </w:rPr>
            </w:pPr>
          </w:p>
        </w:tc>
      </w:tr>
      <w:tr w:rsidR="00686EF9" w:rsidRPr="003503B8" w14:paraId="4D35DD6D" w14:textId="77777777" w:rsidTr="00C96903">
        <w:trPr>
          <w:trHeight w:val="300"/>
        </w:trPr>
        <w:tc>
          <w:tcPr>
            <w:tcW w:w="0" w:type="auto"/>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14:paraId="2414CE2A" w14:textId="77777777" w:rsidR="00686EF9" w:rsidRPr="001D386C" w:rsidRDefault="00686EF9" w:rsidP="00C96903">
            <w:pPr>
              <w:widowControl/>
              <w:jc w:val="center"/>
              <w:rPr>
                <w:rFonts w:ascii="Times New Roman" w:eastAsia="Times New Roman" w:hAnsi="Times New Roman" w:cs="Times New Roman"/>
                <w:i/>
                <w:iCs/>
                <w:sz w:val="20"/>
                <w:szCs w:val="20"/>
                <w:lang w:bidi="ar-SA"/>
              </w:rPr>
            </w:pPr>
            <w:r w:rsidRPr="001D386C">
              <w:rPr>
                <w:rFonts w:ascii="Times New Roman" w:eastAsia="Times New Roman" w:hAnsi="Times New Roman" w:cs="Times New Roman"/>
                <w:i/>
                <w:iCs/>
                <w:sz w:val="20"/>
                <w:szCs w:val="20"/>
                <w:lang w:bidi="ar-SA"/>
              </w:rPr>
              <w:t>Включаемые земельные участки</w:t>
            </w:r>
          </w:p>
        </w:tc>
      </w:tr>
      <w:tr w:rsidR="00686EF9" w:rsidRPr="003503B8" w14:paraId="55FB5117" w14:textId="77777777" w:rsidTr="001D386C">
        <w:trPr>
          <w:trHeight w:val="51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67C72F8"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w:t>
            </w:r>
          </w:p>
        </w:tc>
        <w:tc>
          <w:tcPr>
            <w:tcW w:w="0" w:type="auto"/>
            <w:tcBorders>
              <w:top w:val="nil"/>
              <w:left w:val="nil"/>
              <w:bottom w:val="single" w:sz="4" w:space="0" w:color="auto"/>
              <w:right w:val="single" w:sz="4" w:space="0" w:color="auto"/>
            </w:tcBorders>
            <w:shd w:val="clear" w:color="auto" w:fill="auto"/>
            <w:vAlign w:val="center"/>
            <w:hideMark/>
          </w:tcPr>
          <w:p w14:paraId="0F535BCE"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16:30:010703:6</w:t>
            </w:r>
          </w:p>
        </w:tc>
        <w:tc>
          <w:tcPr>
            <w:tcW w:w="0" w:type="auto"/>
            <w:tcBorders>
              <w:top w:val="nil"/>
              <w:left w:val="nil"/>
              <w:bottom w:val="single" w:sz="4" w:space="0" w:color="auto"/>
              <w:right w:val="single" w:sz="4" w:space="0" w:color="auto"/>
            </w:tcBorders>
            <w:shd w:val="clear" w:color="auto" w:fill="auto"/>
            <w:vAlign w:val="center"/>
            <w:hideMark/>
          </w:tcPr>
          <w:p w14:paraId="0BF59ACC"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Земли лесного фонда</w:t>
            </w:r>
          </w:p>
        </w:tc>
        <w:tc>
          <w:tcPr>
            <w:tcW w:w="0" w:type="auto"/>
            <w:tcBorders>
              <w:top w:val="nil"/>
              <w:left w:val="nil"/>
              <w:bottom w:val="single" w:sz="4" w:space="0" w:color="auto"/>
              <w:right w:val="single" w:sz="4" w:space="0" w:color="auto"/>
            </w:tcBorders>
            <w:shd w:val="clear" w:color="auto" w:fill="auto"/>
            <w:vAlign w:val="center"/>
            <w:hideMark/>
          </w:tcPr>
          <w:p w14:paraId="684036FC"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для эксплуатации филиала гостиницы ДИС</w:t>
            </w:r>
          </w:p>
        </w:tc>
        <w:tc>
          <w:tcPr>
            <w:tcW w:w="1154" w:type="dxa"/>
            <w:tcBorders>
              <w:top w:val="nil"/>
              <w:left w:val="nil"/>
              <w:bottom w:val="single" w:sz="4" w:space="0" w:color="auto"/>
              <w:right w:val="single" w:sz="4" w:space="0" w:color="auto"/>
            </w:tcBorders>
            <w:shd w:val="clear" w:color="auto" w:fill="auto"/>
            <w:vAlign w:val="center"/>
            <w:hideMark/>
          </w:tcPr>
          <w:p w14:paraId="028A4834"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w:t>
            </w:r>
          </w:p>
        </w:tc>
        <w:tc>
          <w:tcPr>
            <w:tcW w:w="992" w:type="dxa"/>
            <w:tcBorders>
              <w:top w:val="nil"/>
              <w:left w:val="nil"/>
              <w:bottom w:val="single" w:sz="4" w:space="0" w:color="auto"/>
              <w:right w:val="single" w:sz="4" w:space="0" w:color="auto"/>
            </w:tcBorders>
            <w:shd w:val="clear" w:color="auto" w:fill="auto"/>
            <w:vAlign w:val="center"/>
            <w:hideMark/>
          </w:tcPr>
          <w:p w14:paraId="0E00A086"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43 019</w:t>
            </w:r>
          </w:p>
        </w:tc>
        <w:tc>
          <w:tcPr>
            <w:tcW w:w="0" w:type="auto"/>
            <w:tcBorders>
              <w:top w:val="nil"/>
              <w:left w:val="nil"/>
              <w:bottom w:val="single" w:sz="4" w:space="0" w:color="auto"/>
              <w:right w:val="single" w:sz="4" w:space="0" w:color="auto"/>
            </w:tcBorders>
            <w:shd w:val="clear" w:color="auto" w:fill="auto"/>
            <w:vAlign w:val="center"/>
            <w:hideMark/>
          </w:tcPr>
          <w:p w14:paraId="491AFFE9"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43 019</w:t>
            </w:r>
          </w:p>
        </w:tc>
        <w:tc>
          <w:tcPr>
            <w:tcW w:w="0" w:type="auto"/>
            <w:tcBorders>
              <w:top w:val="nil"/>
              <w:left w:val="nil"/>
              <w:bottom w:val="single" w:sz="4" w:space="0" w:color="auto"/>
              <w:right w:val="single" w:sz="4" w:space="0" w:color="auto"/>
            </w:tcBorders>
            <w:shd w:val="clear" w:color="auto" w:fill="auto"/>
            <w:vAlign w:val="center"/>
            <w:hideMark/>
          </w:tcPr>
          <w:p w14:paraId="2BD86636"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Земли населённых пунктов</w:t>
            </w:r>
          </w:p>
        </w:tc>
        <w:tc>
          <w:tcPr>
            <w:tcW w:w="0" w:type="auto"/>
            <w:tcBorders>
              <w:top w:val="nil"/>
              <w:left w:val="nil"/>
              <w:bottom w:val="single" w:sz="4" w:space="0" w:color="auto"/>
              <w:right w:val="single" w:sz="4" w:space="0" w:color="auto"/>
            </w:tcBorders>
            <w:shd w:val="clear" w:color="auto" w:fill="auto"/>
            <w:vAlign w:val="center"/>
            <w:hideMark/>
          </w:tcPr>
          <w:p w14:paraId="27D5F3EB"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Отдых (</w:t>
            </w:r>
            <w:r>
              <w:rPr>
                <w:rFonts w:ascii="Times New Roman" w:eastAsia="Times New Roman" w:hAnsi="Times New Roman" w:cs="Times New Roman"/>
                <w:sz w:val="20"/>
                <w:szCs w:val="20"/>
                <w:lang w:bidi="ar-SA"/>
              </w:rPr>
              <w:t>размещение объектов отдыха, туризма и спорта</w:t>
            </w:r>
            <w:r w:rsidRPr="003503B8">
              <w:rPr>
                <w:rFonts w:ascii="Times New Roman" w:eastAsia="Times New Roman" w:hAnsi="Times New Roman" w:cs="Times New Roman"/>
                <w:sz w:val="20"/>
                <w:szCs w:val="20"/>
                <w:lang w:bidi="ar-SA"/>
              </w:rPr>
              <w:t>)</w:t>
            </w:r>
          </w:p>
        </w:tc>
      </w:tr>
      <w:tr w:rsidR="00686EF9" w:rsidRPr="003503B8" w14:paraId="11BE1D4C" w14:textId="77777777" w:rsidTr="001D386C">
        <w:trPr>
          <w:trHeight w:val="51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562CD94"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2</w:t>
            </w:r>
          </w:p>
        </w:tc>
        <w:tc>
          <w:tcPr>
            <w:tcW w:w="0" w:type="auto"/>
            <w:tcBorders>
              <w:top w:val="nil"/>
              <w:left w:val="nil"/>
              <w:bottom w:val="single" w:sz="4" w:space="0" w:color="auto"/>
              <w:right w:val="single" w:sz="4" w:space="0" w:color="auto"/>
            </w:tcBorders>
            <w:shd w:val="clear" w:color="auto" w:fill="auto"/>
            <w:vAlign w:val="center"/>
            <w:hideMark/>
          </w:tcPr>
          <w:p w14:paraId="5A7561A8"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16:30:010703:4</w:t>
            </w:r>
          </w:p>
        </w:tc>
        <w:tc>
          <w:tcPr>
            <w:tcW w:w="0" w:type="auto"/>
            <w:tcBorders>
              <w:top w:val="nil"/>
              <w:left w:val="nil"/>
              <w:bottom w:val="single" w:sz="4" w:space="0" w:color="auto"/>
              <w:right w:val="single" w:sz="4" w:space="0" w:color="auto"/>
            </w:tcBorders>
            <w:shd w:val="clear" w:color="auto" w:fill="auto"/>
            <w:vAlign w:val="center"/>
            <w:hideMark/>
          </w:tcPr>
          <w:p w14:paraId="64306164"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Земли лесного фонда</w:t>
            </w:r>
          </w:p>
        </w:tc>
        <w:tc>
          <w:tcPr>
            <w:tcW w:w="0" w:type="auto"/>
            <w:tcBorders>
              <w:top w:val="nil"/>
              <w:left w:val="nil"/>
              <w:bottom w:val="single" w:sz="4" w:space="0" w:color="auto"/>
              <w:right w:val="single" w:sz="4" w:space="0" w:color="auto"/>
            </w:tcBorders>
            <w:shd w:val="clear" w:color="auto" w:fill="auto"/>
            <w:vAlign w:val="center"/>
            <w:hideMark/>
          </w:tcPr>
          <w:p w14:paraId="2F1520BB"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для рекреационной деятельности</w:t>
            </w:r>
          </w:p>
        </w:tc>
        <w:tc>
          <w:tcPr>
            <w:tcW w:w="1154" w:type="dxa"/>
            <w:tcBorders>
              <w:top w:val="nil"/>
              <w:left w:val="nil"/>
              <w:bottom w:val="single" w:sz="4" w:space="0" w:color="auto"/>
              <w:right w:val="single" w:sz="4" w:space="0" w:color="auto"/>
            </w:tcBorders>
            <w:shd w:val="clear" w:color="auto" w:fill="auto"/>
            <w:vAlign w:val="center"/>
            <w:hideMark/>
          </w:tcPr>
          <w:p w14:paraId="589572E2"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w:t>
            </w:r>
          </w:p>
        </w:tc>
        <w:tc>
          <w:tcPr>
            <w:tcW w:w="992" w:type="dxa"/>
            <w:tcBorders>
              <w:top w:val="nil"/>
              <w:left w:val="nil"/>
              <w:bottom w:val="single" w:sz="4" w:space="0" w:color="auto"/>
              <w:right w:val="single" w:sz="4" w:space="0" w:color="auto"/>
            </w:tcBorders>
            <w:shd w:val="clear" w:color="auto" w:fill="auto"/>
            <w:vAlign w:val="center"/>
            <w:hideMark/>
          </w:tcPr>
          <w:p w14:paraId="786536D8"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305 175</w:t>
            </w:r>
          </w:p>
        </w:tc>
        <w:tc>
          <w:tcPr>
            <w:tcW w:w="0" w:type="auto"/>
            <w:tcBorders>
              <w:top w:val="nil"/>
              <w:left w:val="nil"/>
              <w:bottom w:val="single" w:sz="4" w:space="0" w:color="auto"/>
              <w:right w:val="single" w:sz="4" w:space="0" w:color="auto"/>
            </w:tcBorders>
            <w:shd w:val="clear" w:color="auto" w:fill="auto"/>
            <w:vAlign w:val="center"/>
            <w:hideMark/>
          </w:tcPr>
          <w:p w14:paraId="5DF5E824"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305 175</w:t>
            </w:r>
          </w:p>
        </w:tc>
        <w:tc>
          <w:tcPr>
            <w:tcW w:w="0" w:type="auto"/>
            <w:tcBorders>
              <w:top w:val="nil"/>
              <w:left w:val="nil"/>
              <w:bottom w:val="single" w:sz="4" w:space="0" w:color="auto"/>
              <w:right w:val="single" w:sz="4" w:space="0" w:color="auto"/>
            </w:tcBorders>
            <w:shd w:val="clear" w:color="auto" w:fill="auto"/>
            <w:vAlign w:val="center"/>
            <w:hideMark/>
          </w:tcPr>
          <w:p w14:paraId="3DD787AB"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Земли населённых пунктов</w:t>
            </w:r>
          </w:p>
        </w:tc>
        <w:tc>
          <w:tcPr>
            <w:tcW w:w="0" w:type="auto"/>
            <w:tcBorders>
              <w:top w:val="nil"/>
              <w:left w:val="nil"/>
              <w:bottom w:val="single" w:sz="4" w:space="0" w:color="auto"/>
              <w:right w:val="single" w:sz="4" w:space="0" w:color="auto"/>
            </w:tcBorders>
            <w:shd w:val="clear" w:color="auto" w:fill="auto"/>
            <w:vAlign w:val="center"/>
            <w:hideMark/>
          </w:tcPr>
          <w:p w14:paraId="107C75C1"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Отдых (</w:t>
            </w:r>
            <w:r>
              <w:rPr>
                <w:rFonts w:ascii="Times New Roman" w:eastAsia="Times New Roman" w:hAnsi="Times New Roman" w:cs="Times New Roman"/>
                <w:sz w:val="20"/>
                <w:szCs w:val="20"/>
                <w:lang w:bidi="ar-SA"/>
              </w:rPr>
              <w:t>размещение объектов отдыха, туризма и спорта</w:t>
            </w:r>
            <w:r w:rsidRPr="003503B8">
              <w:rPr>
                <w:rFonts w:ascii="Times New Roman" w:eastAsia="Times New Roman" w:hAnsi="Times New Roman" w:cs="Times New Roman"/>
                <w:sz w:val="20"/>
                <w:szCs w:val="20"/>
                <w:lang w:bidi="ar-SA"/>
              </w:rPr>
              <w:t>)</w:t>
            </w:r>
          </w:p>
        </w:tc>
      </w:tr>
      <w:tr w:rsidR="00686EF9" w:rsidRPr="003503B8" w14:paraId="29371A55" w14:textId="77777777" w:rsidTr="001D386C">
        <w:trPr>
          <w:trHeight w:val="51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5769838"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3</w:t>
            </w:r>
          </w:p>
        </w:tc>
        <w:tc>
          <w:tcPr>
            <w:tcW w:w="0" w:type="auto"/>
            <w:tcBorders>
              <w:top w:val="nil"/>
              <w:left w:val="nil"/>
              <w:bottom w:val="single" w:sz="4" w:space="0" w:color="auto"/>
              <w:right w:val="single" w:sz="4" w:space="0" w:color="auto"/>
            </w:tcBorders>
            <w:shd w:val="clear" w:color="auto" w:fill="auto"/>
            <w:vAlign w:val="center"/>
            <w:hideMark/>
          </w:tcPr>
          <w:p w14:paraId="71BA6B3E"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16:30:010703:230</w:t>
            </w:r>
          </w:p>
        </w:tc>
        <w:tc>
          <w:tcPr>
            <w:tcW w:w="0" w:type="auto"/>
            <w:tcBorders>
              <w:top w:val="nil"/>
              <w:left w:val="nil"/>
              <w:bottom w:val="single" w:sz="4" w:space="0" w:color="auto"/>
              <w:right w:val="single" w:sz="4" w:space="0" w:color="auto"/>
            </w:tcBorders>
            <w:shd w:val="clear" w:color="auto" w:fill="auto"/>
            <w:vAlign w:val="center"/>
            <w:hideMark/>
          </w:tcPr>
          <w:p w14:paraId="17B10DA1"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Земли лесного фонда</w:t>
            </w:r>
          </w:p>
        </w:tc>
        <w:tc>
          <w:tcPr>
            <w:tcW w:w="0" w:type="auto"/>
            <w:tcBorders>
              <w:top w:val="nil"/>
              <w:left w:val="nil"/>
              <w:bottom w:val="single" w:sz="4" w:space="0" w:color="auto"/>
              <w:right w:val="single" w:sz="4" w:space="0" w:color="auto"/>
            </w:tcBorders>
            <w:shd w:val="clear" w:color="auto" w:fill="auto"/>
            <w:vAlign w:val="center"/>
            <w:hideMark/>
          </w:tcPr>
          <w:p w14:paraId="7E64A6BC"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для использования в рекреационных целях</w:t>
            </w:r>
          </w:p>
        </w:tc>
        <w:tc>
          <w:tcPr>
            <w:tcW w:w="1154" w:type="dxa"/>
            <w:tcBorders>
              <w:top w:val="nil"/>
              <w:left w:val="nil"/>
              <w:bottom w:val="single" w:sz="4" w:space="0" w:color="auto"/>
              <w:right w:val="single" w:sz="4" w:space="0" w:color="auto"/>
            </w:tcBorders>
            <w:shd w:val="clear" w:color="auto" w:fill="auto"/>
            <w:vAlign w:val="center"/>
            <w:hideMark/>
          </w:tcPr>
          <w:p w14:paraId="765D84E9"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w:t>
            </w:r>
          </w:p>
        </w:tc>
        <w:tc>
          <w:tcPr>
            <w:tcW w:w="992" w:type="dxa"/>
            <w:tcBorders>
              <w:top w:val="nil"/>
              <w:left w:val="nil"/>
              <w:bottom w:val="single" w:sz="4" w:space="0" w:color="auto"/>
              <w:right w:val="single" w:sz="4" w:space="0" w:color="auto"/>
            </w:tcBorders>
            <w:shd w:val="clear" w:color="auto" w:fill="auto"/>
            <w:vAlign w:val="center"/>
            <w:hideMark/>
          </w:tcPr>
          <w:p w14:paraId="7CC0E058"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13 281</w:t>
            </w:r>
          </w:p>
        </w:tc>
        <w:tc>
          <w:tcPr>
            <w:tcW w:w="0" w:type="auto"/>
            <w:tcBorders>
              <w:top w:val="nil"/>
              <w:left w:val="nil"/>
              <w:bottom w:val="single" w:sz="4" w:space="0" w:color="auto"/>
              <w:right w:val="single" w:sz="4" w:space="0" w:color="auto"/>
            </w:tcBorders>
            <w:shd w:val="clear" w:color="auto" w:fill="auto"/>
            <w:vAlign w:val="center"/>
            <w:hideMark/>
          </w:tcPr>
          <w:p w14:paraId="0E6B79FF"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13 281</w:t>
            </w:r>
          </w:p>
        </w:tc>
        <w:tc>
          <w:tcPr>
            <w:tcW w:w="0" w:type="auto"/>
            <w:tcBorders>
              <w:top w:val="nil"/>
              <w:left w:val="nil"/>
              <w:bottom w:val="single" w:sz="4" w:space="0" w:color="auto"/>
              <w:right w:val="single" w:sz="4" w:space="0" w:color="auto"/>
            </w:tcBorders>
            <w:shd w:val="clear" w:color="auto" w:fill="auto"/>
            <w:vAlign w:val="center"/>
            <w:hideMark/>
          </w:tcPr>
          <w:p w14:paraId="4C33E003"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Земли населённых пунктов</w:t>
            </w:r>
          </w:p>
        </w:tc>
        <w:tc>
          <w:tcPr>
            <w:tcW w:w="0" w:type="auto"/>
            <w:tcBorders>
              <w:top w:val="nil"/>
              <w:left w:val="nil"/>
              <w:bottom w:val="single" w:sz="4" w:space="0" w:color="auto"/>
              <w:right w:val="single" w:sz="4" w:space="0" w:color="auto"/>
            </w:tcBorders>
            <w:shd w:val="clear" w:color="auto" w:fill="auto"/>
            <w:vAlign w:val="center"/>
            <w:hideMark/>
          </w:tcPr>
          <w:p w14:paraId="7D25ABA7"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Отдых (</w:t>
            </w:r>
            <w:r>
              <w:rPr>
                <w:rFonts w:ascii="Times New Roman" w:eastAsia="Times New Roman" w:hAnsi="Times New Roman" w:cs="Times New Roman"/>
                <w:sz w:val="20"/>
                <w:szCs w:val="20"/>
                <w:lang w:bidi="ar-SA"/>
              </w:rPr>
              <w:t>размещение объектов отдыха, туризма и спорта</w:t>
            </w:r>
            <w:r w:rsidRPr="003503B8">
              <w:rPr>
                <w:rFonts w:ascii="Times New Roman" w:eastAsia="Times New Roman" w:hAnsi="Times New Roman" w:cs="Times New Roman"/>
                <w:sz w:val="20"/>
                <w:szCs w:val="20"/>
                <w:lang w:bidi="ar-SA"/>
              </w:rPr>
              <w:t>)</w:t>
            </w:r>
          </w:p>
        </w:tc>
      </w:tr>
      <w:tr w:rsidR="00686EF9" w:rsidRPr="003503B8" w14:paraId="1194C1D6" w14:textId="77777777" w:rsidTr="001D386C">
        <w:trPr>
          <w:trHeight w:val="765"/>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1FA01AD"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4</w:t>
            </w:r>
          </w:p>
        </w:tc>
        <w:tc>
          <w:tcPr>
            <w:tcW w:w="0" w:type="auto"/>
            <w:tcBorders>
              <w:top w:val="nil"/>
              <w:left w:val="nil"/>
              <w:bottom w:val="single" w:sz="4" w:space="0" w:color="auto"/>
              <w:right w:val="single" w:sz="4" w:space="0" w:color="auto"/>
            </w:tcBorders>
            <w:shd w:val="clear" w:color="auto" w:fill="auto"/>
            <w:vAlign w:val="center"/>
            <w:hideMark/>
          </w:tcPr>
          <w:p w14:paraId="2F1F18AC"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16:30:010703:3</w:t>
            </w:r>
          </w:p>
        </w:tc>
        <w:tc>
          <w:tcPr>
            <w:tcW w:w="0" w:type="auto"/>
            <w:tcBorders>
              <w:top w:val="nil"/>
              <w:left w:val="nil"/>
              <w:bottom w:val="single" w:sz="4" w:space="0" w:color="auto"/>
              <w:right w:val="single" w:sz="4" w:space="0" w:color="auto"/>
            </w:tcBorders>
            <w:shd w:val="clear" w:color="auto" w:fill="auto"/>
            <w:vAlign w:val="center"/>
            <w:hideMark/>
          </w:tcPr>
          <w:p w14:paraId="57025B9F"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Земли лесного фонда</w:t>
            </w:r>
          </w:p>
        </w:tc>
        <w:tc>
          <w:tcPr>
            <w:tcW w:w="0" w:type="auto"/>
            <w:tcBorders>
              <w:top w:val="nil"/>
              <w:left w:val="nil"/>
              <w:bottom w:val="single" w:sz="4" w:space="0" w:color="auto"/>
              <w:right w:val="single" w:sz="4" w:space="0" w:color="auto"/>
            </w:tcBorders>
            <w:shd w:val="clear" w:color="auto" w:fill="auto"/>
            <w:vAlign w:val="center"/>
            <w:hideMark/>
          </w:tcPr>
          <w:p w14:paraId="1081B423"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для эксплуатации санатория-профилактория «Корабельная роща»</w:t>
            </w:r>
          </w:p>
        </w:tc>
        <w:tc>
          <w:tcPr>
            <w:tcW w:w="1154" w:type="dxa"/>
            <w:tcBorders>
              <w:top w:val="nil"/>
              <w:left w:val="nil"/>
              <w:bottom w:val="single" w:sz="4" w:space="0" w:color="auto"/>
              <w:right w:val="single" w:sz="4" w:space="0" w:color="auto"/>
            </w:tcBorders>
            <w:shd w:val="clear" w:color="auto" w:fill="auto"/>
            <w:vAlign w:val="center"/>
            <w:hideMark/>
          </w:tcPr>
          <w:p w14:paraId="5AE8603B"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w:t>
            </w:r>
          </w:p>
        </w:tc>
        <w:tc>
          <w:tcPr>
            <w:tcW w:w="992" w:type="dxa"/>
            <w:tcBorders>
              <w:top w:val="nil"/>
              <w:left w:val="nil"/>
              <w:bottom w:val="single" w:sz="4" w:space="0" w:color="auto"/>
              <w:right w:val="single" w:sz="4" w:space="0" w:color="auto"/>
            </w:tcBorders>
            <w:shd w:val="clear" w:color="auto" w:fill="auto"/>
            <w:vAlign w:val="center"/>
            <w:hideMark/>
          </w:tcPr>
          <w:p w14:paraId="1FC09625"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174 707</w:t>
            </w:r>
          </w:p>
        </w:tc>
        <w:tc>
          <w:tcPr>
            <w:tcW w:w="0" w:type="auto"/>
            <w:tcBorders>
              <w:top w:val="nil"/>
              <w:left w:val="nil"/>
              <w:bottom w:val="single" w:sz="4" w:space="0" w:color="auto"/>
              <w:right w:val="single" w:sz="4" w:space="0" w:color="auto"/>
            </w:tcBorders>
            <w:shd w:val="clear" w:color="auto" w:fill="auto"/>
            <w:vAlign w:val="center"/>
            <w:hideMark/>
          </w:tcPr>
          <w:p w14:paraId="3A4CD3B2"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174 707</w:t>
            </w:r>
          </w:p>
        </w:tc>
        <w:tc>
          <w:tcPr>
            <w:tcW w:w="0" w:type="auto"/>
            <w:tcBorders>
              <w:top w:val="nil"/>
              <w:left w:val="nil"/>
              <w:bottom w:val="single" w:sz="4" w:space="0" w:color="auto"/>
              <w:right w:val="single" w:sz="4" w:space="0" w:color="auto"/>
            </w:tcBorders>
            <w:shd w:val="clear" w:color="auto" w:fill="auto"/>
            <w:vAlign w:val="center"/>
            <w:hideMark/>
          </w:tcPr>
          <w:p w14:paraId="30622DBB"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Земли населённых пунктов</w:t>
            </w:r>
          </w:p>
        </w:tc>
        <w:tc>
          <w:tcPr>
            <w:tcW w:w="0" w:type="auto"/>
            <w:tcBorders>
              <w:top w:val="nil"/>
              <w:left w:val="nil"/>
              <w:bottom w:val="single" w:sz="4" w:space="0" w:color="auto"/>
              <w:right w:val="single" w:sz="4" w:space="0" w:color="auto"/>
            </w:tcBorders>
            <w:shd w:val="clear" w:color="auto" w:fill="auto"/>
            <w:vAlign w:val="center"/>
            <w:hideMark/>
          </w:tcPr>
          <w:p w14:paraId="41811F26"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Отдых (</w:t>
            </w:r>
            <w:r>
              <w:rPr>
                <w:rFonts w:ascii="Times New Roman" w:eastAsia="Times New Roman" w:hAnsi="Times New Roman" w:cs="Times New Roman"/>
                <w:sz w:val="20"/>
                <w:szCs w:val="20"/>
                <w:lang w:bidi="ar-SA"/>
              </w:rPr>
              <w:t>размещение объектов отдыха, туризма и спорта</w:t>
            </w:r>
            <w:r w:rsidRPr="003503B8">
              <w:rPr>
                <w:rFonts w:ascii="Times New Roman" w:eastAsia="Times New Roman" w:hAnsi="Times New Roman" w:cs="Times New Roman"/>
                <w:sz w:val="20"/>
                <w:szCs w:val="20"/>
                <w:lang w:bidi="ar-SA"/>
              </w:rPr>
              <w:t>)</w:t>
            </w:r>
          </w:p>
        </w:tc>
      </w:tr>
      <w:tr w:rsidR="00686EF9" w:rsidRPr="003503B8" w14:paraId="36C4A15B" w14:textId="77777777" w:rsidTr="001D386C">
        <w:trPr>
          <w:trHeight w:val="255"/>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2DCD7BB"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5</w:t>
            </w:r>
          </w:p>
        </w:tc>
        <w:tc>
          <w:tcPr>
            <w:tcW w:w="0" w:type="auto"/>
            <w:tcBorders>
              <w:top w:val="nil"/>
              <w:left w:val="nil"/>
              <w:bottom w:val="single" w:sz="4" w:space="0" w:color="auto"/>
              <w:right w:val="single" w:sz="4" w:space="0" w:color="auto"/>
            </w:tcBorders>
            <w:shd w:val="clear" w:color="auto" w:fill="auto"/>
            <w:vAlign w:val="center"/>
            <w:hideMark/>
          </w:tcPr>
          <w:p w14:paraId="3D4CE21F"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16:30:010803:5191</w:t>
            </w:r>
          </w:p>
        </w:tc>
        <w:tc>
          <w:tcPr>
            <w:tcW w:w="0" w:type="auto"/>
            <w:tcBorders>
              <w:top w:val="nil"/>
              <w:left w:val="nil"/>
              <w:bottom w:val="single" w:sz="4" w:space="0" w:color="auto"/>
              <w:right w:val="single" w:sz="4" w:space="0" w:color="auto"/>
            </w:tcBorders>
            <w:shd w:val="clear" w:color="auto" w:fill="auto"/>
            <w:vAlign w:val="center"/>
            <w:hideMark/>
          </w:tcPr>
          <w:p w14:paraId="498B9A26"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Земли особо охраняемых территорий и объектов</w:t>
            </w:r>
          </w:p>
        </w:tc>
        <w:tc>
          <w:tcPr>
            <w:tcW w:w="0" w:type="auto"/>
            <w:tcBorders>
              <w:top w:val="nil"/>
              <w:left w:val="nil"/>
              <w:bottom w:val="single" w:sz="4" w:space="0" w:color="auto"/>
              <w:right w:val="single" w:sz="4" w:space="0" w:color="auto"/>
            </w:tcBorders>
            <w:shd w:val="clear" w:color="auto" w:fill="auto"/>
            <w:vAlign w:val="center"/>
            <w:hideMark/>
          </w:tcPr>
          <w:p w14:paraId="0BA58A4F"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спортивные базы</w:t>
            </w:r>
          </w:p>
        </w:tc>
        <w:tc>
          <w:tcPr>
            <w:tcW w:w="1154" w:type="dxa"/>
            <w:tcBorders>
              <w:top w:val="nil"/>
              <w:left w:val="nil"/>
              <w:bottom w:val="single" w:sz="4" w:space="0" w:color="auto"/>
              <w:right w:val="single" w:sz="4" w:space="0" w:color="auto"/>
            </w:tcBorders>
            <w:shd w:val="clear" w:color="auto" w:fill="auto"/>
            <w:vAlign w:val="center"/>
            <w:hideMark/>
          </w:tcPr>
          <w:p w14:paraId="68B7BEC1"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w:t>
            </w:r>
          </w:p>
        </w:tc>
        <w:tc>
          <w:tcPr>
            <w:tcW w:w="992" w:type="dxa"/>
            <w:tcBorders>
              <w:top w:val="nil"/>
              <w:left w:val="nil"/>
              <w:bottom w:val="single" w:sz="4" w:space="0" w:color="auto"/>
              <w:right w:val="single" w:sz="4" w:space="0" w:color="auto"/>
            </w:tcBorders>
            <w:shd w:val="clear" w:color="auto" w:fill="auto"/>
            <w:vAlign w:val="center"/>
            <w:hideMark/>
          </w:tcPr>
          <w:p w14:paraId="6C1DEBF2"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110 653</w:t>
            </w:r>
          </w:p>
        </w:tc>
        <w:tc>
          <w:tcPr>
            <w:tcW w:w="0" w:type="auto"/>
            <w:tcBorders>
              <w:top w:val="nil"/>
              <w:left w:val="nil"/>
              <w:bottom w:val="single" w:sz="4" w:space="0" w:color="auto"/>
              <w:right w:val="single" w:sz="4" w:space="0" w:color="auto"/>
            </w:tcBorders>
            <w:shd w:val="clear" w:color="auto" w:fill="auto"/>
            <w:vAlign w:val="center"/>
            <w:hideMark/>
          </w:tcPr>
          <w:p w14:paraId="52F18A17"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110 653</w:t>
            </w:r>
          </w:p>
        </w:tc>
        <w:tc>
          <w:tcPr>
            <w:tcW w:w="0" w:type="auto"/>
            <w:tcBorders>
              <w:top w:val="nil"/>
              <w:left w:val="nil"/>
              <w:bottom w:val="single" w:sz="4" w:space="0" w:color="auto"/>
              <w:right w:val="single" w:sz="4" w:space="0" w:color="auto"/>
            </w:tcBorders>
            <w:shd w:val="clear" w:color="auto" w:fill="auto"/>
            <w:vAlign w:val="center"/>
            <w:hideMark/>
          </w:tcPr>
          <w:p w14:paraId="174B72D8"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Земли населённых пунктов</w:t>
            </w:r>
          </w:p>
        </w:tc>
        <w:tc>
          <w:tcPr>
            <w:tcW w:w="0" w:type="auto"/>
            <w:tcBorders>
              <w:top w:val="nil"/>
              <w:left w:val="nil"/>
              <w:bottom w:val="single" w:sz="4" w:space="0" w:color="auto"/>
              <w:right w:val="single" w:sz="4" w:space="0" w:color="auto"/>
            </w:tcBorders>
            <w:shd w:val="clear" w:color="auto" w:fill="auto"/>
            <w:vAlign w:val="center"/>
            <w:hideMark/>
          </w:tcPr>
          <w:p w14:paraId="44817DD1"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Отдых (</w:t>
            </w:r>
            <w:r>
              <w:rPr>
                <w:rFonts w:ascii="Times New Roman" w:eastAsia="Times New Roman" w:hAnsi="Times New Roman" w:cs="Times New Roman"/>
                <w:sz w:val="20"/>
                <w:szCs w:val="20"/>
                <w:lang w:bidi="ar-SA"/>
              </w:rPr>
              <w:t>размещение объектов отдыха, туризма и спорта</w:t>
            </w:r>
            <w:r w:rsidRPr="003503B8">
              <w:rPr>
                <w:rFonts w:ascii="Times New Roman" w:eastAsia="Times New Roman" w:hAnsi="Times New Roman" w:cs="Times New Roman"/>
                <w:sz w:val="20"/>
                <w:szCs w:val="20"/>
                <w:lang w:bidi="ar-SA"/>
              </w:rPr>
              <w:t>)</w:t>
            </w:r>
          </w:p>
        </w:tc>
      </w:tr>
      <w:tr w:rsidR="00686EF9" w:rsidRPr="003503B8" w14:paraId="4D3C50ED" w14:textId="77777777" w:rsidTr="001D386C">
        <w:trPr>
          <w:trHeight w:val="255"/>
        </w:trPr>
        <w:tc>
          <w:tcPr>
            <w:tcW w:w="0" w:type="auto"/>
            <w:tcBorders>
              <w:top w:val="nil"/>
              <w:left w:val="single" w:sz="4" w:space="0" w:color="auto"/>
              <w:bottom w:val="single" w:sz="4" w:space="0" w:color="auto"/>
              <w:right w:val="single" w:sz="4" w:space="0" w:color="auto"/>
            </w:tcBorders>
            <w:shd w:val="clear" w:color="auto" w:fill="auto"/>
            <w:noWrap/>
            <w:vAlign w:val="center"/>
          </w:tcPr>
          <w:p w14:paraId="306EDF26" w14:textId="77777777" w:rsidR="00686EF9" w:rsidRPr="003503B8" w:rsidRDefault="00686EF9" w:rsidP="00C96903">
            <w:pPr>
              <w:widowControl/>
              <w:jc w:val="center"/>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6</w:t>
            </w:r>
          </w:p>
        </w:tc>
        <w:tc>
          <w:tcPr>
            <w:tcW w:w="0" w:type="auto"/>
            <w:tcBorders>
              <w:top w:val="nil"/>
              <w:left w:val="nil"/>
              <w:bottom w:val="single" w:sz="4" w:space="0" w:color="auto"/>
              <w:right w:val="single" w:sz="4" w:space="0" w:color="auto"/>
            </w:tcBorders>
            <w:shd w:val="clear" w:color="auto" w:fill="auto"/>
            <w:vAlign w:val="center"/>
          </w:tcPr>
          <w:p w14:paraId="28738C66"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16:30:010803</w:t>
            </w:r>
          </w:p>
        </w:tc>
        <w:tc>
          <w:tcPr>
            <w:tcW w:w="0" w:type="auto"/>
            <w:tcBorders>
              <w:top w:val="nil"/>
              <w:left w:val="nil"/>
              <w:bottom w:val="single" w:sz="4" w:space="0" w:color="auto"/>
              <w:right w:val="single" w:sz="4" w:space="0" w:color="auto"/>
            </w:tcBorders>
            <w:shd w:val="clear" w:color="auto" w:fill="auto"/>
            <w:vAlign w:val="center"/>
          </w:tcPr>
          <w:p w14:paraId="73DDE57D"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w:t>
            </w:r>
          </w:p>
        </w:tc>
        <w:tc>
          <w:tcPr>
            <w:tcW w:w="0" w:type="auto"/>
            <w:tcBorders>
              <w:top w:val="nil"/>
              <w:left w:val="nil"/>
              <w:bottom w:val="single" w:sz="4" w:space="0" w:color="auto"/>
              <w:right w:val="single" w:sz="4" w:space="0" w:color="auto"/>
            </w:tcBorders>
            <w:shd w:val="clear" w:color="auto" w:fill="auto"/>
            <w:vAlign w:val="center"/>
          </w:tcPr>
          <w:p w14:paraId="22B9F4B5"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w:t>
            </w:r>
          </w:p>
        </w:tc>
        <w:tc>
          <w:tcPr>
            <w:tcW w:w="1154" w:type="dxa"/>
            <w:tcBorders>
              <w:top w:val="nil"/>
              <w:left w:val="nil"/>
              <w:bottom w:val="single" w:sz="4" w:space="0" w:color="auto"/>
              <w:right w:val="single" w:sz="4" w:space="0" w:color="auto"/>
            </w:tcBorders>
            <w:shd w:val="clear" w:color="auto" w:fill="auto"/>
            <w:vAlign w:val="center"/>
          </w:tcPr>
          <w:p w14:paraId="52ED86D0"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w:t>
            </w:r>
          </w:p>
        </w:tc>
        <w:tc>
          <w:tcPr>
            <w:tcW w:w="992" w:type="dxa"/>
            <w:tcBorders>
              <w:top w:val="nil"/>
              <w:left w:val="nil"/>
              <w:bottom w:val="single" w:sz="4" w:space="0" w:color="auto"/>
              <w:right w:val="single" w:sz="4" w:space="0" w:color="auto"/>
            </w:tcBorders>
            <w:shd w:val="clear" w:color="auto" w:fill="auto"/>
            <w:vAlign w:val="center"/>
          </w:tcPr>
          <w:p w14:paraId="7D59C934"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w:t>
            </w:r>
          </w:p>
        </w:tc>
        <w:tc>
          <w:tcPr>
            <w:tcW w:w="0" w:type="auto"/>
            <w:tcBorders>
              <w:top w:val="nil"/>
              <w:left w:val="nil"/>
              <w:bottom w:val="single" w:sz="4" w:space="0" w:color="auto"/>
              <w:right w:val="single" w:sz="4" w:space="0" w:color="auto"/>
            </w:tcBorders>
            <w:shd w:val="clear" w:color="auto" w:fill="auto"/>
            <w:vAlign w:val="center"/>
          </w:tcPr>
          <w:p w14:paraId="7888C274" w14:textId="77777777" w:rsidR="00686EF9" w:rsidRPr="003503B8" w:rsidRDefault="00686EF9" w:rsidP="00C96903">
            <w:pPr>
              <w:widowControl/>
              <w:jc w:val="center"/>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30</w:t>
            </w:r>
          </w:p>
        </w:tc>
        <w:tc>
          <w:tcPr>
            <w:tcW w:w="0" w:type="auto"/>
            <w:tcBorders>
              <w:top w:val="nil"/>
              <w:left w:val="nil"/>
              <w:bottom w:val="single" w:sz="4" w:space="0" w:color="auto"/>
              <w:right w:val="single" w:sz="4" w:space="0" w:color="auto"/>
            </w:tcBorders>
            <w:shd w:val="clear" w:color="auto" w:fill="auto"/>
            <w:vAlign w:val="center"/>
          </w:tcPr>
          <w:p w14:paraId="3198D201"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w:t>
            </w:r>
          </w:p>
        </w:tc>
        <w:tc>
          <w:tcPr>
            <w:tcW w:w="0" w:type="auto"/>
            <w:tcBorders>
              <w:top w:val="nil"/>
              <w:left w:val="nil"/>
              <w:bottom w:val="single" w:sz="4" w:space="0" w:color="auto"/>
              <w:right w:val="single" w:sz="4" w:space="0" w:color="auto"/>
            </w:tcBorders>
            <w:shd w:val="clear" w:color="auto" w:fill="auto"/>
            <w:vAlign w:val="center"/>
          </w:tcPr>
          <w:p w14:paraId="4EBD3F90"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w:t>
            </w:r>
          </w:p>
        </w:tc>
      </w:tr>
      <w:tr w:rsidR="00686EF9" w:rsidRPr="003503B8" w14:paraId="65F68DD0" w14:textId="77777777" w:rsidTr="001D386C">
        <w:trPr>
          <w:trHeight w:val="255"/>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DF9773B" w14:textId="77777777" w:rsidR="00686EF9" w:rsidRPr="003503B8" w:rsidRDefault="00686EF9" w:rsidP="00C96903">
            <w:pPr>
              <w:widowControl/>
              <w:jc w:val="center"/>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7</w:t>
            </w:r>
          </w:p>
        </w:tc>
        <w:tc>
          <w:tcPr>
            <w:tcW w:w="0" w:type="auto"/>
            <w:tcBorders>
              <w:top w:val="nil"/>
              <w:left w:val="nil"/>
              <w:bottom w:val="single" w:sz="4" w:space="0" w:color="auto"/>
              <w:right w:val="single" w:sz="4" w:space="0" w:color="auto"/>
            </w:tcBorders>
            <w:shd w:val="clear" w:color="auto" w:fill="auto"/>
            <w:vAlign w:val="center"/>
            <w:hideMark/>
          </w:tcPr>
          <w:p w14:paraId="065FD1D4" w14:textId="77777777" w:rsidR="00686EF9" w:rsidRPr="003503B8" w:rsidRDefault="00686EF9" w:rsidP="00C96903">
            <w:pPr>
              <w:widowControl/>
              <w:jc w:val="center"/>
              <w:rPr>
                <w:rFonts w:ascii="Times New Roman" w:eastAsia="Times New Roman" w:hAnsi="Times New Roman" w:cs="Times New Roman"/>
                <w:b/>
                <w:bCs/>
                <w:sz w:val="20"/>
                <w:szCs w:val="20"/>
                <w:lang w:bidi="ar-SA"/>
              </w:rPr>
            </w:pPr>
            <w:r w:rsidRPr="003503B8">
              <w:rPr>
                <w:rFonts w:ascii="Times New Roman" w:eastAsia="Times New Roman" w:hAnsi="Times New Roman" w:cs="Times New Roman"/>
                <w:b/>
                <w:bCs/>
                <w:sz w:val="20"/>
                <w:szCs w:val="20"/>
                <w:lang w:bidi="ar-SA"/>
              </w:rPr>
              <w:t>Сумма</w:t>
            </w:r>
          </w:p>
        </w:tc>
        <w:tc>
          <w:tcPr>
            <w:tcW w:w="0" w:type="auto"/>
            <w:tcBorders>
              <w:top w:val="nil"/>
              <w:left w:val="nil"/>
              <w:bottom w:val="single" w:sz="4" w:space="0" w:color="auto"/>
              <w:right w:val="single" w:sz="4" w:space="0" w:color="auto"/>
            </w:tcBorders>
            <w:shd w:val="clear" w:color="auto" w:fill="auto"/>
            <w:vAlign w:val="center"/>
            <w:hideMark/>
          </w:tcPr>
          <w:p w14:paraId="250158C1" w14:textId="77777777" w:rsidR="00686EF9" w:rsidRPr="003503B8" w:rsidRDefault="00686EF9" w:rsidP="00C96903">
            <w:pPr>
              <w:widowControl/>
              <w:jc w:val="center"/>
              <w:rPr>
                <w:rFonts w:ascii="Times New Roman" w:eastAsia="Times New Roman" w:hAnsi="Times New Roman" w:cs="Times New Roman"/>
                <w:b/>
                <w:bCs/>
                <w:sz w:val="20"/>
                <w:szCs w:val="20"/>
                <w:lang w:bidi="ar-SA"/>
              </w:rPr>
            </w:pPr>
            <w:r w:rsidRPr="003503B8">
              <w:rPr>
                <w:rFonts w:ascii="Times New Roman" w:eastAsia="Times New Roman" w:hAnsi="Times New Roman" w:cs="Times New Roman"/>
                <w:b/>
                <w:bCs/>
                <w:sz w:val="20"/>
                <w:szCs w:val="20"/>
                <w:lang w:bidi="ar-SA"/>
              </w:rPr>
              <w:t>-</w:t>
            </w:r>
          </w:p>
        </w:tc>
        <w:tc>
          <w:tcPr>
            <w:tcW w:w="0" w:type="auto"/>
            <w:tcBorders>
              <w:top w:val="nil"/>
              <w:left w:val="nil"/>
              <w:bottom w:val="single" w:sz="4" w:space="0" w:color="auto"/>
              <w:right w:val="single" w:sz="4" w:space="0" w:color="auto"/>
            </w:tcBorders>
            <w:shd w:val="clear" w:color="auto" w:fill="auto"/>
            <w:vAlign w:val="center"/>
            <w:hideMark/>
          </w:tcPr>
          <w:p w14:paraId="3FB6BA6E" w14:textId="77777777" w:rsidR="00686EF9" w:rsidRPr="003503B8" w:rsidRDefault="00686EF9" w:rsidP="00C96903">
            <w:pPr>
              <w:widowControl/>
              <w:jc w:val="center"/>
              <w:rPr>
                <w:rFonts w:ascii="Times New Roman" w:eastAsia="Times New Roman" w:hAnsi="Times New Roman" w:cs="Times New Roman"/>
                <w:b/>
                <w:bCs/>
                <w:sz w:val="20"/>
                <w:szCs w:val="20"/>
                <w:lang w:bidi="ar-SA"/>
              </w:rPr>
            </w:pPr>
            <w:r w:rsidRPr="003503B8">
              <w:rPr>
                <w:rFonts w:ascii="Times New Roman" w:eastAsia="Times New Roman" w:hAnsi="Times New Roman" w:cs="Times New Roman"/>
                <w:b/>
                <w:bCs/>
                <w:sz w:val="20"/>
                <w:szCs w:val="20"/>
                <w:lang w:bidi="ar-SA"/>
              </w:rPr>
              <w:t>-</w:t>
            </w:r>
          </w:p>
        </w:tc>
        <w:tc>
          <w:tcPr>
            <w:tcW w:w="1154" w:type="dxa"/>
            <w:tcBorders>
              <w:top w:val="nil"/>
              <w:left w:val="nil"/>
              <w:bottom w:val="single" w:sz="4" w:space="0" w:color="auto"/>
              <w:right w:val="single" w:sz="4" w:space="0" w:color="auto"/>
            </w:tcBorders>
            <w:shd w:val="clear" w:color="auto" w:fill="auto"/>
            <w:vAlign w:val="center"/>
            <w:hideMark/>
          </w:tcPr>
          <w:p w14:paraId="601AF164" w14:textId="77777777" w:rsidR="00686EF9" w:rsidRPr="003503B8" w:rsidRDefault="00686EF9" w:rsidP="00C96903">
            <w:pPr>
              <w:widowControl/>
              <w:jc w:val="center"/>
              <w:rPr>
                <w:rFonts w:ascii="Times New Roman" w:eastAsia="Times New Roman" w:hAnsi="Times New Roman" w:cs="Times New Roman"/>
                <w:b/>
                <w:bCs/>
                <w:sz w:val="20"/>
                <w:szCs w:val="20"/>
                <w:lang w:bidi="ar-SA"/>
              </w:rPr>
            </w:pPr>
            <w:r w:rsidRPr="003503B8">
              <w:rPr>
                <w:rFonts w:ascii="Times New Roman" w:eastAsia="Times New Roman" w:hAnsi="Times New Roman" w:cs="Times New Roman"/>
                <w:b/>
                <w:bCs/>
                <w:sz w:val="20"/>
                <w:szCs w:val="20"/>
                <w:lang w:bidi="ar-SA"/>
              </w:rPr>
              <w:t>-</w:t>
            </w:r>
          </w:p>
        </w:tc>
        <w:tc>
          <w:tcPr>
            <w:tcW w:w="992" w:type="dxa"/>
            <w:tcBorders>
              <w:top w:val="nil"/>
              <w:left w:val="nil"/>
              <w:bottom w:val="single" w:sz="4" w:space="0" w:color="auto"/>
              <w:right w:val="single" w:sz="4" w:space="0" w:color="auto"/>
            </w:tcBorders>
            <w:shd w:val="clear" w:color="auto" w:fill="auto"/>
            <w:vAlign w:val="center"/>
            <w:hideMark/>
          </w:tcPr>
          <w:p w14:paraId="04AB6498" w14:textId="77777777" w:rsidR="00686EF9" w:rsidRPr="003503B8" w:rsidRDefault="00686EF9" w:rsidP="00C96903">
            <w:pPr>
              <w:widowControl/>
              <w:jc w:val="center"/>
              <w:rPr>
                <w:rFonts w:ascii="Times New Roman" w:eastAsia="Times New Roman" w:hAnsi="Times New Roman" w:cs="Times New Roman"/>
                <w:b/>
                <w:bCs/>
                <w:sz w:val="20"/>
                <w:szCs w:val="20"/>
                <w:lang w:bidi="ar-SA"/>
              </w:rPr>
            </w:pPr>
            <w:r w:rsidRPr="003503B8">
              <w:rPr>
                <w:rFonts w:ascii="Times New Roman" w:eastAsia="Times New Roman" w:hAnsi="Times New Roman" w:cs="Times New Roman"/>
                <w:b/>
                <w:bCs/>
                <w:sz w:val="20"/>
                <w:szCs w:val="20"/>
                <w:lang w:bidi="ar-SA"/>
              </w:rPr>
              <w:t>-</w:t>
            </w:r>
          </w:p>
        </w:tc>
        <w:tc>
          <w:tcPr>
            <w:tcW w:w="0" w:type="auto"/>
            <w:tcBorders>
              <w:top w:val="nil"/>
              <w:left w:val="nil"/>
              <w:bottom w:val="single" w:sz="4" w:space="0" w:color="auto"/>
              <w:right w:val="single" w:sz="4" w:space="0" w:color="auto"/>
            </w:tcBorders>
            <w:shd w:val="clear" w:color="auto" w:fill="auto"/>
            <w:vAlign w:val="center"/>
            <w:hideMark/>
          </w:tcPr>
          <w:p w14:paraId="3E3ED7D6" w14:textId="77777777" w:rsidR="00686EF9" w:rsidRPr="003503B8" w:rsidRDefault="00686EF9" w:rsidP="00C96903">
            <w:pPr>
              <w:widowControl/>
              <w:jc w:val="center"/>
              <w:rPr>
                <w:rFonts w:ascii="Times New Roman" w:eastAsia="Times New Roman" w:hAnsi="Times New Roman" w:cs="Times New Roman"/>
                <w:b/>
                <w:bCs/>
                <w:sz w:val="20"/>
                <w:szCs w:val="20"/>
                <w:lang w:bidi="ar-SA"/>
              </w:rPr>
            </w:pPr>
            <w:r>
              <w:rPr>
                <w:rFonts w:ascii="Times New Roman" w:eastAsia="Times New Roman" w:hAnsi="Times New Roman" w:cs="Times New Roman"/>
                <w:b/>
                <w:bCs/>
                <w:sz w:val="20"/>
                <w:szCs w:val="20"/>
                <w:lang w:bidi="ar-SA"/>
              </w:rPr>
              <w:t>(+) 663 828</w:t>
            </w:r>
          </w:p>
        </w:tc>
        <w:tc>
          <w:tcPr>
            <w:tcW w:w="0" w:type="auto"/>
            <w:tcBorders>
              <w:top w:val="nil"/>
              <w:left w:val="nil"/>
              <w:bottom w:val="single" w:sz="4" w:space="0" w:color="auto"/>
              <w:right w:val="single" w:sz="4" w:space="0" w:color="auto"/>
            </w:tcBorders>
            <w:shd w:val="clear" w:color="auto" w:fill="auto"/>
            <w:vAlign w:val="center"/>
            <w:hideMark/>
          </w:tcPr>
          <w:p w14:paraId="0BEB0490" w14:textId="77777777" w:rsidR="00686EF9" w:rsidRPr="003503B8" w:rsidRDefault="00686EF9" w:rsidP="00C96903">
            <w:pPr>
              <w:widowControl/>
              <w:jc w:val="center"/>
              <w:rPr>
                <w:rFonts w:ascii="Times New Roman" w:eastAsia="Times New Roman" w:hAnsi="Times New Roman" w:cs="Times New Roman"/>
                <w:b/>
                <w:bCs/>
                <w:sz w:val="20"/>
                <w:szCs w:val="20"/>
                <w:lang w:bidi="ar-SA"/>
              </w:rPr>
            </w:pPr>
            <w:r w:rsidRPr="003503B8">
              <w:rPr>
                <w:rFonts w:ascii="Times New Roman" w:eastAsia="Times New Roman" w:hAnsi="Times New Roman" w:cs="Times New Roman"/>
                <w:b/>
                <w:bCs/>
                <w:sz w:val="20"/>
                <w:szCs w:val="20"/>
                <w:lang w:bidi="ar-SA"/>
              </w:rPr>
              <w:t>-</w:t>
            </w:r>
          </w:p>
        </w:tc>
        <w:tc>
          <w:tcPr>
            <w:tcW w:w="0" w:type="auto"/>
            <w:tcBorders>
              <w:top w:val="nil"/>
              <w:left w:val="nil"/>
              <w:bottom w:val="single" w:sz="4" w:space="0" w:color="auto"/>
              <w:right w:val="single" w:sz="4" w:space="0" w:color="auto"/>
            </w:tcBorders>
            <w:shd w:val="clear" w:color="auto" w:fill="auto"/>
            <w:vAlign w:val="center"/>
            <w:hideMark/>
          </w:tcPr>
          <w:p w14:paraId="521AB74B" w14:textId="77777777" w:rsidR="00686EF9" w:rsidRPr="003503B8" w:rsidRDefault="00686EF9" w:rsidP="00C96903">
            <w:pPr>
              <w:widowControl/>
              <w:jc w:val="center"/>
              <w:rPr>
                <w:rFonts w:ascii="Times New Roman" w:eastAsia="Times New Roman" w:hAnsi="Times New Roman" w:cs="Times New Roman"/>
                <w:b/>
                <w:bCs/>
                <w:sz w:val="20"/>
                <w:szCs w:val="20"/>
                <w:lang w:bidi="ar-SA"/>
              </w:rPr>
            </w:pPr>
            <w:r w:rsidRPr="003503B8">
              <w:rPr>
                <w:rFonts w:ascii="Times New Roman" w:eastAsia="Times New Roman" w:hAnsi="Times New Roman" w:cs="Times New Roman"/>
                <w:b/>
                <w:bCs/>
                <w:sz w:val="20"/>
                <w:szCs w:val="20"/>
                <w:lang w:bidi="ar-SA"/>
              </w:rPr>
              <w:t>-</w:t>
            </w:r>
          </w:p>
        </w:tc>
      </w:tr>
      <w:tr w:rsidR="00686EF9" w:rsidRPr="003503B8" w14:paraId="4D03EA61" w14:textId="77777777" w:rsidTr="00C96903">
        <w:trPr>
          <w:trHeight w:val="300"/>
        </w:trPr>
        <w:tc>
          <w:tcPr>
            <w:tcW w:w="0" w:type="auto"/>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14:paraId="3EAB4F09" w14:textId="77777777" w:rsidR="00686EF9" w:rsidRPr="003503B8" w:rsidRDefault="00686EF9" w:rsidP="00C96903">
            <w:pPr>
              <w:widowControl/>
              <w:jc w:val="center"/>
              <w:rPr>
                <w:rFonts w:ascii="Times New Roman" w:eastAsia="Times New Roman" w:hAnsi="Times New Roman" w:cs="Times New Roman"/>
                <w:i/>
                <w:iCs/>
                <w:sz w:val="20"/>
                <w:szCs w:val="20"/>
                <w:lang w:bidi="ar-SA"/>
              </w:rPr>
            </w:pPr>
            <w:r w:rsidRPr="003503B8">
              <w:rPr>
                <w:rFonts w:ascii="Times New Roman" w:eastAsia="Times New Roman" w:hAnsi="Times New Roman" w:cs="Times New Roman"/>
                <w:bCs/>
                <w:i/>
                <w:iCs/>
                <w:sz w:val="20"/>
                <w:szCs w:val="20"/>
                <w:lang w:bidi="ar-SA"/>
              </w:rPr>
              <w:lastRenderedPageBreak/>
              <w:t xml:space="preserve"> Исключаемые земельные участки</w:t>
            </w:r>
          </w:p>
        </w:tc>
      </w:tr>
      <w:tr w:rsidR="00686EF9" w:rsidRPr="003503B8" w14:paraId="00CCD1D4" w14:textId="77777777" w:rsidTr="001D386C">
        <w:trPr>
          <w:trHeight w:val="153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A436A79"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8</w:t>
            </w:r>
          </w:p>
        </w:tc>
        <w:tc>
          <w:tcPr>
            <w:tcW w:w="0" w:type="auto"/>
            <w:tcBorders>
              <w:top w:val="nil"/>
              <w:left w:val="nil"/>
              <w:bottom w:val="single" w:sz="4" w:space="0" w:color="auto"/>
              <w:right w:val="single" w:sz="4" w:space="0" w:color="auto"/>
            </w:tcBorders>
            <w:shd w:val="clear" w:color="auto" w:fill="auto"/>
            <w:vAlign w:val="center"/>
            <w:hideMark/>
          </w:tcPr>
          <w:p w14:paraId="7758789F"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16:00:000000:1604</w:t>
            </w:r>
          </w:p>
        </w:tc>
        <w:tc>
          <w:tcPr>
            <w:tcW w:w="0" w:type="auto"/>
            <w:tcBorders>
              <w:top w:val="nil"/>
              <w:left w:val="nil"/>
              <w:bottom w:val="single" w:sz="4" w:space="0" w:color="auto"/>
              <w:right w:val="single" w:sz="4" w:space="0" w:color="auto"/>
            </w:tcBorders>
            <w:shd w:val="clear" w:color="auto" w:fill="auto"/>
            <w:vAlign w:val="center"/>
            <w:hideMark/>
          </w:tcPr>
          <w:p w14:paraId="181875B5"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Земли населённых пунктов</w:t>
            </w:r>
          </w:p>
        </w:tc>
        <w:tc>
          <w:tcPr>
            <w:tcW w:w="0" w:type="auto"/>
            <w:tcBorders>
              <w:top w:val="nil"/>
              <w:left w:val="nil"/>
              <w:bottom w:val="single" w:sz="4" w:space="0" w:color="auto"/>
              <w:right w:val="single" w:sz="4" w:space="0" w:color="auto"/>
            </w:tcBorders>
            <w:shd w:val="clear" w:color="auto" w:fill="auto"/>
            <w:vAlign w:val="center"/>
            <w:hideMark/>
          </w:tcPr>
          <w:p w14:paraId="7D6863A9"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Земельные участки (территории) общего пользования</w:t>
            </w:r>
          </w:p>
        </w:tc>
        <w:tc>
          <w:tcPr>
            <w:tcW w:w="1154" w:type="dxa"/>
            <w:tcBorders>
              <w:top w:val="nil"/>
              <w:left w:val="nil"/>
              <w:bottom w:val="single" w:sz="4" w:space="0" w:color="auto"/>
              <w:right w:val="single" w:sz="4" w:space="0" w:color="auto"/>
            </w:tcBorders>
            <w:shd w:val="clear" w:color="auto" w:fill="auto"/>
            <w:vAlign w:val="center"/>
            <w:hideMark/>
          </w:tcPr>
          <w:p w14:paraId="28C45277"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w:t>
            </w:r>
          </w:p>
        </w:tc>
        <w:tc>
          <w:tcPr>
            <w:tcW w:w="992" w:type="dxa"/>
            <w:tcBorders>
              <w:top w:val="nil"/>
              <w:left w:val="nil"/>
              <w:bottom w:val="single" w:sz="4" w:space="0" w:color="auto"/>
              <w:right w:val="single" w:sz="4" w:space="0" w:color="auto"/>
            </w:tcBorders>
            <w:shd w:val="clear" w:color="auto" w:fill="auto"/>
            <w:vAlign w:val="center"/>
            <w:hideMark/>
          </w:tcPr>
          <w:p w14:paraId="0E9C73AE"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8486</w:t>
            </w:r>
          </w:p>
        </w:tc>
        <w:tc>
          <w:tcPr>
            <w:tcW w:w="0" w:type="auto"/>
            <w:tcBorders>
              <w:top w:val="nil"/>
              <w:left w:val="nil"/>
              <w:bottom w:val="single" w:sz="4" w:space="0" w:color="auto"/>
              <w:right w:val="single" w:sz="4" w:space="0" w:color="auto"/>
            </w:tcBorders>
            <w:shd w:val="clear" w:color="auto" w:fill="auto"/>
            <w:vAlign w:val="center"/>
            <w:hideMark/>
          </w:tcPr>
          <w:p w14:paraId="230E8286"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8486</w:t>
            </w:r>
          </w:p>
        </w:tc>
        <w:tc>
          <w:tcPr>
            <w:tcW w:w="0" w:type="auto"/>
            <w:tcBorders>
              <w:top w:val="nil"/>
              <w:left w:val="nil"/>
              <w:bottom w:val="single" w:sz="4" w:space="0" w:color="auto"/>
              <w:right w:val="single" w:sz="4" w:space="0" w:color="auto"/>
            </w:tcBorders>
            <w:shd w:val="clear" w:color="auto" w:fill="auto"/>
            <w:vAlign w:val="center"/>
            <w:hideMark/>
          </w:tcPr>
          <w:p w14:paraId="7EB21DE0"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0" w:type="auto"/>
            <w:tcBorders>
              <w:top w:val="nil"/>
              <w:left w:val="nil"/>
              <w:bottom w:val="single" w:sz="4" w:space="0" w:color="auto"/>
              <w:right w:val="single" w:sz="4" w:space="0" w:color="auto"/>
            </w:tcBorders>
            <w:shd w:val="clear" w:color="auto" w:fill="auto"/>
            <w:vAlign w:val="center"/>
            <w:hideMark/>
          </w:tcPr>
          <w:p w14:paraId="12311A5B"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Производственная деятельность</w:t>
            </w:r>
          </w:p>
        </w:tc>
      </w:tr>
      <w:tr w:rsidR="00686EF9" w:rsidRPr="003503B8" w14:paraId="6C910C06" w14:textId="77777777" w:rsidTr="001D386C">
        <w:trPr>
          <w:trHeight w:val="153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C9A7168"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9</w:t>
            </w:r>
          </w:p>
        </w:tc>
        <w:tc>
          <w:tcPr>
            <w:tcW w:w="0" w:type="auto"/>
            <w:tcBorders>
              <w:top w:val="nil"/>
              <w:left w:val="nil"/>
              <w:bottom w:val="single" w:sz="4" w:space="0" w:color="auto"/>
              <w:right w:val="single" w:sz="4" w:space="0" w:color="auto"/>
            </w:tcBorders>
            <w:shd w:val="clear" w:color="auto" w:fill="auto"/>
            <w:vAlign w:val="center"/>
            <w:hideMark/>
          </w:tcPr>
          <w:p w14:paraId="5BFD6FE2"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16:00:000000:684</w:t>
            </w:r>
          </w:p>
        </w:tc>
        <w:tc>
          <w:tcPr>
            <w:tcW w:w="0" w:type="auto"/>
            <w:tcBorders>
              <w:top w:val="nil"/>
              <w:left w:val="nil"/>
              <w:bottom w:val="single" w:sz="4" w:space="0" w:color="auto"/>
              <w:right w:val="single" w:sz="4" w:space="0" w:color="auto"/>
            </w:tcBorders>
            <w:shd w:val="clear" w:color="auto" w:fill="auto"/>
            <w:vAlign w:val="center"/>
            <w:hideMark/>
          </w:tcPr>
          <w:p w14:paraId="24BA12E3"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 </w:t>
            </w:r>
          </w:p>
        </w:tc>
        <w:tc>
          <w:tcPr>
            <w:tcW w:w="0" w:type="auto"/>
            <w:tcBorders>
              <w:top w:val="nil"/>
              <w:left w:val="nil"/>
              <w:bottom w:val="single" w:sz="4" w:space="0" w:color="auto"/>
              <w:right w:val="single" w:sz="4" w:space="0" w:color="auto"/>
            </w:tcBorders>
            <w:shd w:val="clear" w:color="auto" w:fill="auto"/>
            <w:vAlign w:val="center"/>
            <w:hideMark/>
          </w:tcPr>
          <w:p w14:paraId="11734384"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размещение объектов производства синтетических каучуков и полимеров</w:t>
            </w:r>
          </w:p>
        </w:tc>
        <w:tc>
          <w:tcPr>
            <w:tcW w:w="1154" w:type="dxa"/>
            <w:tcBorders>
              <w:top w:val="nil"/>
              <w:left w:val="nil"/>
              <w:bottom w:val="single" w:sz="4" w:space="0" w:color="auto"/>
              <w:right w:val="single" w:sz="4" w:space="0" w:color="auto"/>
            </w:tcBorders>
            <w:shd w:val="clear" w:color="auto" w:fill="auto"/>
            <w:vAlign w:val="center"/>
            <w:hideMark/>
          </w:tcPr>
          <w:p w14:paraId="0DF1E983"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w:t>
            </w:r>
          </w:p>
        </w:tc>
        <w:tc>
          <w:tcPr>
            <w:tcW w:w="992" w:type="dxa"/>
            <w:tcBorders>
              <w:top w:val="nil"/>
              <w:left w:val="nil"/>
              <w:bottom w:val="single" w:sz="4" w:space="0" w:color="auto"/>
              <w:right w:val="single" w:sz="4" w:space="0" w:color="auto"/>
            </w:tcBorders>
            <w:shd w:val="clear" w:color="auto" w:fill="auto"/>
            <w:vAlign w:val="center"/>
            <w:hideMark/>
          </w:tcPr>
          <w:p w14:paraId="1497EFCE"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177579</w:t>
            </w:r>
          </w:p>
        </w:tc>
        <w:tc>
          <w:tcPr>
            <w:tcW w:w="0" w:type="auto"/>
            <w:tcBorders>
              <w:top w:val="nil"/>
              <w:left w:val="nil"/>
              <w:bottom w:val="single" w:sz="4" w:space="0" w:color="auto"/>
              <w:right w:val="single" w:sz="4" w:space="0" w:color="auto"/>
            </w:tcBorders>
            <w:shd w:val="clear" w:color="auto" w:fill="auto"/>
            <w:vAlign w:val="center"/>
            <w:hideMark/>
          </w:tcPr>
          <w:p w14:paraId="23D76191"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177579</w:t>
            </w:r>
          </w:p>
        </w:tc>
        <w:tc>
          <w:tcPr>
            <w:tcW w:w="0" w:type="auto"/>
            <w:tcBorders>
              <w:top w:val="nil"/>
              <w:left w:val="nil"/>
              <w:bottom w:val="single" w:sz="4" w:space="0" w:color="auto"/>
              <w:right w:val="single" w:sz="4" w:space="0" w:color="auto"/>
            </w:tcBorders>
            <w:shd w:val="clear" w:color="auto" w:fill="auto"/>
            <w:vAlign w:val="center"/>
            <w:hideMark/>
          </w:tcPr>
          <w:p w14:paraId="18C6C634"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0" w:type="auto"/>
            <w:tcBorders>
              <w:top w:val="nil"/>
              <w:left w:val="nil"/>
              <w:bottom w:val="single" w:sz="4" w:space="0" w:color="auto"/>
              <w:right w:val="single" w:sz="4" w:space="0" w:color="auto"/>
            </w:tcBorders>
            <w:shd w:val="clear" w:color="auto" w:fill="auto"/>
            <w:vAlign w:val="center"/>
            <w:hideMark/>
          </w:tcPr>
          <w:p w14:paraId="1CAE7A28"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Производственная деятельность</w:t>
            </w:r>
          </w:p>
        </w:tc>
      </w:tr>
      <w:tr w:rsidR="00686EF9" w:rsidRPr="003503B8" w14:paraId="2D32D3E3" w14:textId="77777777" w:rsidTr="001D386C">
        <w:trPr>
          <w:trHeight w:val="255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3872490"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lastRenderedPageBreak/>
              <w:t>10</w:t>
            </w:r>
          </w:p>
        </w:tc>
        <w:tc>
          <w:tcPr>
            <w:tcW w:w="0" w:type="auto"/>
            <w:tcBorders>
              <w:top w:val="nil"/>
              <w:left w:val="nil"/>
              <w:bottom w:val="single" w:sz="4" w:space="0" w:color="auto"/>
              <w:right w:val="single" w:sz="4" w:space="0" w:color="auto"/>
            </w:tcBorders>
            <w:shd w:val="clear" w:color="auto" w:fill="auto"/>
            <w:vAlign w:val="center"/>
            <w:hideMark/>
          </w:tcPr>
          <w:p w14:paraId="42926ED2"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16:30:000000:1196</w:t>
            </w:r>
          </w:p>
        </w:tc>
        <w:tc>
          <w:tcPr>
            <w:tcW w:w="0" w:type="auto"/>
            <w:tcBorders>
              <w:top w:val="nil"/>
              <w:left w:val="nil"/>
              <w:bottom w:val="single" w:sz="4" w:space="0" w:color="auto"/>
              <w:right w:val="single" w:sz="4" w:space="0" w:color="auto"/>
            </w:tcBorders>
            <w:shd w:val="clear" w:color="auto" w:fill="auto"/>
            <w:vAlign w:val="center"/>
            <w:hideMark/>
          </w:tcPr>
          <w:p w14:paraId="06B24536"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Земли населённых пунктов</w:t>
            </w:r>
          </w:p>
        </w:tc>
        <w:tc>
          <w:tcPr>
            <w:tcW w:w="0" w:type="auto"/>
            <w:tcBorders>
              <w:top w:val="nil"/>
              <w:left w:val="nil"/>
              <w:bottom w:val="single" w:sz="4" w:space="0" w:color="auto"/>
              <w:right w:val="single" w:sz="4" w:space="0" w:color="auto"/>
            </w:tcBorders>
            <w:shd w:val="clear" w:color="auto" w:fill="auto"/>
            <w:vAlign w:val="center"/>
            <w:hideMark/>
          </w:tcPr>
          <w:p w14:paraId="0015D0B5"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 xml:space="preserve">заготовка древесины, заготовка пищевых лесных ресурсов и сбор лекарственных </w:t>
            </w:r>
            <w:proofErr w:type="spellStart"/>
            <w:r w:rsidRPr="003503B8">
              <w:rPr>
                <w:rFonts w:ascii="Times New Roman" w:eastAsia="Times New Roman" w:hAnsi="Times New Roman" w:cs="Times New Roman"/>
                <w:sz w:val="20"/>
                <w:szCs w:val="20"/>
                <w:lang w:bidi="ar-SA"/>
              </w:rPr>
              <w:t>раcтений</w:t>
            </w:r>
            <w:proofErr w:type="spellEnd"/>
            <w:r w:rsidRPr="003503B8">
              <w:rPr>
                <w:rFonts w:ascii="Times New Roman" w:eastAsia="Times New Roman" w:hAnsi="Times New Roman" w:cs="Times New Roman"/>
                <w:sz w:val="20"/>
                <w:szCs w:val="20"/>
                <w:lang w:bidi="ar-SA"/>
              </w:rPr>
              <w:t>, осуществление научно-</w:t>
            </w:r>
            <w:proofErr w:type="spellStart"/>
            <w:r w:rsidRPr="003503B8">
              <w:rPr>
                <w:rFonts w:ascii="Times New Roman" w:eastAsia="Times New Roman" w:hAnsi="Times New Roman" w:cs="Times New Roman"/>
                <w:sz w:val="20"/>
                <w:szCs w:val="20"/>
                <w:lang w:bidi="ar-SA"/>
              </w:rPr>
              <w:t>исследовательствой</w:t>
            </w:r>
            <w:proofErr w:type="spellEnd"/>
            <w:r w:rsidRPr="003503B8">
              <w:rPr>
                <w:rFonts w:ascii="Times New Roman" w:eastAsia="Times New Roman" w:hAnsi="Times New Roman" w:cs="Times New Roman"/>
                <w:sz w:val="20"/>
                <w:szCs w:val="20"/>
                <w:lang w:bidi="ar-SA"/>
              </w:rPr>
              <w:t xml:space="preserve"> деятельности, выращивание лесных плодовых, ягодных, декоративных, лекарственных растений, выполнение работ по геологическому</w:t>
            </w:r>
          </w:p>
        </w:tc>
        <w:tc>
          <w:tcPr>
            <w:tcW w:w="1154" w:type="dxa"/>
            <w:tcBorders>
              <w:top w:val="nil"/>
              <w:left w:val="nil"/>
              <w:bottom w:val="single" w:sz="4" w:space="0" w:color="auto"/>
              <w:right w:val="single" w:sz="4" w:space="0" w:color="auto"/>
            </w:tcBorders>
            <w:shd w:val="clear" w:color="auto" w:fill="auto"/>
            <w:vAlign w:val="center"/>
            <w:hideMark/>
          </w:tcPr>
          <w:p w14:paraId="5FF46A0C"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w:t>
            </w:r>
          </w:p>
        </w:tc>
        <w:tc>
          <w:tcPr>
            <w:tcW w:w="992" w:type="dxa"/>
            <w:tcBorders>
              <w:top w:val="nil"/>
              <w:left w:val="nil"/>
              <w:bottom w:val="single" w:sz="4" w:space="0" w:color="auto"/>
              <w:right w:val="single" w:sz="4" w:space="0" w:color="auto"/>
            </w:tcBorders>
            <w:shd w:val="clear" w:color="auto" w:fill="auto"/>
            <w:vAlign w:val="center"/>
            <w:hideMark/>
          </w:tcPr>
          <w:p w14:paraId="3E953457"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2005</w:t>
            </w:r>
          </w:p>
        </w:tc>
        <w:tc>
          <w:tcPr>
            <w:tcW w:w="0" w:type="auto"/>
            <w:tcBorders>
              <w:top w:val="nil"/>
              <w:left w:val="nil"/>
              <w:bottom w:val="single" w:sz="4" w:space="0" w:color="auto"/>
              <w:right w:val="single" w:sz="4" w:space="0" w:color="auto"/>
            </w:tcBorders>
            <w:shd w:val="clear" w:color="auto" w:fill="auto"/>
            <w:vAlign w:val="center"/>
            <w:hideMark/>
          </w:tcPr>
          <w:p w14:paraId="7D05B6E2"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2005</w:t>
            </w:r>
          </w:p>
        </w:tc>
        <w:tc>
          <w:tcPr>
            <w:tcW w:w="0" w:type="auto"/>
            <w:tcBorders>
              <w:top w:val="nil"/>
              <w:left w:val="nil"/>
              <w:bottom w:val="single" w:sz="4" w:space="0" w:color="auto"/>
              <w:right w:val="single" w:sz="4" w:space="0" w:color="auto"/>
            </w:tcBorders>
            <w:shd w:val="clear" w:color="auto" w:fill="auto"/>
            <w:vAlign w:val="center"/>
            <w:hideMark/>
          </w:tcPr>
          <w:p w14:paraId="5F45EEAA"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0" w:type="auto"/>
            <w:tcBorders>
              <w:top w:val="nil"/>
              <w:left w:val="nil"/>
              <w:bottom w:val="single" w:sz="4" w:space="0" w:color="auto"/>
              <w:right w:val="single" w:sz="4" w:space="0" w:color="auto"/>
            </w:tcBorders>
            <w:shd w:val="clear" w:color="auto" w:fill="auto"/>
            <w:vAlign w:val="center"/>
            <w:hideMark/>
          </w:tcPr>
          <w:p w14:paraId="18E1E59F"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Производственная деятельность</w:t>
            </w:r>
          </w:p>
        </w:tc>
      </w:tr>
      <w:tr w:rsidR="00686EF9" w:rsidRPr="003503B8" w14:paraId="0B8E0E20" w14:textId="77777777" w:rsidTr="001D386C">
        <w:trPr>
          <w:trHeight w:val="2295"/>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1F77E1D"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11</w:t>
            </w:r>
          </w:p>
        </w:tc>
        <w:tc>
          <w:tcPr>
            <w:tcW w:w="0" w:type="auto"/>
            <w:tcBorders>
              <w:top w:val="nil"/>
              <w:left w:val="nil"/>
              <w:bottom w:val="single" w:sz="4" w:space="0" w:color="auto"/>
              <w:right w:val="single" w:sz="4" w:space="0" w:color="auto"/>
            </w:tcBorders>
            <w:shd w:val="clear" w:color="auto" w:fill="auto"/>
            <w:vAlign w:val="center"/>
            <w:hideMark/>
          </w:tcPr>
          <w:p w14:paraId="5EADDF6C"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16:30:000000:1347</w:t>
            </w:r>
          </w:p>
        </w:tc>
        <w:tc>
          <w:tcPr>
            <w:tcW w:w="0" w:type="auto"/>
            <w:tcBorders>
              <w:top w:val="nil"/>
              <w:left w:val="nil"/>
              <w:bottom w:val="single" w:sz="4" w:space="0" w:color="auto"/>
              <w:right w:val="single" w:sz="4" w:space="0" w:color="auto"/>
            </w:tcBorders>
            <w:shd w:val="clear" w:color="auto" w:fill="auto"/>
            <w:vAlign w:val="center"/>
            <w:hideMark/>
          </w:tcPr>
          <w:p w14:paraId="4F61179D"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Земли населённых пунктов</w:t>
            </w:r>
          </w:p>
        </w:tc>
        <w:tc>
          <w:tcPr>
            <w:tcW w:w="0" w:type="auto"/>
            <w:tcBorders>
              <w:top w:val="nil"/>
              <w:left w:val="nil"/>
              <w:bottom w:val="single" w:sz="4" w:space="0" w:color="auto"/>
              <w:right w:val="single" w:sz="4" w:space="0" w:color="auto"/>
            </w:tcBorders>
            <w:shd w:val="clear" w:color="auto" w:fill="auto"/>
            <w:vAlign w:val="center"/>
            <w:hideMark/>
          </w:tcPr>
          <w:p w14:paraId="5AD3B2A8"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 xml:space="preserve">заготовка древесины, заготовка и сбор недревесных ресурсов, заготовка пищевых лесных ресурсов и сбор лекарственных </w:t>
            </w:r>
            <w:proofErr w:type="spellStart"/>
            <w:r w:rsidRPr="003503B8">
              <w:rPr>
                <w:rFonts w:ascii="Times New Roman" w:eastAsia="Times New Roman" w:hAnsi="Times New Roman" w:cs="Times New Roman"/>
                <w:sz w:val="20"/>
                <w:szCs w:val="20"/>
                <w:lang w:bidi="ar-SA"/>
              </w:rPr>
              <w:t>раcтений</w:t>
            </w:r>
            <w:proofErr w:type="spellEnd"/>
            <w:r w:rsidRPr="003503B8">
              <w:rPr>
                <w:rFonts w:ascii="Times New Roman" w:eastAsia="Times New Roman" w:hAnsi="Times New Roman" w:cs="Times New Roman"/>
                <w:sz w:val="20"/>
                <w:szCs w:val="20"/>
                <w:lang w:bidi="ar-SA"/>
              </w:rPr>
              <w:t>, ведение сельского хозяйства, осуществление научно-</w:t>
            </w:r>
            <w:proofErr w:type="spellStart"/>
            <w:r w:rsidRPr="003503B8">
              <w:rPr>
                <w:rFonts w:ascii="Times New Roman" w:eastAsia="Times New Roman" w:hAnsi="Times New Roman" w:cs="Times New Roman"/>
                <w:sz w:val="20"/>
                <w:szCs w:val="20"/>
                <w:lang w:bidi="ar-SA"/>
              </w:rPr>
              <w:t>исследовательствой</w:t>
            </w:r>
            <w:proofErr w:type="spellEnd"/>
            <w:r w:rsidRPr="003503B8">
              <w:rPr>
                <w:rFonts w:ascii="Times New Roman" w:eastAsia="Times New Roman" w:hAnsi="Times New Roman" w:cs="Times New Roman"/>
                <w:sz w:val="20"/>
                <w:szCs w:val="20"/>
                <w:lang w:bidi="ar-SA"/>
              </w:rPr>
              <w:t xml:space="preserve"> деятельности, выращивание лесных плодовых, ягодных,</w:t>
            </w:r>
          </w:p>
        </w:tc>
        <w:tc>
          <w:tcPr>
            <w:tcW w:w="1154" w:type="dxa"/>
            <w:tcBorders>
              <w:top w:val="nil"/>
              <w:left w:val="nil"/>
              <w:bottom w:val="single" w:sz="4" w:space="0" w:color="auto"/>
              <w:right w:val="single" w:sz="4" w:space="0" w:color="auto"/>
            </w:tcBorders>
            <w:shd w:val="clear" w:color="auto" w:fill="auto"/>
            <w:vAlign w:val="center"/>
            <w:hideMark/>
          </w:tcPr>
          <w:p w14:paraId="0679C1F5"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w:t>
            </w:r>
          </w:p>
        </w:tc>
        <w:tc>
          <w:tcPr>
            <w:tcW w:w="992" w:type="dxa"/>
            <w:tcBorders>
              <w:top w:val="nil"/>
              <w:left w:val="nil"/>
              <w:bottom w:val="single" w:sz="4" w:space="0" w:color="auto"/>
              <w:right w:val="single" w:sz="4" w:space="0" w:color="auto"/>
            </w:tcBorders>
            <w:shd w:val="clear" w:color="auto" w:fill="auto"/>
            <w:vAlign w:val="center"/>
            <w:hideMark/>
          </w:tcPr>
          <w:p w14:paraId="08128F33"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19887</w:t>
            </w:r>
          </w:p>
        </w:tc>
        <w:tc>
          <w:tcPr>
            <w:tcW w:w="0" w:type="auto"/>
            <w:tcBorders>
              <w:top w:val="nil"/>
              <w:left w:val="nil"/>
              <w:bottom w:val="single" w:sz="4" w:space="0" w:color="auto"/>
              <w:right w:val="single" w:sz="4" w:space="0" w:color="auto"/>
            </w:tcBorders>
            <w:shd w:val="clear" w:color="auto" w:fill="auto"/>
            <w:vAlign w:val="center"/>
            <w:hideMark/>
          </w:tcPr>
          <w:p w14:paraId="4B0C5E09"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19887</w:t>
            </w:r>
          </w:p>
        </w:tc>
        <w:tc>
          <w:tcPr>
            <w:tcW w:w="0" w:type="auto"/>
            <w:tcBorders>
              <w:top w:val="nil"/>
              <w:left w:val="nil"/>
              <w:bottom w:val="single" w:sz="4" w:space="0" w:color="auto"/>
              <w:right w:val="single" w:sz="4" w:space="0" w:color="auto"/>
            </w:tcBorders>
            <w:shd w:val="clear" w:color="auto" w:fill="auto"/>
            <w:vAlign w:val="center"/>
            <w:hideMark/>
          </w:tcPr>
          <w:p w14:paraId="34805630"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0" w:type="auto"/>
            <w:tcBorders>
              <w:top w:val="nil"/>
              <w:left w:val="nil"/>
              <w:bottom w:val="single" w:sz="4" w:space="0" w:color="auto"/>
              <w:right w:val="single" w:sz="4" w:space="0" w:color="auto"/>
            </w:tcBorders>
            <w:shd w:val="clear" w:color="auto" w:fill="auto"/>
            <w:vAlign w:val="center"/>
            <w:hideMark/>
          </w:tcPr>
          <w:p w14:paraId="3A773DE3"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Производственная деятельность</w:t>
            </w:r>
          </w:p>
        </w:tc>
      </w:tr>
      <w:tr w:rsidR="00686EF9" w:rsidRPr="003503B8" w14:paraId="7ABD4626" w14:textId="77777777" w:rsidTr="001D386C">
        <w:trPr>
          <w:trHeight w:val="255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3C0A13D"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lastRenderedPageBreak/>
              <w:t>12</w:t>
            </w:r>
          </w:p>
        </w:tc>
        <w:tc>
          <w:tcPr>
            <w:tcW w:w="0" w:type="auto"/>
            <w:tcBorders>
              <w:top w:val="nil"/>
              <w:left w:val="nil"/>
              <w:bottom w:val="single" w:sz="4" w:space="0" w:color="auto"/>
              <w:right w:val="single" w:sz="4" w:space="0" w:color="auto"/>
            </w:tcBorders>
            <w:shd w:val="clear" w:color="auto" w:fill="auto"/>
            <w:vAlign w:val="center"/>
            <w:hideMark/>
          </w:tcPr>
          <w:p w14:paraId="6FF6832A"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16:30:000000:1380</w:t>
            </w:r>
          </w:p>
        </w:tc>
        <w:tc>
          <w:tcPr>
            <w:tcW w:w="0" w:type="auto"/>
            <w:tcBorders>
              <w:top w:val="nil"/>
              <w:left w:val="nil"/>
              <w:bottom w:val="single" w:sz="4" w:space="0" w:color="auto"/>
              <w:right w:val="single" w:sz="4" w:space="0" w:color="auto"/>
            </w:tcBorders>
            <w:shd w:val="clear" w:color="auto" w:fill="auto"/>
            <w:vAlign w:val="center"/>
            <w:hideMark/>
          </w:tcPr>
          <w:p w14:paraId="5F12D293"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Земли населённых пунктов</w:t>
            </w:r>
          </w:p>
        </w:tc>
        <w:tc>
          <w:tcPr>
            <w:tcW w:w="0" w:type="auto"/>
            <w:tcBorders>
              <w:top w:val="nil"/>
              <w:left w:val="nil"/>
              <w:bottom w:val="single" w:sz="4" w:space="0" w:color="auto"/>
              <w:right w:val="single" w:sz="4" w:space="0" w:color="auto"/>
            </w:tcBorders>
            <w:shd w:val="clear" w:color="auto" w:fill="auto"/>
            <w:vAlign w:val="center"/>
            <w:hideMark/>
          </w:tcPr>
          <w:p w14:paraId="70253607"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 xml:space="preserve">заготовка древесины, заготовка пищевых лесных ресурсов и сбор лекарственных </w:t>
            </w:r>
            <w:proofErr w:type="spellStart"/>
            <w:r w:rsidRPr="003503B8">
              <w:rPr>
                <w:rFonts w:ascii="Times New Roman" w:eastAsia="Times New Roman" w:hAnsi="Times New Roman" w:cs="Times New Roman"/>
                <w:sz w:val="20"/>
                <w:szCs w:val="20"/>
                <w:lang w:bidi="ar-SA"/>
              </w:rPr>
              <w:t>раcтений</w:t>
            </w:r>
            <w:proofErr w:type="spellEnd"/>
            <w:r w:rsidRPr="003503B8">
              <w:rPr>
                <w:rFonts w:ascii="Times New Roman" w:eastAsia="Times New Roman" w:hAnsi="Times New Roman" w:cs="Times New Roman"/>
                <w:sz w:val="20"/>
                <w:szCs w:val="20"/>
                <w:lang w:bidi="ar-SA"/>
              </w:rPr>
              <w:t>, осуществление научно-</w:t>
            </w:r>
            <w:proofErr w:type="spellStart"/>
            <w:r w:rsidRPr="003503B8">
              <w:rPr>
                <w:rFonts w:ascii="Times New Roman" w:eastAsia="Times New Roman" w:hAnsi="Times New Roman" w:cs="Times New Roman"/>
                <w:sz w:val="20"/>
                <w:szCs w:val="20"/>
                <w:lang w:bidi="ar-SA"/>
              </w:rPr>
              <w:t>исследовательствой</w:t>
            </w:r>
            <w:proofErr w:type="spellEnd"/>
            <w:r w:rsidRPr="003503B8">
              <w:rPr>
                <w:rFonts w:ascii="Times New Roman" w:eastAsia="Times New Roman" w:hAnsi="Times New Roman" w:cs="Times New Roman"/>
                <w:sz w:val="20"/>
                <w:szCs w:val="20"/>
                <w:lang w:bidi="ar-SA"/>
              </w:rPr>
              <w:t xml:space="preserve"> деятельности, выращивание лесных плодовых, ягодных, декоративных, лекарственных растений, выполнение работ по геологическому</w:t>
            </w:r>
          </w:p>
        </w:tc>
        <w:tc>
          <w:tcPr>
            <w:tcW w:w="1154" w:type="dxa"/>
            <w:tcBorders>
              <w:top w:val="nil"/>
              <w:left w:val="nil"/>
              <w:bottom w:val="single" w:sz="4" w:space="0" w:color="auto"/>
              <w:right w:val="single" w:sz="4" w:space="0" w:color="auto"/>
            </w:tcBorders>
            <w:shd w:val="clear" w:color="auto" w:fill="auto"/>
            <w:vAlign w:val="center"/>
            <w:hideMark/>
          </w:tcPr>
          <w:p w14:paraId="5E96A892"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w:t>
            </w:r>
          </w:p>
        </w:tc>
        <w:tc>
          <w:tcPr>
            <w:tcW w:w="992" w:type="dxa"/>
            <w:tcBorders>
              <w:top w:val="nil"/>
              <w:left w:val="nil"/>
              <w:bottom w:val="single" w:sz="4" w:space="0" w:color="auto"/>
              <w:right w:val="single" w:sz="4" w:space="0" w:color="auto"/>
            </w:tcBorders>
            <w:shd w:val="clear" w:color="auto" w:fill="auto"/>
            <w:vAlign w:val="center"/>
            <w:hideMark/>
          </w:tcPr>
          <w:p w14:paraId="54CDD6F5"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227003</w:t>
            </w:r>
          </w:p>
        </w:tc>
        <w:tc>
          <w:tcPr>
            <w:tcW w:w="0" w:type="auto"/>
            <w:tcBorders>
              <w:top w:val="nil"/>
              <w:left w:val="nil"/>
              <w:bottom w:val="single" w:sz="4" w:space="0" w:color="auto"/>
              <w:right w:val="single" w:sz="4" w:space="0" w:color="auto"/>
            </w:tcBorders>
            <w:shd w:val="clear" w:color="auto" w:fill="auto"/>
            <w:vAlign w:val="center"/>
            <w:hideMark/>
          </w:tcPr>
          <w:p w14:paraId="77BC60BF"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227003</w:t>
            </w:r>
          </w:p>
        </w:tc>
        <w:tc>
          <w:tcPr>
            <w:tcW w:w="0" w:type="auto"/>
            <w:tcBorders>
              <w:top w:val="nil"/>
              <w:left w:val="nil"/>
              <w:bottom w:val="single" w:sz="4" w:space="0" w:color="auto"/>
              <w:right w:val="single" w:sz="4" w:space="0" w:color="auto"/>
            </w:tcBorders>
            <w:shd w:val="clear" w:color="auto" w:fill="auto"/>
            <w:vAlign w:val="center"/>
            <w:hideMark/>
          </w:tcPr>
          <w:p w14:paraId="10D8873C"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0" w:type="auto"/>
            <w:tcBorders>
              <w:top w:val="nil"/>
              <w:left w:val="nil"/>
              <w:bottom w:val="single" w:sz="4" w:space="0" w:color="auto"/>
              <w:right w:val="single" w:sz="4" w:space="0" w:color="auto"/>
            </w:tcBorders>
            <w:shd w:val="clear" w:color="auto" w:fill="auto"/>
            <w:vAlign w:val="center"/>
            <w:hideMark/>
          </w:tcPr>
          <w:p w14:paraId="5DC8C869"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Производственная деятельность</w:t>
            </w:r>
          </w:p>
        </w:tc>
      </w:tr>
      <w:tr w:rsidR="00686EF9" w:rsidRPr="003503B8" w14:paraId="143E06DE" w14:textId="77777777" w:rsidTr="001D386C">
        <w:trPr>
          <w:trHeight w:val="153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A39101F"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13</w:t>
            </w:r>
          </w:p>
        </w:tc>
        <w:tc>
          <w:tcPr>
            <w:tcW w:w="0" w:type="auto"/>
            <w:tcBorders>
              <w:top w:val="nil"/>
              <w:left w:val="nil"/>
              <w:bottom w:val="single" w:sz="4" w:space="0" w:color="auto"/>
              <w:right w:val="single" w:sz="4" w:space="0" w:color="auto"/>
            </w:tcBorders>
            <w:shd w:val="clear" w:color="auto" w:fill="auto"/>
            <w:vAlign w:val="center"/>
            <w:hideMark/>
          </w:tcPr>
          <w:p w14:paraId="0A2C59E5"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16:30:000000:1564</w:t>
            </w:r>
          </w:p>
        </w:tc>
        <w:tc>
          <w:tcPr>
            <w:tcW w:w="0" w:type="auto"/>
            <w:tcBorders>
              <w:top w:val="nil"/>
              <w:left w:val="nil"/>
              <w:bottom w:val="single" w:sz="4" w:space="0" w:color="auto"/>
              <w:right w:val="single" w:sz="4" w:space="0" w:color="auto"/>
            </w:tcBorders>
            <w:shd w:val="clear" w:color="auto" w:fill="auto"/>
            <w:vAlign w:val="center"/>
            <w:hideMark/>
          </w:tcPr>
          <w:p w14:paraId="6281577E"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Земли населённых пунктов</w:t>
            </w:r>
          </w:p>
        </w:tc>
        <w:tc>
          <w:tcPr>
            <w:tcW w:w="0" w:type="auto"/>
            <w:tcBorders>
              <w:top w:val="nil"/>
              <w:left w:val="nil"/>
              <w:bottom w:val="single" w:sz="4" w:space="0" w:color="auto"/>
              <w:right w:val="single" w:sz="4" w:space="0" w:color="auto"/>
            </w:tcBorders>
            <w:shd w:val="clear" w:color="auto" w:fill="auto"/>
            <w:vAlign w:val="center"/>
            <w:hideMark/>
          </w:tcPr>
          <w:p w14:paraId="17066A8C"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Строительство, реконструкция, эксплуатация линий электропередачи, линий связи, дорог, трубопроводов и других линейных объектов</w:t>
            </w:r>
          </w:p>
        </w:tc>
        <w:tc>
          <w:tcPr>
            <w:tcW w:w="1154" w:type="dxa"/>
            <w:tcBorders>
              <w:top w:val="nil"/>
              <w:left w:val="nil"/>
              <w:bottom w:val="single" w:sz="4" w:space="0" w:color="auto"/>
              <w:right w:val="single" w:sz="4" w:space="0" w:color="auto"/>
            </w:tcBorders>
            <w:shd w:val="clear" w:color="auto" w:fill="auto"/>
            <w:vAlign w:val="center"/>
            <w:hideMark/>
          </w:tcPr>
          <w:p w14:paraId="6C32344E"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w:t>
            </w:r>
          </w:p>
        </w:tc>
        <w:tc>
          <w:tcPr>
            <w:tcW w:w="992" w:type="dxa"/>
            <w:tcBorders>
              <w:top w:val="nil"/>
              <w:left w:val="nil"/>
              <w:bottom w:val="single" w:sz="4" w:space="0" w:color="auto"/>
              <w:right w:val="single" w:sz="4" w:space="0" w:color="auto"/>
            </w:tcBorders>
            <w:shd w:val="clear" w:color="auto" w:fill="auto"/>
            <w:vAlign w:val="center"/>
            <w:hideMark/>
          </w:tcPr>
          <w:p w14:paraId="5D0D7E0F"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10254</w:t>
            </w:r>
          </w:p>
        </w:tc>
        <w:tc>
          <w:tcPr>
            <w:tcW w:w="0" w:type="auto"/>
            <w:tcBorders>
              <w:top w:val="nil"/>
              <w:left w:val="nil"/>
              <w:bottom w:val="single" w:sz="4" w:space="0" w:color="auto"/>
              <w:right w:val="single" w:sz="4" w:space="0" w:color="auto"/>
            </w:tcBorders>
            <w:shd w:val="clear" w:color="auto" w:fill="auto"/>
            <w:vAlign w:val="center"/>
            <w:hideMark/>
          </w:tcPr>
          <w:p w14:paraId="69A9EAAD"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10254</w:t>
            </w:r>
          </w:p>
        </w:tc>
        <w:tc>
          <w:tcPr>
            <w:tcW w:w="0" w:type="auto"/>
            <w:tcBorders>
              <w:top w:val="nil"/>
              <w:left w:val="nil"/>
              <w:bottom w:val="single" w:sz="4" w:space="0" w:color="auto"/>
              <w:right w:val="single" w:sz="4" w:space="0" w:color="auto"/>
            </w:tcBorders>
            <w:shd w:val="clear" w:color="auto" w:fill="auto"/>
            <w:vAlign w:val="center"/>
            <w:hideMark/>
          </w:tcPr>
          <w:p w14:paraId="369CD7E6"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0" w:type="auto"/>
            <w:tcBorders>
              <w:top w:val="nil"/>
              <w:left w:val="nil"/>
              <w:bottom w:val="single" w:sz="4" w:space="0" w:color="auto"/>
              <w:right w:val="single" w:sz="4" w:space="0" w:color="auto"/>
            </w:tcBorders>
            <w:shd w:val="clear" w:color="auto" w:fill="auto"/>
            <w:vAlign w:val="center"/>
            <w:hideMark/>
          </w:tcPr>
          <w:p w14:paraId="3A135F5B"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Производственная деятельность</w:t>
            </w:r>
          </w:p>
        </w:tc>
      </w:tr>
      <w:tr w:rsidR="00686EF9" w:rsidRPr="003503B8" w14:paraId="0FE096ED" w14:textId="77777777" w:rsidTr="001D386C">
        <w:trPr>
          <w:trHeight w:val="153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A9A4033"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lastRenderedPageBreak/>
              <w:t>14</w:t>
            </w:r>
          </w:p>
        </w:tc>
        <w:tc>
          <w:tcPr>
            <w:tcW w:w="0" w:type="auto"/>
            <w:tcBorders>
              <w:top w:val="nil"/>
              <w:left w:val="nil"/>
              <w:bottom w:val="single" w:sz="4" w:space="0" w:color="auto"/>
              <w:right w:val="single" w:sz="4" w:space="0" w:color="auto"/>
            </w:tcBorders>
            <w:shd w:val="clear" w:color="auto" w:fill="auto"/>
            <w:vAlign w:val="center"/>
            <w:hideMark/>
          </w:tcPr>
          <w:p w14:paraId="7A9DBE4A"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16:30:000000:1565</w:t>
            </w:r>
          </w:p>
        </w:tc>
        <w:tc>
          <w:tcPr>
            <w:tcW w:w="0" w:type="auto"/>
            <w:tcBorders>
              <w:top w:val="nil"/>
              <w:left w:val="nil"/>
              <w:bottom w:val="single" w:sz="4" w:space="0" w:color="auto"/>
              <w:right w:val="single" w:sz="4" w:space="0" w:color="auto"/>
            </w:tcBorders>
            <w:shd w:val="clear" w:color="auto" w:fill="auto"/>
            <w:vAlign w:val="center"/>
            <w:hideMark/>
          </w:tcPr>
          <w:p w14:paraId="109A0DF4"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Земли населённых пунктов</w:t>
            </w:r>
          </w:p>
        </w:tc>
        <w:tc>
          <w:tcPr>
            <w:tcW w:w="0" w:type="auto"/>
            <w:tcBorders>
              <w:top w:val="nil"/>
              <w:left w:val="nil"/>
              <w:bottom w:val="single" w:sz="4" w:space="0" w:color="auto"/>
              <w:right w:val="single" w:sz="4" w:space="0" w:color="auto"/>
            </w:tcBorders>
            <w:shd w:val="clear" w:color="auto" w:fill="auto"/>
            <w:vAlign w:val="center"/>
            <w:hideMark/>
          </w:tcPr>
          <w:p w14:paraId="011600DE"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Строительство, реконструкция, эксплуатация линий электропередачи, линий связи, дорог, трубопроводов и других линейных объектов</w:t>
            </w:r>
          </w:p>
        </w:tc>
        <w:tc>
          <w:tcPr>
            <w:tcW w:w="1154" w:type="dxa"/>
            <w:tcBorders>
              <w:top w:val="nil"/>
              <w:left w:val="nil"/>
              <w:bottom w:val="single" w:sz="4" w:space="0" w:color="auto"/>
              <w:right w:val="single" w:sz="4" w:space="0" w:color="auto"/>
            </w:tcBorders>
            <w:shd w:val="clear" w:color="auto" w:fill="auto"/>
            <w:vAlign w:val="center"/>
            <w:hideMark/>
          </w:tcPr>
          <w:p w14:paraId="442BF31B"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w:t>
            </w:r>
          </w:p>
        </w:tc>
        <w:tc>
          <w:tcPr>
            <w:tcW w:w="992" w:type="dxa"/>
            <w:tcBorders>
              <w:top w:val="nil"/>
              <w:left w:val="nil"/>
              <w:bottom w:val="single" w:sz="4" w:space="0" w:color="auto"/>
              <w:right w:val="single" w:sz="4" w:space="0" w:color="auto"/>
            </w:tcBorders>
            <w:shd w:val="clear" w:color="auto" w:fill="auto"/>
            <w:vAlign w:val="center"/>
            <w:hideMark/>
          </w:tcPr>
          <w:p w14:paraId="651A1DF6"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2883</w:t>
            </w:r>
          </w:p>
        </w:tc>
        <w:tc>
          <w:tcPr>
            <w:tcW w:w="0" w:type="auto"/>
            <w:tcBorders>
              <w:top w:val="nil"/>
              <w:left w:val="nil"/>
              <w:bottom w:val="single" w:sz="4" w:space="0" w:color="auto"/>
              <w:right w:val="single" w:sz="4" w:space="0" w:color="auto"/>
            </w:tcBorders>
            <w:shd w:val="clear" w:color="auto" w:fill="auto"/>
            <w:vAlign w:val="center"/>
            <w:hideMark/>
          </w:tcPr>
          <w:p w14:paraId="35FC52CA"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2883</w:t>
            </w:r>
          </w:p>
        </w:tc>
        <w:tc>
          <w:tcPr>
            <w:tcW w:w="0" w:type="auto"/>
            <w:tcBorders>
              <w:top w:val="nil"/>
              <w:left w:val="nil"/>
              <w:bottom w:val="single" w:sz="4" w:space="0" w:color="auto"/>
              <w:right w:val="single" w:sz="4" w:space="0" w:color="auto"/>
            </w:tcBorders>
            <w:shd w:val="clear" w:color="auto" w:fill="auto"/>
            <w:vAlign w:val="center"/>
            <w:hideMark/>
          </w:tcPr>
          <w:p w14:paraId="2C00E2DB"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0" w:type="auto"/>
            <w:tcBorders>
              <w:top w:val="nil"/>
              <w:left w:val="nil"/>
              <w:bottom w:val="single" w:sz="4" w:space="0" w:color="auto"/>
              <w:right w:val="single" w:sz="4" w:space="0" w:color="auto"/>
            </w:tcBorders>
            <w:shd w:val="clear" w:color="auto" w:fill="auto"/>
            <w:vAlign w:val="center"/>
            <w:hideMark/>
          </w:tcPr>
          <w:p w14:paraId="390BAC5F"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Производственная деятельность</w:t>
            </w:r>
          </w:p>
        </w:tc>
      </w:tr>
      <w:tr w:rsidR="00686EF9" w:rsidRPr="003503B8" w14:paraId="23FAAC5E" w14:textId="77777777" w:rsidTr="001D386C">
        <w:trPr>
          <w:trHeight w:val="153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60AB07B"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15</w:t>
            </w:r>
          </w:p>
        </w:tc>
        <w:tc>
          <w:tcPr>
            <w:tcW w:w="0" w:type="auto"/>
            <w:tcBorders>
              <w:top w:val="nil"/>
              <w:left w:val="nil"/>
              <w:bottom w:val="single" w:sz="4" w:space="0" w:color="auto"/>
              <w:right w:val="single" w:sz="4" w:space="0" w:color="auto"/>
            </w:tcBorders>
            <w:shd w:val="clear" w:color="auto" w:fill="auto"/>
            <w:vAlign w:val="center"/>
            <w:hideMark/>
          </w:tcPr>
          <w:p w14:paraId="532122DE"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16:30:000000:1566</w:t>
            </w:r>
          </w:p>
        </w:tc>
        <w:tc>
          <w:tcPr>
            <w:tcW w:w="0" w:type="auto"/>
            <w:tcBorders>
              <w:top w:val="nil"/>
              <w:left w:val="nil"/>
              <w:bottom w:val="single" w:sz="4" w:space="0" w:color="auto"/>
              <w:right w:val="single" w:sz="4" w:space="0" w:color="auto"/>
            </w:tcBorders>
            <w:shd w:val="clear" w:color="auto" w:fill="auto"/>
            <w:vAlign w:val="center"/>
            <w:hideMark/>
          </w:tcPr>
          <w:p w14:paraId="394383BA"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Земли населённых пунктов</w:t>
            </w:r>
          </w:p>
        </w:tc>
        <w:tc>
          <w:tcPr>
            <w:tcW w:w="0" w:type="auto"/>
            <w:tcBorders>
              <w:top w:val="nil"/>
              <w:left w:val="nil"/>
              <w:bottom w:val="single" w:sz="4" w:space="0" w:color="auto"/>
              <w:right w:val="single" w:sz="4" w:space="0" w:color="auto"/>
            </w:tcBorders>
            <w:shd w:val="clear" w:color="auto" w:fill="auto"/>
            <w:vAlign w:val="center"/>
            <w:hideMark/>
          </w:tcPr>
          <w:p w14:paraId="6E2151AE"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Строительство, реконструкция, эксплуатация линий электропередачи, линий связи, дорог, трубопроводов и других линейных объектов</w:t>
            </w:r>
          </w:p>
        </w:tc>
        <w:tc>
          <w:tcPr>
            <w:tcW w:w="1154" w:type="dxa"/>
            <w:tcBorders>
              <w:top w:val="nil"/>
              <w:left w:val="nil"/>
              <w:bottom w:val="single" w:sz="4" w:space="0" w:color="auto"/>
              <w:right w:val="single" w:sz="4" w:space="0" w:color="auto"/>
            </w:tcBorders>
            <w:shd w:val="clear" w:color="auto" w:fill="auto"/>
            <w:vAlign w:val="center"/>
            <w:hideMark/>
          </w:tcPr>
          <w:p w14:paraId="0F477B9F"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w:t>
            </w:r>
          </w:p>
        </w:tc>
        <w:tc>
          <w:tcPr>
            <w:tcW w:w="992" w:type="dxa"/>
            <w:tcBorders>
              <w:top w:val="nil"/>
              <w:left w:val="nil"/>
              <w:bottom w:val="single" w:sz="4" w:space="0" w:color="auto"/>
              <w:right w:val="single" w:sz="4" w:space="0" w:color="auto"/>
            </w:tcBorders>
            <w:shd w:val="clear" w:color="auto" w:fill="auto"/>
            <w:vAlign w:val="center"/>
            <w:hideMark/>
          </w:tcPr>
          <w:p w14:paraId="445E3C88"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11996</w:t>
            </w:r>
          </w:p>
        </w:tc>
        <w:tc>
          <w:tcPr>
            <w:tcW w:w="0" w:type="auto"/>
            <w:tcBorders>
              <w:top w:val="nil"/>
              <w:left w:val="nil"/>
              <w:bottom w:val="single" w:sz="4" w:space="0" w:color="auto"/>
              <w:right w:val="single" w:sz="4" w:space="0" w:color="auto"/>
            </w:tcBorders>
            <w:shd w:val="clear" w:color="auto" w:fill="auto"/>
            <w:vAlign w:val="center"/>
            <w:hideMark/>
          </w:tcPr>
          <w:p w14:paraId="6E4508F7"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11996</w:t>
            </w:r>
          </w:p>
        </w:tc>
        <w:tc>
          <w:tcPr>
            <w:tcW w:w="0" w:type="auto"/>
            <w:tcBorders>
              <w:top w:val="nil"/>
              <w:left w:val="nil"/>
              <w:bottom w:val="single" w:sz="4" w:space="0" w:color="auto"/>
              <w:right w:val="single" w:sz="4" w:space="0" w:color="auto"/>
            </w:tcBorders>
            <w:shd w:val="clear" w:color="auto" w:fill="auto"/>
            <w:vAlign w:val="center"/>
            <w:hideMark/>
          </w:tcPr>
          <w:p w14:paraId="6975EA95"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0" w:type="auto"/>
            <w:tcBorders>
              <w:top w:val="nil"/>
              <w:left w:val="nil"/>
              <w:bottom w:val="single" w:sz="4" w:space="0" w:color="auto"/>
              <w:right w:val="single" w:sz="4" w:space="0" w:color="auto"/>
            </w:tcBorders>
            <w:shd w:val="clear" w:color="auto" w:fill="auto"/>
            <w:vAlign w:val="center"/>
            <w:hideMark/>
          </w:tcPr>
          <w:p w14:paraId="6BB543E6"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Производственная деятельность</w:t>
            </w:r>
          </w:p>
        </w:tc>
      </w:tr>
      <w:tr w:rsidR="00686EF9" w:rsidRPr="003503B8" w14:paraId="5F847FF5" w14:textId="77777777" w:rsidTr="001D386C">
        <w:trPr>
          <w:trHeight w:val="153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2B35582"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lastRenderedPageBreak/>
              <w:t>16</w:t>
            </w:r>
          </w:p>
        </w:tc>
        <w:tc>
          <w:tcPr>
            <w:tcW w:w="0" w:type="auto"/>
            <w:tcBorders>
              <w:top w:val="nil"/>
              <w:left w:val="nil"/>
              <w:bottom w:val="single" w:sz="4" w:space="0" w:color="auto"/>
              <w:right w:val="single" w:sz="4" w:space="0" w:color="auto"/>
            </w:tcBorders>
            <w:shd w:val="clear" w:color="auto" w:fill="auto"/>
            <w:vAlign w:val="center"/>
            <w:hideMark/>
          </w:tcPr>
          <w:p w14:paraId="14E44162"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16:30:011448:1 (ЕЗП 16:30:000000:294)</w:t>
            </w:r>
          </w:p>
        </w:tc>
        <w:tc>
          <w:tcPr>
            <w:tcW w:w="0" w:type="auto"/>
            <w:tcBorders>
              <w:top w:val="nil"/>
              <w:left w:val="nil"/>
              <w:bottom w:val="single" w:sz="4" w:space="0" w:color="auto"/>
              <w:right w:val="single" w:sz="4" w:space="0" w:color="auto"/>
            </w:tcBorders>
            <w:shd w:val="clear" w:color="auto" w:fill="auto"/>
            <w:vAlign w:val="center"/>
            <w:hideMark/>
          </w:tcPr>
          <w:p w14:paraId="13AD0853"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0" w:type="auto"/>
            <w:tcBorders>
              <w:top w:val="nil"/>
              <w:left w:val="nil"/>
              <w:bottom w:val="single" w:sz="4" w:space="0" w:color="auto"/>
              <w:right w:val="single" w:sz="4" w:space="0" w:color="auto"/>
            </w:tcBorders>
            <w:shd w:val="clear" w:color="auto" w:fill="auto"/>
            <w:vAlign w:val="center"/>
            <w:hideMark/>
          </w:tcPr>
          <w:p w14:paraId="702502B6"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w:t>
            </w:r>
          </w:p>
        </w:tc>
        <w:tc>
          <w:tcPr>
            <w:tcW w:w="1154" w:type="dxa"/>
            <w:tcBorders>
              <w:top w:val="nil"/>
              <w:left w:val="nil"/>
              <w:bottom w:val="single" w:sz="4" w:space="0" w:color="auto"/>
              <w:right w:val="single" w:sz="4" w:space="0" w:color="auto"/>
            </w:tcBorders>
            <w:shd w:val="clear" w:color="auto" w:fill="auto"/>
            <w:vAlign w:val="center"/>
            <w:hideMark/>
          </w:tcPr>
          <w:p w14:paraId="56E5E08D"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Под объекты энергетики</w:t>
            </w:r>
          </w:p>
        </w:tc>
        <w:tc>
          <w:tcPr>
            <w:tcW w:w="992" w:type="dxa"/>
            <w:tcBorders>
              <w:top w:val="nil"/>
              <w:left w:val="nil"/>
              <w:bottom w:val="single" w:sz="4" w:space="0" w:color="auto"/>
              <w:right w:val="single" w:sz="4" w:space="0" w:color="auto"/>
            </w:tcBorders>
            <w:shd w:val="clear" w:color="auto" w:fill="auto"/>
            <w:vAlign w:val="center"/>
            <w:hideMark/>
          </w:tcPr>
          <w:p w14:paraId="4BE4525F"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10,2</w:t>
            </w:r>
          </w:p>
        </w:tc>
        <w:tc>
          <w:tcPr>
            <w:tcW w:w="0" w:type="auto"/>
            <w:tcBorders>
              <w:top w:val="nil"/>
              <w:left w:val="nil"/>
              <w:bottom w:val="single" w:sz="4" w:space="0" w:color="auto"/>
              <w:right w:val="single" w:sz="4" w:space="0" w:color="auto"/>
            </w:tcBorders>
            <w:shd w:val="clear" w:color="auto" w:fill="auto"/>
            <w:vAlign w:val="center"/>
            <w:hideMark/>
          </w:tcPr>
          <w:p w14:paraId="1138D57D"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10,2</w:t>
            </w:r>
          </w:p>
        </w:tc>
        <w:tc>
          <w:tcPr>
            <w:tcW w:w="0" w:type="auto"/>
            <w:tcBorders>
              <w:top w:val="nil"/>
              <w:left w:val="nil"/>
              <w:bottom w:val="single" w:sz="4" w:space="0" w:color="auto"/>
              <w:right w:val="single" w:sz="4" w:space="0" w:color="auto"/>
            </w:tcBorders>
            <w:shd w:val="clear" w:color="auto" w:fill="auto"/>
            <w:vAlign w:val="center"/>
            <w:hideMark/>
          </w:tcPr>
          <w:p w14:paraId="4C62E11E"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0" w:type="auto"/>
            <w:tcBorders>
              <w:top w:val="nil"/>
              <w:left w:val="nil"/>
              <w:bottom w:val="single" w:sz="4" w:space="0" w:color="auto"/>
              <w:right w:val="single" w:sz="4" w:space="0" w:color="auto"/>
            </w:tcBorders>
            <w:shd w:val="clear" w:color="auto" w:fill="auto"/>
            <w:vAlign w:val="center"/>
            <w:hideMark/>
          </w:tcPr>
          <w:p w14:paraId="08632B65"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Производственная деятельность</w:t>
            </w:r>
          </w:p>
        </w:tc>
      </w:tr>
      <w:tr w:rsidR="00686EF9" w:rsidRPr="003503B8" w14:paraId="6D60B47E" w14:textId="77777777" w:rsidTr="001D386C">
        <w:trPr>
          <w:trHeight w:val="153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92DB1AB"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17</w:t>
            </w:r>
          </w:p>
        </w:tc>
        <w:tc>
          <w:tcPr>
            <w:tcW w:w="0" w:type="auto"/>
            <w:tcBorders>
              <w:top w:val="nil"/>
              <w:left w:val="nil"/>
              <w:bottom w:val="single" w:sz="4" w:space="0" w:color="auto"/>
              <w:right w:val="single" w:sz="4" w:space="0" w:color="auto"/>
            </w:tcBorders>
            <w:shd w:val="clear" w:color="auto" w:fill="auto"/>
            <w:vAlign w:val="center"/>
            <w:hideMark/>
          </w:tcPr>
          <w:p w14:paraId="6905DAE4"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16:30:011448:10 (ЕЗП 16:30:000000:294)</w:t>
            </w:r>
          </w:p>
        </w:tc>
        <w:tc>
          <w:tcPr>
            <w:tcW w:w="0" w:type="auto"/>
            <w:tcBorders>
              <w:top w:val="nil"/>
              <w:left w:val="nil"/>
              <w:bottom w:val="single" w:sz="4" w:space="0" w:color="auto"/>
              <w:right w:val="single" w:sz="4" w:space="0" w:color="auto"/>
            </w:tcBorders>
            <w:shd w:val="clear" w:color="auto" w:fill="auto"/>
            <w:vAlign w:val="center"/>
            <w:hideMark/>
          </w:tcPr>
          <w:p w14:paraId="20AB3AB7"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0" w:type="auto"/>
            <w:tcBorders>
              <w:top w:val="nil"/>
              <w:left w:val="nil"/>
              <w:bottom w:val="single" w:sz="4" w:space="0" w:color="auto"/>
              <w:right w:val="single" w:sz="4" w:space="0" w:color="auto"/>
            </w:tcBorders>
            <w:shd w:val="clear" w:color="auto" w:fill="auto"/>
            <w:vAlign w:val="center"/>
            <w:hideMark/>
          </w:tcPr>
          <w:p w14:paraId="63F848CF"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w:t>
            </w:r>
          </w:p>
        </w:tc>
        <w:tc>
          <w:tcPr>
            <w:tcW w:w="1154" w:type="dxa"/>
            <w:tcBorders>
              <w:top w:val="nil"/>
              <w:left w:val="nil"/>
              <w:bottom w:val="single" w:sz="4" w:space="0" w:color="auto"/>
              <w:right w:val="single" w:sz="4" w:space="0" w:color="auto"/>
            </w:tcBorders>
            <w:shd w:val="clear" w:color="auto" w:fill="auto"/>
            <w:vAlign w:val="center"/>
            <w:hideMark/>
          </w:tcPr>
          <w:p w14:paraId="470E0E3B"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Под объекты энергетики</w:t>
            </w:r>
          </w:p>
        </w:tc>
        <w:tc>
          <w:tcPr>
            <w:tcW w:w="992" w:type="dxa"/>
            <w:tcBorders>
              <w:top w:val="nil"/>
              <w:left w:val="nil"/>
              <w:bottom w:val="single" w:sz="4" w:space="0" w:color="auto"/>
              <w:right w:val="single" w:sz="4" w:space="0" w:color="auto"/>
            </w:tcBorders>
            <w:shd w:val="clear" w:color="auto" w:fill="auto"/>
            <w:vAlign w:val="center"/>
            <w:hideMark/>
          </w:tcPr>
          <w:p w14:paraId="0144CFE5"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12,96</w:t>
            </w:r>
          </w:p>
        </w:tc>
        <w:tc>
          <w:tcPr>
            <w:tcW w:w="0" w:type="auto"/>
            <w:tcBorders>
              <w:top w:val="nil"/>
              <w:left w:val="nil"/>
              <w:bottom w:val="single" w:sz="4" w:space="0" w:color="auto"/>
              <w:right w:val="single" w:sz="4" w:space="0" w:color="auto"/>
            </w:tcBorders>
            <w:shd w:val="clear" w:color="auto" w:fill="auto"/>
            <w:vAlign w:val="center"/>
            <w:hideMark/>
          </w:tcPr>
          <w:p w14:paraId="47E82B3B"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12,96</w:t>
            </w:r>
          </w:p>
        </w:tc>
        <w:tc>
          <w:tcPr>
            <w:tcW w:w="0" w:type="auto"/>
            <w:tcBorders>
              <w:top w:val="nil"/>
              <w:left w:val="nil"/>
              <w:bottom w:val="single" w:sz="4" w:space="0" w:color="auto"/>
              <w:right w:val="single" w:sz="4" w:space="0" w:color="auto"/>
            </w:tcBorders>
            <w:shd w:val="clear" w:color="auto" w:fill="auto"/>
            <w:vAlign w:val="center"/>
            <w:hideMark/>
          </w:tcPr>
          <w:p w14:paraId="30CF4243"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0" w:type="auto"/>
            <w:tcBorders>
              <w:top w:val="nil"/>
              <w:left w:val="nil"/>
              <w:bottom w:val="single" w:sz="4" w:space="0" w:color="auto"/>
              <w:right w:val="single" w:sz="4" w:space="0" w:color="auto"/>
            </w:tcBorders>
            <w:shd w:val="clear" w:color="auto" w:fill="auto"/>
            <w:vAlign w:val="center"/>
            <w:hideMark/>
          </w:tcPr>
          <w:p w14:paraId="1A2DE2C1"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Производственная деятельность</w:t>
            </w:r>
          </w:p>
        </w:tc>
      </w:tr>
      <w:tr w:rsidR="00686EF9" w:rsidRPr="003503B8" w14:paraId="76843626" w14:textId="77777777" w:rsidTr="001D386C">
        <w:trPr>
          <w:trHeight w:val="153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1F93053"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lastRenderedPageBreak/>
              <w:t>18</w:t>
            </w:r>
          </w:p>
        </w:tc>
        <w:tc>
          <w:tcPr>
            <w:tcW w:w="0" w:type="auto"/>
            <w:tcBorders>
              <w:top w:val="nil"/>
              <w:left w:val="nil"/>
              <w:bottom w:val="single" w:sz="4" w:space="0" w:color="auto"/>
              <w:right w:val="single" w:sz="4" w:space="0" w:color="auto"/>
            </w:tcBorders>
            <w:shd w:val="clear" w:color="auto" w:fill="auto"/>
            <w:vAlign w:val="center"/>
            <w:hideMark/>
          </w:tcPr>
          <w:p w14:paraId="3FBF9F04"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16:30:011448:11 (ЕЗП 16:30:000000:294)</w:t>
            </w:r>
          </w:p>
        </w:tc>
        <w:tc>
          <w:tcPr>
            <w:tcW w:w="0" w:type="auto"/>
            <w:tcBorders>
              <w:top w:val="nil"/>
              <w:left w:val="nil"/>
              <w:bottom w:val="single" w:sz="4" w:space="0" w:color="auto"/>
              <w:right w:val="single" w:sz="4" w:space="0" w:color="auto"/>
            </w:tcBorders>
            <w:shd w:val="clear" w:color="auto" w:fill="auto"/>
            <w:vAlign w:val="center"/>
            <w:hideMark/>
          </w:tcPr>
          <w:p w14:paraId="35444581"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0" w:type="auto"/>
            <w:tcBorders>
              <w:top w:val="nil"/>
              <w:left w:val="nil"/>
              <w:bottom w:val="single" w:sz="4" w:space="0" w:color="auto"/>
              <w:right w:val="single" w:sz="4" w:space="0" w:color="auto"/>
            </w:tcBorders>
            <w:shd w:val="clear" w:color="auto" w:fill="auto"/>
            <w:vAlign w:val="center"/>
            <w:hideMark/>
          </w:tcPr>
          <w:p w14:paraId="172B32AB"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w:t>
            </w:r>
          </w:p>
        </w:tc>
        <w:tc>
          <w:tcPr>
            <w:tcW w:w="1154" w:type="dxa"/>
            <w:tcBorders>
              <w:top w:val="nil"/>
              <w:left w:val="nil"/>
              <w:bottom w:val="single" w:sz="4" w:space="0" w:color="auto"/>
              <w:right w:val="single" w:sz="4" w:space="0" w:color="auto"/>
            </w:tcBorders>
            <w:shd w:val="clear" w:color="auto" w:fill="auto"/>
            <w:vAlign w:val="center"/>
            <w:hideMark/>
          </w:tcPr>
          <w:p w14:paraId="6F438490"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Под объекты энергетики</w:t>
            </w:r>
          </w:p>
        </w:tc>
        <w:tc>
          <w:tcPr>
            <w:tcW w:w="992" w:type="dxa"/>
            <w:tcBorders>
              <w:top w:val="nil"/>
              <w:left w:val="nil"/>
              <w:bottom w:val="single" w:sz="4" w:space="0" w:color="auto"/>
              <w:right w:val="single" w:sz="4" w:space="0" w:color="auto"/>
            </w:tcBorders>
            <w:shd w:val="clear" w:color="auto" w:fill="auto"/>
            <w:vAlign w:val="center"/>
            <w:hideMark/>
          </w:tcPr>
          <w:p w14:paraId="0C417C3B"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70,57</w:t>
            </w:r>
          </w:p>
        </w:tc>
        <w:tc>
          <w:tcPr>
            <w:tcW w:w="0" w:type="auto"/>
            <w:tcBorders>
              <w:top w:val="nil"/>
              <w:left w:val="nil"/>
              <w:bottom w:val="single" w:sz="4" w:space="0" w:color="auto"/>
              <w:right w:val="single" w:sz="4" w:space="0" w:color="auto"/>
            </w:tcBorders>
            <w:shd w:val="clear" w:color="auto" w:fill="auto"/>
            <w:vAlign w:val="center"/>
            <w:hideMark/>
          </w:tcPr>
          <w:p w14:paraId="474796E9"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70,57</w:t>
            </w:r>
          </w:p>
        </w:tc>
        <w:tc>
          <w:tcPr>
            <w:tcW w:w="0" w:type="auto"/>
            <w:tcBorders>
              <w:top w:val="nil"/>
              <w:left w:val="nil"/>
              <w:bottom w:val="single" w:sz="4" w:space="0" w:color="auto"/>
              <w:right w:val="single" w:sz="4" w:space="0" w:color="auto"/>
            </w:tcBorders>
            <w:shd w:val="clear" w:color="auto" w:fill="auto"/>
            <w:vAlign w:val="center"/>
            <w:hideMark/>
          </w:tcPr>
          <w:p w14:paraId="20753A52"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0" w:type="auto"/>
            <w:tcBorders>
              <w:top w:val="nil"/>
              <w:left w:val="nil"/>
              <w:bottom w:val="single" w:sz="4" w:space="0" w:color="auto"/>
              <w:right w:val="single" w:sz="4" w:space="0" w:color="auto"/>
            </w:tcBorders>
            <w:shd w:val="clear" w:color="auto" w:fill="auto"/>
            <w:vAlign w:val="center"/>
            <w:hideMark/>
          </w:tcPr>
          <w:p w14:paraId="4C4B0ED1"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Производственная деятельность</w:t>
            </w:r>
          </w:p>
        </w:tc>
      </w:tr>
      <w:tr w:rsidR="00686EF9" w:rsidRPr="003503B8" w14:paraId="07F831F3" w14:textId="77777777" w:rsidTr="001D386C">
        <w:trPr>
          <w:trHeight w:val="153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91E41EC"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19</w:t>
            </w:r>
          </w:p>
        </w:tc>
        <w:tc>
          <w:tcPr>
            <w:tcW w:w="0" w:type="auto"/>
            <w:tcBorders>
              <w:top w:val="nil"/>
              <w:left w:val="nil"/>
              <w:bottom w:val="single" w:sz="4" w:space="0" w:color="auto"/>
              <w:right w:val="single" w:sz="4" w:space="0" w:color="auto"/>
            </w:tcBorders>
            <w:shd w:val="clear" w:color="auto" w:fill="auto"/>
            <w:vAlign w:val="center"/>
            <w:hideMark/>
          </w:tcPr>
          <w:p w14:paraId="28D3C6CA"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16:30:011448:12 (ЕЗП 16:30:000000:294)</w:t>
            </w:r>
          </w:p>
        </w:tc>
        <w:tc>
          <w:tcPr>
            <w:tcW w:w="0" w:type="auto"/>
            <w:tcBorders>
              <w:top w:val="nil"/>
              <w:left w:val="nil"/>
              <w:bottom w:val="single" w:sz="4" w:space="0" w:color="auto"/>
              <w:right w:val="single" w:sz="4" w:space="0" w:color="auto"/>
            </w:tcBorders>
            <w:shd w:val="clear" w:color="auto" w:fill="auto"/>
            <w:vAlign w:val="center"/>
            <w:hideMark/>
          </w:tcPr>
          <w:p w14:paraId="5F7DF4DE"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0" w:type="auto"/>
            <w:tcBorders>
              <w:top w:val="nil"/>
              <w:left w:val="nil"/>
              <w:bottom w:val="single" w:sz="4" w:space="0" w:color="auto"/>
              <w:right w:val="single" w:sz="4" w:space="0" w:color="auto"/>
            </w:tcBorders>
            <w:shd w:val="clear" w:color="auto" w:fill="auto"/>
            <w:vAlign w:val="center"/>
            <w:hideMark/>
          </w:tcPr>
          <w:p w14:paraId="7E27DF68"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w:t>
            </w:r>
          </w:p>
        </w:tc>
        <w:tc>
          <w:tcPr>
            <w:tcW w:w="1154" w:type="dxa"/>
            <w:tcBorders>
              <w:top w:val="nil"/>
              <w:left w:val="nil"/>
              <w:bottom w:val="single" w:sz="4" w:space="0" w:color="auto"/>
              <w:right w:val="single" w:sz="4" w:space="0" w:color="auto"/>
            </w:tcBorders>
            <w:shd w:val="clear" w:color="auto" w:fill="auto"/>
            <w:vAlign w:val="center"/>
            <w:hideMark/>
          </w:tcPr>
          <w:p w14:paraId="5AB29529"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Под объекты энергетики</w:t>
            </w:r>
          </w:p>
        </w:tc>
        <w:tc>
          <w:tcPr>
            <w:tcW w:w="992" w:type="dxa"/>
            <w:tcBorders>
              <w:top w:val="nil"/>
              <w:left w:val="nil"/>
              <w:bottom w:val="single" w:sz="4" w:space="0" w:color="auto"/>
              <w:right w:val="single" w:sz="4" w:space="0" w:color="auto"/>
            </w:tcBorders>
            <w:shd w:val="clear" w:color="auto" w:fill="auto"/>
            <w:vAlign w:val="center"/>
            <w:hideMark/>
          </w:tcPr>
          <w:p w14:paraId="101133D1"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47,61</w:t>
            </w:r>
          </w:p>
        </w:tc>
        <w:tc>
          <w:tcPr>
            <w:tcW w:w="0" w:type="auto"/>
            <w:tcBorders>
              <w:top w:val="nil"/>
              <w:left w:val="nil"/>
              <w:bottom w:val="single" w:sz="4" w:space="0" w:color="auto"/>
              <w:right w:val="single" w:sz="4" w:space="0" w:color="auto"/>
            </w:tcBorders>
            <w:shd w:val="clear" w:color="auto" w:fill="auto"/>
            <w:vAlign w:val="center"/>
            <w:hideMark/>
          </w:tcPr>
          <w:p w14:paraId="7EFD9E4E"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47,61</w:t>
            </w:r>
          </w:p>
        </w:tc>
        <w:tc>
          <w:tcPr>
            <w:tcW w:w="0" w:type="auto"/>
            <w:tcBorders>
              <w:top w:val="nil"/>
              <w:left w:val="nil"/>
              <w:bottom w:val="single" w:sz="4" w:space="0" w:color="auto"/>
              <w:right w:val="single" w:sz="4" w:space="0" w:color="auto"/>
            </w:tcBorders>
            <w:shd w:val="clear" w:color="auto" w:fill="auto"/>
            <w:vAlign w:val="center"/>
            <w:hideMark/>
          </w:tcPr>
          <w:p w14:paraId="62AF1E2E"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0" w:type="auto"/>
            <w:tcBorders>
              <w:top w:val="nil"/>
              <w:left w:val="nil"/>
              <w:bottom w:val="single" w:sz="4" w:space="0" w:color="auto"/>
              <w:right w:val="single" w:sz="4" w:space="0" w:color="auto"/>
            </w:tcBorders>
            <w:shd w:val="clear" w:color="auto" w:fill="auto"/>
            <w:vAlign w:val="center"/>
            <w:hideMark/>
          </w:tcPr>
          <w:p w14:paraId="7325B0AF"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Производственная деятельность</w:t>
            </w:r>
          </w:p>
        </w:tc>
      </w:tr>
      <w:tr w:rsidR="00686EF9" w:rsidRPr="003503B8" w14:paraId="71193820" w14:textId="77777777" w:rsidTr="001D386C">
        <w:trPr>
          <w:trHeight w:val="153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57A0DADE"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lastRenderedPageBreak/>
              <w:t>20</w:t>
            </w:r>
          </w:p>
        </w:tc>
        <w:tc>
          <w:tcPr>
            <w:tcW w:w="0" w:type="auto"/>
            <w:tcBorders>
              <w:top w:val="nil"/>
              <w:left w:val="nil"/>
              <w:bottom w:val="single" w:sz="4" w:space="0" w:color="auto"/>
              <w:right w:val="single" w:sz="4" w:space="0" w:color="auto"/>
            </w:tcBorders>
            <w:shd w:val="clear" w:color="auto" w:fill="auto"/>
            <w:vAlign w:val="center"/>
            <w:hideMark/>
          </w:tcPr>
          <w:p w14:paraId="50F95B34"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16:30:011448:2 (ЕЗП 16:30:000000:294)</w:t>
            </w:r>
          </w:p>
        </w:tc>
        <w:tc>
          <w:tcPr>
            <w:tcW w:w="0" w:type="auto"/>
            <w:tcBorders>
              <w:top w:val="nil"/>
              <w:left w:val="nil"/>
              <w:bottom w:val="single" w:sz="4" w:space="0" w:color="auto"/>
              <w:right w:val="single" w:sz="4" w:space="0" w:color="auto"/>
            </w:tcBorders>
            <w:shd w:val="clear" w:color="auto" w:fill="auto"/>
            <w:vAlign w:val="center"/>
            <w:hideMark/>
          </w:tcPr>
          <w:p w14:paraId="092CAA98"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0" w:type="auto"/>
            <w:tcBorders>
              <w:top w:val="nil"/>
              <w:left w:val="nil"/>
              <w:bottom w:val="single" w:sz="4" w:space="0" w:color="auto"/>
              <w:right w:val="single" w:sz="4" w:space="0" w:color="auto"/>
            </w:tcBorders>
            <w:shd w:val="clear" w:color="auto" w:fill="auto"/>
            <w:vAlign w:val="center"/>
            <w:hideMark/>
          </w:tcPr>
          <w:p w14:paraId="11992E63"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w:t>
            </w:r>
          </w:p>
        </w:tc>
        <w:tc>
          <w:tcPr>
            <w:tcW w:w="1154" w:type="dxa"/>
            <w:tcBorders>
              <w:top w:val="nil"/>
              <w:left w:val="nil"/>
              <w:bottom w:val="single" w:sz="4" w:space="0" w:color="auto"/>
              <w:right w:val="single" w:sz="4" w:space="0" w:color="auto"/>
            </w:tcBorders>
            <w:shd w:val="clear" w:color="auto" w:fill="auto"/>
            <w:vAlign w:val="center"/>
            <w:hideMark/>
          </w:tcPr>
          <w:p w14:paraId="3C95430A"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Под объекты энергетики</w:t>
            </w:r>
          </w:p>
        </w:tc>
        <w:tc>
          <w:tcPr>
            <w:tcW w:w="992" w:type="dxa"/>
            <w:tcBorders>
              <w:top w:val="nil"/>
              <w:left w:val="nil"/>
              <w:bottom w:val="single" w:sz="4" w:space="0" w:color="auto"/>
              <w:right w:val="single" w:sz="4" w:space="0" w:color="auto"/>
            </w:tcBorders>
            <w:shd w:val="clear" w:color="auto" w:fill="auto"/>
            <w:vAlign w:val="center"/>
            <w:hideMark/>
          </w:tcPr>
          <w:p w14:paraId="45399D84"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12,96</w:t>
            </w:r>
          </w:p>
        </w:tc>
        <w:tc>
          <w:tcPr>
            <w:tcW w:w="0" w:type="auto"/>
            <w:tcBorders>
              <w:top w:val="nil"/>
              <w:left w:val="nil"/>
              <w:bottom w:val="single" w:sz="4" w:space="0" w:color="auto"/>
              <w:right w:val="single" w:sz="4" w:space="0" w:color="auto"/>
            </w:tcBorders>
            <w:shd w:val="clear" w:color="auto" w:fill="auto"/>
            <w:vAlign w:val="center"/>
            <w:hideMark/>
          </w:tcPr>
          <w:p w14:paraId="4E5CA459"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12,96</w:t>
            </w:r>
          </w:p>
        </w:tc>
        <w:tc>
          <w:tcPr>
            <w:tcW w:w="0" w:type="auto"/>
            <w:tcBorders>
              <w:top w:val="nil"/>
              <w:left w:val="nil"/>
              <w:bottom w:val="single" w:sz="4" w:space="0" w:color="auto"/>
              <w:right w:val="single" w:sz="4" w:space="0" w:color="auto"/>
            </w:tcBorders>
            <w:shd w:val="clear" w:color="auto" w:fill="auto"/>
            <w:vAlign w:val="center"/>
            <w:hideMark/>
          </w:tcPr>
          <w:p w14:paraId="5319CA8A"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0" w:type="auto"/>
            <w:tcBorders>
              <w:top w:val="nil"/>
              <w:left w:val="nil"/>
              <w:bottom w:val="single" w:sz="4" w:space="0" w:color="auto"/>
              <w:right w:val="single" w:sz="4" w:space="0" w:color="auto"/>
            </w:tcBorders>
            <w:shd w:val="clear" w:color="auto" w:fill="auto"/>
            <w:vAlign w:val="center"/>
            <w:hideMark/>
          </w:tcPr>
          <w:p w14:paraId="1F7BF2AA"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Производственная деятельность</w:t>
            </w:r>
          </w:p>
        </w:tc>
      </w:tr>
      <w:tr w:rsidR="00686EF9" w:rsidRPr="003503B8" w14:paraId="63B6D23B" w14:textId="77777777" w:rsidTr="001D386C">
        <w:trPr>
          <w:trHeight w:val="153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F8B11B1"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21</w:t>
            </w:r>
          </w:p>
        </w:tc>
        <w:tc>
          <w:tcPr>
            <w:tcW w:w="0" w:type="auto"/>
            <w:tcBorders>
              <w:top w:val="nil"/>
              <w:left w:val="nil"/>
              <w:bottom w:val="single" w:sz="4" w:space="0" w:color="auto"/>
              <w:right w:val="single" w:sz="4" w:space="0" w:color="auto"/>
            </w:tcBorders>
            <w:shd w:val="clear" w:color="auto" w:fill="auto"/>
            <w:vAlign w:val="center"/>
            <w:hideMark/>
          </w:tcPr>
          <w:p w14:paraId="4532AD0F"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16:30:011448:3 (ЕЗП 16:30:000000:294)</w:t>
            </w:r>
          </w:p>
        </w:tc>
        <w:tc>
          <w:tcPr>
            <w:tcW w:w="0" w:type="auto"/>
            <w:tcBorders>
              <w:top w:val="nil"/>
              <w:left w:val="nil"/>
              <w:bottom w:val="single" w:sz="4" w:space="0" w:color="auto"/>
              <w:right w:val="single" w:sz="4" w:space="0" w:color="auto"/>
            </w:tcBorders>
            <w:shd w:val="clear" w:color="auto" w:fill="auto"/>
            <w:vAlign w:val="center"/>
            <w:hideMark/>
          </w:tcPr>
          <w:p w14:paraId="4425F8BB"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0" w:type="auto"/>
            <w:tcBorders>
              <w:top w:val="nil"/>
              <w:left w:val="nil"/>
              <w:bottom w:val="single" w:sz="4" w:space="0" w:color="auto"/>
              <w:right w:val="single" w:sz="4" w:space="0" w:color="auto"/>
            </w:tcBorders>
            <w:shd w:val="clear" w:color="auto" w:fill="auto"/>
            <w:vAlign w:val="center"/>
            <w:hideMark/>
          </w:tcPr>
          <w:p w14:paraId="7FC4076E"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w:t>
            </w:r>
          </w:p>
        </w:tc>
        <w:tc>
          <w:tcPr>
            <w:tcW w:w="1154" w:type="dxa"/>
            <w:tcBorders>
              <w:top w:val="nil"/>
              <w:left w:val="nil"/>
              <w:bottom w:val="single" w:sz="4" w:space="0" w:color="auto"/>
              <w:right w:val="single" w:sz="4" w:space="0" w:color="auto"/>
            </w:tcBorders>
            <w:shd w:val="clear" w:color="auto" w:fill="auto"/>
            <w:vAlign w:val="center"/>
            <w:hideMark/>
          </w:tcPr>
          <w:p w14:paraId="1E5DFD93"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Под объекты энергетики</w:t>
            </w:r>
          </w:p>
        </w:tc>
        <w:tc>
          <w:tcPr>
            <w:tcW w:w="992" w:type="dxa"/>
            <w:tcBorders>
              <w:top w:val="nil"/>
              <w:left w:val="nil"/>
              <w:bottom w:val="single" w:sz="4" w:space="0" w:color="auto"/>
              <w:right w:val="single" w:sz="4" w:space="0" w:color="auto"/>
            </w:tcBorders>
            <w:shd w:val="clear" w:color="auto" w:fill="auto"/>
            <w:vAlign w:val="center"/>
            <w:hideMark/>
          </w:tcPr>
          <w:p w14:paraId="16D5B890"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70,57</w:t>
            </w:r>
          </w:p>
        </w:tc>
        <w:tc>
          <w:tcPr>
            <w:tcW w:w="0" w:type="auto"/>
            <w:tcBorders>
              <w:top w:val="nil"/>
              <w:left w:val="nil"/>
              <w:bottom w:val="single" w:sz="4" w:space="0" w:color="auto"/>
              <w:right w:val="single" w:sz="4" w:space="0" w:color="auto"/>
            </w:tcBorders>
            <w:shd w:val="clear" w:color="auto" w:fill="auto"/>
            <w:vAlign w:val="center"/>
            <w:hideMark/>
          </w:tcPr>
          <w:p w14:paraId="20161CB8"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70,57</w:t>
            </w:r>
          </w:p>
        </w:tc>
        <w:tc>
          <w:tcPr>
            <w:tcW w:w="0" w:type="auto"/>
            <w:tcBorders>
              <w:top w:val="nil"/>
              <w:left w:val="nil"/>
              <w:bottom w:val="single" w:sz="4" w:space="0" w:color="auto"/>
              <w:right w:val="single" w:sz="4" w:space="0" w:color="auto"/>
            </w:tcBorders>
            <w:shd w:val="clear" w:color="auto" w:fill="auto"/>
            <w:vAlign w:val="center"/>
            <w:hideMark/>
          </w:tcPr>
          <w:p w14:paraId="0B587F5C"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0" w:type="auto"/>
            <w:tcBorders>
              <w:top w:val="nil"/>
              <w:left w:val="nil"/>
              <w:bottom w:val="single" w:sz="4" w:space="0" w:color="auto"/>
              <w:right w:val="single" w:sz="4" w:space="0" w:color="auto"/>
            </w:tcBorders>
            <w:shd w:val="clear" w:color="auto" w:fill="auto"/>
            <w:vAlign w:val="center"/>
            <w:hideMark/>
          </w:tcPr>
          <w:p w14:paraId="5D1AAEF5"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Производственная деятельность</w:t>
            </w:r>
          </w:p>
        </w:tc>
      </w:tr>
      <w:tr w:rsidR="00686EF9" w:rsidRPr="003503B8" w14:paraId="396CD12E" w14:textId="77777777" w:rsidTr="001D386C">
        <w:trPr>
          <w:trHeight w:val="153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7AC0A7B"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lastRenderedPageBreak/>
              <w:t>22</w:t>
            </w:r>
          </w:p>
        </w:tc>
        <w:tc>
          <w:tcPr>
            <w:tcW w:w="0" w:type="auto"/>
            <w:tcBorders>
              <w:top w:val="nil"/>
              <w:left w:val="nil"/>
              <w:bottom w:val="single" w:sz="4" w:space="0" w:color="auto"/>
              <w:right w:val="single" w:sz="4" w:space="0" w:color="auto"/>
            </w:tcBorders>
            <w:shd w:val="clear" w:color="auto" w:fill="auto"/>
            <w:vAlign w:val="center"/>
            <w:hideMark/>
          </w:tcPr>
          <w:p w14:paraId="1E1B03DA"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16:30:011448:4 (ЕЗП 16:30:000000:294)</w:t>
            </w:r>
          </w:p>
        </w:tc>
        <w:tc>
          <w:tcPr>
            <w:tcW w:w="0" w:type="auto"/>
            <w:tcBorders>
              <w:top w:val="nil"/>
              <w:left w:val="nil"/>
              <w:bottom w:val="single" w:sz="4" w:space="0" w:color="auto"/>
              <w:right w:val="single" w:sz="4" w:space="0" w:color="auto"/>
            </w:tcBorders>
            <w:shd w:val="clear" w:color="auto" w:fill="auto"/>
            <w:vAlign w:val="center"/>
            <w:hideMark/>
          </w:tcPr>
          <w:p w14:paraId="0D6F7CB8"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0" w:type="auto"/>
            <w:tcBorders>
              <w:top w:val="nil"/>
              <w:left w:val="nil"/>
              <w:bottom w:val="single" w:sz="4" w:space="0" w:color="auto"/>
              <w:right w:val="single" w:sz="4" w:space="0" w:color="auto"/>
            </w:tcBorders>
            <w:shd w:val="clear" w:color="auto" w:fill="auto"/>
            <w:vAlign w:val="center"/>
            <w:hideMark/>
          </w:tcPr>
          <w:p w14:paraId="09104D01"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w:t>
            </w:r>
          </w:p>
        </w:tc>
        <w:tc>
          <w:tcPr>
            <w:tcW w:w="1154" w:type="dxa"/>
            <w:tcBorders>
              <w:top w:val="nil"/>
              <w:left w:val="nil"/>
              <w:bottom w:val="single" w:sz="4" w:space="0" w:color="auto"/>
              <w:right w:val="single" w:sz="4" w:space="0" w:color="auto"/>
            </w:tcBorders>
            <w:shd w:val="clear" w:color="auto" w:fill="auto"/>
            <w:vAlign w:val="center"/>
            <w:hideMark/>
          </w:tcPr>
          <w:p w14:paraId="5166CEA4"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Под объекты энергетики</w:t>
            </w:r>
          </w:p>
        </w:tc>
        <w:tc>
          <w:tcPr>
            <w:tcW w:w="992" w:type="dxa"/>
            <w:tcBorders>
              <w:top w:val="nil"/>
              <w:left w:val="nil"/>
              <w:bottom w:val="single" w:sz="4" w:space="0" w:color="auto"/>
              <w:right w:val="single" w:sz="4" w:space="0" w:color="auto"/>
            </w:tcBorders>
            <w:shd w:val="clear" w:color="auto" w:fill="auto"/>
            <w:vAlign w:val="center"/>
            <w:hideMark/>
          </w:tcPr>
          <w:p w14:paraId="70125B04"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47,61</w:t>
            </w:r>
          </w:p>
        </w:tc>
        <w:tc>
          <w:tcPr>
            <w:tcW w:w="0" w:type="auto"/>
            <w:tcBorders>
              <w:top w:val="nil"/>
              <w:left w:val="nil"/>
              <w:bottom w:val="single" w:sz="4" w:space="0" w:color="auto"/>
              <w:right w:val="single" w:sz="4" w:space="0" w:color="auto"/>
            </w:tcBorders>
            <w:shd w:val="clear" w:color="auto" w:fill="auto"/>
            <w:vAlign w:val="center"/>
            <w:hideMark/>
          </w:tcPr>
          <w:p w14:paraId="0B3AA8CF"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47,61</w:t>
            </w:r>
          </w:p>
        </w:tc>
        <w:tc>
          <w:tcPr>
            <w:tcW w:w="0" w:type="auto"/>
            <w:tcBorders>
              <w:top w:val="nil"/>
              <w:left w:val="nil"/>
              <w:bottom w:val="single" w:sz="4" w:space="0" w:color="auto"/>
              <w:right w:val="single" w:sz="4" w:space="0" w:color="auto"/>
            </w:tcBorders>
            <w:shd w:val="clear" w:color="auto" w:fill="auto"/>
            <w:vAlign w:val="center"/>
            <w:hideMark/>
          </w:tcPr>
          <w:p w14:paraId="646AC684"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0" w:type="auto"/>
            <w:tcBorders>
              <w:top w:val="nil"/>
              <w:left w:val="nil"/>
              <w:bottom w:val="single" w:sz="4" w:space="0" w:color="auto"/>
              <w:right w:val="single" w:sz="4" w:space="0" w:color="auto"/>
            </w:tcBorders>
            <w:shd w:val="clear" w:color="auto" w:fill="auto"/>
            <w:vAlign w:val="center"/>
            <w:hideMark/>
          </w:tcPr>
          <w:p w14:paraId="6F4EB46E"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Производственная деятельность</w:t>
            </w:r>
          </w:p>
        </w:tc>
      </w:tr>
      <w:tr w:rsidR="00686EF9" w:rsidRPr="003503B8" w14:paraId="6C59FDB7" w14:textId="77777777" w:rsidTr="001D386C">
        <w:trPr>
          <w:trHeight w:val="153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EA196DF"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23</w:t>
            </w:r>
          </w:p>
        </w:tc>
        <w:tc>
          <w:tcPr>
            <w:tcW w:w="0" w:type="auto"/>
            <w:tcBorders>
              <w:top w:val="nil"/>
              <w:left w:val="nil"/>
              <w:bottom w:val="single" w:sz="4" w:space="0" w:color="auto"/>
              <w:right w:val="single" w:sz="4" w:space="0" w:color="auto"/>
            </w:tcBorders>
            <w:shd w:val="clear" w:color="auto" w:fill="auto"/>
            <w:vAlign w:val="center"/>
            <w:hideMark/>
          </w:tcPr>
          <w:p w14:paraId="3825B597"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16:30:011448:5 (ЕЗП 16:30:000000:294)</w:t>
            </w:r>
          </w:p>
        </w:tc>
        <w:tc>
          <w:tcPr>
            <w:tcW w:w="0" w:type="auto"/>
            <w:tcBorders>
              <w:top w:val="nil"/>
              <w:left w:val="nil"/>
              <w:bottom w:val="single" w:sz="4" w:space="0" w:color="auto"/>
              <w:right w:val="single" w:sz="4" w:space="0" w:color="auto"/>
            </w:tcBorders>
            <w:shd w:val="clear" w:color="auto" w:fill="auto"/>
            <w:vAlign w:val="center"/>
            <w:hideMark/>
          </w:tcPr>
          <w:p w14:paraId="19B42DC3"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0" w:type="auto"/>
            <w:tcBorders>
              <w:top w:val="nil"/>
              <w:left w:val="nil"/>
              <w:bottom w:val="single" w:sz="4" w:space="0" w:color="auto"/>
              <w:right w:val="single" w:sz="4" w:space="0" w:color="auto"/>
            </w:tcBorders>
            <w:shd w:val="clear" w:color="auto" w:fill="auto"/>
            <w:vAlign w:val="center"/>
            <w:hideMark/>
          </w:tcPr>
          <w:p w14:paraId="304C4564"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w:t>
            </w:r>
          </w:p>
        </w:tc>
        <w:tc>
          <w:tcPr>
            <w:tcW w:w="1154" w:type="dxa"/>
            <w:tcBorders>
              <w:top w:val="nil"/>
              <w:left w:val="nil"/>
              <w:bottom w:val="single" w:sz="4" w:space="0" w:color="auto"/>
              <w:right w:val="single" w:sz="4" w:space="0" w:color="auto"/>
            </w:tcBorders>
            <w:shd w:val="clear" w:color="auto" w:fill="auto"/>
            <w:vAlign w:val="center"/>
            <w:hideMark/>
          </w:tcPr>
          <w:p w14:paraId="790EE5F7"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Под объекты энергетики</w:t>
            </w:r>
          </w:p>
        </w:tc>
        <w:tc>
          <w:tcPr>
            <w:tcW w:w="992" w:type="dxa"/>
            <w:tcBorders>
              <w:top w:val="nil"/>
              <w:left w:val="nil"/>
              <w:bottom w:val="single" w:sz="4" w:space="0" w:color="auto"/>
              <w:right w:val="single" w:sz="4" w:space="0" w:color="auto"/>
            </w:tcBorders>
            <w:shd w:val="clear" w:color="auto" w:fill="auto"/>
            <w:vAlign w:val="center"/>
            <w:hideMark/>
          </w:tcPr>
          <w:p w14:paraId="4B99305D"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12,96</w:t>
            </w:r>
          </w:p>
        </w:tc>
        <w:tc>
          <w:tcPr>
            <w:tcW w:w="0" w:type="auto"/>
            <w:tcBorders>
              <w:top w:val="nil"/>
              <w:left w:val="nil"/>
              <w:bottom w:val="single" w:sz="4" w:space="0" w:color="auto"/>
              <w:right w:val="single" w:sz="4" w:space="0" w:color="auto"/>
            </w:tcBorders>
            <w:shd w:val="clear" w:color="auto" w:fill="auto"/>
            <w:vAlign w:val="center"/>
            <w:hideMark/>
          </w:tcPr>
          <w:p w14:paraId="4EE12E89"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12,96</w:t>
            </w:r>
          </w:p>
        </w:tc>
        <w:tc>
          <w:tcPr>
            <w:tcW w:w="0" w:type="auto"/>
            <w:tcBorders>
              <w:top w:val="nil"/>
              <w:left w:val="nil"/>
              <w:bottom w:val="single" w:sz="4" w:space="0" w:color="auto"/>
              <w:right w:val="single" w:sz="4" w:space="0" w:color="auto"/>
            </w:tcBorders>
            <w:shd w:val="clear" w:color="auto" w:fill="auto"/>
            <w:vAlign w:val="center"/>
            <w:hideMark/>
          </w:tcPr>
          <w:p w14:paraId="2FC313F0"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0" w:type="auto"/>
            <w:tcBorders>
              <w:top w:val="nil"/>
              <w:left w:val="nil"/>
              <w:bottom w:val="single" w:sz="4" w:space="0" w:color="auto"/>
              <w:right w:val="single" w:sz="4" w:space="0" w:color="auto"/>
            </w:tcBorders>
            <w:shd w:val="clear" w:color="auto" w:fill="auto"/>
            <w:vAlign w:val="center"/>
            <w:hideMark/>
          </w:tcPr>
          <w:p w14:paraId="69E0B3AE"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Производственная деятельность</w:t>
            </w:r>
          </w:p>
        </w:tc>
      </w:tr>
      <w:tr w:rsidR="00686EF9" w:rsidRPr="003503B8" w14:paraId="3C257AC2" w14:textId="77777777" w:rsidTr="001D386C">
        <w:trPr>
          <w:trHeight w:val="153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536737B6"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lastRenderedPageBreak/>
              <w:t>24</w:t>
            </w:r>
          </w:p>
        </w:tc>
        <w:tc>
          <w:tcPr>
            <w:tcW w:w="0" w:type="auto"/>
            <w:tcBorders>
              <w:top w:val="nil"/>
              <w:left w:val="nil"/>
              <w:bottom w:val="single" w:sz="4" w:space="0" w:color="auto"/>
              <w:right w:val="single" w:sz="4" w:space="0" w:color="auto"/>
            </w:tcBorders>
            <w:shd w:val="clear" w:color="auto" w:fill="auto"/>
            <w:vAlign w:val="center"/>
            <w:hideMark/>
          </w:tcPr>
          <w:p w14:paraId="39D1200D"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16:30:011448:6 (ЕЗП 16:30:000000:294)</w:t>
            </w:r>
          </w:p>
        </w:tc>
        <w:tc>
          <w:tcPr>
            <w:tcW w:w="0" w:type="auto"/>
            <w:tcBorders>
              <w:top w:val="nil"/>
              <w:left w:val="nil"/>
              <w:bottom w:val="single" w:sz="4" w:space="0" w:color="auto"/>
              <w:right w:val="single" w:sz="4" w:space="0" w:color="auto"/>
            </w:tcBorders>
            <w:shd w:val="clear" w:color="auto" w:fill="auto"/>
            <w:vAlign w:val="center"/>
            <w:hideMark/>
          </w:tcPr>
          <w:p w14:paraId="26C771E2"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0" w:type="auto"/>
            <w:tcBorders>
              <w:top w:val="nil"/>
              <w:left w:val="nil"/>
              <w:bottom w:val="single" w:sz="4" w:space="0" w:color="auto"/>
              <w:right w:val="single" w:sz="4" w:space="0" w:color="auto"/>
            </w:tcBorders>
            <w:shd w:val="clear" w:color="auto" w:fill="auto"/>
            <w:vAlign w:val="center"/>
            <w:hideMark/>
          </w:tcPr>
          <w:p w14:paraId="4C68B8CD"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w:t>
            </w:r>
          </w:p>
        </w:tc>
        <w:tc>
          <w:tcPr>
            <w:tcW w:w="1154" w:type="dxa"/>
            <w:tcBorders>
              <w:top w:val="nil"/>
              <w:left w:val="nil"/>
              <w:bottom w:val="single" w:sz="4" w:space="0" w:color="auto"/>
              <w:right w:val="single" w:sz="4" w:space="0" w:color="auto"/>
            </w:tcBorders>
            <w:shd w:val="clear" w:color="auto" w:fill="auto"/>
            <w:vAlign w:val="center"/>
            <w:hideMark/>
          </w:tcPr>
          <w:p w14:paraId="6886782C"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Под объекты энергетики</w:t>
            </w:r>
          </w:p>
        </w:tc>
        <w:tc>
          <w:tcPr>
            <w:tcW w:w="992" w:type="dxa"/>
            <w:tcBorders>
              <w:top w:val="nil"/>
              <w:left w:val="nil"/>
              <w:bottom w:val="single" w:sz="4" w:space="0" w:color="auto"/>
              <w:right w:val="single" w:sz="4" w:space="0" w:color="auto"/>
            </w:tcBorders>
            <w:shd w:val="clear" w:color="auto" w:fill="auto"/>
            <w:vAlign w:val="center"/>
            <w:hideMark/>
          </w:tcPr>
          <w:p w14:paraId="09BD18D0"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12,96</w:t>
            </w:r>
          </w:p>
        </w:tc>
        <w:tc>
          <w:tcPr>
            <w:tcW w:w="0" w:type="auto"/>
            <w:tcBorders>
              <w:top w:val="nil"/>
              <w:left w:val="nil"/>
              <w:bottom w:val="single" w:sz="4" w:space="0" w:color="auto"/>
              <w:right w:val="single" w:sz="4" w:space="0" w:color="auto"/>
            </w:tcBorders>
            <w:shd w:val="clear" w:color="auto" w:fill="auto"/>
            <w:vAlign w:val="center"/>
            <w:hideMark/>
          </w:tcPr>
          <w:p w14:paraId="366D9B76"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12,96</w:t>
            </w:r>
          </w:p>
        </w:tc>
        <w:tc>
          <w:tcPr>
            <w:tcW w:w="0" w:type="auto"/>
            <w:tcBorders>
              <w:top w:val="nil"/>
              <w:left w:val="nil"/>
              <w:bottom w:val="single" w:sz="4" w:space="0" w:color="auto"/>
              <w:right w:val="single" w:sz="4" w:space="0" w:color="auto"/>
            </w:tcBorders>
            <w:shd w:val="clear" w:color="auto" w:fill="auto"/>
            <w:vAlign w:val="center"/>
            <w:hideMark/>
          </w:tcPr>
          <w:p w14:paraId="25F1C4AD"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0" w:type="auto"/>
            <w:tcBorders>
              <w:top w:val="nil"/>
              <w:left w:val="nil"/>
              <w:bottom w:val="single" w:sz="4" w:space="0" w:color="auto"/>
              <w:right w:val="single" w:sz="4" w:space="0" w:color="auto"/>
            </w:tcBorders>
            <w:shd w:val="clear" w:color="auto" w:fill="auto"/>
            <w:vAlign w:val="center"/>
            <w:hideMark/>
          </w:tcPr>
          <w:p w14:paraId="4712ED46"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Производственная деятельность</w:t>
            </w:r>
          </w:p>
        </w:tc>
      </w:tr>
      <w:tr w:rsidR="00686EF9" w:rsidRPr="003503B8" w14:paraId="00E8D334" w14:textId="77777777" w:rsidTr="001D386C">
        <w:trPr>
          <w:trHeight w:val="153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4E346A3"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25</w:t>
            </w:r>
          </w:p>
        </w:tc>
        <w:tc>
          <w:tcPr>
            <w:tcW w:w="0" w:type="auto"/>
            <w:tcBorders>
              <w:top w:val="nil"/>
              <w:left w:val="nil"/>
              <w:bottom w:val="single" w:sz="4" w:space="0" w:color="auto"/>
              <w:right w:val="single" w:sz="4" w:space="0" w:color="auto"/>
            </w:tcBorders>
            <w:shd w:val="clear" w:color="auto" w:fill="auto"/>
            <w:vAlign w:val="center"/>
            <w:hideMark/>
          </w:tcPr>
          <w:p w14:paraId="1E198CBF"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16:30:011448:7 (ЕЗП 16:30:000000:294)</w:t>
            </w:r>
          </w:p>
        </w:tc>
        <w:tc>
          <w:tcPr>
            <w:tcW w:w="0" w:type="auto"/>
            <w:tcBorders>
              <w:top w:val="nil"/>
              <w:left w:val="nil"/>
              <w:bottom w:val="single" w:sz="4" w:space="0" w:color="auto"/>
              <w:right w:val="single" w:sz="4" w:space="0" w:color="auto"/>
            </w:tcBorders>
            <w:shd w:val="clear" w:color="auto" w:fill="auto"/>
            <w:vAlign w:val="center"/>
            <w:hideMark/>
          </w:tcPr>
          <w:p w14:paraId="55393156"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0" w:type="auto"/>
            <w:tcBorders>
              <w:top w:val="nil"/>
              <w:left w:val="nil"/>
              <w:bottom w:val="single" w:sz="4" w:space="0" w:color="auto"/>
              <w:right w:val="single" w:sz="4" w:space="0" w:color="auto"/>
            </w:tcBorders>
            <w:shd w:val="clear" w:color="auto" w:fill="auto"/>
            <w:vAlign w:val="center"/>
            <w:hideMark/>
          </w:tcPr>
          <w:p w14:paraId="0E2681B1"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w:t>
            </w:r>
          </w:p>
        </w:tc>
        <w:tc>
          <w:tcPr>
            <w:tcW w:w="1154" w:type="dxa"/>
            <w:tcBorders>
              <w:top w:val="nil"/>
              <w:left w:val="nil"/>
              <w:bottom w:val="single" w:sz="4" w:space="0" w:color="auto"/>
              <w:right w:val="single" w:sz="4" w:space="0" w:color="auto"/>
            </w:tcBorders>
            <w:shd w:val="clear" w:color="auto" w:fill="auto"/>
            <w:vAlign w:val="center"/>
            <w:hideMark/>
          </w:tcPr>
          <w:p w14:paraId="764A27C8"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Под объекты энергетики</w:t>
            </w:r>
          </w:p>
        </w:tc>
        <w:tc>
          <w:tcPr>
            <w:tcW w:w="992" w:type="dxa"/>
            <w:tcBorders>
              <w:top w:val="nil"/>
              <w:left w:val="nil"/>
              <w:bottom w:val="single" w:sz="4" w:space="0" w:color="auto"/>
              <w:right w:val="single" w:sz="4" w:space="0" w:color="auto"/>
            </w:tcBorders>
            <w:shd w:val="clear" w:color="auto" w:fill="auto"/>
            <w:vAlign w:val="center"/>
            <w:hideMark/>
          </w:tcPr>
          <w:p w14:paraId="15E5249C"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125,44</w:t>
            </w:r>
          </w:p>
        </w:tc>
        <w:tc>
          <w:tcPr>
            <w:tcW w:w="0" w:type="auto"/>
            <w:tcBorders>
              <w:top w:val="nil"/>
              <w:left w:val="nil"/>
              <w:bottom w:val="single" w:sz="4" w:space="0" w:color="auto"/>
              <w:right w:val="single" w:sz="4" w:space="0" w:color="auto"/>
            </w:tcBorders>
            <w:shd w:val="clear" w:color="auto" w:fill="auto"/>
            <w:vAlign w:val="center"/>
            <w:hideMark/>
          </w:tcPr>
          <w:p w14:paraId="12BA3F61"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125,44</w:t>
            </w:r>
          </w:p>
        </w:tc>
        <w:tc>
          <w:tcPr>
            <w:tcW w:w="0" w:type="auto"/>
            <w:tcBorders>
              <w:top w:val="nil"/>
              <w:left w:val="nil"/>
              <w:bottom w:val="single" w:sz="4" w:space="0" w:color="auto"/>
              <w:right w:val="single" w:sz="4" w:space="0" w:color="auto"/>
            </w:tcBorders>
            <w:shd w:val="clear" w:color="auto" w:fill="auto"/>
            <w:vAlign w:val="center"/>
            <w:hideMark/>
          </w:tcPr>
          <w:p w14:paraId="0E1E2364"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0" w:type="auto"/>
            <w:tcBorders>
              <w:top w:val="nil"/>
              <w:left w:val="nil"/>
              <w:bottom w:val="single" w:sz="4" w:space="0" w:color="auto"/>
              <w:right w:val="single" w:sz="4" w:space="0" w:color="auto"/>
            </w:tcBorders>
            <w:shd w:val="clear" w:color="auto" w:fill="auto"/>
            <w:vAlign w:val="center"/>
            <w:hideMark/>
          </w:tcPr>
          <w:p w14:paraId="35405AD1"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Производственная деятельность</w:t>
            </w:r>
          </w:p>
        </w:tc>
      </w:tr>
      <w:tr w:rsidR="00686EF9" w:rsidRPr="003503B8" w14:paraId="1F2D4C99" w14:textId="77777777" w:rsidTr="001D386C">
        <w:trPr>
          <w:trHeight w:val="153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EFB2C1B"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lastRenderedPageBreak/>
              <w:t>26</w:t>
            </w:r>
          </w:p>
        </w:tc>
        <w:tc>
          <w:tcPr>
            <w:tcW w:w="0" w:type="auto"/>
            <w:tcBorders>
              <w:top w:val="nil"/>
              <w:left w:val="nil"/>
              <w:bottom w:val="single" w:sz="4" w:space="0" w:color="auto"/>
              <w:right w:val="single" w:sz="4" w:space="0" w:color="auto"/>
            </w:tcBorders>
            <w:shd w:val="clear" w:color="auto" w:fill="auto"/>
            <w:vAlign w:val="center"/>
            <w:hideMark/>
          </w:tcPr>
          <w:p w14:paraId="04D80D30"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16:30:011448:8 (ЕЗП 16:30:000000:294)</w:t>
            </w:r>
          </w:p>
        </w:tc>
        <w:tc>
          <w:tcPr>
            <w:tcW w:w="0" w:type="auto"/>
            <w:tcBorders>
              <w:top w:val="nil"/>
              <w:left w:val="nil"/>
              <w:bottom w:val="single" w:sz="4" w:space="0" w:color="auto"/>
              <w:right w:val="single" w:sz="4" w:space="0" w:color="auto"/>
            </w:tcBorders>
            <w:shd w:val="clear" w:color="auto" w:fill="auto"/>
            <w:vAlign w:val="center"/>
            <w:hideMark/>
          </w:tcPr>
          <w:p w14:paraId="6F7E8F60"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0" w:type="auto"/>
            <w:tcBorders>
              <w:top w:val="nil"/>
              <w:left w:val="nil"/>
              <w:bottom w:val="single" w:sz="4" w:space="0" w:color="auto"/>
              <w:right w:val="single" w:sz="4" w:space="0" w:color="auto"/>
            </w:tcBorders>
            <w:shd w:val="clear" w:color="auto" w:fill="auto"/>
            <w:vAlign w:val="center"/>
            <w:hideMark/>
          </w:tcPr>
          <w:p w14:paraId="654F44C4"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w:t>
            </w:r>
          </w:p>
        </w:tc>
        <w:tc>
          <w:tcPr>
            <w:tcW w:w="1154" w:type="dxa"/>
            <w:tcBorders>
              <w:top w:val="nil"/>
              <w:left w:val="nil"/>
              <w:bottom w:val="single" w:sz="4" w:space="0" w:color="auto"/>
              <w:right w:val="single" w:sz="4" w:space="0" w:color="auto"/>
            </w:tcBorders>
            <w:shd w:val="clear" w:color="auto" w:fill="auto"/>
            <w:vAlign w:val="center"/>
            <w:hideMark/>
          </w:tcPr>
          <w:p w14:paraId="2D0E0CD0"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Под объекты энергетики</w:t>
            </w:r>
          </w:p>
        </w:tc>
        <w:tc>
          <w:tcPr>
            <w:tcW w:w="992" w:type="dxa"/>
            <w:tcBorders>
              <w:top w:val="nil"/>
              <w:left w:val="nil"/>
              <w:bottom w:val="single" w:sz="4" w:space="0" w:color="auto"/>
              <w:right w:val="single" w:sz="4" w:space="0" w:color="auto"/>
            </w:tcBorders>
            <w:shd w:val="clear" w:color="auto" w:fill="auto"/>
            <w:vAlign w:val="center"/>
            <w:hideMark/>
          </w:tcPr>
          <w:p w14:paraId="0F0E59D6"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47,61</w:t>
            </w:r>
          </w:p>
        </w:tc>
        <w:tc>
          <w:tcPr>
            <w:tcW w:w="0" w:type="auto"/>
            <w:tcBorders>
              <w:top w:val="nil"/>
              <w:left w:val="nil"/>
              <w:bottom w:val="single" w:sz="4" w:space="0" w:color="auto"/>
              <w:right w:val="single" w:sz="4" w:space="0" w:color="auto"/>
            </w:tcBorders>
            <w:shd w:val="clear" w:color="auto" w:fill="auto"/>
            <w:vAlign w:val="center"/>
            <w:hideMark/>
          </w:tcPr>
          <w:p w14:paraId="34992B27"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47,61</w:t>
            </w:r>
          </w:p>
        </w:tc>
        <w:tc>
          <w:tcPr>
            <w:tcW w:w="0" w:type="auto"/>
            <w:tcBorders>
              <w:top w:val="nil"/>
              <w:left w:val="nil"/>
              <w:bottom w:val="single" w:sz="4" w:space="0" w:color="auto"/>
              <w:right w:val="single" w:sz="4" w:space="0" w:color="auto"/>
            </w:tcBorders>
            <w:shd w:val="clear" w:color="auto" w:fill="auto"/>
            <w:vAlign w:val="center"/>
            <w:hideMark/>
          </w:tcPr>
          <w:p w14:paraId="73194AC9"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0" w:type="auto"/>
            <w:tcBorders>
              <w:top w:val="nil"/>
              <w:left w:val="nil"/>
              <w:bottom w:val="single" w:sz="4" w:space="0" w:color="auto"/>
              <w:right w:val="single" w:sz="4" w:space="0" w:color="auto"/>
            </w:tcBorders>
            <w:shd w:val="clear" w:color="auto" w:fill="auto"/>
            <w:vAlign w:val="center"/>
            <w:hideMark/>
          </w:tcPr>
          <w:p w14:paraId="2C56F622"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Производственная деятельность</w:t>
            </w:r>
          </w:p>
        </w:tc>
      </w:tr>
      <w:tr w:rsidR="00686EF9" w:rsidRPr="003503B8" w14:paraId="73CF01A3" w14:textId="77777777" w:rsidTr="001D386C">
        <w:trPr>
          <w:trHeight w:val="153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7E03FAF"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27</w:t>
            </w:r>
          </w:p>
        </w:tc>
        <w:tc>
          <w:tcPr>
            <w:tcW w:w="0" w:type="auto"/>
            <w:tcBorders>
              <w:top w:val="nil"/>
              <w:left w:val="nil"/>
              <w:bottom w:val="single" w:sz="4" w:space="0" w:color="auto"/>
              <w:right w:val="single" w:sz="4" w:space="0" w:color="auto"/>
            </w:tcBorders>
            <w:shd w:val="clear" w:color="auto" w:fill="auto"/>
            <w:vAlign w:val="center"/>
            <w:hideMark/>
          </w:tcPr>
          <w:p w14:paraId="60F7D598"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16:30:011448:9 (ЕЗП 16:30:000000:294)</w:t>
            </w:r>
          </w:p>
        </w:tc>
        <w:tc>
          <w:tcPr>
            <w:tcW w:w="0" w:type="auto"/>
            <w:tcBorders>
              <w:top w:val="nil"/>
              <w:left w:val="nil"/>
              <w:bottom w:val="single" w:sz="4" w:space="0" w:color="auto"/>
              <w:right w:val="single" w:sz="4" w:space="0" w:color="auto"/>
            </w:tcBorders>
            <w:shd w:val="clear" w:color="auto" w:fill="auto"/>
            <w:vAlign w:val="center"/>
            <w:hideMark/>
          </w:tcPr>
          <w:p w14:paraId="1ECA0AD4"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0" w:type="auto"/>
            <w:tcBorders>
              <w:top w:val="nil"/>
              <w:left w:val="nil"/>
              <w:bottom w:val="single" w:sz="4" w:space="0" w:color="auto"/>
              <w:right w:val="single" w:sz="4" w:space="0" w:color="auto"/>
            </w:tcBorders>
            <w:shd w:val="clear" w:color="auto" w:fill="auto"/>
            <w:vAlign w:val="center"/>
            <w:hideMark/>
          </w:tcPr>
          <w:p w14:paraId="480E1BFD"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w:t>
            </w:r>
          </w:p>
        </w:tc>
        <w:tc>
          <w:tcPr>
            <w:tcW w:w="1154" w:type="dxa"/>
            <w:tcBorders>
              <w:top w:val="nil"/>
              <w:left w:val="nil"/>
              <w:bottom w:val="single" w:sz="4" w:space="0" w:color="auto"/>
              <w:right w:val="single" w:sz="4" w:space="0" w:color="auto"/>
            </w:tcBorders>
            <w:shd w:val="clear" w:color="auto" w:fill="auto"/>
            <w:vAlign w:val="center"/>
            <w:hideMark/>
          </w:tcPr>
          <w:p w14:paraId="6054A2DB"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Под объекты энергетики</w:t>
            </w:r>
          </w:p>
        </w:tc>
        <w:tc>
          <w:tcPr>
            <w:tcW w:w="992" w:type="dxa"/>
            <w:tcBorders>
              <w:top w:val="nil"/>
              <w:left w:val="nil"/>
              <w:bottom w:val="single" w:sz="4" w:space="0" w:color="auto"/>
              <w:right w:val="single" w:sz="4" w:space="0" w:color="auto"/>
            </w:tcBorders>
            <w:shd w:val="clear" w:color="auto" w:fill="auto"/>
            <w:vAlign w:val="center"/>
            <w:hideMark/>
          </w:tcPr>
          <w:p w14:paraId="29F8A59E"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12,96</w:t>
            </w:r>
          </w:p>
        </w:tc>
        <w:tc>
          <w:tcPr>
            <w:tcW w:w="0" w:type="auto"/>
            <w:tcBorders>
              <w:top w:val="nil"/>
              <w:left w:val="nil"/>
              <w:bottom w:val="single" w:sz="4" w:space="0" w:color="auto"/>
              <w:right w:val="single" w:sz="4" w:space="0" w:color="auto"/>
            </w:tcBorders>
            <w:shd w:val="clear" w:color="auto" w:fill="auto"/>
            <w:vAlign w:val="center"/>
            <w:hideMark/>
          </w:tcPr>
          <w:p w14:paraId="42F6741E"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12,96</w:t>
            </w:r>
          </w:p>
        </w:tc>
        <w:tc>
          <w:tcPr>
            <w:tcW w:w="0" w:type="auto"/>
            <w:tcBorders>
              <w:top w:val="nil"/>
              <w:left w:val="nil"/>
              <w:bottom w:val="single" w:sz="4" w:space="0" w:color="auto"/>
              <w:right w:val="single" w:sz="4" w:space="0" w:color="auto"/>
            </w:tcBorders>
            <w:shd w:val="clear" w:color="auto" w:fill="auto"/>
            <w:vAlign w:val="center"/>
            <w:hideMark/>
          </w:tcPr>
          <w:p w14:paraId="03D174F3"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0" w:type="auto"/>
            <w:tcBorders>
              <w:top w:val="nil"/>
              <w:left w:val="nil"/>
              <w:bottom w:val="single" w:sz="4" w:space="0" w:color="auto"/>
              <w:right w:val="single" w:sz="4" w:space="0" w:color="auto"/>
            </w:tcBorders>
            <w:shd w:val="clear" w:color="auto" w:fill="auto"/>
            <w:vAlign w:val="center"/>
            <w:hideMark/>
          </w:tcPr>
          <w:p w14:paraId="15803DC9"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Производственная деятельность</w:t>
            </w:r>
          </w:p>
        </w:tc>
      </w:tr>
      <w:tr w:rsidR="00686EF9" w:rsidRPr="003503B8" w14:paraId="71AF3B85" w14:textId="77777777" w:rsidTr="001D386C">
        <w:trPr>
          <w:trHeight w:val="153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77EBE34"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lastRenderedPageBreak/>
              <w:t>28</w:t>
            </w:r>
          </w:p>
        </w:tc>
        <w:tc>
          <w:tcPr>
            <w:tcW w:w="0" w:type="auto"/>
            <w:tcBorders>
              <w:top w:val="nil"/>
              <w:left w:val="nil"/>
              <w:bottom w:val="single" w:sz="4" w:space="0" w:color="auto"/>
              <w:right w:val="single" w:sz="4" w:space="0" w:color="auto"/>
            </w:tcBorders>
            <w:shd w:val="clear" w:color="auto" w:fill="auto"/>
            <w:vAlign w:val="center"/>
            <w:hideMark/>
          </w:tcPr>
          <w:p w14:paraId="0453B1A1"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16:30:011435:1 (ЕЗП 16:30:000000:294)</w:t>
            </w:r>
          </w:p>
        </w:tc>
        <w:tc>
          <w:tcPr>
            <w:tcW w:w="0" w:type="auto"/>
            <w:tcBorders>
              <w:top w:val="nil"/>
              <w:left w:val="nil"/>
              <w:bottom w:val="single" w:sz="4" w:space="0" w:color="auto"/>
              <w:right w:val="single" w:sz="4" w:space="0" w:color="auto"/>
            </w:tcBorders>
            <w:shd w:val="clear" w:color="auto" w:fill="auto"/>
            <w:vAlign w:val="center"/>
            <w:hideMark/>
          </w:tcPr>
          <w:p w14:paraId="19D20DB6"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0" w:type="auto"/>
            <w:tcBorders>
              <w:top w:val="nil"/>
              <w:left w:val="nil"/>
              <w:bottom w:val="single" w:sz="4" w:space="0" w:color="auto"/>
              <w:right w:val="single" w:sz="4" w:space="0" w:color="auto"/>
            </w:tcBorders>
            <w:shd w:val="clear" w:color="auto" w:fill="auto"/>
            <w:vAlign w:val="center"/>
            <w:hideMark/>
          </w:tcPr>
          <w:p w14:paraId="2A64B6A4"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w:t>
            </w:r>
          </w:p>
        </w:tc>
        <w:tc>
          <w:tcPr>
            <w:tcW w:w="1154" w:type="dxa"/>
            <w:tcBorders>
              <w:top w:val="nil"/>
              <w:left w:val="nil"/>
              <w:bottom w:val="single" w:sz="4" w:space="0" w:color="auto"/>
              <w:right w:val="single" w:sz="4" w:space="0" w:color="auto"/>
            </w:tcBorders>
            <w:shd w:val="clear" w:color="auto" w:fill="auto"/>
            <w:vAlign w:val="center"/>
            <w:hideMark/>
          </w:tcPr>
          <w:p w14:paraId="74BF7BE7"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Под объекты энергетики</w:t>
            </w:r>
          </w:p>
        </w:tc>
        <w:tc>
          <w:tcPr>
            <w:tcW w:w="992" w:type="dxa"/>
            <w:tcBorders>
              <w:top w:val="nil"/>
              <w:left w:val="nil"/>
              <w:bottom w:val="single" w:sz="4" w:space="0" w:color="auto"/>
              <w:right w:val="single" w:sz="4" w:space="0" w:color="auto"/>
            </w:tcBorders>
            <w:shd w:val="clear" w:color="auto" w:fill="auto"/>
            <w:vAlign w:val="center"/>
            <w:hideMark/>
          </w:tcPr>
          <w:p w14:paraId="71015450"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35,1</w:t>
            </w:r>
          </w:p>
        </w:tc>
        <w:tc>
          <w:tcPr>
            <w:tcW w:w="0" w:type="auto"/>
            <w:tcBorders>
              <w:top w:val="nil"/>
              <w:left w:val="nil"/>
              <w:bottom w:val="single" w:sz="4" w:space="0" w:color="auto"/>
              <w:right w:val="single" w:sz="4" w:space="0" w:color="auto"/>
            </w:tcBorders>
            <w:shd w:val="clear" w:color="auto" w:fill="auto"/>
            <w:vAlign w:val="center"/>
            <w:hideMark/>
          </w:tcPr>
          <w:p w14:paraId="5B0C6398"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35,1</w:t>
            </w:r>
          </w:p>
        </w:tc>
        <w:tc>
          <w:tcPr>
            <w:tcW w:w="0" w:type="auto"/>
            <w:tcBorders>
              <w:top w:val="nil"/>
              <w:left w:val="nil"/>
              <w:bottom w:val="single" w:sz="4" w:space="0" w:color="auto"/>
              <w:right w:val="single" w:sz="4" w:space="0" w:color="auto"/>
            </w:tcBorders>
            <w:shd w:val="clear" w:color="auto" w:fill="auto"/>
            <w:vAlign w:val="center"/>
            <w:hideMark/>
          </w:tcPr>
          <w:p w14:paraId="055592AB"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0" w:type="auto"/>
            <w:tcBorders>
              <w:top w:val="nil"/>
              <w:left w:val="nil"/>
              <w:bottom w:val="single" w:sz="4" w:space="0" w:color="auto"/>
              <w:right w:val="single" w:sz="4" w:space="0" w:color="auto"/>
            </w:tcBorders>
            <w:shd w:val="clear" w:color="auto" w:fill="auto"/>
            <w:vAlign w:val="center"/>
            <w:hideMark/>
          </w:tcPr>
          <w:p w14:paraId="3EE8526F"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Производственная деятельность</w:t>
            </w:r>
          </w:p>
        </w:tc>
      </w:tr>
      <w:tr w:rsidR="00686EF9" w:rsidRPr="003503B8" w14:paraId="0C255469" w14:textId="77777777" w:rsidTr="001D386C">
        <w:trPr>
          <w:trHeight w:val="153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A8B5D4B"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29</w:t>
            </w:r>
          </w:p>
        </w:tc>
        <w:tc>
          <w:tcPr>
            <w:tcW w:w="0" w:type="auto"/>
            <w:tcBorders>
              <w:top w:val="nil"/>
              <w:left w:val="nil"/>
              <w:bottom w:val="single" w:sz="4" w:space="0" w:color="auto"/>
              <w:right w:val="single" w:sz="4" w:space="0" w:color="auto"/>
            </w:tcBorders>
            <w:shd w:val="clear" w:color="auto" w:fill="auto"/>
            <w:vAlign w:val="center"/>
            <w:hideMark/>
          </w:tcPr>
          <w:p w14:paraId="7F86E95F"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16:30:011435:2 (ЕЗП 16:30:000000:294)</w:t>
            </w:r>
          </w:p>
        </w:tc>
        <w:tc>
          <w:tcPr>
            <w:tcW w:w="0" w:type="auto"/>
            <w:tcBorders>
              <w:top w:val="nil"/>
              <w:left w:val="nil"/>
              <w:bottom w:val="single" w:sz="4" w:space="0" w:color="auto"/>
              <w:right w:val="single" w:sz="4" w:space="0" w:color="auto"/>
            </w:tcBorders>
            <w:shd w:val="clear" w:color="auto" w:fill="auto"/>
            <w:vAlign w:val="center"/>
            <w:hideMark/>
          </w:tcPr>
          <w:p w14:paraId="75B3EDA0"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0" w:type="auto"/>
            <w:tcBorders>
              <w:top w:val="nil"/>
              <w:left w:val="nil"/>
              <w:bottom w:val="single" w:sz="4" w:space="0" w:color="auto"/>
              <w:right w:val="single" w:sz="4" w:space="0" w:color="auto"/>
            </w:tcBorders>
            <w:shd w:val="clear" w:color="auto" w:fill="auto"/>
            <w:vAlign w:val="center"/>
            <w:hideMark/>
          </w:tcPr>
          <w:p w14:paraId="12B006BE"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w:t>
            </w:r>
          </w:p>
        </w:tc>
        <w:tc>
          <w:tcPr>
            <w:tcW w:w="1154" w:type="dxa"/>
            <w:tcBorders>
              <w:top w:val="nil"/>
              <w:left w:val="nil"/>
              <w:bottom w:val="single" w:sz="4" w:space="0" w:color="auto"/>
              <w:right w:val="single" w:sz="4" w:space="0" w:color="auto"/>
            </w:tcBorders>
            <w:shd w:val="clear" w:color="auto" w:fill="auto"/>
            <w:vAlign w:val="center"/>
            <w:hideMark/>
          </w:tcPr>
          <w:p w14:paraId="05FF64FE"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Под объекты энергетики</w:t>
            </w:r>
          </w:p>
        </w:tc>
        <w:tc>
          <w:tcPr>
            <w:tcW w:w="992" w:type="dxa"/>
            <w:tcBorders>
              <w:top w:val="nil"/>
              <w:left w:val="nil"/>
              <w:bottom w:val="single" w:sz="4" w:space="0" w:color="auto"/>
              <w:right w:val="single" w:sz="4" w:space="0" w:color="auto"/>
            </w:tcBorders>
            <w:shd w:val="clear" w:color="auto" w:fill="auto"/>
            <w:vAlign w:val="center"/>
            <w:hideMark/>
          </w:tcPr>
          <w:p w14:paraId="31D22011"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24,25</w:t>
            </w:r>
          </w:p>
        </w:tc>
        <w:tc>
          <w:tcPr>
            <w:tcW w:w="0" w:type="auto"/>
            <w:tcBorders>
              <w:top w:val="nil"/>
              <w:left w:val="nil"/>
              <w:bottom w:val="single" w:sz="4" w:space="0" w:color="auto"/>
              <w:right w:val="single" w:sz="4" w:space="0" w:color="auto"/>
            </w:tcBorders>
            <w:shd w:val="clear" w:color="auto" w:fill="auto"/>
            <w:vAlign w:val="center"/>
            <w:hideMark/>
          </w:tcPr>
          <w:p w14:paraId="65250411"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24,25</w:t>
            </w:r>
          </w:p>
        </w:tc>
        <w:tc>
          <w:tcPr>
            <w:tcW w:w="0" w:type="auto"/>
            <w:tcBorders>
              <w:top w:val="nil"/>
              <w:left w:val="nil"/>
              <w:bottom w:val="single" w:sz="4" w:space="0" w:color="auto"/>
              <w:right w:val="single" w:sz="4" w:space="0" w:color="auto"/>
            </w:tcBorders>
            <w:shd w:val="clear" w:color="auto" w:fill="auto"/>
            <w:vAlign w:val="center"/>
            <w:hideMark/>
          </w:tcPr>
          <w:p w14:paraId="5819DC7C"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0" w:type="auto"/>
            <w:tcBorders>
              <w:top w:val="nil"/>
              <w:left w:val="nil"/>
              <w:bottom w:val="single" w:sz="4" w:space="0" w:color="auto"/>
              <w:right w:val="single" w:sz="4" w:space="0" w:color="auto"/>
            </w:tcBorders>
            <w:shd w:val="clear" w:color="auto" w:fill="auto"/>
            <w:vAlign w:val="center"/>
            <w:hideMark/>
          </w:tcPr>
          <w:p w14:paraId="732C78DB"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Производственная деятельность</w:t>
            </w:r>
          </w:p>
        </w:tc>
      </w:tr>
      <w:tr w:rsidR="00686EF9" w:rsidRPr="003503B8" w14:paraId="2E165761" w14:textId="77777777" w:rsidTr="001D386C">
        <w:trPr>
          <w:trHeight w:val="153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F23F486"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lastRenderedPageBreak/>
              <w:t>30</w:t>
            </w:r>
          </w:p>
        </w:tc>
        <w:tc>
          <w:tcPr>
            <w:tcW w:w="0" w:type="auto"/>
            <w:tcBorders>
              <w:top w:val="nil"/>
              <w:left w:val="nil"/>
              <w:bottom w:val="single" w:sz="4" w:space="0" w:color="auto"/>
              <w:right w:val="single" w:sz="4" w:space="0" w:color="auto"/>
            </w:tcBorders>
            <w:shd w:val="clear" w:color="auto" w:fill="auto"/>
            <w:vAlign w:val="center"/>
            <w:hideMark/>
          </w:tcPr>
          <w:p w14:paraId="71686AE1"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16:30:011435:3 (ЕЗП 16:30:000000:294)</w:t>
            </w:r>
          </w:p>
        </w:tc>
        <w:tc>
          <w:tcPr>
            <w:tcW w:w="0" w:type="auto"/>
            <w:tcBorders>
              <w:top w:val="nil"/>
              <w:left w:val="nil"/>
              <w:bottom w:val="single" w:sz="4" w:space="0" w:color="auto"/>
              <w:right w:val="single" w:sz="4" w:space="0" w:color="auto"/>
            </w:tcBorders>
            <w:shd w:val="clear" w:color="auto" w:fill="auto"/>
            <w:vAlign w:val="center"/>
            <w:hideMark/>
          </w:tcPr>
          <w:p w14:paraId="4DD92E67"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0" w:type="auto"/>
            <w:tcBorders>
              <w:top w:val="nil"/>
              <w:left w:val="nil"/>
              <w:bottom w:val="single" w:sz="4" w:space="0" w:color="auto"/>
              <w:right w:val="single" w:sz="4" w:space="0" w:color="auto"/>
            </w:tcBorders>
            <w:shd w:val="clear" w:color="auto" w:fill="auto"/>
            <w:vAlign w:val="center"/>
            <w:hideMark/>
          </w:tcPr>
          <w:p w14:paraId="1FD5F837"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w:t>
            </w:r>
          </w:p>
        </w:tc>
        <w:tc>
          <w:tcPr>
            <w:tcW w:w="1154" w:type="dxa"/>
            <w:tcBorders>
              <w:top w:val="nil"/>
              <w:left w:val="nil"/>
              <w:bottom w:val="single" w:sz="4" w:space="0" w:color="auto"/>
              <w:right w:val="single" w:sz="4" w:space="0" w:color="auto"/>
            </w:tcBorders>
            <w:shd w:val="clear" w:color="auto" w:fill="auto"/>
            <w:vAlign w:val="center"/>
            <w:hideMark/>
          </w:tcPr>
          <w:p w14:paraId="6EA024CD"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Под объекты энергетики</w:t>
            </w:r>
          </w:p>
        </w:tc>
        <w:tc>
          <w:tcPr>
            <w:tcW w:w="992" w:type="dxa"/>
            <w:tcBorders>
              <w:top w:val="nil"/>
              <w:left w:val="nil"/>
              <w:bottom w:val="single" w:sz="4" w:space="0" w:color="auto"/>
              <w:right w:val="single" w:sz="4" w:space="0" w:color="auto"/>
            </w:tcBorders>
            <w:shd w:val="clear" w:color="auto" w:fill="auto"/>
            <w:vAlign w:val="center"/>
            <w:hideMark/>
          </w:tcPr>
          <w:p w14:paraId="10B0CFFA"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35,1</w:t>
            </w:r>
          </w:p>
        </w:tc>
        <w:tc>
          <w:tcPr>
            <w:tcW w:w="0" w:type="auto"/>
            <w:tcBorders>
              <w:top w:val="nil"/>
              <w:left w:val="nil"/>
              <w:bottom w:val="single" w:sz="4" w:space="0" w:color="auto"/>
              <w:right w:val="single" w:sz="4" w:space="0" w:color="auto"/>
            </w:tcBorders>
            <w:shd w:val="clear" w:color="auto" w:fill="auto"/>
            <w:vAlign w:val="center"/>
            <w:hideMark/>
          </w:tcPr>
          <w:p w14:paraId="6A2754E7"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35,1</w:t>
            </w:r>
          </w:p>
        </w:tc>
        <w:tc>
          <w:tcPr>
            <w:tcW w:w="0" w:type="auto"/>
            <w:tcBorders>
              <w:top w:val="nil"/>
              <w:left w:val="nil"/>
              <w:bottom w:val="single" w:sz="4" w:space="0" w:color="auto"/>
              <w:right w:val="single" w:sz="4" w:space="0" w:color="auto"/>
            </w:tcBorders>
            <w:shd w:val="clear" w:color="auto" w:fill="auto"/>
            <w:vAlign w:val="center"/>
            <w:hideMark/>
          </w:tcPr>
          <w:p w14:paraId="01F10CC5"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0" w:type="auto"/>
            <w:tcBorders>
              <w:top w:val="nil"/>
              <w:left w:val="nil"/>
              <w:bottom w:val="single" w:sz="4" w:space="0" w:color="auto"/>
              <w:right w:val="single" w:sz="4" w:space="0" w:color="auto"/>
            </w:tcBorders>
            <w:shd w:val="clear" w:color="auto" w:fill="auto"/>
            <w:vAlign w:val="center"/>
            <w:hideMark/>
          </w:tcPr>
          <w:p w14:paraId="178395CB"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Производственная деятельность</w:t>
            </w:r>
          </w:p>
        </w:tc>
      </w:tr>
      <w:tr w:rsidR="00686EF9" w:rsidRPr="003503B8" w14:paraId="4BCF0EDC" w14:textId="77777777" w:rsidTr="001D386C">
        <w:trPr>
          <w:trHeight w:val="153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A22EB6C"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31</w:t>
            </w:r>
          </w:p>
        </w:tc>
        <w:tc>
          <w:tcPr>
            <w:tcW w:w="0" w:type="auto"/>
            <w:tcBorders>
              <w:top w:val="nil"/>
              <w:left w:val="nil"/>
              <w:bottom w:val="single" w:sz="4" w:space="0" w:color="auto"/>
              <w:right w:val="single" w:sz="4" w:space="0" w:color="auto"/>
            </w:tcBorders>
            <w:shd w:val="clear" w:color="auto" w:fill="auto"/>
            <w:vAlign w:val="center"/>
            <w:hideMark/>
          </w:tcPr>
          <w:p w14:paraId="18AE5724"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16:30:011430:1 (ЕЗП 16:30:000000:294)</w:t>
            </w:r>
          </w:p>
        </w:tc>
        <w:tc>
          <w:tcPr>
            <w:tcW w:w="0" w:type="auto"/>
            <w:tcBorders>
              <w:top w:val="nil"/>
              <w:left w:val="nil"/>
              <w:bottom w:val="single" w:sz="4" w:space="0" w:color="auto"/>
              <w:right w:val="single" w:sz="4" w:space="0" w:color="auto"/>
            </w:tcBorders>
            <w:shd w:val="clear" w:color="auto" w:fill="auto"/>
            <w:vAlign w:val="center"/>
            <w:hideMark/>
          </w:tcPr>
          <w:p w14:paraId="7351CFCD"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0" w:type="auto"/>
            <w:tcBorders>
              <w:top w:val="nil"/>
              <w:left w:val="nil"/>
              <w:bottom w:val="single" w:sz="4" w:space="0" w:color="auto"/>
              <w:right w:val="single" w:sz="4" w:space="0" w:color="auto"/>
            </w:tcBorders>
            <w:shd w:val="clear" w:color="auto" w:fill="auto"/>
            <w:vAlign w:val="center"/>
            <w:hideMark/>
          </w:tcPr>
          <w:p w14:paraId="249DCF81"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w:t>
            </w:r>
          </w:p>
        </w:tc>
        <w:tc>
          <w:tcPr>
            <w:tcW w:w="1154" w:type="dxa"/>
            <w:tcBorders>
              <w:top w:val="nil"/>
              <w:left w:val="nil"/>
              <w:bottom w:val="single" w:sz="4" w:space="0" w:color="auto"/>
              <w:right w:val="single" w:sz="4" w:space="0" w:color="auto"/>
            </w:tcBorders>
            <w:shd w:val="clear" w:color="auto" w:fill="auto"/>
            <w:vAlign w:val="center"/>
            <w:hideMark/>
          </w:tcPr>
          <w:p w14:paraId="552E4E38"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Под объекты энергетики</w:t>
            </w:r>
          </w:p>
        </w:tc>
        <w:tc>
          <w:tcPr>
            <w:tcW w:w="992" w:type="dxa"/>
            <w:tcBorders>
              <w:top w:val="nil"/>
              <w:left w:val="nil"/>
              <w:bottom w:val="single" w:sz="4" w:space="0" w:color="auto"/>
              <w:right w:val="single" w:sz="4" w:space="0" w:color="auto"/>
            </w:tcBorders>
            <w:shd w:val="clear" w:color="auto" w:fill="auto"/>
            <w:vAlign w:val="center"/>
            <w:hideMark/>
          </w:tcPr>
          <w:p w14:paraId="6C7BA9AF"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106,1</w:t>
            </w:r>
          </w:p>
        </w:tc>
        <w:tc>
          <w:tcPr>
            <w:tcW w:w="0" w:type="auto"/>
            <w:tcBorders>
              <w:top w:val="nil"/>
              <w:left w:val="nil"/>
              <w:bottom w:val="single" w:sz="4" w:space="0" w:color="auto"/>
              <w:right w:val="single" w:sz="4" w:space="0" w:color="auto"/>
            </w:tcBorders>
            <w:shd w:val="clear" w:color="auto" w:fill="auto"/>
            <w:vAlign w:val="center"/>
            <w:hideMark/>
          </w:tcPr>
          <w:p w14:paraId="5F299BA1"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106,1</w:t>
            </w:r>
          </w:p>
        </w:tc>
        <w:tc>
          <w:tcPr>
            <w:tcW w:w="0" w:type="auto"/>
            <w:tcBorders>
              <w:top w:val="nil"/>
              <w:left w:val="nil"/>
              <w:bottom w:val="single" w:sz="4" w:space="0" w:color="auto"/>
              <w:right w:val="single" w:sz="4" w:space="0" w:color="auto"/>
            </w:tcBorders>
            <w:shd w:val="clear" w:color="auto" w:fill="auto"/>
            <w:vAlign w:val="center"/>
            <w:hideMark/>
          </w:tcPr>
          <w:p w14:paraId="5A444F78"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0" w:type="auto"/>
            <w:tcBorders>
              <w:top w:val="nil"/>
              <w:left w:val="nil"/>
              <w:bottom w:val="single" w:sz="4" w:space="0" w:color="auto"/>
              <w:right w:val="single" w:sz="4" w:space="0" w:color="auto"/>
            </w:tcBorders>
            <w:shd w:val="clear" w:color="auto" w:fill="auto"/>
            <w:vAlign w:val="center"/>
            <w:hideMark/>
          </w:tcPr>
          <w:p w14:paraId="09A9A296"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Производственная деятельность</w:t>
            </w:r>
          </w:p>
        </w:tc>
      </w:tr>
      <w:tr w:rsidR="00686EF9" w:rsidRPr="003503B8" w14:paraId="65255E99" w14:textId="77777777" w:rsidTr="001D386C">
        <w:trPr>
          <w:trHeight w:val="153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179FADE"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lastRenderedPageBreak/>
              <w:t>32</w:t>
            </w:r>
          </w:p>
        </w:tc>
        <w:tc>
          <w:tcPr>
            <w:tcW w:w="0" w:type="auto"/>
            <w:tcBorders>
              <w:top w:val="nil"/>
              <w:left w:val="nil"/>
              <w:bottom w:val="single" w:sz="4" w:space="0" w:color="auto"/>
              <w:right w:val="single" w:sz="4" w:space="0" w:color="auto"/>
            </w:tcBorders>
            <w:shd w:val="clear" w:color="auto" w:fill="auto"/>
            <w:vAlign w:val="center"/>
            <w:hideMark/>
          </w:tcPr>
          <w:p w14:paraId="1F99F489"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16:30:011430:10 (ЕЗП 16:30:000000:294)</w:t>
            </w:r>
          </w:p>
        </w:tc>
        <w:tc>
          <w:tcPr>
            <w:tcW w:w="0" w:type="auto"/>
            <w:tcBorders>
              <w:top w:val="nil"/>
              <w:left w:val="nil"/>
              <w:bottom w:val="single" w:sz="4" w:space="0" w:color="auto"/>
              <w:right w:val="single" w:sz="4" w:space="0" w:color="auto"/>
            </w:tcBorders>
            <w:shd w:val="clear" w:color="auto" w:fill="auto"/>
            <w:vAlign w:val="center"/>
            <w:hideMark/>
          </w:tcPr>
          <w:p w14:paraId="7046F619"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0" w:type="auto"/>
            <w:tcBorders>
              <w:top w:val="nil"/>
              <w:left w:val="nil"/>
              <w:bottom w:val="single" w:sz="4" w:space="0" w:color="auto"/>
              <w:right w:val="single" w:sz="4" w:space="0" w:color="auto"/>
            </w:tcBorders>
            <w:shd w:val="clear" w:color="auto" w:fill="auto"/>
            <w:vAlign w:val="center"/>
            <w:hideMark/>
          </w:tcPr>
          <w:p w14:paraId="6D5BFE1D"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w:t>
            </w:r>
          </w:p>
        </w:tc>
        <w:tc>
          <w:tcPr>
            <w:tcW w:w="1154" w:type="dxa"/>
            <w:tcBorders>
              <w:top w:val="nil"/>
              <w:left w:val="nil"/>
              <w:bottom w:val="single" w:sz="4" w:space="0" w:color="auto"/>
              <w:right w:val="single" w:sz="4" w:space="0" w:color="auto"/>
            </w:tcBorders>
            <w:shd w:val="clear" w:color="auto" w:fill="auto"/>
            <w:vAlign w:val="center"/>
            <w:hideMark/>
          </w:tcPr>
          <w:p w14:paraId="7D308110"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Под объекты энергетики</w:t>
            </w:r>
          </w:p>
        </w:tc>
        <w:tc>
          <w:tcPr>
            <w:tcW w:w="992" w:type="dxa"/>
            <w:tcBorders>
              <w:top w:val="nil"/>
              <w:left w:val="nil"/>
              <w:bottom w:val="single" w:sz="4" w:space="0" w:color="auto"/>
              <w:right w:val="single" w:sz="4" w:space="0" w:color="auto"/>
            </w:tcBorders>
            <w:shd w:val="clear" w:color="auto" w:fill="auto"/>
            <w:vAlign w:val="center"/>
            <w:hideMark/>
          </w:tcPr>
          <w:p w14:paraId="48D43D9F"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12,96</w:t>
            </w:r>
          </w:p>
        </w:tc>
        <w:tc>
          <w:tcPr>
            <w:tcW w:w="0" w:type="auto"/>
            <w:tcBorders>
              <w:top w:val="nil"/>
              <w:left w:val="nil"/>
              <w:bottom w:val="single" w:sz="4" w:space="0" w:color="auto"/>
              <w:right w:val="single" w:sz="4" w:space="0" w:color="auto"/>
            </w:tcBorders>
            <w:shd w:val="clear" w:color="auto" w:fill="auto"/>
            <w:vAlign w:val="center"/>
            <w:hideMark/>
          </w:tcPr>
          <w:p w14:paraId="114CCB84"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12,96</w:t>
            </w:r>
          </w:p>
        </w:tc>
        <w:tc>
          <w:tcPr>
            <w:tcW w:w="0" w:type="auto"/>
            <w:tcBorders>
              <w:top w:val="nil"/>
              <w:left w:val="nil"/>
              <w:bottom w:val="single" w:sz="4" w:space="0" w:color="auto"/>
              <w:right w:val="single" w:sz="4" w:space="0" w:color="auto"/>
            </w:tcBorders>
            <w:shd w:val="clear" w:color="auto" w:fill="auto"/>
            <w:vAlign w:val="center"/>
            <w:hideMark/>
          </w:tcPr>
          <w:p w14:paraId="4A2836C2"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0" w:type="auto"/>
            <w:tcBorders>
              <w:top w:val="nil"/>
              <w:left w:val="nil"/>
              <w:bottom w:val="single" w:sz="4" w:space="0" w:color="auto"/>
              <w:right w:val="single" w:sz="4" w:space="0" w:color="auto"/>
            </w:tcBorders>
            <w:shd w:val="clear" w:color="auto" w:fill="auto"/>
            <w:vAlign w:val="center"/>
            <w:hideMark/>
          </w:tcPr>
          <w:p w14:paraId="03C985F9"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Производственная деятельность</w:t>
            </w:r>
          </w:p>
        </w:tc>
      </w:tr>
      <w:tr w:rsidR="00686EF9" w:rsidRPr="003503B8" w14:paraId="3EA0418C" w14:textId="77777777" w:rsidTr="001D386C">
        <w:trPr>
          <w:trHeight w:val="153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5AAF5D0"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33</w:t>
            </w:r>
          </w:p>
        </w:tc>
        <w:tc>
          <w:tcPr>
            <w:tcW w:w="0" w:type="auto"/>
            <w:tcBorders>
              <w:top w:val="nil"/>
              <w:left w:val="nil"/>
              <w:bottom w:val="single" w:sz="4" w:space="0" w:color="auto"/>
              <w:right w:val="single" w:sz="4" w:space="0" w:color="auto"/>
            </w:tcBorders>
            <w:shd w:val="clear" w:color="auto" w:fill="auto"/>
            <w:vAlign w:val="center"/>
            <w:hideMark/>
          </w:tcPr>
          <w:p w14:paraId="6AA50B6B"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16:30:011430:11 (ЕЗП 16:30:000000:294)</w:t>
            </w:r>
          </w:p>
        </w:tc>
        <w:tc>
          <w:tcPr>
            <w:tcW w:w="0" w:type="auto"/>
            <w:tcBorders>
              <w:top w:val="nil"/>
              <w:left w:val="nil"/>
              <w:bottom w:val="single" w:sz="4" w:space="0" w:color="auto"/>
              <w:right w:val="single" w:sz="4" w:space="0" w:color="auto"/>
            </w:tcBorders>
            <w:shd w:val="clear" w:color="auto" w:fill="auto"/>
            <w:vAlign w:val="center"/>
            <w:hideMark/>
          </w:tcPr>
          <w:p w14:paraId="58B4066C"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0" w:type="auto"/>
            <w:tcBorders>
              <w:top w:val="nil"/>
              <w:left w:val="nil"/>
              <w:bottom w:val="single" w:sz="4" w:space="0" w:color="auto"/>
              <w:right w:val="single" w:sz="4" w:space="0" w:color="auto"/>
            </w:tcBorders>
            <w:shd w:val="clear" w:color="auto" w:fill="auto"/>
            <w:vAlign w:val="center"/>
            <w:hideMark/>
          </w:tcPr>
          <w:p w14:paraId="0D67556C"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w:t>
            </w:r>
          </w:p>
        </w:tc>
        <w:tc>
          <w:tcPr>
            <w:tcW w:w="1154" w:type="dxa"/>
            <w:tcBorders>
              <w:top w:val="nil"/>
              <w:left w:val="nil"/>
              <w:bottom w:val="single" w:sz="4" w:space="0" w:color="auto"/>
              <w:right w:val="single" w:sz="4" w:space="0" w:color="auto"/>
            </w:tcBorders>
            <w:shd w:val="clear" w:color="auto" w:fill="auto"/>
            <w:vAlign w:val="center"/>
            <w:hideMark/>
          </w:tcPr>
          <w:p w14:paraId="5044D132"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Под объекты энергетики</w:t>
            </w:r>
          </w:p>
        </w:tc>
        <w:tc>
          <w:tcPr>
            <w:tcW w:w="992" w:type="dxa"/>
            <w:tcBorders>
              <w:top w:val="nil"/>
              <w:left w:val="nil"/>
              <w:bottom w:val="single" w:sz="4" w:space="0" w:color="auto"/>
              <w:right w:val="single" w:sz="4" w:space="0" w:color="auto"/>
            </w:tcBorders>
            <w:shd w:val="clear" w:color="auto" w:fill="auto"/>
            <w:vAlign w:val="center"/>
            <w:hideMark/>
          </w:tcPr>
          <w:p w14:paraId="7B1A5782"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12,96</w:t>
            </w:r>
          </w:p>
        </w:tc>
        <w:tc>
          <w:tcPr>
            <w:tcW w:w="0" w:type="auto"/>
            <w:tcBorders>
              <w:top w:val="nil"/>
              <w:left w:val="nil"/>
              <w:bottom w:val="single" w:sz="4" w:space="0" w:color="auto"/>
              <w:right w:val="single" w:sz="4" w:space="0" w:color="auto"/>
            </w:tcBorders>
            <w:shd w:val="clear" w:color="auto" w:fill="auto"/>
            <w:vAlign w:val="center"/>
            <w:hideMark/>
          </w:tcPr>
          <w:p w14:paraId="3C9C0918"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12,96</w:t>
            </w:r>
          </w:p>
        </w:tc>
        <w:tc>
          <w:tcPr>
            <w:tcW w:w="0" w:type="auto"/>
            <w:tcBorders>
              <w:top w:val="nil"/>
              <w:left w:val="nil"/>
              <w:bottom w:val="single" w:sz="4" w:space="0" w:color="auto"/>
              <w:right w:val="single" w:sz="4" w:space="0" w:color="auto"/>
            </w:tcBorders>
            <w:shd w:val="clear" w:color="auto" w:fill="auto"/>
            <w:vAlign w:val="center"/>
            <w:hideMark/>
          </w:tcPr>
          <w:p w14:paraId="4915A2BA"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0" w:type="auto"/>
            <w:tcBorders>
              <w:top w:val="nil"/>
              <w:left w:val="nil"/>
              <w:bottom w:val="single" w:sz="4" w:space="0" w:color="auto"/>
              <w:right w:val="single" w:sz="4" w:space="0" w:color="auto"/>
            </w:tcBorders>
            <w:shd w:val="clear" w:color="auto" w:fill="auto"/>
            <w:vAlign w:val="center"/>
            <w:hideMark/>
          </w:tcPr>
          <w:p w14:paraId="5E109E92"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Производственная деятельность</w:t>
            </w:r>
          </w:p>
        </w:tc>
      </w:tr>
      <w:tr w:rsidR="00686EF9" w:rsidRPr="003503B8" w14:paraId="73F833B4" w14:textId="77777777" w:rsidTr="001D386C">
        <w:trPr>
          <w:trHeight w:val="153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4FF7107"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lastRenderedPageBreak/>
              <w:t>34</w:t>
            </w:r>
          </w:p>
        </w:tc>
        <w:tc>
          <w:tcPr>
            <w:tcW w:w="0" w:type="auto"/>
            <w:tcBorders>
              <w:top w:val="nil"/>
              <w:left w:val="nil"/>
              <w:bottom w:val="single" w:sz="4" w:space="0" w:color="auto"/>
              <w:right w:val="single" w:sz="4" w:space="0" w:color="auto"/>
            </w:tcBorders>
            <w:shd w:val="clear" w:color="auto" w:fill="auto"/>
            <w:vAlign w:val="center"/>
            <w:hideMark/>
          </w:tcPr>
          <w:p w14:paraId="769FD2DC"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16:30:011430:12 (ЕЗП 16:30:000000:294)</w:t>
            </w:r>
          </w:p>
        </w:tc>
        <w:tc>
          <w:tcPr>
            <w:tcW w:w="0" w:type="auto"/>
            <w:tcBorders>
              <w:top w:val="nil"/>
              <w:left w:val="nil"/>
              <w:bottom w:val="single" w:sz="4" w:space="0" w:color="auto"/>
              <w:right w:val="single" w:sz="4" w:space="0" w:color="auto"/>
            </w:tcBorders>
            <w:shd w:val="clear" w:color="auto" w:fill="auto"/>
            <w:vAlign w:val="center"/>
            <w:hideMark/>
          </w:tcPr>
          <w:p w14:paraId="6C694066"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0" w:type="auto"/>
            <w:tcBorders>
              <w:top w:val="nil"/>
              <w:left w:val="nil"/>
              <w:bottom w:val="single" w:sz="4" w:space="0" w:color="auto"/>
              <w:right w:val="single" w:sz="4" w:space="0" w:color="auto"/>
            </w:tcBorders>
            <w:shd w:val="clear" w:color="auto" w:fill="auto"/>
            <w:vAlign w:val="center"/>
            <w:hideMark/>
          </w:tcPr>
          <w:p w14:paraId="1CD87A46"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w:t>
            </w:r>
          </w:p>
        </w:tc>
        <w:tc>
          <w:tcPr>
            <w:tcW w:w="1154" w:type="dxa"/>
            <w:tcBorders>
              <w:top w:val="nil"/>
              <w:left w:val="nil"/>
              <w:bottom w:val="single" w:sz="4" w:space="0" w:color="auto"/>
              <w:right w:val="single" w:sz="4" w:space="0" w:color="auto"/>
            </w:tcBorders>
            <w:shd w:val="clear" w:color="auto" w:fill="auto"/>
            <w:vAlign w:val="center"/>
            <w:hideMark/>
          </w:tcPr>
          <w:p w14:paraId="37D79497"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Под объекты энергетики</w:t>
            </w:r>
          </w:p>
        </w:tc>
        <w:tc>
          <w:tcPr>
            <w:tcW w:w="992" w:type="dxa"/>
            <w:tcBorders>
              <w:top w:val="nil"/>
              <w:left w:val="nil"/>
              <w:bottom w:val="single" w:sz="4" w:space="0" w:color="auto"/>
              <w:right w:val="single" w:sz="4" w:space="0" w:color="auto"/>
            </w:tcBorders>
            <w:shd w:val="clear" w:color="auto" w:fill="auto"/>
            <w:vAlign w:val="center"/>
            <w:hideMark/>
          </w:tcPr>
          <w:p w14:paraId="646C316E"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100</w:t>
            </w:r>
          </w:p>
        </w:tc>
        <w:tc>
          <w:tcPr>
            <w:tcW w:w="0" w:type="auto"/>
            <w:tcBorders>
              <w:top w:val="nil"/>
              <w:left w:val="nil"/>
              <w:bottom w:val="single" w:sz="4" w:space="0" w:color="auto"/>
              <w:right w:val="single" w:sz="4" w:space="0" w:color="auto"/>
            </w:tcBorders>
            <w:shd w:val="clear" w:color="auto" w:fill="auto"/>
            <w:vAlign w:val="center"/>
            <w:hideMark/>
          </w:tcPr>
          <w:p w14:paraId="25B13B3A"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100</w:t>
            </w:r>
          </w:p>
        </w:tc>
        <w:tc>
          <w:tcPr>
            <w:tcW w:w="0" w:type="auto"/>
            <w:tcBorders>
              <w:top w:val="nil"/>
              <w:left w:val="nil"/>
              <w:bottom w:val="single" w:sz="4" w:space="0" w:color="auto"/>
              <w:right w:val="single" w:sz="4" w:space="0" w:color="auto"/>
            </w:tcBorders>
            <w:shd w:val="clear" w:color="auto" w:fill="auto"/>
            <w:vAlign w:val="center"/>
            <w:hideMark/>
          </w:tcPr>
          <w:p w14:paraId="1B39F9FD"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0" w:type="auto"/>
            <w:tcBorders>
              <w:top w:val="nil"/>
              <w:left w:val="nil"/>
              <w:bottom w:val="single" w:sz="4" w:space="0" w:color="auto"/>
              <w:right w:val="single" w:sz="4" w:space="0" w:color="auto"/>
            </w:tcBorders>
            <w:shd w:val="clear" w:color="auto" w:fill="auto"/>
            <w:vAlign w:val="center"/>
            <w:hideMark/>
          </w:tcPr>
          <w:p w14:paraId="1A381131"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Производственная деятельность</w:t>
            </w:r>
          </w:p>
        </w:tc>
      </w:tr>
      <w:tr w:rsidR="00686EF9" w:rsidRPr="003503B8" w14:paraId="3F8CB84A" w14:textId="77777777" w:rsidTr="001D386C">
        <w:trPr>
          <w:trHeight w:val="153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3E4755B"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35</w:t>
            </w:r>
          </w:p>
        </w:tc>
        <w:tc>
          <w:tcPr>
            <w:tcW w:w="0" w:type="auto"/>
            <w:tcBorders>
              <w:top w:val="nil"/>
              <w:left w:val="nil"/>
              <w:bottom w:val="single" w:sz="4" w:space="0" w:color="auto"/>
              <w:right w:val="single" w:sz="4" w:space="0" w:color="auto"/>
            </w:tcBorders>
            <w:shd w:val="clear" w:color="auto" w:fill="auto"/>
            <w:vAlign w:val="center"/>
            <w:hideMark/>
          </w:tcPr>
          <w:p w14:paraId="3E76EC5D"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16:30:011430:2 (ЕЗП 16:30:000000:294)</w:t>
            </w:r>
          </w:p>
        </w:tc>
        <w:tc>
          <w:tcPr>
            <w:tcW w:w="0" w:type="auto"/>
            <w:tcBorders>
              <w:top w:val="nil"/>
              <w:left w:val="nil"/>
              <w:bottom w:val="single" w:sz="4" w:space="0" w:color="auto"/>
              <w:right w:val="single" w:sz="4" w:space="0" w:color="auto"/>
            </w:tcBorders>
            <w:shd w:val="clear" w:color="auto" w:fill="auto"/>
            <w:vAlign w:val="center"/>
            <w:hideMark/>
          </w:tcPr>
          <w:p w14:paraId="7356907C"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0" w:type="auto"/>
            <w:tcBorders>
              <w:top w:val="nil"/>
              <w:left w:val="nil"/>
              <w:bottom w:val="single" w:sz="4" w:space="0" w:color="auto"/>
              <w:right w:val="single" w:sz="4" w:space="0" w:color="auto"/>
            </w:tcBorders>
            <w:shd w:val="clear" w:color="auto" w:fill="auto"/>
            <w:vAlign w:val="center"/>
            <w:hideMark/>
          </w:tcPr>
          <w:p w14:paraId="5AF1EA0B"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w:t>
            </w:r>
          </w:p>
        </w:tc>
        <w:tc>
          <w:tcPr>
            <w:tcW w:w="1154" w:type="dxa"/>
            <w:tcBorders>
              <w:top w:val="nil"/>
              <w:left w:val="nil"/>
              <w:bottom w:val="single" w:sz="4" w:space="0" w:color="auto"/>
              <w:right w:val="single" w:sz="4" w:space="0" w:color="auto"/>
            </w:tcBorders>
            <w:shd w:val="clear" w:color="auto" w:fill="auto"/>
            <w:vAlign w:val="center"/>
            <w:hideMark/>
          </w:tcPr>
          <w:p w14:paraId="0DAC91B9"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Под объекты энергетики</w:t>
            </w:r>
          </w:p>
        </w:tc>
        <w:tc>
          <w:tcPr>
            <w:tcW w:w="992" w:type="dxa"/>
            <w:tcBorders>
              <w:top w:val="nil"/>
              <w:left w:val="nil"/>
              <w:bottom w:val="single" w:sz="4" w:space="0" w:color="auto"/>
              <w:right w:val="single" w:sz="4" w:space="0" w:color="auto"/>
            </w:tcBorders>
            <w:shd w:val="clear" w:color="auto" w:fill="auto"/>
            <w:vAlign w:val="center"/>
            <w:hideMark/>
          </w:tcPr>
          <w:p w14:paraId="305F2500"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84,53</w:t>
            </w:r>
          </w:p>
        </w:tc>
        <w:tc>
          <w:tcPr>
            <w:tcW w:w="0" w:type="auto"/>
            <w:tcBorders>
              <w:top w:val="nil"/>
              <w:left w:val="nil"/>
              <w:bottom w:val="single" w:sz="4" w:space="0" w:color="auto"/>
              <w:right w:val="single" w:sz="4" w:space="0" w:color="auto"/>
            </w:tcBorders>
            <w:shd w:val="clear" w:color="auto" w:fill="auto"/>
            <w:vAlign w:val="center"/>
            <w:hideMark/>
          </w:tcPr>
          <w:p w14:paraId="4D1B2CB8"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84,53</w:t>
            </w:r>
          </w:p>
        </w:tc>
        <w:tc>
          <w:tcPr>
            <w:tcW w:w="0" w:type="auto"/>
            <w:tcBorders>
              <w:top w:val="nil"/>
              <w:left w:val="nil"/>
              <w:bottom w:val="single" w:sz="4" w:space="0" w:color="auto"/>
              <w:right w:val="single" w:sz="4" w:space="0" w:color="auto"/>
            </w:tcBorders>
            <w:shd w:val="clear" w:color="auto" w:fill="auto"/>
            <w:vAlign w:val="center"/>
            <w:hideMark/>
          </w:tcPr>
          <w:p w14:paraId="268F5FC5"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0" w:type="auto"/>
            <w:tcBorders>
              <w:top w:val="nil"/>
              <w:left w:val="nil"/>
              <w:bottom w:val="single" w:sz="4" w:space="0" w:color="auto"/>
              <w:right w:val="single" w:sz="4" w:space="0" w:color="auto"/>
            </w:tcBorders>
            <w:shd w:val="clear" w:color="auto" w:fill="auto"/>
            <w:vAlign w:val="center"/>
            <w:hideMark/>
          </w:tcPr>
          <w:p w14:paraId="6559C2A2"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Производственная деятельность</w:t>
            </w:r>
          </w:p>
        </w:tc>
      </w:tr>
      <w:tr w:rsidR="00686EF9" w:rsidRPr="003503B8" w14:paraId="2EC05F9F" w14:textId="77777777" w:rsidTr="001D386C">
        <w:trPr>
          <w:trHeight w:val="153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486B6E4"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lastRenderedPageBreak/>
              <w:t>36</w:t>
            </w:r>
          </w:p>
        </w:tc>
        <w:tc>
          <w:tcPr>
            <w:tcW w:w="0" w:type="auto"/>
            <w:tcBorders>
              <w:top w:val="nil"/>
              <w:left w:val="nil"/>
              <w:bottom w:val="single" w:sz="4" w:space="0" w:color="auto"/>
              <w:right w:val="single" w:sz="4" w:space="0" w:color="auto"/>
            </w:tcBorders>
            <w:shd w:val="clear" w:color="auto" w:fill="auto"/>
            <w:vAlign w:val="center"/>
            <w:hideMark/>
          </w:tcPr>
          <w:p w14:paraId="0F2311A9"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16:30:011430:3 (ЕЗП 16:30:000000:294)</w:t>
            </w:r>
          </w:p>
        </w:tc>
        <w:tc>
          <w:tcPr>
            <w:tcW w:w="0" w:type="auto"/>
            <w:tcBorders>
              <w:top w:val="nil"/>
              <w:left w:val="nil"/>
              <w:bottom w:val="single" w:sz="4" w:space="0" w:color="auto"/>
              <w:right w:val="single" w:sz="4" w:space="0" w:color="auto"/>
            </w:tcBorders>
            <w:shd w:val="clear" w:color="auto" w:fill="auto"/>
            <w:vAlign w:val="center"/>
            <w:hideMark/>
          </w:tcPr>
          <w:p w14:paraId="4F694926"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0" w:type="auto"/>
            <w:tcBorders>
              <w:top w:val="nil"/>
              <w:left w:val="nil"/>
              <w:bottom w:val="single" w:sz="4" w:space="0" w:color="auto"/>
              <w:right w:val="single" w:sz="4" w:space="0" w:color="auto"/>
            </w:tcBorders>
            <w:shd w:val="clear" w:color="auto" w:fill="auto"/>
            <w:vAlign w:val="center"/>
            <w:hideMark/>
          </w:tcPr>
          <w:p w14:paraId="15281EF5"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w:t>
            </w:r>
          </w:p>
        </w:tc>
        <w:tc>
          <w:tcPr>
            <w:tcW w:w="1154" w:type="dxa"/>
            <w:tcBorders>
              <w:top w:val="nil"/>
              <w:left w:val="nil"/>
              <w:bottom w:val="single" w:sz="4" w:space="0" w:color="auto"/>
              <w:right w:val="single" w:sz="4" w:space="0" w:color="auto"/>
            </w:tcBorders>
            <w:shd w:val="clear" w:color="auto" w:fill="auto"/>
            <w:vAlign w:val="center"/>
            <w:hideMark/>
          </w:tcPr>
          <w:p w14:paraId="3F3862EA"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Под объекты энергетики</w:t>
            </w:r>
          </w:p>
        </w:tc>
        <w:tc>
          <w:tcPr>
            <w:tcW w:w="992" w:type="dxa"/>
            <w:tcBorders>
              <w:top w:val="nil"/>
              <w:left w:val="nil"/>
              <w:bottom w:val="single" w:sz="4" w:space="0" w:color="auto"/>
              <w:right w:val="single" w:sz="4" w:space="0" w:color="auto"/>
            </w:tcBorders>
            <w:shd w:val="clear" w:color="auto" w:fill="auto"/>
            <w:vAlign w:val="center"/>
            <w:hideMark/>
          </w:tcPr>
          <w:p w14:paraId="7137708A"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83,68</w:t>
            </w:r>
          </w:p>
        </w:tc>
        <w:tc>
          <w:tcPr>
            <w:tcW w:w="0" w:type="auto"/>
            <w:tcBorders>
              <w:top w:val="nil"/>
              <w:left w:val="nil"/>
              <w:bottom w:val="single" w:sz="4" w:space="0" w:color="auto"/>
              <w:right w:val="single" w:sz="4" w:space="0" w:color="auto"/>
            </w:tcBorders>
            <w:shd w:val="clear" w:color="auto" w:fill="auto"/>
            <w:vAlign w:val="center"/>
            <w:hideMark/>
          </w:tcPr>
          <w:p w14:paraId="76E54D8C"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83,68</w:t>
            </w:r>
          </w:p>
        </w:tc>
        <w:tc>
          <w:tcPr>
            <w:tcW w:w="0" w:type="auto"/>
            <w:tcBorders>
              <w:top w:val="nil"/>
              <w:left w:val="nil"/>
              <w:bottom w:val="single" w:sz="4" w:space="0" w:color="auto"/>
              <w:right w:val="single" w:sz="4" w:space="0" w:color="auto"/>
            </w:tcBorders>
            <w:shd w:val="clear" w:color="auto" w:fill="auto"/>
            <w:vAlign w:val="center"/>
            <w:hideMark/>
          </w:tcPr>
          <w:p w14:paraId="55DCF7F5"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0" w:type="auto"/>
            <w:tcBorders>
              <w:top w:val="nil"/>
              <w:left w:val="nil"/>
              <w:bottom w:val="single" w:sz="4" w:space="0" w:color="auto"/>
              <w:right w:val="single" w:sz="4" w:space="0" w:color="auto"/>
            </w:tcBorders>
            <w:shd w:val="clear" w:color="auto" w:fill="auto"/>
            <w:vAlign w:val="center"/>
            <w:hideMark/>
          </w:tcPr>
          <w:p w14:paraId="192154D6"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Производственная деятельность</w:t>
            </w:r>
          </w:p>
        </w:tc>
      </w:tr>
      <w:tr w:rsidR="00686EF9" w:rsidRPr="003503B8" w14:paraId="593A6FA4" w14:textId="77777777" w:rsidTr="001D386C">
        <w:trPr>
          <w:trHeight w:val="153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5213459"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37</w:t>
            </w:r>
          </w:p>
        </w:tc>
        <w:tc>
          <w:tcPr>
            <w:tcW w:w="0" w:type="auto"/>
            <w:tcBorders>
              <w:top w:val="nil"/>
              <w:left w:val="nil"/>
              <w:bottom w:val="single" w:sz="4" w:space="0" w:color="auto"/>
              <w:right w:val="single" w:sz="4" w:space="0" w:color="auto"/>
            </w:tcBorders>
            <w:shd w:val="clear" w:color="auto" w:fill="auto"/>
            <w:vAlign w:val="center"/>
            <w:hideMark/>
          </w:tcPr>
          <w:p w14:paraId="05E20F28"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16:30:011430:4 (ЕЗП 16:30:000000:294)</w:t>
            </w:r>
          </w:p>
        </w:tc>
        <w:tc>
          <w:tcPr>
            <w:tcW w:w="0" w:type="auto"/>
            <w:tcBorders>
              <w:top w:val="nil"/>
              <w:left w:val="nil"/>
              <w:bottom w:val="single" w:sz="4" w:space="0" w:color="auto"/>
              <w:right w:val="single" w:sz="4" w:space="0" w:color="auto"/>
            </w:tcBorders>
            <w:shd w:val="clear" w:color="auto" w:fill="auto"/>
            <w:vAlign w:val="center"/>
            <w:hideMark/>
          </w:tcPr>
          <w:p w14:paraId="4C6C1652"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0" w:type="auto"/>
            <w:tcBorders>
              <w:top w:val="nil"/>
              <w:left w:val="nil"/>
              <w:bottom w:val="single" w:sz="4" w:space="0" w:color="auto"/>
              <w:right w:val="single" w:sz="4" w:space="0" w:color="auto"/>
            </w:tcBorders>
            <w:shd w:val="clear" w:color="auto" w:fill="auto"/>
            <w:vAlign w:val="center"/>
            <w:hideMark/>
          </w:tcPr>
          <w:p w14:paraId="69A128BE"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w:t>
            </w:r>
          </w:p>
        </w:tc>
        <w:tc>
          <w:tcPr>
            <w:tcW w:w="1154" w:type="dxa"/>
            <w:tcBorders>
              <w:top w:val="nil"/>
              <w:left w:val="nil"/>
              <w:bottom w:val="single" w:sz="4" w:space="0" w:color="auto"/>
              <w:right w:val="single" w:sz="4" w:space="0" w:color="auto"/>
            </w:tcBorders>
            <w:shd w:val="clear" w:color="auto" w:fill="auto"/>
            <w:vAlign w:val="center"/>
            <w:hideMark/>
          </w:tcPr>
          <w:p w14:paraId="66A502DF"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Под объекты энергетики</w:t>
            </w:r>
          </w:p>
        </w:tc>
        <w:tc>
          <w:tcPr>
            <w:tcW w:w="992" w:type="dxa"/>
            <w:tcBorders>
              <w:top w:val="nil"/>
              <w:left w:val="nil"/>
              <w:bottom w:val="single" w:sz="4" w:space="0" w:color="auto"/>
              <w:right w:val="single" w:sz="4" w:space="0" w:color="auto"/>
            </w:tcBorders>
            <w:shd w:val="clear" w:color="auto" w:fill="auto"/>
            <w:vAlign w:val="center"/>
            <w:hideMark/>
          </w:tcPr>
          <w:p w14:paraId="636C1CE5"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54,76</w:t>
            </w:r>
          </w:p>
        </w:tc>
        <w:tc>
          <w:tcPr>
            <w:tcW w:w="0" w:type="auto"/>
            <w:tcBorders>
              <w:top w:val="nil"/>
              <w:left w:val="nil"/>
              <w:bottom w:val="single" w:sz="4" w:space="0" w:color="auto"/>
              <w:right w:val="single" w:sz="4" w:space="0" w:color="auto"/>
            </w:tcBorders>
            <w:shd w:val="clear" w:color="auto" w:fill="auto"/>
            <w:vAlign w:val="center"/>
            <w:hideMark/>
          </w:tcPr>
          <w:p w14:paraId="459D6F02"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54,76</w:t>
            </w:r>
          </w:p>
        </w:tc>
        <w:tc>
          <w:tcPr>
            <w:tcW w:w="0" w:type="auto"/>
            <w:tcBorders>
              <w:top w:val="nil"/>
              <w:left w:val="nil"/>
              <w:bottom w:val="single" w:sz="4" w:space="0" w:color="auto"/>
              <w:right w:val="single" w:sz="4" w:space="0" w:color="auto"/>
            </w:tcBorders>
            <w:shd w:val="clear" w:color="auto" w:fill="auto"/>
            <w:vAlign w:val="center"/>
            <w:hideMark/>
          </w:tcPr>
          <w:p w14:paraId="43B87632"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0" w:type="auto"/>
            <w:tcBorders>
              <w:top w:val="nil"/>
              <w:left w:val="nil"/>
              <w:bottom w:val="single" w:sz="4" w:space="0" w:color="auto"/>
              <w:right w:val="single" w:sz="4" w:space="0" w:color="auto"/>
            </w:tcBorders>
            <w:shd w:val="clear" w:color="auto" w:fill="auto"/>
            <w:vAlign w:val="center"/>
            <w:hideMark/>
          </w:tcPr>
          <w:p w14:paraId="169B272C"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Производственная деятельность</w:t>
            </w:r>
          </w:p>
        </w:tc>
      </w:tr>
      <w:tr w:rsidR="00686EF9" w:rsidRPr="003503B8" w14:paraId="34DF3FAD" w14:textId="77777777" w:rsidTr="001D386C">
        <w:trPr>
          <w:trHeight w:val="153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1D9CA4F"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lastRenderedPageBreak/>
              <w:t>38</w:t>
            </w:r>
          </w:p>
        </w:tc>
        <w:tc>
          <w:tcPr>
            <w:tcW w:w="0" w:type="auto"/>
            <w:tcBorders>
              <w:top w:val="nil"/>
              <w:left w:val="nil"/>
              <w:bottom w:val="single" w:sz="4" w:space="0" w:color="auto"/>
              <w:right w:val="single" w:sz="4" w:space="0" w:color="auto"/>
            </w:tcBorders>
            <w:shd w:val="clear" w:color="auto" w:fill="auto"/>
            <w:vAlign w:val="center"/>
            <w:hideMark/>
          </w:tcPr>
          <w:p w14:paraId="0B33097A"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16:30:011430:5 (ЕЗП 16:30:000000:294)</w:t>
            </w:r>
          </w:p>
        </w:tc>
        <w:tc>
          <w:tcPr>
            <w:tcW w:w="0" w:type="auto"/>
            <w:tcBorders>
              <w:top w:val="nil"/>
              <w:left w:val="nil"/>
              <w:bottom w:val="single" w:sz="4" w:space="0" w:color="auto"/>
              <w:right w:val="single" w:sz="4" w:space="0" w:color="auto"/>
            </w:tcBorders>
            <w:shd w:val="clear" w:color="auto" w:fill="auto"/>
            <w:vAlign w:val="center"/>
            <w:hideMark/>
          </w:tcPr>
          <w:p w14:paraId="3FFF3974"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0" w:type="auto"/>
            <w:tcBorders>
              <w:top w:val="nil"/>
              <w:left w:val="nil"/>
              <w:bottom w:val="single" w:sz="4" w:space="0" w:color="auto"/>
              <w:right w:val="single" w:sz="4" w:space="0" w:color="auto"/>
            </w:tcBorders>
            <w:shd w:val="clear" w:color="auto" w:fill="auto"/>
            <w:vAlign w:val="center"/>
            <w:hideMark/>
          </w:tcPr>
          <w:p w14:paraId="3D4BF075"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w:t>
            </w:r>
          </w:p>
        </w:tc>
        <w:tc>
          <w:tcPr>
            <w:tcW w:w="1154" w:type="dxa"/>
            <w:tcBorders>
              <w:top w:val="nil"/>
              <w:left w:val="nil"/>
              <w:bottom w:val="single" w:sz="4" w:space="0" w:color="auto"/>
              <w:right w:val="single" w:sz="4" w:space="0" w:color="auto"/>
            </w:tcBorders>
            <w:shd w:val="clear" w:color="auto" w:fill="auto"/>
            <w:vAlign w:val="center"/>
            <w:hideMark/>
          </w:tcPr>
          <w:p w14:paraId="25547FC3"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Под объекты энергетики</w:t>
            </w:r>
          </w:p>
        </w:tc>
        <w:tc>
          <w:tcPr>
            <w:tcW w:w="992" w:type="dxa"/>
            <w:tcBorders>
              <w:top w:val="nil"/>
              <w:left w:val="nil"/>
              <w:bottom w:val="single" w:sz="4" w:space="0" w:color="auto"/>
              <w:right w:val="single" w:sz="4" w:space="0" w:color="auto"/>
            </w:tcBorders>
            <w:shd w:val="clear" w:color="auto" w:fill="auto"/>
            <w:vAlign w:val="center"/>
            <w:hideMark/>
          </w:tcPr>
          <w:p w14:paraId="35B62BB7"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12,96</w:t>
            </w:r>
          </w:p>
        </w:tc>
        <w:tc>
          <w:tcPr>
            <w:tcW w:w="0" w:type="auto"/>
            <w:tcBorders>
              <w:top w:val="nil"/>
              <w:left w:val="nil"/>
              <w:bottom w:val="single" w:sz="4" w:space="0" w:color="auto"/>
              <w:right w:val="single" w:sz="4" w:space="0" w:color="auto"/>
            </w:tcBorders>
            <w:shd w:val="clear" w:color="auto" w:fill="auto"/>
            <w:vAlign w:val="center"/>
            <w:hideMark/>
          </w:tcPr>
          <w:p w14:paraId="28B7D716"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12,96</w:t>
            </w:r>
          </w:p>
        </w:tc>
        <w:tc>
          <w:tcPr>
            <w:tcW w:w="0" w:type="auto"/>
            <w:tcBorders>
              <w:top w:val="nil"/>
              <w:left w:val="nil"/>
              <w:bottom w:val="single" w:sz="4" w:space="0" w:color="auto"/>
              <w:right w:val="single" w:sz="4" w:space="0" w:color="auto"/>
            </w:tcBorders>
            <w:shd w:val="clear" w:color="auto" w:fill="auto"/>
            <w:vAlign w:val="center"/>
            <w:hideMark/>
          </w:tcPr>
          <w:p w14:paraId="2FC32509"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0" w:type="auto"/>
            <w:tcBorders>
              <w:top w:val="nil"/>
              <w:left w:val="nil"/>
              <w:bottom w:val="single" w:sz="4" w:space="0" w:color="auto"/>
              <w:right w:val="single" w:sz="4" w:space="0" w:color="auto"/>
            </w:tcBorders>
            <w:shd w:val="clear" w:color="auto" w:fill="auto"/>
            <w:vAlign w:val="center"/>
            <w:hideMark/>
          </w:tcPr>
          <w:p w14:paraId="6C708D07"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Производственная деятельность</w:t>
            </w:r>
          </w:p>
        </w:tc>
      </w:tr>
      <w:tr w:rsidR="00686EF9" w:rsidRPr="003503B8" w14:paraId="646AFC79" w14:textId="77777777" w:rsidTr="001D386C">
        <w:trPr>
          <w:trHeight w:val="153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39AACAE"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39</w:t>
            </w:r>
          </w:p>
        </w:tc>
        <w:tc>
          <w:tcPr>
            <w:tcW w:w="0" w:type="auto"/>
            <w:tcBorders>
              <w:top w:val="nil"/>
              <w:left w:val="nil"/>
              <w:bottom w:val="single" w:sz="4" w:space="0" w:color="auto"/>
              <w:right w:val="single" w:sz="4" w:space="0" w:color="auto"/>
            </w:tcBorders>
            <w:shd w:val="clear" w:color="auto" w:fill="auto"/>
            <w:vAlign w:val="center"/>
            <w:hideMark/>
          </w:tcPr>
          <w:p w14:paraId="0FDF9171"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16:30:011430:6 (ЕЗП 16:30:000000:294)</w:t>
            </w:r>
          </w:p>
        </w:tc>
        <w:tc>
          <w:tcPr>
            <w:tcW w:w="0" w:type="auto"/>
            <w:tcBorders>
              <w:top w:val="nil"/>
              <w:left w:val="nil"/>
              <w:bottom w:val="single" w:sz="4" w:space="0" w:color="auto"/>
              <w:right w:val="single" w:sz="4" w:space="0" w:color="auto"/>
            </w:tcBorders>
            <w:shd w:val="clear" w:color="auto" w:fill="auto"/>
            <w:vAlign w:val="center"/>
            <w:hideMark/>
          </w:tcPr>
          <w:p w14:paraId="0EDB43D7"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0" w:type="auto"/>
            <w:tcBorders>
              <w:top w:val="nil"/>
              <w:left w:val="nil"/>
              <w:bottom w:val="single" w:sz="4" w:space="0" w:color="auto"/>
              <w:right w:val="single" w:sz="4" w:space="0" w:color="auto"/>
            </w:tcBorders>
            <w:shd w:val="clear" w:color="auto" w:fill="auto"/>
            <w:vAlign w:val="center"/>
            <w:hideMark/>
          </w:tcPr>
          <w:p w14:paraId="0CC653E5"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w:t>
            </w:r>
          </w:p>
        </w:tc>
        <w:tc>
          <w:tcPr>
            <w:tcW w:w="1154" w:type="dxa"/>
            <w:tcBorders>
              <w:top w:val="nil"/>
              <w:left w:val="nil"/>
              <w:bottom w:val="single" w:sz="4" w:space="0" w:color="auto"/>
              <w:right w:val="single" w:sz="4" w:space="0" w:color="auto"/>
            </w:tcBorders>
            <w:shd w:val="clear" w:color="auto" w:fill="auto"/>
            <w:vAlign w:val="center"/>
            <w:hideMark/>
          </w:tcPr>
          <w:p w14:paraId="2F8D21EE"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Под объекты энергетики</w:t>
            </w:r>
          </w:p>
        </w:tc>
        <w:tc>
          <w:tcPr>
            <w:tcW w:w="992" w:type="dxa"/>
            <w:tcBorders>
              <w:top w:val="nil"/>
              <w:left w:val="nil"/>
              <w:bottom w:val="single" w:sz="4" w:space="0" w:color="auto"/>
              <w:right w:val="single" w:sz="4" w:space="0" w:color="auto"/>
            </w:tcBorders>
            <w:shd w:val="clear" w:color="auto" w:fill="auto"/>
            <w:vAlign w:val="center"/>
            <w:hideMark/>
          </w:tcPr>
          <w:p w14:paraId="545B619B"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12,96</w:t>
            </w:r>
          </w:p>
        </w:tc>
        <w:tc>
          <w:tcPr>
            <w:tcW w:w="0" w:type="auto"/>
            <w:tcBorders>
              <w:top w:val="nil"/>
              <w:left w:val="nil"/>
              <w:bottom w:val="single" w:sz="4" w:space="0" w:color="auto"/>
              <w:right w:val="single" w:sz="4" w:space="0" w:color="auto"/>
            </w:tcBorders>
            <w:shd w:val="clear" w:color="auto" w:fill="auto"/>
            <w:vAlign w:val="center"/>
            <w:hideMark/>
          </w:tcPr>
          <w:p w14:paraId="50BC4F59"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12,96</w:t>
            </w:r>
          </w:p>
        </w:tc>
        <w:tc>
          <w:tcPr>
            <w:tcW w:w="0" w:type="auto"/>
            <w:tcBorders>
              <w:top w:val="nil"/>
              <w:left w:val="nil"/>
              <w:bottom w:val="single" w:sz="4" w:space="0" w:color="auto"/>
              <w:right w:val="single" w:sz="4" w:space="0" w:color="auto"/>
            </w:tcBorders>
            <w:shd w:val="clear" w:color="auto" w:fill="auto"/>
            <w:vAlign w:val="center"/>
            <w:hideMark/>
          </w:tcPr>
          <w:p w14:paraId="633CF394"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0" w:type="auto"/>
            <w:tcBorders>
              <w:top w:val="nil"/>
              <w:left w:val="nil"/>
              <w:bottom w:val="single" w:sz="4" w:space="0" w:color="auto"/>
              <w:right w:val="single" w:sz="4" w:space="0" w:color="auto"/>
            </w:tcBorders>
            <w:shd w:val="clear" w:color="auto" w:fill="auto"/>
            <w:vAlign w:val="center"/>
            <w:hideMark/>
          </w:tcPr>
          <w:p w14:paraId="34596456"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Производственная деятельность</w:t>
            </w:r>
          </w:p>
        </w:tc>
      </w:tr>
      <w:tr w:rsidR="00686EF9" w:rsidRPr="003503B8" w14:paraId="19469C14" w14:textId="77777777" w:rsidTr="001D386C">
        <w:trPr>
          <w:trHeight w:val="153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764A7DD"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lastRenderedPageBreak/>
              <w:t>40</w:t>
            </w:r>
          </w:p>
        </w:tc>
        <w:tc>
          <w:tcPr>
            <w:tcW w:w="0" w:type="auto"/>
            <w:tcBorders>
              <w:top w:val="nil"/>
              <w:left w:val="nil"/>
              <w:bottom w:val="single" w:sz="4" w:space="0" w:color="auto"/>
              <w:right w:val="single" w:sz="4" w:space="0" w:color="auto"/>
            </w:tcBorders>
            <w:shd w:val="clear" w:color="auto" w:fill="auto"/>
            <w:vAlign w:val="center"/>
            <w:hideMark/>
          </w:tcPr>
          <w:p w14:paraId="6B88B76D"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16:30:011430:7 (ЕЗП 16:30:000000:294)</w:t>
            </w:r>
          </w:p>
        </w:tc>
        <w:tc>
          <w:tcPr>
            <w:tcW w:w="0" w:type="auto"/>
            <w:tcBorders>
              <w:top w:val="nil"/>
              <w:left w:val="nil"/>
              <w:bottom w:val="single" w:sz="4" w:space="0" w:color="auto"/>
              <w:right w:val="single" w:sz="4" w:space="0" w:color="auto"/>
            </w:tcBorders>
            <w:shd w:val="clear" w:color="auto" w:fill="auto"/>
            <w:vAlign w:val="center"/>
            <w:hideMark/>
          </w:tcPr>
          <w:p w14:paraId="76F1D165"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0" w:type="auto"/>
            <w:tcBorders>
              <w:top w:val="nil"/>
              <w:left w:val="nil"/>
              <w:bottom w:val="single" w:sz="4" w:space="0" w:color="auto"/>
              <w:right w:val="single" w:sz="4" w:space="0" w:color="auto"/>
            </w:tcBorders>
            <w:shd w:val="clear" w:color="auto" w:fill="auto"/>
            <w:vAlign w:val="center"/>
            <w:hideMark/>
          </w:tcPr>
          <w:p w14:paraId="35FB1930"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w:t>
            </w:r>
          </w:p>
        </w:tc>
        <w:tc>
          <w:tcPr>
            <w:tcW w:w="1154" w:type="dxa"/>
            <w:tcBorders>
              <w:top w:val="nil"/>
              <w:left w:val="nil"/>
              <w:bottom w:val="single" w:sz="4" w:space="0" w:color="auto"/>
              <w:right w:val="single" w:sz="4" w:space="0" w:color="auto"/>
            </w:tcBorders>
            <w:shd w:val="clear" w:color="auto" w:fill="auto"/>
            <w:vAlign w:val="center"/>
            <w:hideMark/>
          </w:tcPr>
          <w:p w14:paraId="7D0205E6"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Под объекты энергетики</w:t>
            </w:r>
          </w:p>
        </w:tc>
        <w:tc>
          <w:tcPr>
            <w:tcW w:w="992" w:type="dxa"/>
            <w:tcBorders>
              <w:top w:val="nil"/>
              <w:left w:val="nil"/>
              <w:bottom w:val="single" w:sz="4" w:space="0" w:color="auto"/>
              <w:right w:val="single" w:sz="4" w:space="0" w:color="auto"/>
            </w:tcBorders>
            <w:shd w:val="clear" w:color="auto" w:fill="auto"/>
            <w:vAlign w:val="center"/>
            <w:hideMark/>
          </w:tcPr>
          <w:p w14:paraId="51A942FD"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12,96</w:t>
            </w:r>
          </w:p>
        </w:tc>
        <w:tc>
          <w:tcPr>
            <w:tcW w:w="0" w:type="auto"/>
            <w:tcBorders>
              <w:top w:val="nil"/>
              <w:left w:val="nil"/>
              <w:bottom w:val="single" w:sz="4" w:space="0" w:color="auto"/>
              <w:right w:val="single" w:sz="4" w:space="0" w:color="auto"/>
            </w:tcBorders>
            <w:shd w:val="clear" w:color="auto" w:fill="auto"/>
            <w:vAlign w:val="center"/>
            <w:hideMark/>
          </w:tcPr>
          <w:p w14:paraId="657BB641"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12,96</w:t>
            </w:r>
          </w:p>
        </w:tc>
        <w:tc>
          <w:tcPr>
            <w:tcW w:w="0" w:type="auto"/>
            <w:tcBorders>
              <w:top w:val="nil"/>
              <w:left w:val="nil"/>
              <w:bottom w:val="single" w:sz="4" w:space="0" w:color="auto"/>
              <w:right w:val="single" w:sz="4" w:space="0" w:color="auto"/>
            </w:tcBorders>
            <w:shd w:val="clear" w:color="auto" w:fill="auto"/>
            <w:vAlign w:val="center"/>
            <w:hideMark/>
          </w:tcPr>
          <w:p w14:paraId="560BCD5A"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0" w:type="auto"/>
            <w:tcBorders>
              <w:top w:val="nil"/>
              <w:left w:val="nil"/>
              <w:bottom w:val="single" w:sz="4" w:space="0" w:color="auto"/>
              <w:right w:val="single" w:sz="4" w:space="0" w:color="auto"/>
            </w:tcBorders>
            <w:shd w:val="clear" w:color="auto" w:fill="auto"/>
            <w:vAlign w:val="center"/>
            <w:hideMark/>
          </w:tcPr>
          <w:p w14:paraId="1DD1EB8F"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Производственная деятельность</w:t>
            </w:r>
          </w:p>
        </w:tc>
      </w:tr>
      <w:tr w:rsidR="00686EF9" w:rsidRPr="003503B8" w14:paraId="5330B9CF" w14:textId="77777777" w:rsidTr="001D386C">
        <w:trPr>
          <w:trHeight w:val="153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4DE578C"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41</w:t>
            </w:r>
          </w:p>
        </w:tc>
        <w:tc>
          <w:tcPr>
            <w:tcW w:w="0" w:type="auto"/>
            <w:tcBorders>
              <w:top w:val="nil"/>
              <w:left w:val="nil"/>
              <w:bottom w:val="single" w:sz="4" w:space="0" w:color="auto"/>
              <w:right w:val="single" w:sz="4" w:space="0" w:color="auto"/>
            </w:tcBorders>
            <w:shd w:val="clear" w:color="auto" w:fill="auto"/>
            <w:vAlign w:val="center"/>
            <w:hideMark/>
          </w:tcPr>
          <w:p w14:paraId="20D17D1D"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16:30:011430:8 (ЕЗП 16:30:000000:294)</w:t>
            </w:r>
          </w:p>
        </w:tc>
        <w:tc>
          <w:tcPr>
            <w:tcW w:w="0" w:type="auto"/>
            <w:tcBorders>
              <w:top w:val="nil"/>
              <w:left w:val="nil"/>
              <w:bottom w:val="single" w:sz="4" w:space="0" w:color="auto"/>
              <w:right w:val="single" w:sz="4" w:space="0" w:color="auto"/>
            </w:tcBorders>
            <w:shd w:val="clear" w:color="auto" w:fill="auto"/>
            <w:vAlign w:val="center"/>
            <w:hideMark/>
          </w:tcPr>
          <w:p w14:paraId="1FB9808D"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0" w:type="auto"/>
            <w:tcBorders>
              <w:top w:val="nil"/>
              <w:left w:val="nil"/>
              <w:bottom w:val="single" w:sz="4" w:space="0" w:color="auto"/>
              <w:right w:val="single" w:sz="4" w:space="0" w:color="auto"/>
            </w:tcBorders>
            <w:shd w:val="clear" w:color="auto" w:fill="auto"/>
            <w:vAlign w:val="center"/>
            <w:hideMark/>
          </w:tcPr>
          <w:p w14:paraId="2A8571D9"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w:t>
            </w:r>
          </w:p>
        </w:tc>
        <w:tc>
          <w:tcPr>
            <w:tcW w:w="1154" w:type="dxa"/>
            <w:tcBorders>
              <w:top w:val="nil"/>
              <w:left w:val="nil"/>
              <w:bottom w:val="single" w:sz="4" w:space="0" w:color="auto"/>
              <w:right w:val="single" w:sz="4" w:space="0" w:color="auto"/>
            </w:tcBorders>
            <w:shd w:val="clear" w:color="auto" w:fill="auto"/>
            <w:vAlign w:val="center"/>
            <w:hideMark/>
          </w:tcPr>
          <w:p w14:paraId="5C6D5664"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Под объекты энергетики</w:t>
            </w:r>
          </w:p>
        </w:tc>
        <w:tc>
          <w:tcPr>
            <w:tcW w:w="992" w:type="dxa"/>
            <w:tcBorders>
              <w:top w:val="nil"/>
              <w:left w:val="nil"/>
              <w:bottom w:val="single" w:sz="4" w:space="0" w:color="auto"/>
              <w:right w:val="single" w:sz="4" w:space="0" w:color="auto"/>
            </w:tcBorders>
            <w:shd w:val="clear" w:color="auto" w:fill="auto"/>
            <w:vAlign w:val="center"/>
            <w:hideMark/>
          </w:tcPr>
          <w:p w14:paraId="69981BE2"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12,96</w:t>
            </w:r>
          </w:p>
        </w:tc>
        <w:tc>
          <w:tcPr>
            <w:tcW w:w="0" w:type="auto"/>
            <w:tcBorders>
              <w:top w:val="nil"/>
              <w:left w:val="nil"/>
              <w:bottom w:val="single" w:sz="4" w:space="0" w:color="auto"/>
              <w:right w:val="single" w:sz="4" w:space="0" w:color="auto"/>
            </w:tcBorders>
            <w:shd w:val="clear" w:color="auto" w:fill="auto"/>
            <w:vAlign w:val="center"/>
            <w:hideMark/>
          </w:tcPr>
          <w:p w14:paraId="0B7299FA"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12,96</w:t>
            </w:r>
          </w:p>
        </w:tc>
        <w:tc>
          <w:tcPr>
            <w:tcW w:w="0" w:type="auto"/>
            <w:tcBorders>
              <w:top w:val="nil"/>
              <w:left w:val="nil"/>
              <w:bottom w:val="single" w:sz="4" w:space="0" w:color="auto"/>
              <w:right w:val="single" w:sz="4" w:space="0" w:color="auto"/>
            </w:tcBorders>
            <w:shd w:val="clear" w:color="auto" w:fill="auto"/>
            <w:vAlign w:val="center"/>
            <w:hideMark/>
          </w:tcPr>
          <w:p w14:paraId="4689BC60"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0" w:type="auto"/>
            <w:tcBorders>
              <w:top w:val="nil"/>
              <w:left w:val="nil"/>
              <w:bottom w:val="single" w:sz="4" w:space="0" w:color="auto"/>
              <w:right w:val="single" w:sz="4" w:space="0" w:color="auto"/>
            </w:tcBorders>
            <w:shd w:val="clear" w:color="auto" w:fill="auto"/>
            <w:vAlign w:val="center"/>
            <w:hideMark/>
          </w:tcPr>
          <w:p w14:paraId="2D0C7D54"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Производственная деятельность</w:t>
            </w:r>
          </w:p>
        </w:tc>
      </w:tr>
      <w:tr w:rsidR="00686EF9" w:rsidRPr="003503B8" w14:paraId="7D9472A6" w14:textId="77777777" w:rsidTr="001D386C">
        <w:trPr>
          <w:trHeight w:val="153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F55202E"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lastRenderedPageBreak/>
              <w:t>42</w:t>
            </w:r>
          </w:p>
        </w:tc>
        <w:tc>
          <w:tcPr>
            <w:tcW w:w="0" w:type="auto"/>
            <w:tcBorders>
              <w:top w:val="nil"/>
              <w:left w:val="nil"/>
              <w:bottom w:val="single" w:sz="4" w:space="0" w:color="auto"/>
              <w:right w:val="single" w:sz="4" w:space="0" w:color="auto"/>
            </w:tcBorders>
            <w:shd w:val="clear" w:color="auto" w:fill="auto"/>
            <w:vAlign w:val="center"/>
            <w:hideMark/>
          </w:tcPr>
          <w:p w14:paraId="4FC0405A"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16:30:011430:9 (ЕЗП 16:30:000000:294)</w:t>
            </w:r>
          </w:p>
        </w:tc>
        <w:tc>
          <w:tcPr>
            <w:tcW w:w="0" w:type="auto"/>
            <w:tcBorders>
              <w:top w:val="nil"/>
              <w:left w:val="nil"/>
              <w:bottom w:val="single" w:sz="4" w:space="0" w:color="auto"/>
              <w:right w:val="single" w:sz="4" w:space="0" w:color="auto"/>
            </w:tcBorders>
            <w:shd w:val="clear" w:color="auto" w:fill="auto"/>
            <w:vAlign w:val="center"/>
            <w:hideMark/>
          </w:tcPr>
          <w:p w14:paraId="1D71AD04"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0" w:type="auto"/>
            <w:tcBorders>
              <w:top w:val="nil"/>
              <w:left w:val="nil"/>
              <w:bottom w:val="single" w:sz="4" w:space="0" w:color="auto"/>
              <w:right w:val="single" w:sz="4" w:space="0" w:color="auto"/>
            </w:tcBorders>
            <w:shd w:val="clear" w:color="auto" w:fill="auto"/>
            <w:vAlign w:val="center"/>
            <w:hideMark/>
          </w:tcPr>
          <w:p w14:paraId="2D0730A5"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w:t>
            </w:r>
          </w:p>
        </w:tc>
        <w:tc>
          <w:tcPr>
            <w:tcW w:w="1154" w:type="dxa"/>
            <w:tcBorders>
              <w:top w:val="nil"/>
              <w:left w:val="nil"/>
              <w:bottom w:val="single" w:sz="4" w:space="0" w:color="auto"/>
              <w:right w:val="single" w:sz="4" w:space="0" w:color="auto"/>
            </w:tcBorders>
            <w:shd w:val="clear" w:color="auto" w:fill="auto"/>
            <w:vAlign w:val="center"/>
            <w:hideMark/>
          </w:tcPr>
          <w:p w14:paraId="07E1FAA5"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Под объекты энергетики</w:t>
            </w:r>
          </w:p>
        </w:tc>
        <w:tc>
          <w:tcPr>
            <w:tcW w:w="992" w:type="dxa"/>
            <w:tcBorders>
              <w:top w:val="nil"/>
              <w:left w:val="nil"/>
              <w:bottom w:val="single" w:sz="4" w:space="0" w:color="auto"/>
              <w:right w:val="single" w:sz="4" w:space="0" w:color="auto"/>
            </w:tcBorders>
            <w:shd w:val="clear" w:color="auto" w:fill="auto"/>
            <w:vAlign w:val="center"/>
            <w:hideMark/>
          </w:tcPr>
          <w:p w14:paraId="0359311C"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12,96</w:t>
            </w:r>
          </w:p>
        </w:tc>
        <w:tc>
          <w:tcPr>
            <w:tcW w:w="0" w:type="auto"/>
            <w:tcBorders>
              <w:top w:val="nil"/>
              <w:left w:val="nil"/>
              <w:bottom w:val="single" w:sz="4" w:space="0" w:color="auto"/>
              <w:right w:val="single" w:sz="4" w:space="0" w:color="auto"/>
            </w:tcBorders>
            <w:shd w:val="clear" w:color="auto" w:fill="auto"/>
            <w:vAlign w:val="center"/>
            <w:hideMark/>
          </w:tcPr>
          <w:p w14:paraId="0FBDB63F"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12,96</w:t>
            </w:r>
          </w:p>
        </w:tc>
        <w:tc>
          <w:tcPr>
            <w:tcW w:w="0" w:type="auto"/>
            <w:tcBorders>
              <w:top w:val="nil"/>
              <w:left w:val="nil"/>
              <w:bottom w:val="single" w:sz="4" w:space="0" w:color="auto"/>
              <w:right w:val="single" w:sz="4" w:space="0" w:color="auto"/>
            </w:tcBorders>
            <w:shd w:val="clear" w:color="auto" w:fill="auto"/>
            <w:vAlign w:val="center"/>
            <w:hideMark/>
          </w:tcPr>
          <w:p w14:paraId="7C0555C4"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0" w:type="auto"/>
            <w:tcBorders>
              <w:top w:val="nil"/>
              <w:left w:val="nil"/>
              <w:bottom w:val="single" w:sz="4" w:space="0" w:color="auto"/>
              <w:right w:val="single" w:sz="4" w:space="0" w:color="auto"/>
            </w:tcBorders>
            <w:shd w:val="clear" w:color="auto" w:fill="auto"/>
            <w:vAlign w:val="center"/>
            <w:hideMark/>
          </w:tcPr>
          <w:p w14:paraId="73B839F5"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Производственная деятельность</w:t>
            </w:r>
          </w:p>
        </w:tc>
      </w:tr>
      <w:tr w:rsidR="00686EF9" w:rsidRPr="003503B8" w14:paraId="1A2F376F" w14:textId="77777777" w:rsidTr="001D386C">
        <w:trPr>
          <w:trHeight w:val="153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2FF33E1"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43</w:t>
            </w:r>
          </w:p>
        </w:tc>
        <w:tc>
          <w:tcPr>
            <w:tcW w:w="0" w:type="auto"/>
            <w:tcBorders>
              <w:top w:val="nil"/>
              <w:left w:val="nil"/>
              <w:bottom w:val="single" w:sz="4" w:space="0" w:color="auto"/>
              <w:right w:val="single" w:sz="4" w:space="0" w:color="auto"/>
            </w:tcBorders>
            <w:shd w:val="clear" w:color="auto" w:fill="auto"/>
            <w:vAlign w:val="center"/>
            <w:hideMark/>
          </w:tcPr>
          <w:p w14:paraId="53761607"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16:30:011431:1 (ЕЗП 16:30:000000:294)</w:t>
            </w:r>
          </w:p>
        </w:tc>
        <w:tc>
          <w:tcPr>
            <w:tcW w:w="0" w:type="auto"/>
            <w:tcBorders>
              <w:top w:val="nil"/>
              <w:left w:val="nil"/>
              <w:bottom w:val="single" w:sz="4" w:space="0" w:color="auto"/>
              <w:right w:val="single" w:sz="4" w:space="0" w:color="auto"/>
            </w:tcBorders>
            <w:shd w:val="clear" w:color="auto" w:fill="auto"/>
            <w:vAlign w:val="center"/>
            <w:hideMark/>
          </w:tcPr>
          <w:p w14:paraId="7437FBD5"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0" w:type="auto"/>
            <w:tcBorders>
              <w:top w:val="nil"/>
              <w:left w:val="nil"/>
              <w:bottom w:val="single" w:sz="4" w:space="0" w:color="auto"/>
              <w:right w:val="single" w:sz="4" w:space="0" w:color="auto"/>
            </w:tcBorders>
            <w:shd w:val="clear" w:color="auto" w:fill="auto"/>
            <w:vAlign w:val="center"/>
            <w:hideMark/>
          </w:tcPr>
          <w:p w14:paraId="22C50CCC"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w:t>
            </w:r>
          </w:p>
        </w:tc>
        <w:tc>
          <w:tcPr>
            <w:tcW w:w="1154" w:type="dxa"/>
            <w:tcBorders>
              <w:top w:val="nil"/>
              <w:left w:val="nil"/>
              <w:bottom w:val="single" w:sz="4" w:space="0" w:color="auto"/>
              <w:right w:val="single" w:sz="4" w:space="0" w:color="auto"/>
            </w:tcBorders>
            <w:shd w:val="clear" w:color="auto" w:fill="auto"/>
            <w:vAlign w:val="center"/>
            <w:hideMark/>
          </w:tcPr>
          <w:p w14:paraId="7C88AFAB"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Под объекты энергетики</w:t>
            </w:r>
          </w:p>
        </w:tc>
        <w:tc>
          <w:tcPr>
            <w:tcW w:w="992" w:type="dxa"/>
            <w:tcBorders>
              <w:top w:val="nil"/>
              <w:left w:val="nil"/>
              <w:bottom w:val="single" w:sz="4" w:space="0" w:color="auto"/>
              <w:right w:val="single" w:sz="4" w:space="0" w:color="auto"/>
            </w:tcBorders>
            <w:shd w:val="clear" w:color="auto" w:fill="auto"/>
            <w:vAlign w:val="center"/>
            <w:hideMark/>
          </w:tcPr>
          <w:p w14:paraId="22C830DA"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12,96</w:t>
            </w:r>
          </w:p>
        </w:tc>
        <w:tc>
          <w:tcPr>
            <w:tcW w:w="0" w:type="auto"/>
            <w:tcBorders>
              <w:top w:val="nil"/>
              <w:left w:val="nil"/>
              <w:bottom w:val="single" w:sz="4" w:space="0" w:color="auto"/>
              <w:right w:val="single" w:sz="4" w:space="0" w:color="auto"/>
            </w:tcBorders>
            <w:shd w:val="clear" w:color="auto" w:fill="auto"/>
            <w:vAlign w:val="center"/>
            <w:hideMark/>
          </w:tcPr>
          <w:p w14:paraId="7506ED3D"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12,96</w:t>
            </w:r>
          </w:p>
        </w:tc>
        <w:tc>
          <w:tcPr>
            <w:tcW w:w="0" w:type="auto"/>
            <w:tcBorders>
              <w:top w:val="nil"/>
              <w:left w:val="nil"/>
              <w:bottom w:val="single" w:sz="4" w:space="0" w:color="auto"/>
              <w:right w:val="single" w:sz="4" w:space="0" w:color="auto"/>
            </w:tcBorders>
            <w:shd w:val="clear" w:color="auto" w:fill="auto"/>
            <w:vAlign w:val="center"/>
            <w:hideMark/>
          </w:tcPr>
          <w:p w14:paraId="25C83965"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0" w:type="auto"/>
            <w:tcBorders>
              <w:top w:val="nil"/>
              <w:left w:val="nil"/>
              <w:bottom w:val="single" w:sz="4" w:space="0" w:color="auto"/>
              <w:right w:val="single" w:sz="4" w:space="0" w:color="auto"/>
            </w:tcBorders>
            <w:shd w:val="clear" w:color="auto" w:fill="auto"/>
            <w:vAlign w:val="center"/>
            <w:hideMark/>
          </w:tcPr>
          <w:p w14:paraId="0D4E9177"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Производственная деятельность</w:t>
            </w:r>
          </w:p>
        </w:tc>
      </w:tr>
      <w:tr w:rsidR="00686EF9" w:rsidRPr="003503B8" w14:paraId="36102038" w14:textId="77777777" w:rsidTr="001D386C">
        <w:trPr>
          <w:trHeight w:val="153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06E4F74"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lastRenderedPageBreak/>
              <w:t>44</w:t>
            </w:r>
          </w:p>
        </w:tc>
        <w:tc>
          <w:tcPr>
            <w:tcW w:w="0" w:type="auto"/>
            <w:tcBorders>
              <w:top w:val="nil"/>
              <w:left w:val="nil"/>
              <w:bottom w:val="single" w:sz="4" w:space="0" w:color="auto"/>
              <w:right w:val="single" w:sz="4" w:space="0" w:color="auto"/>
            </w:tcBorders>
            <w:shd w:val="clear" w:color="auto" w:fill="auto"/>
            <w:vAlign w:val="center"/>
            <w:hideMark/>
          </w:tcPr>
          <w:p w14:paraId="42EADC79"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16:30:011431:10 (ЕЗП 16:30:000000:294)</w:t>
            </w:r>
          </w:p>
        </w:tc>
        <w:tc>
          <w:tcPr>
            <w:tcW w:w="0" w:type="auto"/>
            <w:tcBorders>
              <w:top w:val="nil"/>
              <w:left w:val="nil"/>
              <w:bottom w:val="single" w:sz="4" w:space="0" w:color="auto"/>
              <w:right w:val="single" w:sz="4" w:space="0" w:color="auto"/>
            </w:tcBorders>
            <w:shd w:val="clear" w:color="auto" w:fill="auto"/>
            <w:vAlign w:val="center"/>
            <w:hideMark/>
          </w:tcPr>
          <w:p w14:paraId="4718E4CC"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0" w:type="auto"/>
            <w:tcBorders>
              <w:top w:val="nil"/>
              <w:left w:val="nil"/>
              <w:bottom w:val="single" w:sz="4" w:space="0" w:color="auto"/>
              <w:right w:val="single" w:sz="4" w:space="0" w:color="auto"/>
            </w:tcBorders>
            <w:shd w:val="clear" w:color="auto" w:fill="auto"/>
            <w:vAlign w:val="center"/>
            <w:hideMark/>
          </w:tcPr>
          <w:p w14:paraId="210E53F5"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w:t>
            </w:r>
          </w:p>
        </w:tc>
        <w:tc>
          <w:tcPr>
            <w:tcW w:w="1154" w:type="dxa"/>
            <w:tcBorders>
              <w:top w:val="nil"/>
              <w:left w:val="nil"/>
              <w:bottom w:val="single" w:sz="4" w:space="0" w:color="auto"/>
              <w:right w:val="single" w:sz="4" w:space="0" w:color="auto"/>
            </w:tcBorders>
            <w:shd w:val="clear" w:color="auto" w:fill="auto"/>
            <w:vAlign w:val="center"/>
            <w:hideMark/>
          </w:tcPr>
          <w:p w14:paraId="3DB79C6B"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Под объекты энергетики</w:t>
            </w:r>
          </w:p>
        </w:tc>
        <w:tc>
          <w:tcPr>
            <w:tcW w:w="992" w:type="dxa"/>
            <w:tcBorders>
              <w:top w:val="nil"/>
              <w:left w:val="nil"/>
              <w:bottom w:val="single" w:sz="4" w:space="0" w:color="auto"/>
              <w:right w:val="single" w:sz="4" w:space="0" w:color="auto"/>
            </w:tcBorders>
            <w:shd w:val="clear" w:color="auto" w:fill="auto"/>
            <w:vAlign w:val="center"/>
            <w:hideMark/>
          </w:tcPr>
          <w:p w14:paraId="47F89A79"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12,96</w:t>
            </w:r>
          </w:p>
        </w:tc>
        <w:tc>
          <w:tcPr>
            <w:tcW w:w="0" w:type="auto"/>
            <w:tcBorders>
              <w:top w:val="nil"/>
              <w:left w:val="nil"/>
              <w:bottom w:val="single" w:sz="4" w:space="0" w:color="auto"/>
              <w:right w:val="single" w:sz="4" w:space="0" w:color="auto"/>
            </w:tcBorders>
            <w:shd w:val="clear" w:color="auto" w:fill="auto"/>
            <w:vAlign w:val="center"/>
            <w:hideMark/>
          </w:tcPr>
          <w:p w14:paraId="274AF97D"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12,96</w:t>
            </w:r>
          </w:p>
        </w:tc>
        <w:tc>
          <w:tcPr>
            <w:tcW w:w="0" w:type="auto"/>
            <w:tcBorders>
              <w:top w:val="nil"/>
              <w:left w:val="nil"/>
              <w:bottom w:val="single" w:sz="4" w:space="0" w:color="auto"/>
              <w:right w:val="single" w:sz="4" w:space="0" w:color="auto"/>
            </w:tcBorders>
            <w:shd w:val="clear" w:color="auto" w:fill="auto"/>
            <w:vAlign w:val="center"/>
            <w:hideMark/>
          </w:tcPr>
          <w:p w14:paraId="0251E89C"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0" w:type="auto"/>
            <w:tcBorders>
              <w:top w:val="nil"/>
              <w:left w:val="nil"/>
              <w:bottom w:val="single" w:sz="4" w:space="0" w:color="auto"/>
              <w:right w:val="single" w:sz="4" w:space="0" w:color="auto"/>
            </w:tcBorders>
            <w:shd w:val="clear" w:color="auto" w:fill="auto"/>
            <w:vAlign w:val="center"/>
            <w:hideMark/>
          </w:tcPr>
          <w:p w14:paraId="1B5564FE"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Производственная деятельность</w:t>
            </w:r>
          </w:p>
        </w:tc>
      </w:tr>
      <w:tr w:rsidR="00686EF9" w:rsidRPr="003503B8" w14:paraId="054A76F9" w14:textId="77777777" w:rsidTr="001D386C">
        <w:trPr>
          <w:trHeight w:val="153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3B0DAD0"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45</w:t>
            </w:r>
          </w:p>
        </w:tc>
        <w:tc>
          <w:tcPr>
            <w:tcW w:w="0" w:type="auto"/>
            <w:tcBorders>
              <w:top w:val="nil"/>
              <w:left w:val="nil"/>
              <w:bottom w:val="single" w:sz="4" w:space="0" w:color="auto"/>
              <w:right w:val="single" w:sz="4" w:space="0" w:color="auto"/>
            </w:tcBorders>
            <w:shd w:val="clear" w:color="auto" w:fill="auto"/>
            <w:vAlign w:val="center"/>
            <w:hideMark/>
          </w:tcPr>
          <w:p w14:paraId="52C72891"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16:30:011431:11 (ЕЗП 16:30:000000:294)</w:t>
            </w:r>
          </w:p>
        </w:tc>
        <w:tc>
          <w:tcPr>
            <w:tcW w:w="0" w:type="auto"/>
            <w:tcBorders>
              <w:top w:val="nil"/>
              <w:left w:val="nil"/>
              <w:bottom w:val="single" w:sz="4" w:space="0" w:color="auto"/>
              <w:right w:val="single" w:sz="4" w:space="0" w:color="auto"/>
            </w:tcBorders>
            <w:shd w:val="clear" w:color="auto" w:fill="auto"/>
            <w:vAlign w:val="center"/>
            <w:hideMark/>
          </w:tcPr>
          <w:p w14:paraId="3D6C15B2"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0" w:type="auto"/>
            <w:tcBorders>
              <w:top w:val="nil"/>
              <w:left w:val="nil"/>
              <w:bottom w:val="single" w:sz="4" w:space="0" w:color="auto"/>
              <w:right w:val="single" w:sz="4" w:space="0" w:color="auto"/>
            </w:tcBorders>
            <w:shd w:val="clear" w:color="auto" w:fill="auto"/>
            <w:vAlign w:val="center"/>
            <w:hideMark/>
          </w:tcPr>
          <w:p w14:paraId="76893164"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w:t>
            </w:r>
          </w:p>
        </w:tc>
        <w:tc>
          <w:tcPr>
            <w:tcW w:w="1154" w:type="dxa"/>
            <w:tcBorders>
              <w:top w:val="nil"/>
              <w:left w:val="nil"/>
              <w:bottom w:val="single" w:sz="4" w:space="0" w:color="auto"/>
              <w:right w:val="single" w:sz="4" w:space="0" w:color="auto"/>
            </w:tcBorders>
            <w:shd w:val="clear" w:color="auto" w:fill="auto"/>
            <w:vAlign w:val="center"/>
            <w:hideMark/>
          </w:tcPr>
          <w:p w14:paraId="0838C078"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Под объекты энергетики</w:t>
            </w:r>
          </w:p>
        </w:tc>
        <w:tc>
          <w:tcPr>
            <w:tcW w:w="992" w:type="dxa"/>
            <w:tcBorders>
              <w:top w:val="nil"/>
              <w:left w:val="nil"/>
              <w:bottom w:val="single" w:sz="4" w:space="0" w:color="auto"/>
              <w:right w:val="single" w:sz="4" w:space="0" w:color="auto"/>
            </w:tcBorders>
            <w:shd w:val="clear" w:color="auto" w:fill="auto"/>
            <w:vAlign w:val="center"/>
            <w:hideMark/>
          </w:tcPr>
          <w:p w14:paraId="043C67E1"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12,96</w:t>
            </w:r>
          </w:p>
        </w:tc>
        <w:tc>
          <w:tcPr>
            <w:tcW w:w="0" w:type="auto"/>
            <w:tcBorders>
              <w:top w:val="nil"/>
              <w:left w:val="nil"/>
              <w:bottom w:val="single" w:sz="4" w:space="0" w:color="auto"/>
              <w:right w:val="single" w:sz="4" w:space="0" w:color="auto"/>
            </w:tcBorders>
            <w:shd w:val="clear" w:color="auto" w:fill="auto"/>
            <w:vAlign w:val="center"/>
            <w:hideMark/>
          </w:tcPr>
          <w:p w14:paraId="1C69E3A1"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12,96</w:t>
            </w:r>
          </w:p>
        </w:tc>
        <w:tc>
          <w:tcPr>
            <w:tcW w:w="0" w:type="auto"/>
            <w:tcBorders>
              <w:top w:val="nil"/>
              <w:left w:val="nil"/>
              <w:bottom w:val="single" w:sz="4" w:space="0" w:color="auto"/>
              <w:right w:val="single" w:sz="4" w:space="0" w:color="auto"/>
            </w:tcBorders>
            <w:shd w:val="clear" w:color="auto" w:fill="auto"/>
            <w:vAlign w:val="center"/>
            <w:hideMark/>
          </w:tcPr>
          <w:p w14:paraId="254E5681"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0" w:type="auto"/>
            <w:tcBorders>
              <w:top w:val="nil"/>
              <w:left w:val="nil"/>
              <w:bottom w:val="single" w:sz="4" w:space="0" w:color="auto"/>
              <w:right w:val="single" w:sz="4" w:space="0" w:color="auto"/>
            </w:tcBorders>
            <w:shd w:val="clear" w:color="auto" w:fill="auto"/>
            <w:vAlign w:val="center"/>
            <w:hideMark/>
          </w:tcPr>
          <w:p w14:paraId="4959637C"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Производственная деятельность</w:t>
            </w:r>
          </w:p>
        </w:tc>
      </w:tr>
      <w:tr w:rsidR="00686EF9" w:rsidRPr="003503B8" w14:paraId="5460D357" w14:textId="77777777" w:rsidTr="001D386C">
        <w:trPr>
          <w:trHeight w:val="153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4C2E9A7"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lastRenderedPageBreak/>
              <w:t>46</w:t>
            </w:r>
          </w:p>
        </w:tc>
        <w:tc>
          <w:tcPr>
            <w:tcW w:w="0" w:type="auto"/>
            <w:tcBorders>
              <w:top w:val="nil"/>
              <w:left w:val="nil"/>
              <w:bottom w:val="single" w:sz="4" w:space="0" w:color="auto"/>
              <w:right w:val="single" w:sz="4" w:space="0" w:color="auto"/>
            </w:tcBorders>
            <w:shd w:val="clear" w:color="auto" w:fill="auto"/>
            <w:vAlign w:val="center"/>
            <w:hideMark/>
          </w:tcPr>
          <w:p w14:paraId="148A722E"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16:30:011431:12 (ЕЗП 16:30:000000:294)</w:t>
            </w:r>
          </w:p>
        </w:tc>
        <w:tc>
          <w:tcPr>
            <w:tcW w:w="0" w:type="auto"/>
            <w:tcBorders>
              <w:top w:val="nil"/>
              <w:left w:val="nil"/>
              <w:bottom w:val="single" w:sz="4" w:space="0" w:color="auto"/>
              <w:right w:val="single" w:sz="4" w:space="0" w:color="auto"/>
            </w:tcBorders>
            <w:shd w:val="clear" w:color="auto" w:fill="auto"/>
            <w:vAlign w:val="center"/>
            <w:hideMark/>
          </w:tcPr>
          <w:p w14:paraId="1E4AFF44"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0" w:type="auto"/>
            <w:tcBorders>
              <w:top w:val="nil"/>
              <w:left w:val="nil"/>
              <w:bottom w:val="single" w:sz="4" w:space="0" w:color="auto"/>
              <w:right w:val="single" w:sz="4" w:space="0" w:color="auto"/>
            </w:tcBorders>
            <w:shd w:val="clear" w:color="auto" w:fill="auto"/>
            <w:vAlign w:val="center"/>
            <w:hideMark/>
          </w:tcPr>
          <w:p w14:paraId="3E2FA227"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w:t>
            </w:r>
          </w:p>
        </w:tc>
        <w:tc>
          <w:tcPr>
            <w:tcW w:w="1154" w:type="dxa"/>
            <w:tcBorders>
              <w:top w:val="nil"/>
              <w:left w:val="nil"/>
              <w:bottom w:val="single" w:sz="4" w:space="0" w:color="auto"/>
              <w:right w:val="single" w:sz="4" w:space="0" w:color="auto"/>
            </w:tcBorders>
            <w:shd w:val="clear" w:color="auto" w:fill="auto"/>
            <w:vAlign w:val="center"/>
            <w:hideMark/>
          </w:tcPr>
          <w:p w14:paraId="446C92D3"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Под объекты энергетики</w:t>
            </w:r>
          </w:p>
        </w:tc>
        <w:tc>
          <w:tcPr>
            <w:tcW w:w="992" w:type="dxa"/>
            <w:tcBorders>
              <w:top w:val="nil"/>
              <w:left w:val="nil"/>
              <w:bottom w:val="single" w:sz="4" w:space="0" w:color="auto"/>
              <w:right w:val="single" w:sz="4" w:space="0" w:color="auto"/>
            </w:tcBorders>
            <w:shd w:val="clear" w:color="auto" w:fill="auto"/>
            <w:vAlign w:val="center"/>
            <w:hideMark/>
          </w:tcPr>
          <w:p w14:paraId="14498EA2"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6,76</w:t>
            </w:r>
          </w:p>
        </w:tc>
        <w:tc>
          <w:tcPr>
            <w:tcW w:w="0" w:type="auto"/>
            <w:tcBorders>
              <w:top w:val="nil"/>
              <w:left w:val="nil"/>
              <w:bottom w:val="single" w:sz="4" w:space="0" w:color="auto"/>
              <w:right w:val="single" w:sz="4" w:space="0" w:color="auto"/>
            </w:tcBorders>
            <w:shd w:val="clear" w:color="auto" w:fill="auto"/>
            <w:vAlign w:val="center"/>
            <w:hideMark/>
          </w:tcPr>
          <w:p w14:paraId="64F1987E"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6,76</w:t>
            </w:r>
          </w:p>
        </w:tc>
        <w:tc>
          <w:tcPr>
            <w:tcW w:w="0" w:type="auto"/>
            <w:tcBorders>
              <w:top w:val="nil"/>
              <w:left w:val="nil"/>
              <w:bottom w:val="single" w:sz="4" w:space="0" w:color="auto"/>
              <w:right w:val="single" w:sz="4" w:space="0" w:color="auto"/>
            </w:tcBorders>
            <w:shd w:val="clear" w:color="auto" w:fill="auto"/>
            <w:vAlign w:val="center"/>
            <w:hideMark/>
          </w:tcPr>
          <w:p w14:paraId="23740A18"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0" w:type="auto"/>
            <w:tcBorders>
              <w:top w:val="nil"/>
              <w:left w:val="nil"/>
              <w:bottom w:val="single" w:sz="4" w:space="0" w:color="auto"/>
              <w:right w:val="single" w:sz="4" w:space="0" w:color="auto"/>
            </w:tcBorders>
            <w:shd w:val="clear" w:color="auto" w:fill="auto"/>
            <w:vAlign w:val="center"/>
            <w:hideMark/>
          </w:tcPr>
          <w:p w14:paraId="35B3F8E9"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Производственная деятельность</w:t>
            </w:r>
          </w:p>
        </w:tc>
      </w:tr>
      <w:tr w:rsidR="00686EF9" w:rsidRPr="003503B8" w14:paraId="4244D375" w14:textId="77777777" w:rsidTr="001D386C">
        <w:trPr>
          <w:trHeight w:val="153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198A280"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47</w:t>
            </w:r>
          </w:p>
        </w:tc>
        <w:tc>
          <w:tcPr>
            <w:tcW w:w="0" w:type="auto"/>
            <w:tcBorders>
              <w:top w:val="nil"/>
              <w:left w:val="nil"/>
              <w:bottom w:val="single" w:sz="4" w:space="0" w:color="auto"/>
              <w:right w:val="single" w:sz="4" w:space="0" w:color="auto"/>
            </w:tcBorders>
            <w:shd w:val="clear" w:color="auto" w:fill="auto"/>
            <w:vAlign w:val="center"/>
            <w:hideMark/>
          </w:tcPr>
          <w:p w14:paraId="779EBF92"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16:30:011431:13 (ЕЗП 16:30:000000:294)</w:t>
            </w:r>
          </w:p>
        </w:tc>
        <w:tc>
          <w:tcPr>
            <w:tcW w:w="0" w:type="auto"/>
            <w:tcBorders>
              <w:top w:val="nil"/>
              <w:left w:val="nil"/>
              <w:bottom w:val="single" w:sz="4" w:space="0" w:color="auto"/>
              <w:right w:val="single" w:sz="4" w:space="0" w:color="auto"/>
            </w:tcBorders>
            <w:shd w:val="clear" w:color="auto" w:fill="auto"/>
            <w:vAlign w:val="center"/>
            <w:hideMark/>
          </w:tcPr>
          <w:p w14:paraId="20283149"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0" w:type="auto"/>
            <w:tcBorders>
              <w:top w:val="nil"/>
              <w:left w:val="nil"/>
              <w:bottom w:val="single" w:sz="4" w:space="0" w:color="auto"/>
              <w:right w:val="single" w:sz="4" w:space="0" w:color="auto"/>
            </w:tcBorders>
            <w:shd w:val="clear" w:color="auto" w:fill="auto"/>
            <w:vAlign w:val="center"/>
            <w:hideMark/>
          </w:tcPr>
          <w:p w14:paraId="40F79111"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w:t>
            </w:r>
          </w:p>
        </w:tc>
        <w:tc>
          <w:tcPr>
            <w:tcW w:w="1154" w:type="dxa"/>
            <w:tcBorders>
              <w:top w:val="nil"/>
              <w:left w:val="nil"/>
              <w:bottom w:val="single" w:sz="4" w:space="0" w:color="auto"/>
              <w:right w:val="single" w:sz="4" w:space="0" w:color="auto"/>
            </w:tcBorders>
            <w:shd w:val="clear" w:color="auto" w:fill="auto"/>
            <w:vAlign w:val="center"/>
            <w:hideMark/>
          </w:tcPr>
          <w:p w14:paraId="748500F4"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Под объекты энергетики</w:t>
            </w:r>
          </w:p>
        </w:tc>
        <w:tc>
          <w:tcPr>
            <w:tcW w:w="992" w:type="dxa"/>
            <w:tcBorders>
              <w:top w:val="nil"/>
              <w:left w:val="nil"/>
              <w:bottom w:val="single" w:sz="4" w:space="0" w:color="auto"/>
              <w:right w:val="single" w:sz="4" w:space="0" w:color="auto"/>
            </w:tcBorders>
            <w:shd w:val="clear" w:color="auto" w:fill="auto"/>
            <w:vAlign w:val="center"/>
            <w:hideMark/>
          </w:tcPr>
          <w:p w14:paraId="2D82914B"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6,76</w:t>
            </w:r>
          </w:p>
        </w:tc>
        <w:tc>
          <w:tcPr>
            <w:tcW w:w="0" w:type="auto"/>
            <w:tcBorders>
              <w:top w:val="nil"/>
              <w:left w:val="nil"/>
              <w:bottom w:val="single" w:sz="4" w:space="0" w:color="auto"/>
              <w:right w:val="single" w:sz="4" w:space="0" w:color="auto"/>
            </w:tcBorders>
            <w:shd w:val="clear" w:color="auto" w:fill="auto"/>
            <w:vAlign w:val="center"/>
            <w:hideMark/>
          </w:tcPr>
          <w:p w14:paraId="050CBF72"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6,76</w:t>
            </w:r>
          </w:p>
        </w:tc>
        <w:tc>
          <w:tcPr>
            <w:tcW w:w="0" w:type="auto"/>
            <w:tcBorders>
              <w:top w:val="nil"/>
              <w:left w:val="nil"/>
              <w:bottom w:val="single" w:sz="4" w:space="0" w:color="auto"/>
              <w:right w:val="single" w:sz="4" w:space="0" w:color="auto"/>
            </w:tcBorders>
            <w:shd w:val="clear" w:color="auto" w:fill="auto"/>
            <w:vAlign w:val="center"/>
            <w:hideMark/>
          </w:tcPr>
          <w:p w14:paraId="551919AE"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0" w:type="auto"/>
            <w:tcBorders>
              <w:top w:val="nil"/>
              <w:left w:val="nil"/>
              <w:bottom w:val="single" w:sz="4" w:space="0" w:color="auto"/>
              <w:right w:val="single" w:sz="4" w:space="0" w:color="auto"/>
            </w:tcBorders>
            <w:shd w:val="clear" w:color="auto" w:fill="auto"/>
            <w:vAlign w:val="center"/>
            <w:hideMark/>
          </w:tcPr>
          <w:p w14:paraId="3EFB1AED"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Производственная деятельность</w:t>
            </w:r>
          </w:p>
        </w:tc>
      </w:tr>
      <w:tr w:rsidR="00686EF9" w:rsidRPr="003503B8" w14:paraId="0371259B" w14:textId="77777777" w:rsidTr="001D386C">
        <w:trPr>
          <w:trHeight w:val="153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57115C7"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lastRenderedPageBreak/>
              <w:t>48</w:t>
            </w:r>
          </w:p>
        </w:tc>
        <w:tc>
          <w:tcPr>
            <w:tcW w:w="0" w:type="auto"/>
            <w:tcBorders>
              <w:top w:val="nil"/>
              <w:left w:val="nil"/>
              <w:bottom w:val="single" w:sz="4" w:space="0" w:color="auto"/>
              <w:right w:val="single" w:sz="4" w:space="0" w:color="auto"/>
            </w:tcBorders>
            <w:shd w:val="clear" w:color="auto" w:fill="auto"/>
            <w:vAlign w:val="center"/>
            <w:hideMark/>
          </w:tcPr>
          <w:p w14:paraId="3E5D712C"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16:30:011431:14 (ЕЗП 16:30:000000:294)</w:t>
            </w:r>
          </w:p>
        </w:tc>
        <w:tc>
          <w:tcPr>
            <w:tcW w:w="0" w:type="auto"/>
            <w:tcBorders>
              <w:top w:val="nil"/>
              <w:left w:val="nil"/>
              <w:bottom w:val="single" w:sz="4" w:space="0" w:color="auto"/>
              <w:right w:val="single" w:sz="4" w:space="0" w:color="auto"/>
            </w:tcBorders>
            <w:shd w:val="clear" w:color="auto" w:fill="auto"/>
            <w:vAlign w:val="center"/>
            <w:hideMark/>
          </w:tcPr>
          <w:p w14:paraId="21CB84D2"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0" w:type="auto"/>
            <w:tcBorders>
              <w:top w:val="nil"/>
              <w:left w:val="nil"/>
              <w:bottom w:val="single" w:sz="4" w:space="0" w:color="auto"/>
              <w:right w:val="single" w:sz="4" w:space="0" w:color="auto"/>
            </w:tcBorders>
            <w:shd w:val="clear" w:color="auto" w:fill="auto"/>
            <w:vAlign w:val="center"/>
            <w:hideMark/>
          </w:tcPr>
          <w:p w14:paraId="17B32BFB"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w:t>
            </w:r>
          </w:p>
        </w:tc>
        <w:tc>
          <w:tcPr>
            <w:tcW w:w="1154" w:type="dxa"/>
            <w:tcBorders>
              <w:top w:val="nil"/>
              <w:left w:val="nil"/>
              <w:bottom w:val="single" w:sz="4" w:space="0" w:color="auto"/>
              <w:right w:val="single" w:sz="4" w:space="0" w:color="auto"/>
            </w:tcBorders>
            <w:shd w:val="clear" w:color="auto" w:fill="auto"/>
            <w:vAlign w:val="center"/>
            <w:hideMark/>
          </w:tcPr>
          <w:p w14:paraId="4FAAFECB"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Под объекты энергетики</w:t>
            </w:r>
          </w:p>
        </w:tc>
        <w:tc>
          <w:tcPr>
            <w:tcW w:w="992" w:type="dxa"/>
            <w:tcBorders>
              <w:top w:val="nil"/>
              <w:left w:val="nil"/>
              <w:bottom w:val="single" w:sz="4" w:space="0" w:color="auto"/>
              <w:right w:val="single" w:sz="4" w:space="0" w:color="auto"/>
            </w:tcBorders>
            <w:shd w:val="clear" w:color="auto" w:fill="auto"/>
            <w:vAlign w:val="center"/>
            <w:hideMark/>
          </w:tcPr>
          <w:p w14:paraId="6DFD9DF1"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6,76</w:t>
            </w:r>
          </w:p>
        </w:tc>
        <w:tc>
          <w:tcPr>
            <w:tcW w:w="0" w:type="auto"/>
            <w:tcBorders>
              <w:top w:val="nil"/>
              <w:left w:val="nil"/>
              <w:bottom w:val="single" w:sz="4" w:space="0" w:color="auto"/>
              <w:right w:val="single" w:sz="4" w:space="0" w:color="auto"/>
            </w:tcBorders>
            <w:shd w:val="clear" w:color="auto" w:fill="auto"/>
            <w:vAlign w:val="center"/>
            <w:hideMark/>
          </w:tcPr>
          <w:p w14:paraId="35A10B7B"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6,76</w:t>
            </w:r>
          </w:p>
        </w:tc>
        <w:tc>
          <w:tcPr>
            <w:tcW w:w="0" w:type="auto"/>
            <w:tcBorders>
              <w:top w:val="nil"/>
              <w:left w:val="nil"/>
              <w:bottom w:val="single" w:sz="4" w:space="0" w:color="auto"/>
              <w:right w:val="single" w:sz="4" w:space="0" w:color="auto"/>
            </w:tcBorders>
            <w:shd w:val="clear" w:color="auto" w:fill="auto"/>
            <w:vAlign w:val="center"/>
            <w:hideMark/>
          </w:tcPr>
          <w:p w14:paraId="7E423AEE"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0" w:type="auto"/>
            <w:tcBorders>
              <w:top w:val="nil"/>
              <w:left w:val="nil"/>
              <w:bottom w:val="single" w:sz="4" w:space="0" w:color="auto"/>
              <w:right w:val="single" w:sz="4" w:space="0" w:color="auto"/>
            </w:tcBorders>
            <w:shd w:val="clear" w:color="auto" w:fill="auto"/>
            <w:vAlign w:val="center"/>
            <w:hideMark/>
          </w:tcPr>
          <w:p w14:paraId="4DDBC714"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Производственная деятельность</w:t>
            </w:r>
          </w:p>
        </w:tc>
      </w:tr>
      <w:tr w:rsidR="00686EF9" w:rsidRPr="003503B8" w14:paraId="785BAF08" w14:textId="77777777" w:rsidTr="001D386C">
        <w:trPr>
          <w:trHeight w:val="153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6BC6EE5"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49</w:t>
            </w:r>
          </w:p>
        </w:tc>
        <w:tc>
          <w:tcPr>
            <w:tcW w:w="0" w:type="auto"/>
            <w:tcBorders>
              <w:top w:val="nil"/>
              <w:left w:val="nil"/>
              <w:bottom w:val="single" w:sz="4" w:space="0" w:color="auto"/>
              <w:right w:val="single" w:sz="4" w:space="0" w:color="auto"/>
            </w:tcBorders>
            <w:shd w:val="clear" w:color="auto" w:fill="auto"/>
            <w:vAlign w:val="center"/>
            <w:hideMark/>
          </w:tcPr>
          <w:p w14:paraId="25F71AE3"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16:30:011431:15 (ЕЗП 16:30:000000:294)</w:t>
            </w:r>
          </w:p>
        </w:tc>
        <w:tc>
          <w:tcPr>
            <w:tcW w:w="0" w:type="auto"/>
            <w:tcBorders>
              <w:top w:val="nil"/>
              <w:left w:val="nil"/>
              <w:bottom w:val="single" w:sz="4" w:space="0" w:color="auto"/>
              <w:right w:val="single" w:sz="4" w:space="0" w:color="auto"/>
            </w:tcBorders>
            <w:shd w:val="clear" w:color="auto" w:fill="auto"/>
            <w:vAlign w:val="center"/>
            <w:hideMark/>
          </w:tcPr>
          <w:p w14:paraId="13CF4C30"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0" w:type="auto"/>
            <w:tcBorders>
              <w:top w:val="nil"/>
              <w:left w:val="nil"/>
              <w:bottom w:val="single" w:sz="4" w:space="0" w:color="auto"/>
              <w:right w:val="single" w:sz="4" w:space="0" w:color="auto"/>
            </w:tcBorders>
            <w:shd w:val="clear" w:color="auto" w:fill="auto"/>
            <w:vAlign w:val="center"/>
            <w:hideMark/>
          </w:tcPr>
          <w:p w14:paraId="12AA7920"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w:t>
            </w:r>
          </w:p>
        </w:tc>
        <w:tc>
          <w:tcPr>
            <w:tcW w:w="1154" w:type="dxa"/>
            <w:tcBorders>
              <w:top w:val="nil"/>
              <w:left w:val="nil"/>
              <w:bottom w:val="single" w:sz="4" w:space="0" w:color="auto"/>
              <w:right w:val="single" w:sz="4" w:space="0" w:color="auto"/>
            </w:tcBorders>
            <w:shd w:val="clear" w:color="auto" w:fill="auto"/>
            <w:vAlign w:val="center"/>
            <w:hideMark/>
          </w:tcPr>
          <w:p w14:paraId="30F57021"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Под объекты энергетики</w:t>
            </w:r>
          </w:p>
        </w:tc>
        <w:tc>
          <w:tcPr>
            <w:tcW w:w="992" w:type="dxa"/>
            <w:tcBorders>
              <w:top w:val="nil"/>
              <w:left w:val="nil"/>
              <w:bottom w:val="single" w:sz="4" w:space="0" w:color="auto"/>
              <w:right w:val="single" w:sz="4" w:space="0" w:color="auto"/>
            </w:tcBorders>
            <w:shd w:val="clear" w:color="auto" w:fill="auto"/>
            <w:vAlign w:val="center"/>
            <w:hideMark/>
          </w:tcPr>
          <w:p w14:paraId="52DB81F8"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6,76</w:t>
            </w:r>
          </w:p>
        </w:tc>
        <w:tc>
          <w:tcPr>
            <w:tcW w:w="0" w:type="auto"/>
            <w:tcBorders>
              <w:top w:val="nil"/>
              <w:left w:val="nil"/>
              <w:bottom w:val="single" w:sz="4" w:space="0" w:color="auto"/>
              <w:right w:val="single" w:sz="4" w:space="0" w:color="auto"/>
            </w:tcBorders>
            <w:shd w:val="clear" w:color="auto" w:fill="auto"/>
            <w:vAlign w:val="center"/>
            <w:hideMark/>
          </w:tcPr>
          <w:p w14:paraId="4A15FB15"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6,76</w:t>
            </w:r>
          </w:p>
        </w:tc>
        <w:tc>
          <w:tcPr>
            <w:tcW w:w="0" w:type="auto"/>
            <w:tcBorders>
              <w:top w:val="nil"/>
              <w:left w:val="nil"/>
              <w:bottom w:val="single" w:sz="4" w:space="0" w:color="auto"/>
              <w:right w:val="single" w:sz="4" w:space="0" w:color="auto"/>
            </w:tcBorders>
            <w:shd w:val="clear" w:color="auto" w:fill="auto"/>
            <w:vAlign w:val="center"/>
            <w:hideMark/>
          </w:tcPr>
          <w:p w14:paraId="484E355C"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0" w:type="auto"/>
            <w:tcBorders>
              <w:top w:val="nil"/>
              <w:left w:val="nil"/>
              <w:bottom w:val="single" w:sz="4" w:space="0" w:color="auto"/>
              <w:right w:val="single" w:sz="4" w:space="0" w:color="auto"/>
            </w:tcBorders>
            <w:shd w:val="clear" w:color="auto" w:fill="auto"/>
            <w:vAlign w:val="center"/>
            <w:hideMark/>
          </w:tcPr>
          <w:p w14:paraId="7B61F75D"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Производственная деятельность</w:t>
            </w:r>
          </w:p>
        </w:tc>
      </w:tr>
      <w:tr w:rsidR="00686EF9" w:rsidRPr="003503B8" w14:paraId="6ADFB922" w14:textId="77777777" w:rsidTr="001D386C">
        <w:trPr>
          <w:trHeight w:val="153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056B6AC"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lastRenderedPageBreak/>
              <w:t>50</w:t>
            </w:r>
          </w:p>
        </w:tc>
        <w:tc>
          <w:tcPr>
            <w:tcW w:w="0" w:type="auto"/>
            <w:tcBorders>
              <w:top w:val="nil"/>
              <w:left w:val="nil"/>
              <w:bottom w:val="single" w:sz="4" w:space="0" w:color="auto"/>
              <w:right w:val="single" w:sz="4" w:space="0" w:color="auto"/>
            </w:tcBorders>
            <w:shd w:val="clear" w:color="auto" w:fill="auto"/>
            <w:vAlign w:val="center"/>
            <w:hideMark/>
          </w:tcPr>
          <w:p w14:paraId="49AACC8F"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16:30:011431:16 (ЕЗП 16:30:000000:294)</w:t>
            </w:r>
          </w:p>
        </w:tc>
        <w:tc>
          <w:tcPr>
            <w:tcW w:w="0" w:type="auto"/>
            <w:tcBorders>
              <w:top w:val="nil"/>
              <w:left w:val="nil"/>
              <w:bottom w:val="single" w:sz="4" w:space="0" w:color="auto"/>
              <w:right w:val="single" w:sz="4" w:space="0" w:color="auto"/>
            </w:tcBorders>
            <w:shd w:val="clear" w:color="auto" w:fill="auto"/>
            <w:vAlign w:val="center"/>
            <w:hideMark/>
          </w:tcPr>
          <w:p w14:paraId="38766F54"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0" w:type="auto"/>
            <w:tcBorders>
              <w:top w:val="nil"/>
              <w:left w:val="nil"/>
              <w:bottom w:val="single" w:sz="4" w:space="0" w:color="auto"/>
              <w:right w:val="single" w:sz="4" w:space="0" w:color="auto"/>
            </w:tcBorders>
            <w:shd w:val="clear" w:color="auto" w:fill="auto"/>
            <w:vAlign w:val="center"/>
            <w:hideMark/>
          </w:tcPr>
          <w:p w14:paraId="3299BA24"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w:t>
            </w:r>
          </w:p>
        </w:tc>
        <w:tc>
          <w:tcPr>
            <w:tcW w:w="1154" w:type="dxa"/>
            <w:tcBorders>
              <w:top w:val="nil"/>
              <w:left w:val="nil"/>
              <w:bottom w:val="single" w:sz="4" w:space="0" w:color="auto"/>
              <w:right w:val="single" w:sz="4" w:space="0" w:color="auto"/>
            </w:tcBorders>
            <w:shd w:val="clear" w:color="auto" w:fill="auto"/>
            <w:vAlign w:val="center"/>
            <w:hideMark/>
          </w:tcPr>
          <w:p w14:paraId="4E86BBA3"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Под объекты энергетики</w:t>
            </w:r>
          </w:p>
        </w:tc>
        <w:tc>
          <w:tcPr>
            <w:tcW w:w="992" w:type="dxa"/>
            <w:tcBorders>
              <w:top w:val="nil"/>
              <w:left w:val="nil"/>
              <w:bottom w:val="single" w:sz="4" w:space="0" w:color="auto"/>
              <w:right w:val="single" w:sz="4" w:space="0" w:color="auto"/>
            </w:tcBorders>
            <w:shd w:val="clear" w:color="auto" w:fill="auto"/>
            <w:vAlign w:val="center"/>
            <w:hideMark/>
          </w:tcPr>
          <w:p w14:paraId="21D93DC6"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6,76</w:t>
            </w:r>
          </w:p>
        </w:tc>
        <w:tc>
          <w:tcPr>
            <w:tcW w:w="0" w:type="auto"/>
            <w:tcBorders>
              <w:top w:val="nil"/>
              <w:left w:val="nil"/>
              <w:bottom w:val="single" w:sz="4" w:space="0" w:color="auto"/>
              <w:right w:val="single" w:sz="4" w:space="0" w:color="auto"/>
            </w:tcBorders>
            <w:shd w:val="clear" w:color="auto" w:fill="auto"/>
            <w:vAlign w:val="center"/>
            <w:hideMark/>
          </w:tcPr>
          <w:p w14:paraId="26239B70"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6,76</w:t>
            </w:r>
          </w:p>
        </w:tc>
        <w:tc>
          <w:tcPr>
            <w:tcW w:w="0" w:type="auto"/>
            <w:tcBorders>
              <w:top w:val="nil"/>
              <w:left w:val="nil"/>
              <w:bottom w:val="single" w:sz="4" w:space="0" w:color="auto"/>
              <w:right w:val="single" w:sz="4" w:space="0" w:color="auto"/>
            </w:tcBorders>
            <w:shd w:val="clear" w:color="auto" w:fill="auto"/>
            <w:vAlign w:val="center"/>
            <w:hideMark/>
          </w:tcPr>
          <w:p w14:paraId="3F0EEE9B"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0" w:type="auto"/>
            <w:tcBorders>
              <w:top w:val="nil"/>
              <w:left w:val="nil"/>
              <w:bottom w:val="single" w:sz="4" w:space="0" w:color="auto"/>
              <w:right w:val="single" w:sz="4" w:space="0" w:color="auto"/>
            </w:tcBorders>
            <w:shd w:val="clear" w:color="auto" w:fill="auto"/>
            <w:vAlign w:val="center"/>
            <w:hideMark/>
          </w:tcPr>
          <w:p w14:paraId="3AE47EC2"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Производственная деятельность</w:t>
            </w:r>
          </w:p>
        </w:tc>
      </w:tr>
      <w:tr w:rsidR="00686EF9" w:rsidRPr="003503B8" w14:paraId="575BDA6A" w14:textId="77777777" w:rsidTr="001D386C">
        <w:trPr>
          <w:trHeight w:val="153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3CE3355"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51</w:t>
            </w:r>
          </w:p>
        </w:tc>
        <w:tc>
          <w:tcPr>
            <w:tcW w:w="0" w:type="auto"/>
            <w:tcBorders>
              <w:top w:val="nil"/>
              <w:left w:val="nil"/>
              <w:bottom w:val="single" w:sz="4" w:space="0" w:color="auto"/>
              <w:right w:val="single" w:sz="4" w:space="0" w:color="auto"/>
            </w:tcBorders>
            <w:shd w:val="clear" w:color="auto" w:fill="auto"/>
            <w:vAlign w:val="center"/>
            <w:hideMark/>
          </w:tcPr>
          <w:p w14:paraId="3893FF99"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16:30:011431:2 (ЕЗП 16:30:000000:294)</w:t>
            </w:r>
          </w:p>
        </w:tc>
        <w:tc>
          <w:tcPr>
            <w:tcW w:w="0" w:type="auto"/>
            <w:tcBorders>
              <w:top w:val="nil"/>
              <w:left w:val="nil"/>
              <w:bottom w:val="single" w:sz="4" w:space="0" w:color="auto"/>
              <w:right w:val="single" w:sz="4" w:space="0" w:color="auto"/>
            </w:tcBorders>
            <w:shd w:val="clear" w:color="auto" w:fill="auto"/>
            <w:vAlign w:val="center"/>
            <w:hideMark/>
          </w:tcPr>
          <w:p w14:paraId="20C16182"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0" w:type="auto"/>
            <w:tcBorders>
              <w:top w:val="nil"/>
              <w:left w:val="nil"/>
              <w:bottom w:val="single" w:sz="4" w:space="0" w:color="auto"/>
              <w:right w:val="single" w:sz="4" w:space="0" w:color="auto"/>
            </w:tcBorders>
            <w:shd w:val="clear" w:color="auto" w:fill="auto"/>
            <w:vAlign w:val="center"/>
            <w:hideMark/>
          </w:tcPr>
          <w:p w14:paraId="35C6724C"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w:t>
            </w:r>
          </w:p>
        </w:tc>
        <w:tc>
          <w:tcPr>
            <w:tcW w:w="1154" w:type="dxa"/>
            <w:tcBorders>
              <w:top w:val="nil"/>
              <w:left w:val="nil"/>
              <w:bottom w:val="single" w:sz="4" w:space="0" w:color="auto"/>
              <w:right w:val="single" w:sz="4" w:space="0" w:color="auto"/>
            </w:tcBorders>
            <w:shd w:val="clear" w:color="auto" w:fill="auto"/>
            <w:vAlign w:val="center"/>
            <w:hideMark/>
          </w:tcPr>
          <w:p w14:paraId="191B9EAF"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Под объекты энергетики</w:t>
            </w:r>
          </w:p>
        </w:tc>
        <w:tc>
          <w:tcPr>
            <w:tcW w:w="992" w:type="dxa"/>
            <w:tcBorders>
              <w:top w:val="nil"/>
              <w:left w:val="nil"/>
              <w:bottom w:val="single" w:sz="4" w:space="0" w:color="auto"/>
              <w:right w:val="single" w:sz="4" w:space="0" w:color="auto"/>
            </w:tcBorders>
            <w:shd w:val="clear" w:color="auto" w:fill="auto"/>
            <w:vAlign w:val="center"/>
            <w:hideMark/>
          </w:tcPr>
          <w:p w14:paraId="53A36794"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12,96</w:t>
            </w:r>
          </w:p>
        </w:tc>
        <w:tc>
          <w:tcPr>
            <w:tcW w:w="0" w:type="auto"/>
            <w:tcBorders>
              <w:top w:val="nil"/>
              <w:left w:val="nil"/>
              <w:bottom w:val="single" w:sz="4" w:space="0" w:color="auto"/>
              <w:right w:val="single" w:sz="4" w:space="0" w:color="auto"/>
            </w:tcBorders>
            <w:shd w:val="clear" w:color="auto" w:fill="auto"/>
            <w:vAlign w:val="center"/>
            <w:hideMark/>
          </w:tcPr>
          <w:p w14:paraId="3EC987F6"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12,96</w:t>
            </w:r>
          </w:p>
        </w:tc>
        <w:tc>
          <w:tcPr>
            <w:tcW w:w="0" w:type="auto"/>
            <w:tcBorders>
              <w:top w:val="nil"/>
              <w:left w:val="nil"/>
              <w:bottom w:val="single" w:sz="4" w:space="0" w:color="auto"/>
              <w:right w:val="single" w:sz="4" w:space="0" w:color="auto"/>
            </w:tcBorders>
            <w:shd w:val="clear" w:color="auto" w:fill="auto"/>
            <w:vAlign w:val="center"/>
            <w:hideMark/>
          </w:tcPr>
          <w:p w14:paraId="5471B11F"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0" w:type="auto"/>
            <w:tcBorders>
              <w:top w:val="nil"/>
              <w:left w:val="nil"/>
              <w:bottom w:val="single" w:sz="4" w:space="0" w:color="auto"/>
              <w:right w:val="single" w:sz="4" w:space="0" w:color="auto"/>
            </w:tcBorders>
            <w:shd w:val="clear" w:color="auto" w:fill="auto"/>
            <w:vAlign w:val="center"/>
            <w:hideMark/>
          </w:tcPr>
          <w:p w14:paraId="28A4DA6A"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Производственная деятельность</w:t>
            </w:r>
          </w:p>
        </w:tc>
      </w:tr>
      <w:tr w:rsidR="00686EF9" w:rsidRPr="003503B8" w14:paraId="2823B9A2" w14:textId="77777777" w:rsidTr="001D386C">
        <w:trPr>
          <w:trHeight w:val="153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9D70067"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lastRenderedPageBreak/>
              <w:t>52</w:t>
            </w:r>
          </w:p>
        </w:tc>
        <w:tc>
          <w:tcPr>
            <w:tcW w:w="0" w:type="auto"/>
            <w:tcBorders>
              <w:top w:val="nil"/>
              <w:left w:val="nil"/>
              <w:bottom w:val="single" w:sz="4" w:space="0" w:color="auto"/>
              <w:right w:val="single" w:sz="4" w:space="0" w:color="auto"/>
            </w:tcBorders>
            <w:shd w:val="clear" w:color="auto" w:fill="auto"/>
            <w:vAlign w:val="center"/>
            <w:hideMark/>
          </w:tcPr>
          <w:p w14:paraId="48375ED6"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16:30:011431:3 (ЕЗП 16:30:000000:294)</w:t>
            </w:r>
          </w:p>
        </w:tc>
        <w:tc>
          <w:tcPr>
            <w:tcW w:w="0" w:type="auto"/>
            <w:tcBorders>
              <w:top w:val="nil"/>
              <w:left w:val="nil"/>
              <w:bottom w:val="single" w:sz="4" w:space="0" w:color="auto"/>
              <w:right w:val="single" w:sz="4" w:space="0" w:color="auto"/>
            </w:tcBorders>
            <w:shd w:val="clear" w:color="auto" w:fill="auto"/>
            <w:vAlign w:val="center"/>
            <w:hideMark/>
          </w:tcPr>
          <w:p w14:paraId="0F3E157B"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0" w:type="auto"/>
            <w:tcBorders>
              <w:top w:val="nil"/>
              <w:left w:val="nil"/>
              <w:bottom w:val="single" w:sz="4" w:space="0" w:color="auto"/>
              <w:right w:val="single" w:sz="4" w:space="0" w:color="auto"/>
            </w:tcBorders>
            <w:shd w:val="clear" w:color="auto" w:fill="auto"/>
            <w:vAlign w:val="center"/>
            <w:hideMark/>
          </w:tcPr>
          <w:p w14:paraId="5BCACC13"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w:t>
            </w:r>
          </w:p>
        </w:tc>
        <w:tc>
          <w:tcPr>
            <w:tcW w:w="1154" w:type="dxa"/>
            <w:tcBorders>
              <w:top w:val="nil"/>
              <w:left w:val="nil"/>
              <w:bottom w:val="single" w:sz="4" w:space="0" w:color="auto"/>
              <w:right w:val="single" w:sz="4" w:space="0" w:color="auto"/>
            </w:tcBorders>
            <w:shd w:val="clear" w:color="auto" w:fill="auto"/>
            <w:vAlign w:val="center"/>
            <w:hideMark/>
          </w:tcPr>
          <w:p w14:paraId="0E03DE2E"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Под объекты энергетики</w:t>
            </w:r>
          </w:p>
        </w:tc>
        <w:tc>
          <w:tcPr>
            <w:tcW w:w="992" w:type="dxa"/>
            <w:tcBorders>
              <w:top w:val="nil"/>
              <w:left w:val="nil"/>
              <w:bottom w:val="single" w:sz="4" w:space="0" w:color="auto"/>
              <w:right w:val="single" w:sz="4" w:space="0" w:color="auto"/>
            </w:tcBorders>
            <w:shd w:val="clear" w:color="auto" w:fill="auto"/>
            <w:vAlign w:val="center"/>
            <w:hideMark/>
          </w:tcPr>
          <w:p w14:paraId="456F460E"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12,96</w:t>
            </w:r>
          </w:p>
        </w:tc>
        <w:tc>
          <w:tcPr>
            <w:tcW w:w="0" w:type="auto"/>
            <w:tcBorders>
              <w:top w:val="nil"/>
              <w:left w:val="nil"/>
              <w:bottom w:val="single" w:sz="4" w:space="0" w:color="auto"/>
              <w:right w:val="single" w:sz="4" w:space="0" w:color="auto"/>
            </w:tcBorders>
            <w:shd w:val="clear" w:color="auto" w:fill="auto"/>
            <w:vAlign w:val="center"/>
            <w:hideMark/>
          </w:tcPr>
          <w:p w14:paraId="58DF5B87"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12,96</w:t>
            </w:r>
          </w:p>
        </w:tc>
        <w:tc>
          <w:tcPr>
            <w:tcW w:w="0" w:type="auto"/>
            <w:tcBorders>
              <w:top w:val="nil"/>
              <w:left w:val="nil"/>
              <w:bottom w:val="single" w:sz="4" w:space="0" w:color="auto"/>
              <w:right w:val="single" w:sz="4" w:space="0" w:color="auto"/>
            </w:tcBorders>
            <w:shd w:val="clear" w:color="auto" w:fill="auto"/>
            <w:vAlign w:val="center"/>
            <w:hideMark/>
          </w:tcPr>
          <w:p w14:paraId="0BC73F16"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0" w:type="auto"/>
            <w:tcBorders>
              <w:top w:val="nil"/>
              <w:left w:val="nil"/>
              <w:bottom w:val="single" w:sz="4" w:space="0" w:color="auto"/>
              <w:right w:val="single" w:sz="4" w:space="0" w:color="auto"/>
            </w:tcBorders>
            <w:shd w:val="clear" w:color="auto" w:fill="auto"/>
            <w:vAlign w:val="center"/>
            <w:hideMark/>
          </w:tcPr>
          <w:p w14:paraId="75CBD7D3"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Производственная деятельность</w:t>
            </w:r>
          </w:p>
        </w:tc>
      </w:tr>
      <w:tr w:rsidR="00686EF9" w:rsidRPr="003503B8" w14:paraId="550F3B4D" w14:textId="77777777" w:rsidTr="001D386C">
        <w:trPr>
          <w:trHeight w:val="153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D95389D"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53</w:t>
            </w:r>
          </w:p>
        </w:tc>
        <w:tc>
          <w:tcPr>
            <w:tcW w:w="0" w:type="auto"/>
            <w:tcBorders>
              <w:top w:val="nil"/>
              <w:left w:val="nil"/>
              <w:bottom w:val="single" w:sz="4" w:space="0" w:color="auto"/>
              <w:right w:val="single" w:sz="4" w:space="0" w:color="auto"/>
            </w:tcBorders>
            <w:shd w:val="clear" w:color="auto" w:fill="auto"/>
            <w:vAlign w:val="center"/>
            <w:hideMark/>
          </w:tcPr>
          <w:p w14:paraId="60A9EB26"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16:30:011431:4 (ЕЗП 16:30:000000:294)</w:t>
            </w:r>
          </w:p>
        </w:tc>
        <w:tc>
          <w:tcPr>
            <w:tcW w:w="0" w:type="auto"/>
            <w:tcBorders>
              <w:top w:val="nil"/>
              <w:left w:val="nil"/>
              <w:bottom w:val="single" w:sz="4" w:space="0" w:color="auto"/>
              <w:right w:val="single" w:sz="4" w:space="0" w:color="auto"/>
            </w:tcBorders>
            <w:shd w:val="clear" w:color="auto" w:fill="auto"/>
            <w:vAlign w:val="center"/>
            <w:hideMark/>
          </w:tcPr>
          <w:p w14:paraId="71AF046B"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0" w:type="auto"/>
            <w:tcBorders>
              <w:top w:val="nil"/>
              <w:left w:val="nil"/>
              <w:bottom w:val="single" w:sz="4" w:space="0" w:color="auto"/>
              <w:right w:val="single" w:sz="4" w:space="0" w:color="auto"/>
            </w:tcBorders>
            <w:shd w:val="clear" w:color="auto" w:fill="auto"/>
            <w:vAlign w:val="center"/>
            <w:hideMark/>
          </w:tcPr>
          <w:p w14:paraId="62496120"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w:t>
            </w:r>
          </w:p>
        </w:tc>
        <w:tc>
          <w:tcPr>
            <w:tcW w:w="1154" w:type="dxa"/>
            <w:tcBorders>
              <w:top w:val="nil"/>
              <w:left w:val="nil"/>
              <w:bottom w:val="single" w:sz="4" w:space="0" w:color="auto"/>
              <w:right w:val="single" w:sz="4" w:space="0" w:color="auto"/>
            </w:tcBorders>
            <w:shd w:val="clear" w:color="auto" w:fill="auto"/>
            <w:vAlign w:val="center"/>
            <w:hideMark/>
          </w:tcPr>
          <w:p w14:paraId="341FE3F7"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Под объекты энергетики</w:t>
            </w:r>
          </w:p>
        </w:tc>
        <w:tc>
          <w:tcPr>
            <w:tcW w:w="992" w:type="dxa"/>
            <w:tcBorders>
              <w:top w:val="nil"/>
              <w:left w:val="nil"/>
              <w:bottom w:val="single" w:sz="4" w:space="0" w:color="auto"/>
              <w:right w:val="single" w:sz="4" w:space="0" w:color="auto"/>
            </w:tcBorders>
            <w:shd w:val="clear" w:color="auto" w:fill="auto"/>
            <w:vAlign w:val="center"/>
            <w:hideMark/>
          </w:tcPr>
          <w:p w14:paraId="46793E51"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12,96</w:t>
            </w:r>
          </w:p>
        </w:tc>
        <w:tc>
          <w:tcPr>
            <w:tcW w:w="0" w:type="auto"/>
            <w:tcBorders>
              <w:top w:val="nil"/>
              <w:left w:val="nil"/>
              <w:bottom w:val="single" w:sz="4" w:space="0" w:color="auto"/>
              <w:right w:val="single" w:sz="4" w:space="0" w:color="auto"/>
            </w:tcBorders>
            <w:shd w:val="clear" w:color="auto" w:fill="auto"/>
            <w:vAlign w:val="center"/>
            <w:hideMark/>
          </w:tcPr>
          <w:p w14:paraId="34587D1F"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12,96</w:t>
            </w:r>
          </w:p>
        </w:tc>
        <w:tc>
          <w:tcPr>
            <w:tcW w:w="0" w:type="auto"/>
            <w:tcBorders>
              <w:top w:val="nil"/>
              <w:left w:val="nil"/>
              <w:bottom w:val="single" w:sz="4" w:space="0" w:color="auto"/>
              <w:right w:val="single" w:sz="4" w:space="0" w:color="auto"/>
            </w:tcBorders>
            <w:shd w:val="clear" w:color="auto" w:fill="auto"/>
            <w:vAlign w:val="center"/>
            <w:hideMark/>
          </w:tcPr>
          <w:p w14:paraId="41C4E3FB"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0" w:type="auto"/>
            <w:tcBorders>
              <w:top w:val="nil"/>
              <w:left w:val="nil"/>
              <w:bottom w:val="single" w:sz="4" w:space="0" w:color="auto"/>
              <w:right w:val="single" w:sz="4" w:space="0" w:color="auto"/>
            </w:tcBorders>
            <w:shd w:val="clear" w:color="auto" w:fill="auto"/>
            <w:vAlign w:val="center"/>
            <w:hideMark/>
          </w:tcPr>
          <w:p w14:paraId="396AE63B"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Производственная деятельность</w:t>
            </w:r>
          </w:p>
        </w:tc>
      </w:tr>
      <w:tr w:rsidR="00686EF9" w:rsidRPr="003503B8" w14:paraId="3D831A97" w14:textId="77777777" w:rsidTr="001D386C">
        <w:trPr>
          <w:trHeight w:val="153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462D8F5"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lastRenderedPageBreak/>
              <w:t>54</w:t>
            </w:r>
          </w:p>
        </w:tc>
        <w:tc>
          <w:tcPr>
            <w:tcW w:w="0" w:type="auto"/>
            <w:tcBorders>
              <w:top w:val="nil"/>
              <w:left w:val="nil"/>
              <w:bottom w:val="single" w:sz="4" w:space="0" w:color="auto"/>
              <w:right w:val="single" w:sz="4" w:space="0" w:color="auto"/>
            </w:tcBorders>
            <w:shd w:val="clear" w:color="auto" w:fill="auto"/>
            <w:vAlign w:val="center"/>
            <w:hideMark/>
          </w:tcPr>
          <w:p w14:paraId="1F29FCA2"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16:30:011431:40 (ЕЗП 16:30:000000:294)</w:t>
            </w:r>
          </w:p>
        </w:tc>
        <w:tc>
          <w:tcPr>
            <w:tcW w:w="0" w:type="auto"/>
            <w:tcBorders>
              <w:top w:val="nil"/>
              <w:left w:val="nil"/>
              <w:bottom w:val="single" w:sz="4" w:space="0" w:color="auto"/>
              <w:right w:val="single" w:sz="4" w:space="0" w:color="auto"/>
            </w:tcBorders>
            <w:shd w:val="clear" w:color="auto" w:fill="auto"/>
            <w:vAlign w:val="center"/>
            <w:hideMark/>
          </w:tcPr>
          <w:p w14:paraId="28CD8D39"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0" w:type="auto"/>
            <w:tcBorders>
              <w:top w:val="nil"/>
              <w:left w:val="nil"/>
              <w:bottom w:val="single" w:sz="4" w:space="0" w:color="auto"/>
              <w:right w:val="single" w:sz="4" w:space="0" w:color="auto"/>
            </w:tcBorders>
            <w:shd w:val="clear" w:color="auto" w:fill="auto"/>
            <w:vAlign w:val="center"/>
            <w:hideMark/>
          </w:tcPr>
          <w:p w14:paraId="70AF8A49"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w:t>
            </w:r>
          </w:p>
        </w:tc>
        <w:tc>
          <w:tcPr>
            <w:tcW w:w="1154" w:type="dxa"/>
            <w:tcBorders>
              <w:top w:val="nil"/>
              <w:left w:val="nil"/>
              <w:bottom w:val="single" w:sz="4" w:space="0" w:color="auto"/>
              <w:right w:val="single" w:sz="4" w:space="0" w:color="auto"/>
            </w:tcBorders>
            <w:shd w:val="clear" w:color="auto" w:fill="auto"/>
            <w:vAlign w:val="center"/>
            <w:hideMark/>
          </w:tcPr>
          <w:p w14:paraId="195916C5"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Под объекты энергетики</w:t>
            </w:r>
          </w:p>
        </w:tc>
        <w:tc>
          <w:tcPr>
            <w:tcW w:w="992" w:type="dxa"/>
            <w:tcBorders>
              <w:top w:val="nil"/>
              <w:left w:val="nil"/>
              <w:bottom w:val="single" w:sz="4" w:space="0" w:color="auto"/>
              <w:right w:val="single" w:sz="4" w:space="0" w:color="auto"/>
            </w:tcBorders>
            <w:shd w:val="clear" w:color="auto" w:fill="auto"/>
            <w:vAlign w:val="center"/>
            <w:hideMark/>
          </w:tcPr>
          <w:p w14:paraId="09CB4DF9"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6,76</w:t>
            </w:r>
          </w:p>
        </w:tc>
        <w:tc>
          <w:tcPr>
            <w:tcW w:w="0" w:type="auto"/>
            <w:tcBorders>
              <w:top w:val="nil"/>
              <w:left w:val="nil"/>
              <w:bottom w:val="single" w:sz="4" w:space="0" w:color="auto"/>
              <w:right w:val="single" w:sz="4" w:space="0" w:color="auto"/>
            </w:tcBorders>
            <w:shd w:val="clear" w:color="auto" w:fill="auto"/>
            <w:vAlign w:val="center"/>
            <w:hideMark/>
          </w:tcPr>
          <w:p w14:paraId="577B0B18"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6,76</w:t>
            </w:r>
          </w:p>
        </w:tc>
        <w:tc>
          <w:tcPr>
            <w:tcW w:w="0" w:type="auto"/>
            <w:tcBorders>
              <w:top w:val="nil"/>
              <w:left w:val="nil"/>
              <w:bottom w:val="single" w:sz="4" w:space="0" w:color="auto"/>
              <w:right w:val="single" w:sz="4" w:space="0" w:color="auto"/>
            </w:tcBorders>
            <w:shd w:val="clear" w:color="auto" w:fill="auto"/>
            <w:vAlign w:val="center"/>
            <w:hideMark/>
          </w:tcPr>
          <w:p w14:paraId="2665760E"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0" w:type="auto"/>
            <w:tcBorders>
              <w:top w:val="nil"/>
              <w:left w:val="nil"/>
              <w:bottom w:val="single" w:sz="4" w:space="0" w:color="auto"/>
              <w:right w:val="single" w:sz="4" w:space="0" w:color="auto"/>
            </w:tcBorders>
            <w:shd w:val="clear" w:color="auto" w:fill="auto"/>
            <w:vAlign w:val="center"/>
            <w:hideMark/>
          </w:tcPr>
          <w:p w14:paraId="1D6EC4DD"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Производственная деятельность</w:t>
            </w:r>
          </w:p>
        </w:tc>
      </w:tr>
      <w:tr w:rsidR="00686EF9" w:rsidRPr="003503B8" w14:paraId="58664865" w14:textId="77777777" w:rsidTr="001D386C">
        <w:trPr>
          <w:trHeight w:val="153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99FF78F"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55</w:t>
            </w:r>
          </w:p>
        </w:tc>
        <w:tc>
          <w:tcPr>
            <w:tcW w:w="0" w:type="auto"/>
            <w:tcBorders>
              <w:top w:val="nil"/>
              <w:left w:val="nil"/>
              <w:bottom w:val="single" w:sz="4" w:space="0" w:color="auto"/>
              <w:right w:val="single" w:sz="4" w:space="0" w:color="auto"/>
            </w:tcBorders>
            <w:shd w:val="clear" w:color="auto" w:fill="auto"/>
            <w:vAlign w:val="center"/>
            <w:hideMark/>
          </w:tcPr>
          <w:p w14:paraId="38E90796"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16:30:011431:41 (ЕЗП 16:30:000000:294)</w:t>
            </w:r>
          </w:p>
        </w:tc>
        <w:tc>
          <w:tcPr>
            <w:tcW w:w="0" w:type="auto"/>
            <w:tcBorders>
              <w:top w:val="nil"/>
              <w:left w:val="nil"/>
              <w:bottom w:val="single" w:sz="4" w:space="0" w:color="auto"/>
              <w:right w:val="single" w:sz="4" w:space="0" w:color="auto"/>
            </w:tcBorders>
            <w:shd w:val="clear" w:color="auto" w:fill="auto"/>
            <w:vAlign w:val="center"/>
            <w:hideMark/>
          </w:tcPr>
          <w:p w14:paraId="5ED4C8C7"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0" w:type="auto"/>
            <w:tcBorders>
              <w:top w:val="nil"/>
              <w:left w:val="nil"/>
              <w:bottom w:val="single" w:sz="4" w:space="0" w:color="auto"/>
              <w:right w:val="single" w:sz="4" w:space="0" w:color="auto"/>
            </w:tcBorders>
            <w:shd w:val="clear" w:color="auto" w:fill="auto"/>
            <w:vAlign w:val="center"/>
            <w:hideMark/>
          </w:tcPr>
          <w:p w14:paraId="2427587B"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w:t>
            </w:r>
          </w:p>
        </w:tc>
        <w:tc>
          <w:tcPr>
            <w:tcW w:w="1154" w:type="dxa"/>
            <w:tcBorders>
              <w:top w:val="nil"/>
              <w:left w:val="nil"/>
              <w:bottom w:val="single" w:sz="4" w:space="0" w:color="auto"/>
              <w:right w:val="single" w:sz="4" w:space="0" w:color="auto"/>
            </w:tcBorders>
            <w:shd w:val="clear" w:color="auto" w:fill="auto"/>
            <w:vAlign w:val="center"/>
            <w:hideMark/>
          </w:tcPr>
          <w:p w14:paraId="147A2687"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Под объекты энергетики</w:t>
            </w:r>
          </w:p>
        </w:tc>
        <w:tc>
          <w:tcPr>
            <w:tcW w:w="992" w:type="dxa"/>
            <w:tcBorders>
              <w:top w:val="nil"/>
              <w:left w:val="nil"/>
              <w:bottom w:val="single" w:sz="4" w:space="0" w:color="auto"/>
              <w:right w:val="single" w:sz="4" w:space="0" w:color="auto"/>
            </w:tcBorders>
            <w:shd w:val="clear" w:color="auto" w:fill="auto"/>
            <w:vAlign w:val="center"/>
            <w:hideMark/>
          </w:tcPr>
          <w:p w14:paraId="2D24B33B"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6,76</w:t>
            </w:r>
          </w:p>
        </w:tc>
        <w:tc>
          <w:tcPr>
            <w:tcW w:w="0" w:type="auto"/>
            <w:tcBorders>
              <w:top w:val="nil"/>
              <w:left w:val="nil"/>
              <w:bottom w:val="single" w:sz="4" w:space="0" w:color="auto"/>
              <w:right w:val="single" w:sz="4" w:space="0" w:color="auto"/>
            </w:tcBorders>
            <w:shd w:val="clear" w:color="auto" w:fill="auto"/>
            <w:vAlign w:val="center"/>
            <w:hideMark/>
          </w:tcPr>
          <w:p w14:paraId="73FC9C06"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6,76</w:t>
            </w:r>
          </w:p>
        </w:tc>
        <w:tc>
          <w:tcPr>
            <w:tcW w:w="0" w:type="auto"/>
            <w:tcBorders>
              <w:top w:val="nil"/>
              <w:left w:val="nil"/>
              <w:bottom w:val="single" w:sz="4" w:space="0" w:color="auto"/>
              <w:right w:val="single" w:sz="4" w:space="0" w:color="auto"/>
            </w:tcBorders>
            <w:shd w:val="clear" w:color="auto" w:fill="auto"/>
            <w:vAlign w:val="center"/>
            <w:hideMark/>
          </w:tcPr>
          <w:p w14:paraId="3CFA77DC"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0" w:type="auto"/>
            <w:tcBorders>
              <w:top w:val="nil"/>
              <w:left w:val="nil"/>
              <w:bottom w:val="single" w:sz="4" w:space="0" w:color="auto"/>
              <w:right w:val="single" w:sz="4" w:space="0" w:color="auto"/>
            </w:tcBorders>
            <w:shd w:val="clear" w:color="auto" w:fill="auto"/>
            <w:vAlign w:val="center"/>
            <w:hideMark/>
          </w:tcPr>
          <w:p w14:paraId="6FD4F921"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Производственная деятельность</w:t>
            </w:r>
          </w:p>
        </w:tc>
      </w:tr>
      <w:tr w:rsidR="00686EF9" w:rsidRPr="003503B8" w14:paraId="35E012C8" w14:textId="77777777" w:rsidTr="001D386C">
        <w:trPr>
          <w:trHeight w:val="153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6F429A0"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lastRenderedPageBreak/>
              <w:t>56</w:t>
            </w:r>
          </w:p>
        </w:tc>
        <w:tc>
          <w:tcPr>
            <w:tcW w:w="0" w:type="auto"/>
            <w:tcBorders>
              <w:top w:val="nil"/>
              <w:left w:val="nil"/>
              <w:bottom w:val="single" w:sz="4" w:space="0" w:color="auto"/>
              <w:right w:val="single" w:sz="4" w:space="0" w:color="auto"/>
            </w:tcBorders>
            <w:shd w:val="clear" w:color="auto" w:fill="auto"/>
            <w:vAlign w:val="center"/>
            <w:hideMark/>
          </w:tcPr>
          <w:p w14:paraId="3FEDBE49"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16:30:011431:42 (ЕЗП 16:30:000000:294)</w:t>
            </w:r>
          </w:p>
        </w:tc>
        <w:tc>
          <w:tcPr>
            <w:tcW w:w="0" w:type="auto"/>
            <w:tcBorders>
              <w:top w:val="nil"/>
              <w:left w:val="nil"/>
              <w:bottom w:val="single" w:sz="4" w:space="0" w:color="auto"/>
              <w:right w:val="single" w:sz="4" w:space="0" w:color="auto"/>
            </w:tcBorders>
            <w:shd w:val="clear" w:color="auto" w:fill="auto"/>
            <w:vAlign w:val="center"/>
            <w:hideMark/>
          </w:tcPr>
          <w:p w14:paraId="1EA9C439"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0" w:type="auto"/>
            <w:tcBorders>
              <w:top w:val="nil"/>
              <w:left w:val="nil"/>
              <w:bottom w:val="single" w:sz="4" w:space="0" w:color="auto"/>
              <w:right w:val="single" w:sz="4" w:space="0" w:color="auto"/>
            </w:tcBorders>
            <w:shd w:val="clear" w:color="auto" w:fill="auto"/>
            <w:vAlign w:val="center"/>
            <w:hideMark/>
          </w:tcPr>
          <w:p w14:paraId="71D9800B"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w:t>
            </w:r>
          </w:p>
        </w:tc>
        <w:tc>
          <w:tcPr>
            <w:tcW w:w="1154" w:type="dxa"/>
            <w:tcBorders>
              <w:top w:val="nil"/>
              <w:left w:val="nil"/>
              <w:bottom w:val="single" w:sz="4" w:space="0" w:color="auto"/>
              <w:right w:val="single" w:sz="4" w:space="0" w:color="auto"/>
            </w:tcBorders>
            <w:shd w:val="clear" w:color="auto" w:fill="auto"/>
            <w:vAlign w:val="center"/>
            <w:hideMark/>
          </w:tcPr>
          <w:p w14:paraId="40120ED2"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Под объекты энергетики</w:t>
            </w:r>
          </w:p>
        </w:tc>
        <w:tc>
          <w:tcPr>
            <w:tcW w:w="992" w:type="dxa"/>
            <w:tcBorders>
              <w:top w:val="nil"/>
              <w:left w:val="nil"/>
              <w:bottom w:val="single" w:sz="4" w:space="0" w:color="auto"/>
              <w:right w:val="single" w:sz="4" w:space="0" w:color="auto"/>
            </w:tcBorders>
            <w:shd w:val="clear" w:color="auto" w:fill="auto"/>
            <w:vAlign w:val="center"/>
            <w:hideMark/>
          </w:tcPr>
          <w:p w14:paraId="0FCF6CA1"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6,76</w:t>
            </w:r>
          </w:p>
        </w:tc>
        <w:tc>
          <w:tcPr>
            <w:tcW w:w="0" w:type="auto"/>
            <w:tcBorders>
              <w:top w:val="nil"/>
              <w:left w:val="nil"/>
              <w:bottom w:val="single" w:sz="4" w:space="0" w:color="auto"/>
              <w:right w:val="single" w:sz="4" w:space="0" w:color="auto"/>
            </w:tcBorders>
            <w:shd w:val="clear" w:color="auto" w:fill="auto"/>
            <w:vAlign w:val="center"/>
            <w:hideMark/>
          </w:tcPr>
          <w:p w14:paraId="238703E7"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6,76</w:t>
            </w:r>
          </w:p>
        </w:tc>
        <w:tc>
          <w:tcPr>
            <w:tcW w:w="0" w:type="auto"/>
            <w:tcBorders>
              <w:top w:val="nil"/>
              <w:left w:val="nil"/>
              <w:bottom w:val="single" w:sz="4" w:space="0" w:color="auto"/>
              <w:right w:val="single" w:sz="4" w:space="0" w:color="auto"/>
            </w:tcBorders>
            <w:shd w:val="clear" w:color="auto" w:fill="auto"/>
            <w:vAlign w:val="center"/>
            <w:hideMark/>
          </w:tcPr>
          <w:p w14:paraId="0DAD7D3A"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0" w:type="auto"/>
            <w:tcBorders>
              <w:top w:val="nil"/>
              <w:left w:val="nil"/>
              <w:bottom w:val="single" w:sz="4" w:space="0" w:color="auto"/>
              <w:right w:val="single" w:sz="4" w:space="0" w:color="auto"/>
            </w:tcBorders>
            <w:shd w:val="clear" w:color="auto" w:fill="auto"/>
            <w:vAlign w:val="center"/>
            <w:hideMark/>
          </w:tcPr>
          <w:p w14:paraId="53A9D869"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Производственная деятельность</w:t>
            </w:r>
          </w:p>
        </w:tc>
      </w:tr>
      <w:tr w:rsidR="00686EF9" w:rsidRPr="003503B8" w14:paraId="2769E8AB" w14:textId="77777777" w:rsidTr="001D386C">
        <w:trPr>
          <w:trHeight w:val="153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03D45F0"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57</w:t>
            </w:r>
          </w:p>
        </w:tc>
        <w:tc>
          <w:tcPr>
            <w:tcW w:w="0" w:type="auto"/>
            <w:tcBorders>
              <w:top w:val="nil"/>
              <w:left w:val="nil"/>
              <w:bottom w:val="single" w:sz="4" w:space="0" w:color="auto"/>
              <w:right w:val="single" w:sz="4" w:space="0" w:color="auto"/>
            </w:tcBorders>
            <w:shd w:val="clear" w:color="auto" w:fill="auto"/>
            <w:vAlign w:val="center"/>
            <w:hideMark/>
          </w:tcPr>
          <w:p w14:paraId="79B10CBC"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16:30:011431:43 (ЕЗП 16:30:000000:294)</w:t>
            </w:r>
          </w:p>
        </w:tc>
        <w:tc>
          <w:tcPr>
            <w:tcW w:w="0" w:type="auto"/>
            <w:tcBorders>
              <w:top w:val="nil"/>
              <w:left w:val="nil"/>
              <w:bottom w:val="single" w:sz="4" w:space="0" w:color="auto"/>
              <w:right w:val="single" w:sz="4" w:space="0" w:color="auto"/>
            </w:tcBorders>
            <w:shd w:val="clear" w:color="auto" w:fill="auto"/>
            <w:vAlign w:val="center"/>
            <w:hideMark/>
          </w:tcPr>
          <w:p w14:paraId="18426E94"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0" w:type="auto"/>
            <w:tcBorders>
              <w:top w:val="nil"/>
              <w:left w:val="nil"/>
              <w:bottom w:val="single" w:sz="4" w:space="0" w:color="auto"/>
              <w:right w:val="single" w:sz="4" w:space="0" w:color="auto"/>
            </w:tcBorders>
            <w:shd w:val="clear" w:color="auto" w:fill="auto"/>
            <w:vAlign w:val="center"/>
            <w:hideMark/>
          </w:tcPr>
          <w:p w14:paraId="4798D4FE"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w:t>
            </w:r>
          </w:p>
        </w:tc>
        <w:tc>
          <w:tcPr>
            <w:tcW w:w="1154" w:type="dxa"/>
            <w:tcBorders>
              <w:top w:val="nil"/>
              <w:left w:val="nil"/>
              <w:bottom w:val="single" w:sz="4" w:space="0" w:color="auto"/>
              <w:right w:val="single" w:sz="4" w:space="0" w:color="auto"/>
            </w:tcBorders>
            <w:shd w:val="clear" w:color="auto" w:fill="auto"/>
            <w:vAlign w:val="center"/>
            <w:hideMark/>
          </w:tcPr>
          <w:p w14:paraId="4D2FFB13"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Под объекты энергетики</w:t>
            </w:r>
          </w:p>
        </w:tc>
        <w:tc>
          <w:tcPr>
            <w:tcW w:w="992" w:type="dxa"/>
            <w:tcBorders>
              <w:top w:val="nil"/>
              <w:left w:val="nil"/>
              <w:bottom w:val="single" w:sz="4" w:space="0" w:color="auto"/>
              <w:right w:val="single" w:sz="4" w:space="0" w:color="auto"/>
            </w:tcBorders>
            <w:shd w:val="clear" w:color="auto" w:fill="auto"/>
            <w:vAlign w:val="center"/>
            <w:hideMark/>
          </w:tcPr>
          <w:p w14:paraId="44BFE9D5"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6,76</w:t>
            </w:r>
          </w:p>
        </w:tc>
        <w:tc>
          <w:tcPr>
            <w:tcW w:w="0" w:type="auto"/>
            <w:tcBorders>
              <w:top w:val="nil"/>
              <w:left w:val="nil"/>
              <w:bottom w:val="single" w:sz="4" w:space="0" w:color="auto"/>
              <w:right w:val="single" w:sz="4" w:space="0" w:color="auto"/>
            </w:tcBorders>
            <w:shd w:val="clear" w:color="auto" w:fill="auto"/>
            <w:vAlign w:val="center"/>
            <w:hideMark/>
          </w:tcPr>
          <w:p w14:paraId="117A79BB"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6,76</w:t>
            </w:r>
          </w:p>
        </w:tc>
        <w:tc>
          <w:tcPr>
            <w:tcW w:w="0" w:type="auto"/>
            <w:tcBorders>
              <w:top w:val="nil"/>
              <w:left w:val="nil"/>
              <w:bottom w:val="single" w:sz="4" w:space="0" w:color="auto"/>
              <w:right w:val="single" w:sz="4" w:space="0" w:color="auto"/>
            </w:tcBorders>
            <w:shd w:val="clear" w:color="auto" w:fill="auto"/>
            <w:vAlign w:val="center"/>
            <w:hideMark/>
          </w:tcPr>
          <w:p w14:paraId="229CBD3F"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0" w:type="auto"/>
            <w:tcBorders>
              <w:top w:val="nil"/>
              <w:left w:val="nil"/>
              <w:bottom w:val="single" w:sz="4" w:space="0" w:color="auto"/>
              <w:right w:val="single" w:sz="4" w:space="0" w:color="auto"/>
            </w:tcBorders>
            <w:shd w:val="clear" w:color="auto" w:fill="auto"/>
            <w:vAlign w:val="center"/>
            <w:hideMark/>
          </w:tcPr>
          <w:p w14:paraId="7214EA35"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Производственная деятельность</w:t>
            </w:r>
          </w:p>
        </w:tc>
      </w:tr>
      <w:tr w:rsidR="00686EF9" w:rsidRPr="003503B8" w14:paraId="60A1FBEA" w14:textId="77777777" w:rsidTr="001D386C">
        <w:trPr>
          <w:trHeight w:val="153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50FB3E0"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lastRenderedPageBreak/>
              <w:t>58</w:t>
            </w:r>
          </w:p>
        </w:tc>
        <w:tc>
          <w:tcPr>
            <w:tcW w:w="0" w:type="auto"/>
            <w:tcBorders>
              <w:top w:val="nil"/>
              <w:left w:val="nil"/>
              <w:bottom w:val="single" w:sz="4" w:space="0" w:color="auto"/>
              <w:right w:val="single" w:sz="4" w:space="0" w:color="auto"/>
            </w:tcBorders>
            <w:shd w:val="clear" w:color="auto" w:fill="auto"/>
            <w:vAlign w:val="center"/>
            <w:hideMark/>
          </w:tcPr>
          <w:p w14:paraId="6674645A"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16:30:011431:44 (ЕЗП 16:30:000000:294)</w:t>
            </w:r>
          </w:p>
        </w:tc>
        <w:tc>
          <w:tcPr>
            <w:tcW w:w="0" w:type="auto"/>
            <w:tcBorders>
              <w:top w:val="nil"/>
              <w:left w:val="nil"/>
              <w:bottom w:val="single" w:sz="4" w:space="0" w:color="auto"/>
              <w:right w:val="single" w:sz="4" w:space="0" w:color="auto"/>
            </w:tcBorders>
            <w:shd w:val="clear" w:color="auto" w:fill="auto"/>
            <w:vAlign w:val="center"/>
            <w:hideMark/>
          </w:tcPr>
          <w:p w14:paraId="1A3AB195"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0" w:type="auto"/>
            <w:tcBorders>
              <w:top w:val="nil"/>
              <w:left w:val="nil"/>
              <w:bottom w:val="single" w:sz="4" w:space="0" w:color="auto"/>
              <w:right w:val="single" w:sz="4" w:space="0" w:color="auto"/>
            </w:tcBorders>
            <w:shd w:val="clear" w:color="auto" w:fill="auto"/>
            <w:vAlign w:val="center"/>
            <w:hideMark/>
          </w:tcPr>
          <w:p w14:paraId="58BB4F49"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w:t>
            </w:r>
          </w:p>
        </w:tc>
        <w:tc>
          <w:tcPr>
            <w:tcW w:w="1154" w:type="dxa"/>
            <w:tcBorders>
              <w:top w:val="nil"/>
              <w:left w:val="nil"/>
              <w:bottom w:val="single" w:sz="4" w:space="0" w:color="auto"/>
              <w:right w:val="single" w:sz="4" w:space="0" w:color="auto"/>
            </w:tcBorders>
            <w:shd w:val="clear" w:color="auto" w:fill="auto"/>
            <w:vAlign w:val="center"/>
            <w:hideMark/>
          </w:tcPr>
          <w:p w14:paraId="24DD792A"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Под объекты энергетики</w:t>
            </w:r>
          </w:p>
        </w:tc>
        <w:tc>
          <w:tcPr>
            <w:tcW w:w="992" w:type="dxa"/>
            <w:tcBorders>
              <w:top w:val="nil"/>
              <w:left w:val="nil"/>
              <w:bottom w:val="single" w:sz="4" w:space="0" w:color="auto"/>
              <w:right w:val="single" w:sz="4" w:space="0" w:color="auto"/>
            </w:tcBorders>
            <w:shd w:val="clear" w:color="auto" w:fill="auto"/>
            <w:vAlign w:val="center"/>
            <w:hideMark/>
          </w:tcPr>
          <w:p w14:paraId="5F7E0B56"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6,71</w:t>
            </w:r>
          </w:p>
        </w:tc>
        <w:tc>
          <w:tcPr>
            <w:tcW w:w="0" w:type="auto"/>
            <w:tcBorders>
              <w:top w:val="nil"/>
              <w:left w:val="nil"/>
              <w:bottom w:val="single" w:sz="4" w:space="0" w:color="auto"/>
              <w:right w:val="single" w:sz="4" w:space="0" w:color="auto"/>
            </w:tcBorders>
            <w:shd w:val="clear" w:color="auto" w:fill="auto"/>
            <w:vAlign w:val="center"/>
            <w:hideMark/>
          </w:tcPr>
          <w:p w14:paraId="0185BC3C"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6,71</w:t>
            </w:r>
          </w:p>
        </w:tc>
        <w:tc>
          <w:tcPr>
            <w:tcW w:w="0" w:type="auto"/>
            <w:tcBorders>
              <w:top w:val="nil"/>
              <w:left w:val="nil"/>
              <w:bottom w:val="single" w:sz="4" w:space="0" w:color="auto"/>
              <w:right w:val="single" w:sz="4" w:space="0" w:color="auto"/>
            </w:tcBorders>
            <w:shd w:val="clear" w:color="auto" w:fill="auto"/>
            <w:vAlign w:val="center"/>
            <w:hideMark/>
          </w:tcPr>
          <w:p w14:paraId="0293030C"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0" w:type="auto"/>
            <w:tcBorders>
              <w:top w:val="nil"/>
              <w:left w:val="nil"/>
              <w:bottom w:val="single" w:sz="4" w:space="0" w:color="auto"/>
              <w:right w:val="single" w:sz="4" w:space="0" w:color="auto"/>
            </w:tcBorders>
            <w:shd w:val="clear" w:color="auto" w:fill="auto"/>
            <w:vAlign w:val="center"/>
            <w:hideMark/>
          </w:tcPr>
          <w:p w14:paraId="5CE88E25"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Производственная деятельность</w:t>
            </w:r>
          </w:p>
        </w:tc>
      </w:tr>
      <w:tr w:rsidR="00686EF9" w:rsidRPr="003503B8" w14:paraId="7E690674" w14:textId="77777777" w:rsidTr="001D386C">
        <w:trPr>
          <w:trHeight w:val="153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14A22C3"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59</w:t>
            </w:r>
          </w:p>
        </w:tc>
        <w:tc>
          <w:tcPr>
            <w:tcW w:w="0" w:type="auto"/>
            <w:tcBorders>
              <w:top w:val="nil"/>
              <w:left w:val="nil"/>
              <w:bottom w:val="single" w:sz="4" w:space="0" w:color="auto"/>
              <w:right w:val="single" w:sz="4" w:space="0" w:color="auto"/>
            </w:tcBorders>
            <w:shd w:val="clear" w:color="auto" w:fill="auto"/>
            <w:vAlign w:val="center"/>
            <w:hideMark/>
          </w:tcPr>
          <w:p w14:paraId="54247C1D"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16:30:011431:45 (ЕЗП 16:30:000000:294)</w:t>
            </w:r>
          </w:p>
        </w:tc>
        <w:tc>
          <w:tcPr>
            <w:tcW w:w="0" w:type="auto"/>
            <w:tcBorders>
              <w:top w:val="nil"/>
              <w:left w:val="nil"/>
              <w:bottom w:val="single" w:sz="4" w:space="0" w:color="auto"/>
              <w:right w:val="single" w:sz="4" w:space="0" w:color="auto"/>
            </w:tcBorders>
            <w:shd w:val="clear" w:color="auto" w:fill="auto"/>
            <w:vAlign w:val="center"/>
            <w:hideMark/>
          </w:tcPr>
          <w:p w14:paraId="16BA463F"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0" w:type="auto"/>
            <w:tcBorders>
              <w:top w:val="nil"/>
              <w:left w:val="nil"/>
              <w:bottom w:val="single" w:sz="4" w:space="0" w:color="auto"/>
              <w:right w:val="single" w:sz="4" w:space="0" w:color="auto"/>
            </w:tcBorders>
            <w:shd w:val="clear" w:color="auto" w:fill="auto"/>
            <w:vAlign w:val="center"/>
            <w:hideMark/>
          </w:tcPr>
          <w:p w14:paraId="03258CF9"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w:t>
            </w:r>
          </w:p>
        </w:tc>
        <w:tc>
          <w:tcPr>
            <w:tcW w:w="1154" w:type="dxa"/>
            <w:tcBorders>
              <w:top w:val="nil"/>
              <w:left w:val="nil"/>
              <w:bottom w:val="single" w:sz="4" w:space="0" w:color="auto"/>
              <w:right w:val="single" w:sz="4" w:space="0" w:color="auto"/>
            </w:tcBorders>
            <w:shd w:val="clear" w:color="auto" w:fill="auto"/>
            <w:vAlign w:val="center"/>
            <w:hideMark/>
          </w:tcPr>
          <w:p w14:paraId="529DD4C5"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Под объекты энергетики</w:t>
            </w:r>
          </w:p>
        </w:tc>
        <w:tc>
          <w:tcPr>
            <w:tcW w:w="992" w:type="dxa"/>
            <w:tcBorders>
              <w:top w:val="nil"/>
              <w:left w:val="nil"/>
              <w:bottom w:val="single" w:sz="4" w:space="0" w:color="auto"/>
              <w:right w:val="single" w:sz="4" w:space="0" w:color="auto"/>
            </w:tcBorders>
            <w:shd w:val="clear" w:color="auto" w:fill="auto"/>
            <w:vAlign w:val="center"/>
            <w:hideMark/>
          </w:tcPr>
          <w:p w14:paraId="0BF858C5"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6,76</w:t>
            </w:r>
          </w:p>
        </w:tc>
        <w:tc>
          <w:tcPr>
            <w:tcW w:w="0" w:type="auto"/>
            <w:tcBorders>
              <w:top w:val="nil"/>
              <w:left w:val="nil"/>
              <w:bottom w:val="single" w:sz="4" w:space="0" w:color="auto"/>
              <w:right w:val="single" w:sz="4" w:space="0" w:color="auto"/>
            </w:tcBorders>
            <w:shd w:val="clear" w:color="auto" w:fill="auto"/>
            <w:vAlign w:val="center"/>
            <w:hideMark/>
          </w:tcPr>
          <w:p w14:paraId="517247D2"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6,76</w:t>
            </w:r>
          </w:p>
        </w:tc>
        <w:tc>
          <w:tcPr>
            <w:tcW w:w="0" w:type="auto"/>
            <w:tcBorders>
              <w:top w:val="nil"/>
              <w:left w:val="nil"/>
              <w:bottom w:val="single" w:sz="4" w:space="0" w:color="auto"/>
              <w:right w:val="single" w:sz="4" w:space="0" w:color="auto"/>
            </w:tcBorders>
            <w:shd w:val="clear" w:color="auto" w:fill="auto"/>
            <w:vAlign w:val="center"/>
            <w:hideMark/>
          </w:tcPr>
          <w:p w14:paraId="283A1D5B"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0" w:type="auto"/>
            <w:tcBorders>
              <w:top w:val="nil"/>
              <w:left w:val="nil"/>
              <w:bottom w:val="single" w:sz="4" w:space="0" w:color="auto"/>
              <w:right w:val="single" w:sz="4" w:space="0" w:color="auto"/>
            </w:tcBorders>
            <w:shd w:val="clear" w:color="auto" w:fill="auto"/>
            <w:vAlign w:val="center"/>
            <w:hideMark/>
          </w:tcPr>
          <w:p w14:paraId="5884EC45"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Производственная деятельность</w:t>
            </w:r>
          </w:p>
        </w:tc>
      </w:tr>
      <w:tr w:rsidR="00686EF9" w:rsidRPr="003503B8" w14:paraId="201202C2" w14:textId="77777777" w:rsidTr="001D386C">
        <w:trPr>
          <w:trHeight w:val="153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E2985DB"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lastRenderedPageBreak/>
              <w:t>60</w:t>
            </w:r>
          </w:p>
        </w:tc>
        <w:tc>
          <w:tcPr>
            <w:tcW w:w="0" w:type="auto"/>
            <w:tcBorders>
              <w:top w:val="nil"/>
              <w:left w:val="nil"/>
              <w:bottom w:val="single" w:sz="4" w:space="0" w:color="auto"/>
              <w:right w:val="single" w:sz="4" w:space="0" w:color="auto"/>
            </w:tcBorders>
            <w:shd w:val="clear" w:color="auto" w:fill="auto"/>
            <w:vAlign w:val="center"/>
            <w:hideMark/>
          </w:tcPr>
          <w:p w14:paraId="3A00E3D2"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16:30:011431:46 (ЕЗП 16:30:000000:294)</w:t>
            </w:r>
          </w:p>
        </w:tc>
        <w:tc>
          <w:tcPr>
            <w:tcW w:w="0" w:type="auto"/>
            <w:tcBorders>
              <w:top w:val="nil"/>
              <w:left w:val="nil"/>
              <w:bottom w:val="single" w:sz="4" w:space="0" w:color="auto"/>
              <w:right w:val="single" w:sz="4" w:space="0" w:color="auto"/>
            </w:tcBorders>
            <w:shd w:val="clear" w:color="auto" w:fill="auto"/>
            <w:vAlign w:val="center"/>
            <w:hideMark/>
          </w:tcPr>
          <w:p w14:paraId="4F30D125"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0" w:type="auto"/>
            <w:tcBorders>
              <w:top w:val="nil"/>
              <w:left w:val="nil"/>
              <w:bottom w:val="single" w:sz="4" w:space="0" w:color="auto"/>
              <w:right w:val="single" w:sz="4" w:space="0" w:color="auto"/>
            </w:tcBorders>
            <w:shd w:val="clear" w:color="auto" w:fill="auto"/>
            <w:vAlign w:val="center"/>
            <w:hideMark/>
          </w:tcPr>
          <w:p w14:paraId="1ED45AD3"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w:t>
            </w:r>
          </w:p>
        </w:tc>
        <w:tc>
          <w:tcPr>
            <w:tcW w:w="1154" w:type="dxa"/>
            <w:tcBorders>
              <w:top w:val="nil"/>
              <w:left w:val="nil"/>
              <w:bottom w:val="single" w:sz="4" w:space="0" w:color="auto"/>
              <w:right w:val="single" w:sz="4" w:space="0" w:color="auto"/>
            </w:tcBorders>
            <w:shd w:val="clear" w:color="auto" w:fill="auto"/>
            <w:vAlign w:val="center"/>
            <w:hideMark/>
          </w:tcPr>
          <w:p w14:paraId="53AD1716"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Под объекты энергетики</w:t>
            </w:r>
          </w:p>
        </w:tc>
        <w:tc>
          <w:tcPr>
            <w:tcW w:w="992" w:type="dxa"/>
            <w:tcBorders>
              <w:top w:val="nil"/>
              <w:left w:val="nil"/>
              <w:bottom w:val="single" w:sz="4" w:space="0" w:color="auto"/>
              <w:right w:val="single" w:sz="4" w:space="0" w:color="auto"/>
            </w:tcBorders>
            <w:shd w:val="clear" w:color="auto" w:fill="auto"/>
            <w:vAlign w:val="center"/>
            <w:hideMark/>
          </w:tcPr>
          <w:p w14:paraId="325B76F1"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6,76</w:t>
            </w:r>
          </w:p>
        </w:tc>
        <w:tc>
          <w:tcPr>
            <w:tcW w:w="0" w:type="auto"/>
            <w:tcBorders>
              <w:top w:val="nil"/>
              <w:left w:val="nil"/>
              <w:bottom w:val="single" w:sz="4" w:space="0" w:color="auto"/>
              <w:right w:val="single" w:sz="4" w:space="0" w:color="auto"/>
            </w:tcBorders>
            <w:shd w:val="clear" w:color="auto" w:fill="auto"/>
            <w:vAlign w:val="center"/>
            <w:hideMark/>
          </w:tcPr>
          <w:p w14:paraId="79EECE1E"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6,76</w:t>
            </w:r>
          </w:p>
        </w:tc>
        <w:tc>
          <w:tcPr>
            <w:tcW w:w="0" w:type="auto"/>
            <w:tcBorders>
              <w:top w:val="nil"/>
              <w:left w:val="nil"/>
              <w:bottom w:val="single" w:sz="4" w:space="0" w:color="auto"/>
              <w:right w:val="single" w:sz="4" w:space="0" w:color="auto"/>
            </w:tcBorders>
            <w:shd w:val="clear" w:color="auto" w:fill="auto"/>
            <w:vAlign w:val="center"/>
            <w:hideMark/>
          </w:tcPr>
          <w:p w14:paraId="59665B8B"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0" w:type="auto"/>
            <w:tcBorders>
              <w:top w:val="nil"/>
              <w:left w:val="nil"/>
              <w:bottom w:val="single" w:sz="4" w:space="0" w:color="auto"/>
              <w:right w:val="single" w:sz="4" w:space="0" w:color="auto"/>
            </w:tcBorders>
            <w:shd w:val="clear" w:color="auto" w:fill="auto"/>
            <w:vAlign w:val="center"/>
            <w:hideMark/>
          </w:tcPr>
          <w:p w14:paraId="46D2CD12"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Производственная деятельность</w:t>
            </w:r>
          </w:p>
        </w:tc>
      </w:tr>
      <w:tr w:rsidR="00686EF9" w:rsidRPr="003503B8" w14:paraId="61D4C140" w14:textId="77777777" w:rsidTr="001D386C">
        <w:trPr>
          <w:trHeight w:val="153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E00906F"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61</w:t>
            </w:r>
          </w:p>
        </w:tc>
        <w:tc>
          <w:tcPr>
            <w:tcW w:w="0" w:type="auto"/>
            <w:tcBorders>
              <w:top w:val="nil"/>
              <w:left w:val="nil"/>
              <w:bottom w:val="single" w:sz="4" w:space="0" w:color="auto"/>
              <w:right w:val="single" w:sz="4" w:space="0" w:color="auto"/>
            </w:tcBorders>
            <w:shd w:val="clear" w:color="auto" w:fill="auto"/>
            <w:vAlign w:val="center"/>
            <w:hideMark/>
          </w:tcPr>
          <w:p w14:paraId="26B1E8DD"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16:30:011431:47 (ЕЗП 16:30:000000:294)</w:t>
            </w:r>
          </w:p>
        </w:tc>
        <w:tc>
          <w:tcPr>
            <w:tcW w:w="0" w:type="auto"/>
            <w:tcBorders>
              <w:top w:val="nil"/>
              <w:left w:val="nil"/>
              <w:bottom w:val="single" w:sz="4" w:space="0" w:color="auto"/>
              <w:right w:val="single" w:sz="4" w:space="0" w:color="auto"/>
            </w:tcBorders>
            <w:shd w:val="clear" w:color="auto" w:fill="auto"/>
            <w:vAlign w:val="center"/>
            <w:hideMark/>
          </w:tcPr>
          <w:p w14:paraId="123F278D"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0" w:type="auto"/>
            <w:tcBorders>
              <w:top w:val="nil"/>
              <w:left w:val="nil"/>
              <w:bottom w:val="single" w:sz="4" w:space="0" w:color="auto"/>
              <w:right w:val="single" w:sz="4" w:space="0" w:color="auto"/>
            </w:tcBorders>
            <w:shd w:val="clear" w:color="auto" w:fill="auto"/>
            <w:vAlign w:val="center"/>
            <w:hideMark/>
          </w:tcPr>
          <w:p w14:paraId="1BDD07B8"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w:t>
            </w:r>
          </w:p>
        </w:tc>
        <w:tc>
          <w:tcPr>
            <w:tcW w:w="1154" w:type="dxa"/>
            <w:tcBorders>
              <w:top w:val="nil"/>
              <w:left w:val="nil"/>
              <w:bottom w:val="single" w:sz="4" w:space="0" w:color="auto"/>
              <w:right w:val="single" w:sz="4" w:space="0" w:color="auto"/>
            </w:tcBorders>
            <w:shd w:val="clear" w:color="auto" w:fill="auto"/>
            <w:vAlign w:val="center"/>
            <w:hideMark/>
          </w:tcPr>
          <w:p w14:paraId="097DD9DD"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Под объекты энергетики</w:t>
            </w:r>
          </w:p>
        </w:tc>
        <w:tc>
          <w:tcPr>
            <w:tcW w:w="992" w:type="dxa"/>
            <w:tcBorders>
              <w:top w:val="nil"/>
              <w:left w:val="nil"/>
              <w:bottom w:val="single" w:sz="4" w:space="0" w:color="auto"/>
              <w:right w:val="single" w:sz="4" w:space="0" w:color="auto"/>
            </w:tcBorders>
            <w:shd w:val="clear" w:color="auto" w:fill="auto"/>
            <w:vAlign w:val="center"/>
            <w:hideMark/>
          </w:tcPr>
          <w:p w14:paraId="3C1BB9B8"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6,76</w:t>
            </w:r>
          </w:p>
        </w:tc>
        <w:tc>
          <w:tcPr>
            <w:tcW w:w="0" w:type="auto"/>
            <w:tcBorders>
              <w:top w:val="nil"/>
              <w:left w:val="nil"/>
              <w:bottom w:val="single" w:sz="4" w:space="0" w:color="auto"/>
              <w:right w:val="single" w:sz="4" w:space="0" w:color="auto"/>
            </w:tcBorders>
            <w:shd w:val="clear" w:color="auto" w:fill="auto"/>
            <w:vAlign w:val="center"/>
            <w:hideMark/>
          </w:tcPr>
          <w:p w14:paraId="0EB097CC"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6,76</w:t>
            </w:r>
          </w:p>
        </w:tc>
        <w:tc>
          <w:tcPr>
            <w:tcW w:w="0" w:type="auto"/>
            <w:tcBorders>
              <w:top w:val="nil"/>
              <w:left w:val="nil"/>
              <w:bottom w:val="single" w:sz="4" w:space="0" w:color="auto"/>
              <w:right w:val="single" w:sz="4" w:space="0" w:color="auto"/>
            </w:tcBorders>
            <w:shd w:val="clear" w:color="auto" w:fill="auto"/>
            <w:vAlign w:val="center"/>
            <w:hideMark/>
          </w:tcPr>
          <w:p w14:paraId="27BC1952"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0" w:type="auto"/>
            <w:tcBorders>
              <w:top w:val="nil"/>
              <w:left w:val="nil"/>
              <w:bottom w:val="single" w:sz="4" w:space="0" w:color="auto"/>
              <w:right w:val="single" w:sz="4" w:space="0" w:color="auto"/>
            </w:tcBorders>
            <w:shd w:val="clear" w:color="auto" w:fill="auto"/>
            <w:vAlign w:val="center"/>
            <w:hideMark/>
          </w:tcPr>
          <w:p w14:paraId="762418B5"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Производственная деятельность</w:t>
            </w:r>
          </w:p>
        </w:tc>
      </w:tr>
      <w:tr w:rsidR="00686EF9" w:rsidRPr="003503B8" w14:paraId="7C9F1489" w14:textId="77777777" w:rsidTr="001D386C">
        <w:trPr>
          <w:trHeight w:val="153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A06AADD"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lastRenderedPageBreak/>
              <w:t>62</w:t>
            </w:r>
          </w:p>
        </w:tc>
        <w:tc>
          <w:tcPr>
            <w:tcW w:w="0" w:type="auto"/>
            <w:tcBorders>
              <w:top w:val="nil"/>
              <w:left w:val="nil"/>
              <w:bottom w:val="single" w:sz="4" w:space="0" w:color="auto"/>
              <w:right w:val="single" w:sz="4" w:space="0" w:color="auto"/>
            </w:tcBorders>
            <w:shd w:val="clear" w:color="auto" w:fill="auto"/>
            <w:vAlign w:val="center"/>
            <w:hideMark/>
          </w:tcPr>
          <w:p w14:paraId="2CD5A85E"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16:30:011431:48 (ЕЗП 16:30:000000:294)</w:t>
            </w:r>
          </w:p>
        </w:tc>
        <w:tc>
          <w:tcPr>
            <w:tcW w:w="0" w:type="auto"/>
            <w:tcBorders>
              <w:top w:val="nil"/>
              <w:left w:val="nil"/>
              <w:bottom w:val="single" w:sz="4" w:space="0" w:color="auto"/>
              <w:right w:val="single" w:sz="4" w:space="0" w:color="auto"/>
            </w:tcBorders>
            <w:shd w:val="clear" w:color="auto" w:fill="auto"/>
            <w:vAlign w:val="center"/>
            <w:hideMark/>
          </w:tcPr>
          <w:p w14:paraId="1BA8EDF3"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0" w:type="auto"/>
            <w:tcBorders>
              <w:top w:val="nil"/>
              <w:left w:val="nil"/>
              <w:bottom w:val="single" w:sz="4" w:space="0" w:color="auto"/>
              <w:right w:val="single" w:sz="4" w:space="0" w:color="auto"/>
            </w:tcBorders>
            <w:shd w:val="clear" w:color="auto" w:fill="auto"/>
            <w:vAlign w:val="center"/>
            <w:hideMark/>
          </w:tcPr>
          <w:p w14:paraId="3ABD47EA"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w:t>
            </w:r>
          </w:p>
        </w:tc>
        <w:tc>
          <w:tcPr>
            <w:tcW w:w="1154" w:type="dxa"/>
            <w:tcBorders>
              <w:top w:val="nil"/>
              <w:left w:val="nil"/>
              <w:bottom w:val="single" w:sz="4" w:space="0" w:color="auto"/>
              <w:right w:val="single" w:sz="4" w:space="0" w:color="auto"/>
            </w:tcBorders>
            <w:shd w:val="clear" w:color="auto" w:fill="auto"/>
            <w:vAlign w:val="center"/>
            <w:hideMark/>
          </w:tcPr>
          <w:p w14:paraId="0A7C9E2C"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Под объекты энергетики</w:t>
            </w:r>
          </w:p>
        </w:tc>
        <w:tc>
          <w:tcPr>
            <w:tcW w:w="992" w:type="dxa"/>
            <w:tcBorders>
              <w:top w:val="nil"/>
              <w:left w:val="nil"/>
              <w:bottom w:val="single" w:sz="4" w:space="0" w:color="auto"/>
              <w:right w:val="single" w:sz="4" w:space="0" w:color="auto"/>
            </w:tcBorders>
            <w:shd w:val="clear" w:color="auto" w:fill="auto"/>
            <w:vAlign w:val="center"/>
            <w:hideMark/>
          </w:tcPr>
          <w:p w14:paraId="69CCC05E"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6,76</w:t>
            </w:r>
          </w:p>
        </w:tc>
        <w:tc>
          <w:tcPr>
            <w:tcW w:w="0" w:type="auto"/>
            <w:tcBorders>
              <w:top w:val="nil"/>
              <w:left w:val="nil"/>
              <w:bottom w:val="single" w:sz="4" w:space="0" w:color="auto"/>
              <w:right w:val="single" w:sz="4" w:space="0" w:color="auto"/>
            </w:tcBorders>
            <w:shd w:val="clear" w:color="auto" w:fill="auto"/>
            <w:vAlign w:val="center"/>
            <w:hideMark/>
          </w:tcPr>
          <w:p w14:paraId="6EFCD3CD"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6,76</w:t>
            </w:r>
          </w:p>
        </w:tc>
        <w:tc>
          <w:tcPr>
            <w:tcW w:w="0" w:type="auto"/>
            <w:tcBorders>
              <w:top w:val="nil"/>
              <w:left w:val="nil"/>
              <w:bottom w:val="single" w:sz="4" w:space="0" w:color="auto"/>
              <w:right w:val="single" w:sz="4" w:space="0" w:color="auto"/>
            </w:tcBorders>
            <w:shd w:val="clear" w:color="auto" w:fill="auto"/>
            <w:vAlign w:val="center"/>
            <w:hideMark/>
          </w:tcPr>
          <w:p w14:paraId="745650C3"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0" w:type="auto"/>
            <w:tcBorders>
              <w:top w:val="nil"/>
              <w:left w:val="nil"/>
              <w:bottom w:val="single" w:sz="4" w:space="0" w:color="auto"/>
              <w:right w:val="single" w:sz="4" w:space="0" w:color="auto"/>
            </w:tcBorders>
            <w:shd w:val="clear" w:color="auto" w:fill="auto"/>
            <w:vAlign w:val="center"/>
            <w:hideMark/>
          </w:tcPr>
          <w:p w14:paraId="2E653B42"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Производственная деятельность</w:t>
            </w:r>
          </w:p>
        </w:tc>
      </w:tr>
      <w:tr w:rsidR="00686EF9" w:rsidRPr="003503B8" w14:paraId="7D4909A8" w14:textId="77777777" w:rsidTr="001D386C">
        <w:trPr>
          <w:trHeight w:val="153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DE3C97F"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63</w:t>
            </w:r>
          </w:p>
        </w:tc>
        <w:tc>
          <w:tcPr>
            <w:tcW w:w="0" w:type="auto"/>
            <w:tcBorders>
              <w:top w:val="nil"/>
              <w:left w:val="nil"/>
              <w:bottom w:val="single" w:sz="4" w:space="0" w:color="auto"/>
              <w:right w:val="single" w:sz="4" w:space="0" w:color="auto"/>
            </w:tcBorders>
            <w:shd w:val="clear" w:color="auto" w:fill="auto"/>
            <w:vAlign w:val="center"/>
            <w:hideMark/>
          </w:tcPr>
          <w:p w14:paraId="26B6058C"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16:30:011431:49 (ЕЗП 16:30:000000:294)</w:t>
            </w:r>
          </w:p>
        </w:tc>
        <w:tc>
          <w:tcPr>
            <w:tcW w:w="0" w:type="auto"/>
            <w:tcBorders>
              <w:top w:val="nil"/>
              <w:left w:val="nil"/>
              <w:bottom w:val="single" w:sz="4" w:space="0" w:color="auto"/>
              <w:right w:val="single" w:sz="4" w:space="0" w:color="auto"/>
            </w:tcBorders>
            <w:shd w:val="clear" w:color="auto" w:fill="auto"/>
            <w:vAlign w:val="center"/>
            <w:hideMark/>
          </w:tcPr>
          <w:p w14:paraId="2FFFA1CE"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0" w:type="auto"/>
            <w:tcBorders>
              <w:top w:val="nil"/>
              <w:left w:val="nil"/>
              <w:bottom w:val="single" w:sz="4" w:space="0" w:color="auto"/>
              <w:right w:val="single" w:sz="4" w:space="0" w:color="auto"/>
            </w:tcBorders>
            <w:shd w:val="clear" w:color="auto" w:fill="auto"/>
            <w:vAlign w:val="center"/>
            <w:hideMark/>
          </w:tcPr>
          <w:p w14:paraId="7CEF1C6C"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w:t>
            </w:r>
          </w:p>
        </w:tc>
        <w:tc>
          <w:tcPr>
            <w:tcW w:w="1154" w:type="dxa"/>
            <w:tcBorders>
              <w:top w:val="nil"/>
              <w:left w:val="nil"/>
              <w:bottom w:val="single" w:sz="4" w:space="0" w:color="auto"/>
              <w:right w:val="single" w:sz="4" w:space="0" w:color="auto"/>
            </w:tcBorders>
            <w:shd w:val="clear" w:color="auto" w:fill="auto"/>
            <w:vAlign w:val="center"/>
            <w:hideMark/>
          </w:tcPr>
          <w:p w14:paraId="7C224B19"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Под объекты энергетики</w:t>
            </w:r>
          </w:p>
        </w:tc>
        <w:tc>
          <w:tcPr>
            <w:tcW w:w="992" w:type="dxa"/>
            <w:tcBorders>
              <w:top w:val="nil"/>
              <w:left w:val="nil"/>
              <w:bottom w:val="single" w:sz="4" w:space="0" w:color="auto"/>
              <w:right w:val="single" w:sz="4" w:space="0" w:color="auto"/>
            </w:tcBorders>
            <w:shd w:val="clear" w:color="auto" w:fill="auto"/>
            <w:vAlign w:val="center"/>
            <w:hideMark/>
          </w:tcPr>
          <w:p w14:paraId="4AA805A1"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9,48</w:t>
            </w:r>
          </w:p>
        </w:tc>
        <w:tc>
          <w:tcPr>
            <w:tcW w:w="0" w:type="auto"/>
            <w:tcBorders>
              <w:top w:val="nil"/>
              <w:left w:val="nil"/>
              <w:bottom w:val="single" w:sz="4" w:space="0" w:color="auto"/>
              <w:right w:val="single" w:sz="4" w:space="0" w:color="auto"/>
            </w:tcBorders>
            <w:shd w:val="clear" w:color="auto" w:fill="auto"/>
            <w:vAlign w:val="center"/>
            <w:hideMark/>
          </w:tcPr>
          <w:p w14:paraId="2AECBB98"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9,48</w:t>
            </w:r>
          </w:p>
        </w:tc>
        <w:tc>
          <w:tcPr>
            <w:tcW w:w="0" w:type="auto"/>
            <w:tcBorders>
              <w:top w:val="nil"/>
              <w:left w:val="nil"/>
              <w:bottom w:val="single" w:sz="4" w:space="0" w:color="auto"/>
              <w:right w:val="single" w:sz="4" w:space="0" w:color="auto"/>
            </w:tcBorders>
            <w:shd w:val="clear" w:color="auto" w:fill="auto"/>
            <w:vAlign w:val="center"/>
            <w:hideMark/>
          </w:tcPr>
          <w:p w14:paraId="56E58258"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0" w:type="auto"/>
            <w:tcBorders>
              <w:top w:val="nil"/>
              <w:left w:val="nil"/>
              <w:bottom w:val="single" w:sz="4" w:space="0" w:color="auto"/>
              <w:right w:val="single" w:sz="4" w:space="0" w:color="auto"/>
            </w:tcBorders>
            <w:shd w:val="clear" w:color="auto" w:fill="auto"/>
            <w:vAlign w:val="center"/>
            <w:hideMark/>
          </w:tcPr>
          <w:p w14:paraId="3DC658CA"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Производственная деятельность</w:t>
            </w:r>
          </w:p>
        </w:tc>
      </w:tr>
      <w:tr w:rsidR="00686EF9" w:rsidRPr="003503B8" w14:paraId="5C406831" w14:textId="77777777" w:rsidTr="001D386C">
        <w:trPr>
          <w:trHeight w:val="153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6046EC9"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lastRenderedPageBreak/>
              <w:t>64</w:t>
            </w:r>
          </w:p>
        </w:tc>
        <w:tc>
          <w:tcPr>
            <w:tcW w:w="0" w:type="auto"/>
            <w:tcBorders>
              <w:top w:val="nil"/>
              <w:left w:val="nil"/>
              <w:bottom w:val="single" w:sz="4" w:space="0" w:color="auto"/>
              <w:right w:val="single" w:sz="4" w:space="0" w:color="auto"/>
            </w:tcBorders>
            <w:shd w:val="clear" w:color="auto" w:fill="auto"/>
            <w:vAlign w:val="center"/>
            <w:hideMark/>
          </w:tcPr>
          <w:p w14:paraId="231AFF7F"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16:30:011431:5 (ЕЗП 16:30:000000:294)</w:t>
            </w:r>
          </w:p>
        </w:tc>
        <w:tc>
          <w:tcPr>
            <w:tcW w:w="0" w:type="auto"/>
            <w:tcBorders>
              <w:top w:val="nil"/>
              <w:left w:val="nil"/>
              <w:bottom w:val="single" w:sz="4" w:space="0" w:color="auto"/>
              <w:right w:val="single" w:sz="4" w:space="0" w:color="auto"/>
            </w:tcBorders>
            <w:shd w:val="clear" w:color="auto" w:fill="auto"/>
            <w:vAlign w:val="center"/>
            <w:hideMark/>
          </w:tcPr>
          <w:p w14:paraId="5DC862F5"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0" w:type="auto"/>
            <w:tcBorders>
              <w:top w:val="nil"/>
              <w:left w:val="nil"/>
              <w:bottom w:val="single" w:sz="4" w:space="0" w:color="auto"/>
              <w:right w:val="single" w:sz="4" w:space="0" w:color="auto"/>
            </w:tcBorders>
            <w:shd w:val="clear" w:color="auto" w:fill="auto"/>
            <w:vAlign w:val="center"/>
            <w:hideMark/>
          </w:tcPr>
          <w:p w14:paraId="6B893734"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w:t>
            </w:r>
          </w:p>
        </w:tc>
        <w:tc>
          <w:tcPr>
            <w:tcW w:w="1154" w:type="dxa"/>
            <w:tcBorders>
              <w:top w:val="nil"/>
              <w:left w:val="nil"/>
              <w:bottom w:val="single" w:sz="4" w:space="0" w:color="auto"/>
              <w:right w:val="single" w:sz="4" w:space="0" w:color="auto"/>
            </w:tcBorders>
            <w:shd w:val="clear" w:color="auto" w:fill="auto"/>
            <w:vAlign w:val="center"/>
            <w:hideMark/>
          </w:tcPr>
          <w:p w14:paraId="0A17BCCE"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Под объекты энергетики</w:t>
            </w:r>
          </w:p>
        </w:tc>
        <w:tc>
          <w:tcPr>
            <w:tcW w:w="992" w:type="dxa"/>
            <w:tcBorders>
              <w:top w:val="nil"/>
              <w:left w:val="nil"/>
              <w:bottom w:val="single" w:sz="4" w:space="0" w:color="auto"/>
              <w:right w:val="single" w:sz="4" w:space="0" w:color="auto"/>
            </w:tcBorders>
            <w:shd w:val="clear" w:color="auto" w:fill="auto"/>
            <w:vAlign w:val="center"/>
            <w:hideMark/>
          </w:tcPr>
          <w:p w14:paraId="4BB2E880"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12,96</w:t>
            </w:r>
          </w:p>
        </w:tc>
        <w:tc>
          <w:tcPr>
            <w:tcW w:w="0" w:type="auto"/>
            <w:tcBorders>
              <w:top w:val="nil"/>
              <w:left w:val="nil"/>
              <w:bottom w:val="single" w:sz="4" w:space="0" w:color="auto"/>
              <w:right w:val="single" w:sz="4" w:space="0" w:color="auto"/>
            </w:tcBorders>
            <w:shd w:val="clear" w:color="auto" w:fill="auto"/>
            <w:vAlign w:val="center"/>
            <w:hideMark/>
          </w:tcPr>
          <w:p w14:paraId="298E6326"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12,96</w:t>
            </w:r>
          </w:p>
        </w:tc>
        <w:tc>
          <w:tcPr>
            <w:tcW w:w="0" w:type="auto"/>
            <w:tcBorders>
              <w:top w:val="nil"/>
              <w:left w:val="nil"/>
              <w:bottom w:val="single" w:sz="4" w:space="0" w:color="auto"/>
              <w:right w:val="single" w:sz="4" w:space="0" w:color="auto"/>
            </w:tcBorders>
            <w:shd w:val="clear" w:color="auto" w:fill="auto"/>
            <w:vAlign w:val="center"/>
            <w:hideMark/>
          </w:tcPr>
          <w:p w14:paraId="567E6AD1"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0" w:type="auto"/>
            <w:tcBorders>
              <w:top w:val="nil"/>
              <w:left w:val="nil"/>
              <w:bottom w:val="single" w:sz="4" w:space="0" w:color="auto"/>
              <w:right w:val="single" w:sz="4" w:space="0" w:color="auto"/>
            </w:tcBorders>
            <w:shd w:val="clear" w:color="auto" w:fill="auto"/>
            <w:vAlign w:val="center"/>
            <w:hideMark/>
          </w:tcPr>
          <w:p w14:paraId="4AD4AEBD"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Производственная деятельность</w:t>
            </w:r>
          </w:p>
        </w:tc>
      </w:tr>
      <w:tr w:rsidR="00686EF9" w:rsidRPr="003503B8" w14:paraId="7315EE01" w14:textId="77777777" w:rsidTr="001D386C">
        <w:trPr>
          <w:trHeight w:val="153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DEA1058"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65</w:t>
            </w:r>
          </w:p>
        </w:tc>
        <w:tc>
          <w:tcPr>
            <w:tcW w:w="0" w:type="auto"/>
            <w:tcBorders>
              <w:top w:val="nil"/>
              <w:left w:val="nil"/>
              <w:bottom w:val="single" w:sz="4" w:space="0" w:color="auto"/>
              <w:right w:val="single" w:sz="4" w:space="0" w:color="auto"/>
            </w:tcBorders>
            <w:shd w:val="clear" w:color="auto" w:fill="auto"/>
            <w:vAlign w:val="center"/>
            <w:hideMark/>
          </w:tcPr>
          <w:p w14:paraId="0781D311"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16:30:011431:50 (ЕЗП 16:30:000000:294)</w:t>
            </w:r>
          </w:p>
        </w:tc>
        <w:tc>
          <w:tcPr>
            <w:tcW w:w="0" w:type="auto"/>
            <w:tcBorders>
              <w:top w:val="nil"/>
              <w:left w:val="nil"/>
              <w:bottom w:val="single" w:sz="4" w:space="0" w:color="auto"/>
              <w:right w:val="single" w:sz="4" w:space="0" w:color="auto"/>
            </w:tcBorders>
            <w:shd w:val="clear" w:color="auto" w:fill="auto"/>
            <w:vAlign w:val="center"/>
            <w:hideMark/>
          </w:tcPr>
          <w:p w14:paraId="1A8AF783"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0" w:type="auto"/>
            <w:tcBorders>
              <w:top w:val="nil"/>
              <w:left w:val="nil"/>
              <w:bottom w:val="single" w:sz="4" w:space="0" w:color="auto"/>
              <w:right w:val="single" w:sz="4" w:space="0" w:color="auto"/>
            </w:tcBorders>
            <w:shd w:val="clear" w:color="auto" w:fill="auto"/>
            <w:vAlign w:val="center"/>
            <w:hideMark/>
          </w:tcPr>
          <w:p w14:paraId="6046293D"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w:t>
            </w:r>
          </w:p>
        </w:tc>
        <w:tc>
          <w:tcPr>
            <w:tcW w:w="1154" w:type="dxa"/>
            <w:tcBorders>
              <w:top w:val="nil"/>
              <w:left w:val="nil"/>
              <w:bottom w:val="single" w:sz="4" w:space="0" w:color="auto"/>
              <w:right w:val="single" w:sz="4" w:space="0" w:color="auto"/>
            </w:tcBorders>
            <w:shd w:val="clear" w:color="auto" w:fill="auto"/>
            <w:vAlign w:val="center"/>
            <w:hideMark/>
          </w:tcPr>
          <w:p w14:paraId="7EA90264"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Под объекты энергетики</w:t>
            </w:r>
          </w:p>
        </w:tc>
        <w:tc>
          <w:tcPr>
            <w:tcW w:w="992" w:type="dxa"/>
            <w:tcBorders>
              <w:top w:val="nil"/>
              <w:left w:val="nil"/>
              <w:bottom w:val="single" w:sz="4" w:space="0" w:color="auto"/>
              <w:right w:val="single" w:sz="4" w:space="0" w:color="auto"/>
            </w:tcBorders>
            <w:shd w:val="clear" w:color="auto" w:fill="auto"/>
            <w:vAlign w:val="center"/>
            <w:hideMark/>
          </w:tcPr>
          <w:p w14:paraId="34CDB27C"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6,76</w:t>
            </w:r>
          </w:p>
        </w:tc>
        <w:tc>
          <w:tcPr>
            <w:tcW w:w="0" w:type="auto"/>
            <w:tcBorders>
              <w:top w:val="nil"/>
              <w:left w:val="nil"/>
              <w:bottom w:val="single" w:sz="4" w:space="0" w:color="auto"/>
              <w:right w:val="single" w:sz="4" w:space="0" w:color="auto"/>
            </w:tcBorders>
            <w:shd w:val="clear" w:color="auto" w:fill="auto"/>
            <w:vAlign w:val="center"/>
            <w:hideMark/>
          </w:tcPr>
          <w:p w14:paraId="52451823"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6,76</w:t>
            </w:r>
          </w:p>
        </w:tc>
        <w:tc>
          <w:tcPr>
            <w:tcW w:w="0" w:type="auto"/>
            <w:tcBorders>
              <w:top w:val="nil"/>
              <w:left w:val="nil"/>
              <w:bottom w:val="single" w:sz="4" w:space="0" w:color="auto"/>
              <w:right w:val="single" w:sz="4" w:space="0" w:color="auto"/>
            </w:tcBorders>
            <w:shd w:val="clear" w:color="auto" w:fill="auto"/>
            <w:vAlign w:val="center"/>
            <w:hideMark/>
          </w:tcPr>
          <w:p w14:paraId="3FBBCF6E"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0" w:type="auto"/>
            <w:tcBorders>
              <w:top w:val="nil"/>
              <w:left w:val="nil"/>
              <w:bottom w:val="single" w:sz="4" w:space="0" w:color="auto"/>
              <w:right w:val="single" w:sz="4" w:space="0" w:color="auto"/>
            </w:tcBorders>
            <w:shd w:val="clear" w:color="auto" w:fill="auto"/>
            <w:vAlign w:val="center"/>
            <w:hideMark/>
          </w:tcPr>
          <w:p w14:paraId="23118B33"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Производственная деятельность</w:t>
            </w:r>
          </w:p>
        </w:tc>
      </w:tr>
      <w:tr w:rsidR="00686EF9" w:rsidRPr="003503B8" w14:paraId="4639EFCD" w14:textId="77777777" w:rsidTr="001D386C">
        <w:trPr>
          <w:trHeight w:val="153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B588B55"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lastRenderedPageBreak/>
              <w:t>66</w:t>
            </w:r>
          </w:p>
        </w:tc>
        <w:tc>
          <w:tcPr>
            <w:tcW w:w="0" w:type="auto"/>
            <w:tcBorders>
              <w:top w:val="nil"/>
              <w:left w:val="nil"/>
              <w:bottom w:val="single" w:sz="4" w:space="0" w:color="auto"/>
              <w:right w:val="single" w:sz="4" w:space="0" w:color="auto"/>
            </w:tcBorders>
            <w:shd w:val="clear" w:color="auto" w:fill="auto"/>
            <w:vAlign w:val="center"/>
            <w:hideMark/>
          </w:tcPr>
          <w:p w14:paraId="7EE6162A"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16:30:011431:6 (ЕЗП 16:30:000000:294)</w:t>
            </w:r>
          </w:p>
        </w:tc>
        <w:tc>
          <w:tcPr>
            <w:tcW w:w="0" w:type="auto"/>
            <w:tcBorders>
              <w:top w:val="nil"/>
              <w:left w:val="nil"/>
              <w:bottom w:val="single" w:sz="4" w:space="0" w:color="auto"/>
              <w:right w:val="single" w:sz="4" w:space="0" w:color="auto"/>
            </w:tcBorders>
            <w:shd w:val="clear" w:color="auto" w:fill="auto"/>
            <w:vAlign w:val="center"/>
            <w:hideMark/>
          </w:tcPr>
          <w:p w14:paraId="5BED44BD"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0" w:type="auto"/>
            <w:tcBorders>
              <w:top w:val="nil"/>
              <w:left w:val="nil"/>
              <w:bottom w:val="single" w:sz="4" w:space="0" w:color="auto"/>
              <w:right w:val="single" w:sz="4" w:space="0" w:color="auto"/>
            </w:tcBorders>
            <w:shd w:val="clear" w:color="auto" w:fill="auto"/>
            <w:vAlign w:val="center"/>
            <w:hideMark/>
          </w:tcPr>
          <w:p w14:paraId="3872EDB0"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w:t>
            </w:r>
          </w:p>
        </w:tc>
        <w:tc>
          <w:tcPr>
            <w:tcW w:w="1154" w:type="dxa"/>
            <w:tcBorders>
              <w:top w:val="nil"/>
              <w:left w:val="nil"/>
              <w:bottom w:val="single" w:sz="4" w:space="0" w:color="auto"/>
              <w:right w:val="single" w:sz="4" w:space="0" w:color="auto"/>
            </w:tcBorders>
            <w:shd w:val="clear" w:color="auto" w:fill="auto"/>
            <w:vAlign w:val="center"/>
            <w:hideMark/>
          </w:tcPr>
          <w:p w14:paraId="2C154969"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Под объекты энергетики</w:t>
            </w:r>
          </w:p>
        </w:tc>
        <w:tc>
          <w:tcPr>
            <w:tcW w:w="992" w:type="dxa"/>
            <w:tcBorders>
              <w:top w:val="nil"/>
              <w:left w:val="nil"/>
              <w:bottom w:val="single" w:sz="4" w:space="0" w:color="auto"/>
              <w:right w:val="single" w:sz="4" w:space="0" w:color="auto"/>
            </w:tcBorders>
            <w:shd w:val="clear" w:color="auto" w:fill="auto"/>
            <w:vAlign w:val="center"/>
            <w:hideMark/>
          </w:tcPr>
          <w:p w14:paraId="47AE1E21"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12,96</w:t>
            </w:r>
          </w:p>
        </w:tc>
        <w:tc>
          <w:tcPr>
            <w:tcW w:w="0" w:type="auto"/>
            <w:tcBorders>
              <w:top w:val="nil"/>
              <w:left w:val="nil"/>
              <w:bottom w:val="single" w:sz="4" w:space="0" w:color="auto"/>
              <w:right w:val="single" w:sz="4" w:space="0" w:color="auto"/>
            </w:tcBorders>
            <w:shd w:val="clear" w:color="auto" w:fill="auto"/>
            <w:vAlign w:val="center"/>
            <w:hideMark/>
          </w:tcPr>
          <w:p w14:paraId="7DC6C1C9"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12,96</w:t>
            </w:r>
          </w:p>
        </w:tc>
        <w:tc>
          <w:tcPr>
            <w:tcW w:w="0" w:type="auto"/>
            <w:tcBorders>
              <w:top w:val="nil"/>
              <w:left w:val="nil"/>
              <w:bottom w:val="single" w:sz="4" w:space="0" w:color="auto"/>
              <w:right w:val="single" w:sz="4" w:space="0" w:color="auto"/>
            </w:tcBorders>
            <w:shd w:val="clear" w:color="auto" w:fill="auto"/>
            <w:vAlign w:val="center"/>
            <w:hideMark/>
          </w:tcPr>
          <w:p w14:paraId="4D052824"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0" w:type="auto"/>
            <w:tcBorders>
              <w:top w:val="nil"/>
              <w:left w:val="nil"/>
              <w:bottom w:val="single" w:sz="4" w:space="0" w:color="auto"/>
              <w:right w:val="single" w:sz="4" w:space="0" w:color="auto"/>
            </w:tcBorders>
            <w:shd w:val="clear" w:color="auto" w:fill="auto"/>
            <w:vAlign w:val="center"/>
            <w:hideMark/>
          </w:tcPr>
          <w:p w14:paraId="59E1CB1D"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Производственная деятельность</w:t>
            </w:r>
          </w:p>
        </w:tc>
      </w:tr>
      <w:tr w:rsidR="00686EF9" w:rsidRPr="003503B8" w14:paraId="644F1E15" w14:textId="77777777" w:rsidTr="001D386C">
        <w:trPr>
          <w:trHeight w:val="153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7B16443"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67</w:t>
            </w:r>
          </w:p>
        </w:tc>
        <w:tc>
          <w:tcPr>
            <w:tcW w:w="0" w:type="auto"/>
            <w:tcBorders>
              <w:top w:val="nil"/>
              <w:left w:val="nil"/>
              <w:bottom w:val="single" w:sz="4" w:space="0" w:color="auto"/>
              <w:right w:val="single" w:sz="4" w:space="0" w:color="auto"/>
            </w:tcBorders>
            <w:shd w:val="clear" w:color="auto" w:fill="auto"/>
            <w:vAlign w:val="center"/>
            <w:hideMark/>
          </w:tcPr>
          <w:p w14:paraId="2B60418C"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16:30:011431:7 (ЕЗП 16:30:000000:294)</w:t>
            </w:r>
          </w:p>
        </w:tc>
        <w:tc>
          <w:tcPr>
            <w:tcW w:w="0" w:type="auto"/>
            <w:tcBorders>
              <w:top w:val="nil"/>
              <w:left w:val="nil"/>
              <w:bottom w:val="single" w:sz="4" w:space="0" w:color="auto"/>
              <w:right w:val="single" w:sz="4" w:space="0" w:color="auto"/>
            </w:tcBorders>
            <w:shd w:val="clear" w:color="auto" w:fill="auto"/>
            <w:vAlign w:val="center"/>
            <w:hideMark/>
          </w:tcPr>
          <w:p w14:paraId="26BF5E38"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0" w:type="auto"/>
            <w:tcBorders>
              <w:top w:val="nil"/>
              <w:left w:val="nil"/>
              <w:bottom w:val="single" w:sz="4" w:space="0" w:color="auto"/>
              <w:right w:val="single" w:sz="4" w:space="0" w:color="auto"/>
            </w:tcBorders>
            <w:shd w:val="clear" w:color="auto" w:fill="auto"/>
            <w:vAlign w:val="center"/>
            <w:hideMark/>
          </w:tcPr>
          <w:p w14:paraId="168E5354"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w:t>
            </w:r>
          </w:p>
        </w:tc>
        <w:tc>
          <w:tcPr>
            <w:tcW w:w="1154" w:type="dxa"/>
            <w:tcBorders>
              <w:top w:val="nil"/>
              <w:left w:val="nil"/>
              <w:bottom w:val="single" w:sz="4" w:space="0" w:color="auto"/>
              <w:right w:val="single" w:sz="4" w:space="0" w:color="auto"/>
            </w:tcBorders>
            <w:shd w:val="clear" w:color="auto" w:fill="auto"/>
            <w:vAlign w:val="center"/>
            <w:hideMark/>
          </w:tcPr>
          <w:p w14:paraId="6D1F6DD8"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Под объекты энергетики</w:t>
            </w:r>
          </w:p>
        </w:tc>
        <w:tc>
          <w:tcPr>
            <w:tcW w:w="992" w:type="dxa"/>
            <w:tcBorders>
              <w:top w:val="nil"/>
              <w:left w:val="nil"/>
              <w:bottom w:val="single" w:sz="4" w:space="0" w:color="auto"/>
              <w:right w:val="single" w:sz="4" w:space="0" w:color="auto"/>
            </w:tcBorders>
            <w:shd w:val="clear" w:color="auto" w:fill="auto"/>
            <w:vAlign w:val="center"/>
            <w:hideMark/>
          </w:tcPr>
          <w:p w14:paraId="69C5D760"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12,96</w:t>
            </w:r>
          </w:p>
        </w:tc>
        <w:tc>
          <w:tcPr>
            <w:tcW w:w="0" w:type="auto"/>
            <w:tcBorders>
              <w:top w:val="nil"/>
              <w:left w:val="nil"/>
              <w:bottom w:val="single" w:sz="4" w:space="0" w:color="auto"/>
              <w:right w:val="single" w:sz="4" w:space="0" w:color="auto"/>
            </w:tcBorders>
            <w:shd w:val="clear" w:color="auto" w:fill="auto"/>
            <w:vAlign w:val="center"/>
            <w:hideMark/>
          </w:tcPr>
          <w:p w14:paraId="65E46AE5"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12,96</w:t>
            </w:r>
          </w:p>
        </w:tc>
        <w:tc>
          <w:tcPr>
            <w:tcW w:w="0" w:type="auto"/>
            <w:tcBorders>
              <w:top w:val="nil"/>
              <w:left w:val="nil"/>
              <w:bottom w:val="single" w:sz="4" w:space="0" w:color="auto"/>
              <w:right w:val="single" w:sz="4" w:space="0" w:color="auto"/>
            </w:tcBorders>
            <w:shd w:val="clear" w:color="auto" w:fill="auto"/>
            <w:vAlign w:val="center"/>
            <w:hideMark/>
          </w:tcPr>
          <w:p w14:paraId="06E5B80C"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0" w:type="auto"/>
            <w:tcBorders>
              <w:top w:val="nil"/>
              <w:left w:val="nil"/>
              <w:bottom w:val="single" w:sz="4" w:space="0" w:color="auto"/>
              <w:right w:val="single" w:sz="4" w:space="0" w:color="auto"/>
            </w:tcBorders>
            <w:shd w:val="clear" w:color="auto" w:fill="auto"/>
            <w:vAlign w:val="center"/>
            <w:hideMark/>
          </w:tcPr>
          <w:p w14:paraId="35D26A91"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Производственная деятельность</w:t>
            </w:r>
          </w:p>
        </w:tc>
      </w:tr>
      <w:tr w:rsidR="00686EF9" w:rsidRPr="003503B8" w14:paraId="4514F099" w14:textId="77777777" w:rsidTr="001D386C">
        <w:trPr>
          <w:trHeight w:val="153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A41EA90"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lastRenderedPageBreak/>
              <w:t>68</w:t>
            </w:r>
          </w:p>
        </w:tc>
        <w:tc>
          <w:tcPr>
            <w:tcW w:w="0" w:type="auto"/>
            <w:tcBorders>
              <w:top w:val="nil"/>
              <w:left w:val="nil"/>
              <w:bottom w:val="single" w:sz="4" w:space="0" w:color="auto"/>
              <w:right w:val="single" w:sz="4" w:space="0" w:color="auto"/>
            </w:tcBorders>
            <w:shd w:val="clear" w:color="auto" w:fill="auto"/>
            <w:vAlign w:val="center"/>
            <w:hideMark/>
          </w:tcPr>
          <w:p w14:paraId="5DD07578"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16:30:011431:8 (ЕЗП 16:30:000000:294)</w:t>
            </w:r>
          </w:p>
        </w:tc>
        <w:tc>
          <w:tcPr>
            <w:tcW w:w="0" w:type="auto"/>
            <w:tcBorders>
              <w:top w:val="nil"/>
              <w:left w:val="nil"/>
              <w:bottom w:val="single" w:sz="4" w:space="0" w:color="auto"/>
              <w:right w:val="single" w:sz="4" w:space="0" w:color="auto"/>
            </w:tcBorders>
            <w:shd w:val="clear" w:color="auto" w:fill="auto"/>
            <w:vAlign w:val="center"/>
            <w:hideMark/>
          </w:tcPr>
          <w:p w14:paraId="213770A9"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0" w:type="auto"/>
            <w:tcBorders>
              <w:top w:val="nil"/>
              <w:left w:val="nil"/>
              <w:bottom w:val="single" w:sz="4" w:space="0" w:color="auto"/>
              <w:right w:val="single" w:sz="4" w:space="0" w:color="auto"/>
            </w:tcBorders>
            <w:shd w:val="clear" w:color="auto" w:fill="auto"/>
            <w:vAlign w:val="center"/>
            <w:hideMark/>
          </w:tcPr>
          <w:p w14:paraId="66E9C4BB"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w:t>
            </w:r>
          </w:p>
        </w:tc>
        <w:tc>
          <w:tcPr>
            <w:tcW w:w="1154" w:type="dxa"/>
            <w:tcBorders>
              <w:top w:val="nil"/>
              <w:left w:val="nil"/>
              <w:bottom w:val="single" w:sz="4" w:space="0" w:color="auto"/>
              <w:right w:val="single" w:sz="4" w:space="0" w:color="auto"/>
            </w:tcBorders>
            <w:shd w:val="clear" w:color="auto" w:fill="auto"/>
            <w:vAlign w:val="center"/>
            <w:hideMark/>
          </w:tcPr>
          <w:p w14:paraId="312D22C2" w14:textId="161E7329" w:rsidR="00686EF9" w:rsidRPr="00DE0208" w:rsidRDefault="00DE0208" w:rsidP="00C96903">
            <w:pPr>
              <w:widowControl/>
              <w:jc w:val="center"/>
              <w:rPr>
                <w:rFonts w:ascii="Times New Roman" w:eastAsia="Times New Roman" w:hAnsi="Times New Roman" w:cs="Times New Roman"/>
                <w:sz w:val="16"/>
                <w:szCs w:val="16"/>
                <w:lang w:bidi="ar-SA"/>
              </w:rPr>
            </w:pPr>
            <w:r>
              <w:rPr>
                <w:rFonts w:ascii="Times New Roman" w:eastAsia="Times New Roman" w:hAnsi="Times New Roman" w:cs="Times New Roman"/>
                <w:sz w:val="16"/>
                <w:szCs w:val="16"/>
                <w:lang w:bidi="ar-SA"/>
              </w:rPr>
              <w:t>п</w:t>
            </w:r>
            <w:r w:rsidR="00686EF9" w:rsidRPr="00DE0208">
              <w:rPr>
                <w:rFonts w:ascii="Times New Roman" w:eastAsia="Times New Roman" w:hAnsi="Times New Roman" w:cs="Times New Roman"/>
                <w:sz w:val="16"/>
                <w:szCs w:val="16"/>
                <w:lang w:bidi="ar-SA"/>
              </w:rPr>
              <w:t>од объекты энергетики</w:t>
            </w:r>
          </w:p>
        </w:tc>
        <w:tc>
          <w:tcPr>
            <w:tcW w:w="992" w:type="dxa"/>
            <w:tcBorders>
              <w:top w:val="nil"/>
              <w:left w:val="nil"/>
              <w:bottom w:val="single" w:sz="4" w:space="0" w:color="auto"/>
              <w:right w:val="single" w:sz="4" w:space="0" w:color="auto"/>
            </w:tcBorders>
            <w:shd w:val="clear" w:color="auto" w:fill="auto"/>
            <w:vAlign w:val="center"/>
            <w:hideMark/>
          </w:tcPr>
          <w:p w14:paraId="2B9B4ABD"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12,96</w:t>
            </w:r>
          </w:p>
        </w:tc>
        <w:tc>
          <w:tcPr>
            <w:tcW w:w="0" w:type="auto"/>
            <w:tcBorders>
              <w:top w:val="nil"/>
              <w:left w:val="nil"/>
              <w:bottom w:val="single" w:sz="4" w:space="0" w:color="auto"/>
              <w:right w:val="single" w:sz="4" w:space="0" w:color="auto"/>
            </w:tcBorders>
            <w:shd w:val="clear" w:color="auto" w:fill="auto"/>
            <w:vAlign w:val="center"/>
            <w:hideMark/>
          </w:tcPr>
          <w:p w14:paraId="7F8EFB77"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12,96</w:t>
            </w:r>
          </w:p>
        </w:tc>
        <w:tc>
          <w:tcPr>
            <w:tcW w:w="0" w:type="auto"/>
            <w:tcBorders>
              <w:top w:val="nil"/>
              <w:left w:val="nil"/>
              <w:bottom w:val="single" w:sz="4" w:space="0" w:color="auto"/>
              <w:right w:val="single" w:sz="4" w:space="0" w:color="auto"/>
            </w:tcBorders>
            <w:shd w:val="clear" w:color="auto" w:fill="auto"/>
            <w:vAlign w:val="center"/>
            <w:hideMark/>
          </w:tcPr>
          <w:p w14:paraId="2B51F706"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0" w:type="auto"/>
            <w:tcBorders>
              <w:top w:val="nil"/>
              <w:left w:val="nil"/>
              <w:bottom w:val="single" w:sz="4" w:space="0" w:color="auto"/>
              <w:right w:val="single" w:sz="4" w:space="0" w:color="auto"/>
            </w:tcBorders>
            <w:shd w:val="clear" w:color="auto" w:fill="auto"/>
            <w:vAlign w:val="center"/>
            <w:hideMark/>
          </w:tcPr>
          <w:p w14:paraId="027E5F26"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Производственная деятельность</w:t>
            </w:r>
          </w:p>
        </w:tc>
      </w:tr>
      <w:tr w:rsidR="00686EF9" w:rsidRPr="003503B8" w14:paraId="241E2AFD" w14:textId="77777777" w:rsidTr="001D386C">
        <w:trPr>
          <w:trHeight w:val="153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F5EF57A"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69</w:t>
            </w:r>
          </w:p>
        </w:tc>
        <w:tc>
          <w:tcPr>
            <w:tcW w:w="0" w:type="auto"/>
            <w:tcBorders>
              <w:top w:val="nil"/>
              <w:left w:val="nil"/>
              <w:bottom w:val="single" w:sz="4" w:space="0" w:color="auto"/>
              <w:right w:val="single" w:sz="4" w:space="0" w:color="auto"/>
            </w:tcBorders>
            <w:shd w:val="clear" w:color="auto" w:fill="auto"/>
            <w:vAlign w:val="center"/>
            <w:hideMark/>
          </w:tcPr>
          <w:p w14:paraId="08FC1646"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16:30:011431:9 (ЕЗП 16:30:000000:294)</w:t>
            </w:r>
          </w:p>
        </w:tc>
        <w:tc>
          <w:tcPr>
            <w:tcW w:w="0" w:type="auto"/>
            <w:tcBorders>
              <w:top w:val="nil"/>
              <w:left w:val="nil"/>
              <w:bottom w:val="single" w:sz="4" w:space="0" w:color="auto"/>
              <w:right w:val="single" w:sz="4" w:space="0" w:color="auto"/>
            </w:tcBorders>
            <w:shd w:val="clear" w:color="auto" w:fill="auto"/>
            <w:vAlign w:val="center"/>
            <w:hideMark/>
          </w:tcPr>
          <w:p w14:paraId="49EF43CF"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0" w:type="auto"/>
            <w:tcBorders>
              <w:top w:val="nil"/>
              <w:left w:val="nil"/>
              <w:bottom w:val="single" w:sz="4" w:space="0" w:color="auto"/>
              <w:right w:val="single" w:sz="4" w:space="0" w:color="auto"/>
            </w:tcBorders>
            <w:shd w:val="clear" w:color="auto" w:fill="auto"/>
            <w:vAlign w:val="center"/>
            <w:hideMark/>
          </w:tcPr>
          <w:p w14:paraId="7B0947DE"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w:t>
            </w:r>
          </w:p>
        </w:tc>
        <w:tc>
          <w:tcPr>
            <w:tcW w:w="1154" w:type="dxa"/>
            <w:tcBorders>
              <w:top w:val="nil"/>
              <w:left w:val="nil"/>
              <w:bottom w:val="single" w:sz="4" w:space="0" w:color="auto"/>
              <w:right w:val="single" w:sz="4" w:space="0" w:color="auto"/>
            </w:tcBorders>
            <w:shd w:val="clear" w:color="auto" w:fill="auto"/>
            <w:vAlign w:val="center"/>
            <w:hideMark/>
          </w:tcPr>
          <w:p w14:paraId="2E171087" w14:textId="6303AEFC" w:rsidR="00686EF9" w:rsidRPr="00DE0208" w:rsidRDefault="00DE0208" w:rsidP="00C96903">
            <w:pPr>
              <w:widowControl/>
              <w:jc w:val="center"/>
              <w:rPr>
                <w:rFonts w:ascii="Times New Roman" w:eastAsia="Times New Roman" w:hAnsi="Times New Roman" w:cs="Times New Roman"/>
                <w:sz w:val="16"/>
                <w:szCs w:val="16"/>
                <w:lang w:bidi="ar-SA"/>
              </w:rPr>
            </w:pPr>
            <w:r>
              <w:rPr>
                <w:rFonts w:ascii="Times New Roman" w:eastAsia="Times New Roman" w:hAnsi="Times New Roman" w:cs="Times New Roman"/>
                <w:sz w:val="16"/>
                <w:szCs w:val="16"/>
                <w:lang w:bidi="ar-SA"/>
              </w:rPr>
              <w:t>п</w:t>
            </w:r>
            <w:r w:rsidR="00686EF9" w:rsidRPr="00DE0208">
              <w:rPr>
                <w:rFonts w:ascii="Times New Roman" w:eastAsia="Times New Roman" w:hAnsi="Times New Roman" w:cs="Times New Roman"/>
                <w:sz w:val="16"/>
                <w:szCs w:val="16"/>
                <w:lang w:bidi="ar-SA"/>
              </w:rPr>
              <w:t>од объекты энергетики</w:t>
            </w:r>
          </w:p>
        </w:tc>
        <w:tc>
          <w:tcPr>
            <w:tcW w:w="992" w:type="dxa"/>
            <w:tcBorders>
              <w:top w:val="nil"/>
              <w:left w:val="nil"/>
              <w:bottom w:val="single" w:sz="4" w:space="0" w:color="auto"/>
              <w:right w:val="single" w:sz="4" w:space="0" w:color="auto"/>
            </w:tcBorders>
            <w:shd w:val="clear" w:color="auto" w:fill="auto"/>
            <w:vAlign w:val="center"/>
            <w:hideMark/>
          </w:tcPr>
          <w:p w14:paraId="45E1CEB4"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12,96</w:t>
            </w:r>
          </w:p>
        </w:tc>
        <w:tc>
          <w:tcPr>
            <w:tcW w:w="0" w:type="auto"/>
            <w:tcBorders>
              <w:top w:val="nil"/>
              <w:left w:val="nil"/>
              <w:bottom w:val="single" w:sz="4" w:space="0" w:color="auto"/>
              <w:right w:val="single" w:sz="4" w:space="0" w:color="auto"/>
            </w:tcBorders>
            <w:shd w:val="clear" w:color="auto" w:fill="auto"/>
            <w:vAlign w:val="center"/>
            <w:hideMark/>
          </w:tcPr>
          <w:p w14:paraId="02C3AA0F"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12,96</w:t>
            </w:r>
          </w:p>
        </w:tc>
        <w:tc>
          <w:tcPr>
            <w:tcW w:w="0" w:type="auto"/>
            <w:tcBorders>
              <w:top w:val="nil"/>
              <w:left w:val="nil"/>
              <w:bottom w:val="single" w:sz="4" w:space="0" w:color="auto"/>
              <w:right w:val="single" w:sz="4" w:space="0" w:color="auto"/>
            </w:tcBorders>
            <w:shd w:val="clear" w:color="auto" w:fill="auto"/>
            <w:vAlign w:val="center"/>
            <w:hideMark/>
          </w:tcPr>
          <w:p w14:paraId="275FACAF"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0" w:type="auto"/>
            <w:tcBorders>
              <w:top w:val="nil"/>
              <w:left w:val="nil"/>
              <w:bottom w:val="single" w:sz="4" w:space="0" w:color="auto"/>
              <w:right w:val="single" w:sz="4" w:space="0" w:color="auto"/>
            </w:tcBorders>
            <w:shd w:val="clear" w:color="auto" w:fill="auto"/>
            <w:vAlign w:val="center"/>
            <w:hideMark/>
          </w:tcPr>
          <w:p w14:paraId="1C708800"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Производственная деятельность</w:t>
            </w:r>
          </w:p>
        </w:tc>
      </w:tr>
      <w:tr w:rsidR="00686EF9" w:rsidRPr="003503B8" w14:paraId="751B164C" w14:textId="77777777" w:rsidTr="001D386C">
        <w:trPr>
          <w:trHeight w:val="153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463EE39"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lastRenderedPageBreak/>
              <w:t>70</w:t>
            </w:r>
          </w:p>
        </w:tc>
        <w:tc>
          <w:tcPr>
            <w:tcW w:w="0" w:type="auto"/>
            <w:tcBorders>
              <w:top w:val="nil"/>
              <w:left w:val="nil"/>
              <w:bottom w:val="single" w:sz="4" w:space="0" w:color="auto"/>
              <w:right w:val="single" w:sz="4" w:space="0" w:color="auto"/>
            </w:tcBorders>
            <w:shd w:val="clear" w:color="auto" w:fill="auto"/>
            <w:vAlign w:val="center"/>
            <w:hideMark/>
          </w:tcPr>
          <w:p w14:paraId="78B6D107"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16:30:011431:31 (ЕЗП 16:30:000000:368)</w:t>
            </w:r>
          </w:p>
        </w:tc>
        <w:tc>
          <w:tcPr>
            <w:tcW w:w="0" w:type="auto"/>
            <w:tcBorders>
              <w:top w:val="nil"/>
              <w:left w:val="nil"/>
              <w:bottom w:val="single" w:sz="4" w:space="0" w:color="auto"/>
              <w:right w:val="single" w:sz="4" w:space="0" w:color="auto"/>
            </w:tcBorders>
            <w:shd w:val="clear" w:color="auto" w:fill="auto"/>
            <w:vAlign w:val="center"/>
            <w:hideMark/>
          </w:tcPr>
          <w:p w14:paraId="187DEEF5"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Земли населённых пунктов</w:t>
            </w:r>
          </w:p>
        </w:tc>
        <w:tc>
          <w:tcPr>
            <w:tcW w:w="0" w:type="auto"/>
            <w:tcBorders>
              <w:top w:val="nil"/>
              <w:left w:val="nil"/>
              <w:bottom w:val="single" w:sz="4" w:space="0" w:color="auto"/>
              <w:right w:val="single" w:sz="4" w:space="0" w:color="auto"/>
            </w:tcBorders>
            <w:shd w:val="clear" w:color="auto" w:fill="auto"/>
            <w:vAlign w:val="center"/>
            <w:hideMark/>
          </w:tcPr>
          <w:p w14:paraId="3244F8C2"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w:t>
            </w:r>
          </w:p>
        </w:tc>
        <w:tc>
          <w:tcPr>
            <w:tcW w:w="1154" w:type="dxa"/>
            <w:tcBorders>
              <w:top w:val="nil"/>
              <w:left w:val="nil"/>
              <w:bottom w:val="single" w:sz="4" w:space="0" w:color="auto"/>
              <w:right w:val="single" w:sz="4" w:space="0" w:color="auto"/>
            </w:tcBorders>
            <w:shd w:val="clear" w:color="auto" w:fill="auto"/>
            <w:vAlign w:val="center"/>
            <w:hideMark/>
          </w:tcPr>
          <w:p w14:paraId="1B07F675" w14:textId="77777777" w:rsidR="00686EF9" w:rsidRPr="00DE0208" w:rsidRDefault="00686EF9" w:rsidP="00C96903">
            <w:pPr>
              <w:widowControl/>
              <w:jc w:val="center"/>
              <w:rPr>
                <w:rFonts w:ascii="Times New Roman" w:eastAsia="Times New Roman" w:hAnsi="Times New Roman" w:cs="Times New Roman"/>
                <w:sz w:val="16"/>
                <w:szCs w:val="16"/>
                <w:lang w:bidi="ar-SA"/>
              </w:rPr>
            </w:pPr>
            <w:r w:rsidRPr="00DE0208">
              <w:rPr>
                <w:rFonts w:ascii="Times New Roman" w:eastAsia="Times New Roman" w:hAnsi="Times New Roman" w:cs="Times New Roman"/>
                <w:sz w:val="16"/>
                <w:szCs w:val="16"/>
                <w:lang w:bidi="ar-SA"/>
              </w:rPr>
              <w:t>под объекты энергетики</w:t>
            </w:r>
          </w:p>
        </w:tc>
        <w:tc>
          <w:tcPr>
            <w:tcW w:w="992" w:type="dxa"/>
            <w:tcBorders>
              <w:top w:val="nil"/>
              <w:left w:val="nil"/>
              <w:bottom w:val="single" w:sz="4" w:space="0" w:color="auto"/>
              <w:right w:val="single" w:sz="4" w:space="0" w:color="auto"/>
            </w:tcBorders>
            <w:shd w:val="clear" w:color="auto" w:fill="auto"/>
            <w:vAlign w:val="center"/>
            <w:hideMark/>
          </w:tcPr>
          <w:p w14:paraId="1B86A107"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6,76</w:t>
            </w:r>
          </w:p>
        </w:tc>
        <w:tc>
          <w:tcPr>
            <w:tcW w:w="0" w:type="auto"/>
            <w:tcBorders>
              <w:top w:val="nil"/>
              <w:left w:val="nil"/>
              <w:bottom w:val="single" w:sz="4" w:space="0" w:color="auto"/>
              <w:right w:val="single" w:sz="4" w:space="0" w:color="auto"/>
            </w:tcBorders>
            <w:shd w:val="clear" w:color="auto" w:fill="auto"/>
            <w:vAlign w:val="center"/>
            <w:hideMark/>
          </w:tcPr>
          <w:p w14:paraId="16DC37B4"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6,76</w:t>
            </w:r>
          </w:p>
        </w:tc>
        <w:tc>
          <w:tcPr>
            <w:tcW w:w="0" w:type="auto"/>
            <w:tcBorders>
              <w:top w:val="nil"/>
              <w:left w:val="nil"/>
              <w:bottom w:val="single" w:sz="4" w:space="0" w:color="auto"/>
              <w:right w:val="single" w:sz="4" w:space="0" w:color="auto"/>
            </w:tcBorders>
            <w:shd w:val="clear" w:color="auto" w:fill="auto"/>
            <w:vAlign w:val="center"/>
            <w:hideMark/>
          </w:tcPr>
          <w:p w14:paraId="1951A3AC"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0" w:type="auto"/>
            <w:tcBorders>
              <w:top w:val="nil"/>
              <w:left w:val="nil"/>
              <w:bottom w:val="single" w:sz="4" w:space="0" w:color="auto"/>
              <w:right w:val="single" w:sz="4" w:space="0" w:color="auto"/>
            </w:tcBorders>
            <w:shd w:val="clear" w:color="auto" w:fill="auto"/>
            <w:vAlign w:val="center"/>
            <w:hideMark/>
          </w:tcPr>
          <w:p w14:paraId="6C00C88F"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Производственная деятельность</w:t>
            </w:r>
          </w:p>
        </w:tc>
      </w:tr>
      <w:tr w:rsidR="00686EF9" w:rsidRPr="003503B8" w14:paraId="2D90A9FE" w14:textId="77777777" w:rsidTr="001D386C">
        <w:trPr>
          <w:trHeight w:val="153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B3367A8"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71</w:t>
            </w:r>
          </w:p>
        </w:tc>
        <w:tc>
          <w:tcPr>
            <w:tcW w:w="0" w:type="auto"/>
            <w:tcBorders>
              <w:top w:val="nil"/>
              <w:left w:val="nil"/>
              <w:bottom w:val="single" w:sz="4" w:space="0" w:color="auto"/>
              <w:right w:val="single" w:sz="4" w:space="0" w:color="auto"/>
            </w:tcBorders>
            <w:shd w:val="clear" w:color="auto" w:fill="auto"/>
            <w:vAlign w:val="center"/>
            <w:hideMark/>
          </w:tcPr>
          <w:p w14:paraId="6E1C7038"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16:30:011431:32 (ЕЗП 16:30:000000:368)</w:t>
            </w:r>
          </w:p>
        </w:tc>
        <w:tc>
          <w:tcPr>
            <w:tcW w:w="0" w:type="auto"/>
            <w:tcBorders>
              <w:top w:val="nil"/>
              <w:left w:val="nil"/>
              <w:bottom w:val="single" w:sz="4" w:space="0" w:color="auto"/>
              <w:right w:val="single" w:sz="4" w:space="0" w:color="auto"/>
            </w:tcBorders>
            <w:shd w:val="clear" w:color="auto" w:fill="auto"/>
            <w:vAlign w:val="center"/>
            <w:hideMark/>
          </w:tcPr>
          <w:p w14:paraId="540A0C87"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Земли населённых пунктов</w:t>
            </w:r>
          </w:p>
        </w:tc>
        <w:tc>
          <w:tcPr>
            <w:tcW w:w="0" w:type="auto"/>
            <w:tcBorders>
              <w:top w:val="nil"/>
              <w:left w:val="nil"/>
              <w:bottom w:val="single" w:sz="4" w:space="0" w:color="auto"/>
              <w:right w:val="single" w:sz="4" w:space="0" w:color="auto"/>
            </w:tcBorders>
            <w:shd w:val="clear" w:color="auto" w:fill="auto"/>
            <w:vAlign w:val="center"/>
            <w:hideMark/>
          </w:tcPr>
          <w:p w14:paraId="208F7E5F"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w:t>
            </w:r>
          </w:p>
        </w:tc>
        <w:tc>
          <w:tcPr>
            <w:tcW w:w="1154" w:type="dxa"/>
            <w:tcBorders>
              <w:top w:val="nil"/>
              <w:left w:val="nil"/>
              <w:bottom w:val="single" w:sz="4" w:space="0" w:color="auto"/>
              <w:right w:val="single" w:sz="4" w:space="0" w:color="auto"/>
            </w:tcBorders>
            <w:shd w:val="clear" w:color="auto" w:fill="auto"/>
            <w:vAlign w:val="center"/>
            <w:hideMark/>
          </w:tcPr>
          <w:p w14:paraId="3BEFC87F" w14:textId="77777777" w:rsidR="00686EF9" w:rsidRPr="00DE0208" w:rsidRDefault="00686EF9" w:rsidP="00C96903">
            <w:pPr>
              <w:widowControl/>
              <w:jc w:val="center"/>
              <w:rPr>
                <w:rFonts w:ascii="Times New Roman" w:eastAsia="Times New Roman" w:hAnsi="Times New Roman" w:cs="Times New Roman"/>
                <w:sz w:val="16"/>
                <w:szCs w:val="16"/>
                <w:lang w:bidi="ar-SA"/>
              </w:rPr>
            </w:pPr>
            <w:r w:rsidRPr="00DE0208">
              <w:rPr>
                <w:rFonts w:ascii="Times New Roman" w:eastAsia="Times New Roman" w:hAnsi="Times New Roman" w:cs="Times New Roman"/>
                <w:sz w:val="16"/>
                <w:szCs w:val="16"/>
                <w:lang w:bidi="ar-SA"/>
              </w:rPr>
              <w:t>под объекты энергетики</w:t>
            </w:r>
          </w:p>
        </w:tc>
        <w:tc>
          <w:tcPr>
            <w:tcW w:w="992" w:type="dxa"/>
            <w:tcBorders>
              <w:top w:val="nil"/>
              <w:left w:val="nil"/>
              <w:bottom w:val="single" w:sz="4" w:space="0" w:color="auto"/>
              <w:right w:val="single" w:sz="4" w:space="0" w:color="auto"/>
            </w:tcBorders>
            <w:shd w:val="clear" w:color="auto" w:fill="auto"/>
            <w:vAlign w:val="center"/>
            <w:hideMark/>
          </w:tcPr>
          <w:p w14:paraId="78EB7CA3"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6,76</w:t>
            </w:r>
          </w:p>
        </w:tc>
        <w:tc>
          <w:tcPr>
            <w:tcW w:w="0" w:type="auto"/>
            <w:tcBorders>
              <w:top w:val="nil"/>
              <w:left w:val="nil"/>
              <w:bottom w:val="single" w:sz="4" w:space="0" w:color="auto"/>
              <w:right w:val="single" w:sz="4" w:space="0" w:color="auto"/>
            </w:tcBorders>
            <w:shd w:val="clear" w:color="auto" w:fill="auto"/>
            <w:vAlign w:val="center"/>
            <w:hideMark/>
          </w:tcPr>
          <w:p w14:paraId="7D196482"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6,76</w:t>
            </w:r>
          </w:p>
        </w:tc>
        <w:tc>
          <w:tcPr>
            <w:tcW w:w="0" w:type="auto"/>
            <w:tcBorders>
              <w:top w:val="nil"/>
              <w:left w:val="nil"/>
              <w:bottom w:val="single" w:sz="4" w:space="0" w:color="auto"/>
              <w:right w:val="single" w:sz="4" w:space="0" w:color="auto"/>
            </w:tcBorders>
            <w:shd w:val="clear" w:color="auto" w:fill="auto"/>
            <w:vAlign w:val="center"/>
            <w:hideMark/>
          </w:tcPr>
          <w:p w14:paraId="5231D3A0"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0" w:type="auto"/>
            <w:tcBorders>
              <w:top w:val="nil"/>
              <w:left w:val="nil"/>
              <w:bottom w:val="single" w:sz="4" w:space="0" w:color="auto"/>
              <w:right w:val="single" w:sz="4" w:space="0" w:color="auto"/>
            </w:tcBorders>
            <w:shd w:val="clear" w:color="auto" w:fill="auto"/>
            <w:vAlign w:val="center"/>
            <w:hideMark/>
          </w:tcPr>
          <w:p w14:paraId="5C907977"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Производственная деятельность</w:t>
            </w:r>
          </w:p>
        </w:tc>
      </w:tr>
      <w:tr w:rsidR="00686EF9" w:rsidRPr="003503B8" w14:paraId="3A3C23B5" w14:textId="77777777" w:rsidTr="001D386C">
        <w:trPr>
          <w:trHeight w:val="153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1D62DFF"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lastRenderedPageBreak/>
              <w:t>72</w:t>
            </w:r>
          </w:p>
        </w:tc>
        <w:tc>
          <w:tcPr>
            <w:tcW w:w="0" w:type="auto"/>
            <w:tcBorders>
              <w:top w:val="nil"/>
              <w:left w:val="nil"/>
              <w:bottom w:val="single" w:sz="4" w:space="0" w:color="auto"/>
              <w:right w:val="single" w:sz="4" w:space="0" w:color="auto"/>
            </w:tcBorders>
            <w:shd w:val="clear" w:color="auto" w:fill="auto"/>
            <w:vAlign w:val="center"/>
            <w:hideMark/>
          </w:tcPr>
          <w:p w14:paraId="30AF565F"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16:30:011431:33 (ЕЗП 16:30:000000:368)</w:t>
            </w:r>
          </w:p>
        </w:tc>
        <w:tc>
          <w:tcPr>
            <w:tcW w:w="0" w:type="auto"/>
            <w:tcBorders>
              <w:top w:val="nil"/>
              <w:left w:val="nil"/>
              <w:bottom w:val="single" w:sz="4" w:space="0" w:color="auto"/>
              <w:right w:val="single" w:sz="4" w:space="0" w:color="auto"/>
            </w:tcBorders>
            <w:shd w:val="clear" w:color="auto" w:fill="auto"/>
            <w:vAlign w:val="center"/>
            <w:hideMark/>
          </w:tcPr>
          <w:p w14:paraId="51913FF8"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Земли населённых пунктов</w:t>
            </w:r>
          </w:p>
        </w:tc>
        <w:tc>
          <w:tcPr>
            <w:tcW w:w="0" w:type="auto"/>
            <w:tcBorders>
              <w:top w:val="nil"/>
              <w:left w:val="nil"/>
              <w:bottom w:val="single" w:sz="4" w:space="0" w:color="auto"/>
              <w:right w:val="single" w:sz="4" w:space="0" w:color="auto"/>
            </w:tcBorders>
            <w:shd w:val="clear" w:color="auto" w:fill="auto"/>
            <w:vAlign w:val="center"/>
            <w:hideMark/>
          </w:tcPr>
          <w:p w14:paraId="4C4FF58B"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w:t>
            </w:r>
          </w:p>
        </w:tc>
        <w:tc>
          <w:tcPr>
            <w:tcW w:w="1154" w:type="dxa"/>
            <w:tcBorders>
              <w:top w:val="nil"/>
              <w:left w:val="nil"/>
              <w:bottom w:val="single" w:sz="4" w:space="0" w:color="auto"/>
              <w:right w:val="single" w:sz="4" w:space="0" w:color="auto"/>
            </w:tcBorders>
            <w:shd w:val="clear" w:color="auto" w:fill="auto"/>
            <w:vAlign w:val="center"/>
            <w:hideMark/>
          </w:tcPr>
          <w:p w14:paraId="328BB747" w14:textId="77777777" w:rsidR="00686EF9" w:rsidRPr="00DE0208" w:rsidRDefault="00686EF9" w:rsidP="00C96903">
            <w:pPr>
              <w:widowControl/>
              <w:jc w:val="center"/>
              <w:rPr>
                <w:rFonts w:ascii="Times New Roman" w:eastAsia="Times New Roman" w:hAnsi="Times New Roman" w:cs="Times New Roman"/>
                <w:sz w:val="16"/>
                <w:szCs w:val="16"/>
                <w:lang w:bidi="ar-SA"/>
              </w:rPr>
            </w:pPr>
            <w:r w:rsidRPr="00DE0208">
              <w:rPr>
                <w:rFonts w:ascii="Times New Roman" w:eastAsia="Times New Roman" w:hAnsi="Times New Roman" w:cs="Times New Roman"/>
                <w:sz w:val="16"/>
                <w:szCs w:val="16"/>
                <w:lang w:bidi="ar-SA"/>
              </w:rPr>
              <w:t>под объекты энергетики</w:t>
            </w:r>
          </w:p>
        </w:tc>
        <w:tc>
          <w:tcPr>
            <w:tcW w:w="992" w:type="dxa"/>
            <w:tcBorders>
              <w:top w:val="nil"/>
              <w:left w:val="nil"/>
              <w:bottom w:val="single" w:sz="4" w:space="0" w:color="auto"/>
              <w:right w:val="single" w:sz="4" w:space="0" w:color="auto"/>
            </w:tcBorders>
            <w:shd w:val="clear" w:color="auto" w:fill="auto"/>
            <w:vAlign w:val="center"/>
            <w:hideMark/>
          </w:tcPr>
          <w:p w14:paraId="3502FA35"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6,76</w:t>
            </w:r>
          </w:p>
        </w:tc>
        <w:tc>
          <w:tcPr>
            <w:tcW w:w="0" w:type="auto"/>
            <w:tcBorders>
              <w:top w:val="nil"/>
              <w:left w:val="nil"/>
              <w:bottom w:val="single" w:sz="4" w:space="0" w:color="auto"/>
              <w:right w:val="single" w:sz="4" w:space="0" w:color="auto"/>
            </w:tcBorders>
            <w:shd w:val="clear" w:color="auto" w:fill="auto"/>
            <w:vAlign w:val="center"/>
            <w:hideMark/>
          </w:tcPr>
          <w:p w14:paraId="4E458DCF"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6,76</w:t>
            </w:r>
          </w:p>
        </w:tc>
        <w:tc>
          <w:tcPr>
            <w:tcW w:w="0" w:type="auto"/>
            <w:tcBorders>
              <w:top w:val="nil"/>
              <w:left w:val="nil"/>
              <w:bottom w:val="single" w:sz="4" w:space="0" w:color="auto"/>
              <w:right w:val="single" w:sz="4" w:space="0" w:color="auto"/>
            </w:tcBorders>
            <w:shd w:val="clear" w:color="auto" w:fill="auto"/>
            <w:vAlign w:val="center"/>
            <w:hideMark/>
          </w:tcPr>
          <w:p w14:paraId="5D5E0DC6"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0" w:type="auto"/>
            <w:tcBorders>
              <w:top w:val="nil"/>
              <w:left w:val="nil"/>
              <w:bottom w:val="single" w:sz="4" w:space="0" w:color="auto"/>
              <w:right w:val="single" w:sz="4" w:space="0" w:color="auto"/>
            </w:tcBorders>
            <w:shd w:val="clear" w:color="auto" w:fill="auto"/>
            <w:vAlign w:val="center"/>
            <w:hideMark/>
          </w:tcPr>
          <w:p w14:paraId="7C433B05"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Производственная деятельность</w:t>
            </w:r>
          </w:p>
        </w:tc>
      </w:tr>
      <w:tr w:rsidR="00686EF9" w:rsidRPr="003503B8" w14:paraId="453B735E" w14:textId="77777777" w:rsidTr="001D386C">
        <w:trPr>
          <w:trHeight w:val="153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0329805"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73</w:t>
            </w:r>
          </w:p>
        </w:tc>
        <w:tc>
          <w:tcPr>
            <w:tcW w:w="0" w:type="auto"/>
            <w:tcBorders>
              <w:top w:val="nil"/>
              <w:left w:val="nil"/>
              <w:bottom w:val="single" w:sz="4" w:space="0" w:color="auto"/>
              <w:right w:val="single" w:sz="4" w:space="0" w:color="auto"/>
            </w:tcBorders>
            <w:shd w:val="clear" w:color="auto" w:fill="auto"/>
            <w:vAlign w:val="center"/>
            <w:hideMark/>
          </w:tcPr>
          <w:p w14:paraId="1FFEB350"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16:30:011431:34 (ЕЗП 16:30:000000:368)</w:t>
            </w:r>
          </w:p>
        </w:tc>
        <w:tc>
          <w:tcPr>
            <w:tcW w:w="0" w:type="auto"/>
            <w:tcBorders>
              <w:top w:val="nil"/>
              <w:left w:val="nil"/>
              <w:bottom w:val="single" w:sz="4" w:space="0" w:color="auto"/>
              <w:right w:val="single" w:sz="4" w:space="0" w:color="auto"/>
            </w:tcBorders>
            <w:shd w:val="clear" w:color="auto" w:fill="auto"/>
            <w:vAlign w:val="center"/>
            <w:hideMark/>
          </w:tcPr>
          <w:p w14:paraId="0931C015"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Земли населённых пунктов</w:t>
            </w:r>
          </w:p>
        </w:tc>
        <w:tc>
          <w:tcPr>
            <w:tcW w:w="0" w:type="auto"/>
            <w:tcBorders>
              <w:top w:val="nil"/>
              <w:left w:val="nil"/>
              <w:bottom w:val="single" w:sz="4" w:space="0" w:color="auto"/>
              <w:right w:val="single" w:sz="4" w:space="0" w:color="auto"/>
            </w:tcBorders>
            <w:shd w:val="clear" w:color="auto" w:fill="auto"/>
            <w:vAlign w:val="center"/>
            <w:hideMark/>
          </w:tcPr>
          <w:p w14:paraId="54A2AC10"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w:t>
            </w:r>
          </w:p>
        </w:tc>
        <w:tc>
          <w:tcPr>
            <w:tcW w:w="1154" w:type="dxa"/>
            <w:tcBorders>
              <w:top w:val="nil"/>
              <w:left w:val="nil"/>
              <w:bottom w:val="single" w:sz="4" w:space="0" w:color="auto"/>
              <w:right w:val="single" w:sz="4" w:space="0" w:color="auto"/>
            </w:tcBorders>
            <w:shd w:val="clear" w:color="auto" w:fill="auto"/>
            <w:vAlign w:val="center"/>
            <w:hideMark/>
          </w:tcPr>
          <w:p w14:paraId="7FAFB1C2" w14:textId="77777777" w:rsidR="00686EF9" w:rsidRPr="00DE0208" w:rsidRDefault="00686EF9" w:rsidP="00C96903">
            <w:pPr>
              <w:widowControl/>
              <w:jc w:val="center"/>
              <w:rPr>
                <w:rFonts w:ascii="Times New Roman" w:eastAsia="Times New Roman" w:hAnsi="Times New Roman" w:cs="Times New Roman"/>
                <w:sz w:val="16"/>
                <w:szCs w:val="16"/>
                <w:lang w:bidi="ar-SA"/>
              </w:rPr>
            </w:pPr>
            <w:r w:rsidRPr="00DE0208">
              <w:rPr>
                <w:rFonts w:ascii="Times New Roman" w:eastAsia="Times New Roman" w:hAnsi="Times New Roman" w:cs="Times New Roman"/>
                <w:sz w:val="16"/>
                <w:szCs w:val="16"/>
                <w:lang w:bidi="ar-SA"/>
              </w:rPr>
              <w:t>под объекты энергетики</w:t>
            </w:r>
          </w:p>
        </w:tc>
        <w:tc>
          <w:tcPr>
            <w:tcW w:w="992" w:type="dxa"/>
            <w:tcBorders>
              <w:top w:val="nil"/>
              <w:left w:val="nil"/>
              <w:bottom w:val="single" w:sz="4" w:space="0" w:color="auto"/>
              <w:right w:val="single" w:sz="4" w:space="0" w:color="auto"/>
            </w:tcBorders>
            <w:shd w:val="clear" w:color="auto" w:fill="auto"/>
            <w:vAlign w:val="center"/>
            <w:hideMark/>
          </w:tcPr>
          <w:p w14:paraId="1243586A"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6,76</w:t>
            </w:r>
          </w:p>
        </w:tc>
        <w:tc>
          <w:tcPr>
            <w:tcW w:w="0" w:type="auto"/>
            <w:tcBorders>
              <w:top w:val="nil"/>
              <w:left w:val="nil"/>
              <w:bottom w:val="single" w:sz="4" w:space="0" w:color="auto"/>
              <w:right w:val="single" w:sz="4" w:space="0" w:color="auto"/>
            </w:tcBorders>
            <w:shd w:val="clear" w:color="auto" w:fill="auto"/>
            <w:vAlign w:val="center"/>
            <w:hideMark/>
          </w:tcPr>
          <w:p w14:paraId="3CA39494"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6,76</w:t>
            </w:r>
          </w:p>
        </w:tc>
        <w:tc>
          <w:tcPr>
            <w:tcW w:w="0" w:type="auto"/>
            <w:tcBorders>
              <w:top w:val="nil"/>
              <w:left w:val="nil"/>
              <w:bottom w:val="single" w:sz="4" w:space="0" w:color="auto"/>
              <w:right w:val="single" w:sz="4" w:space="0" w:color="auto"/>
            </w:tcBorders>
            <w:shd w:val="clear" w:color="auto" w:fill="auto"/>
            <w:vAlign w:val="center"/>
            <w:hideMark/>
          </w:tcPr>
          <w:p w14:paraId="6A87C2D6"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0" w:type="auto"/>
            <w:tcBorders>
              <w:top w:val="nil"/>
              <w:left w:val="nil"/>
              <w:bottom w:val="single" w:sz="4" w:space="0" w:color="auto"/>
              <w:right w:val="single" w:sz="4" w:space="0" w:color="auto"/>
            </w:tcBorders>
            <w:shd w:val="clear" w:color="auto" w:fill="auto"/>
            <w:vAlign w:val="center"/>
            <w:hideMark/>
          </w:tcPr>
          <w:p w14:paraId="754A7A1C"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Производственная деятельность</w:t>
            </w:r>
          </w:p>
        </w:tc>
      </w:tr>
      <w:tr w:rsidR="00686EF9" w:rsidRPr="003503B8" w14:paraId="324089F9" w14:textId="77777777" w:rsidTr="001D386C">
        <w:trPr>
          <w:trHeight w:val="153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4C5A5E8"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lastRenderedPageBreak/>
              <w:t>74</w:t>
            </w:r>
          </w:p>
        </w:tc>
        <w:tc>
          <w:tcPr>
            <w:tcW w:w="0" w:type="auto"/>
            <w:tcBorders>
              <w:top w:val="nil"/>
              <w:left w:val="nil"/>
              <w:bottom w:val="single" w:sz="4" w:space="0" w:color="auto"/>
              <w:right w:val="single" w:sz="4" w:space="0" w:color="auto"/>
            </w:tcBorders>
            <w:shd w:val="clear" w:color="auto" w:fill="auto"/>
            <w:vAlign w:val="center"/>
            <w:hideMark/>
          </w:tcPr>
          <w:p w14:paraId="7D7A7711"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16:30:011431:35 (ЕЗП 16:30:000000:368)</w:t>
            </w:r>
          </w:p>
        </w:tc>
        <w:tc>
          <w:tcPr>
            <w:tcW w:w="0" w:type="auto"/>
            <w:tcBorders>
              <w:top w:val="nil"/>
              <w:left w:val="nil"/>
              <w:bottom w:val="single" w:sz="4" w:space="0" w:color="auto"/>
              <w:right w:val="single" w:sz="4" w:space="0" w:color="auto"/>
            </w:tcBorders>
            <w:shd w:val="clear" w:color="auto" w:fill="auto"/>
            <w:vAlign w:val="center"/>
            <w:hideMark/>
          </w:tcPr>
          <w:p w14:paraId="5E36B372"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Земли населённых пунктов</w:t>
            </w:r>
          </w:p>
        </w:tc>
        <w:tc>
          <w:tcPr>
            <w:tcW w:w="0" w:type="auto"/>
            <w:tcBorders>
              <w:top w:val="nil"/>
              <w:left w:val="nil"/>
              <w:bottom w:val="single" w:sz="4" w:space="0" w:color="auto"/>
              <w:right w:val="single" w:sz="4" w:space="0" w:color="auto"/>
            </w:tcBorders>
            <w:shd w:val="clear" w:color="auto" w:fill="auto"/>
            <w:vAlign w:val="center"/>
            <w:hideMark/>
          </w:tcPr>
          <w:p w14:paraId="738F0862"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w:t>
            </w:r>
          </w:p>
        </w:tc>
        <w:tc>
          <w:tcPr>
            <w:tcW w:w="1154" w:type="dxa"/>
            <w:tcBorders>
              <w:top w:val="nil"/>
              <w:left w:val="nil"/>
              <w:bottom w:val="single" w:sz="4" w:space="0" w:color="auto"/>
              <w:right w:val="single" w:sz="4" w:space="0" w:color="auto"/>
            </w:tcBorders>
            <w:shd w:val="clear" w:color="auto" w:fill="auto"/>
            <w:vAlign w:val="center"/>
            <w:hideMark/>
          </w:tcPr>
          <w:p w14:paraId="51418DFD" w14:textId="77777777" w:rsidR="00686EF9" w:rsidRPr="00DE0208" w:rsidRDefault="00686EF9" w:rsidP="00C96903">
            <w:pPr>
              <w:widowControl/>
              <w:jc w:val="center"/>
              <w:rPr>
                <w:rFonts w:ascii="Times New Roman" w:eastAsia="Times New Roman" w:hAnsi="Times New Roman" w:cs="Times New Roman"/>
                <w:sz w:val="16"/>
                <w:szCs w:val="16"/>
                <w:lang w:bidi="ar-SA"/>
              </w:rPr>
            </w:pPr>
            <w:r w:rsidRPr="00DE0208">
              <w:rPr>
                <w:rFonts w:ascii="Times New Roman" w:eastAsia="Times New Roman" w:hAnsi="Times New Roman" w:cs="Times New Roman"/>
                <w:sz w:val="16"/>
                <w:szCs w:val="16"/>
                <w:lang w:bidi="ar-SA"/>
              </w:rPr>
              <w:t>под объекты энергетики</w:t>
            </w:r>
          </w:p>
        </w:tc>
        <w:tc>
          <w:tcPr>
            <w:tcW w:w="992" w:type="dxa"/>
            <w:tcBorders>
              <w:top w:val="nil"/>
              <w:left w:val="nil"/>
              <w:bottom w:val="single" w:sz="4" w:space="0" w:color="auto"/>
              <w:right w:val="single" w:sz="4" w:space="0" w:color="auto"/>
            </w:tcBorders>
            <w:shd w:val="clear" w:color="auto" w:fill="auto"/>
            <w:vAlign w:val="center"/>
            <w:hideMark/>
          </w:tcPr>
          <w:p w14:paraId="5AF0FC73"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6,76</w:t>
            </w:r>
          </w:p>
        </w:tc>
        <w:tc>
          <w:tcPr>
            <w:tcW w:w="0" w:type="auto"/>
            <w:tcBorders>
              <w:top w:val="nil"/>
              <w:left w:val="nil"/>
              <w:bottom w:val="single" w:sz="4" w:space="0" w:color="auto"/>
              <w:right w:val="single" w:sz="4" w:space="0" w:color="auto"/>
            </w:tcBorders>
            <w:shd w:val="clear" w:color="auto" w:fill="auto"/>
            <w:vAlign w:val="center"/>
            <w:hideMark/>
          </w:tcPr>
          <w:p w14:paraId="6A11A3F0"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6,76</w:t>
            </w:r>
          </w:p>
        </w:tc>
        <w:tc>
          <w:tcPr>
            <w:tcW w:w="0" w:type="auto"/>
            <w:tcBorders>
              <w:top w:val="nil"/>
              <w:left w:val="nil"/>
              <w:bottom w:val="single" w:sz="4" w:space="0" w:color="auto"/>
              <w:right w:val="single" w:sz="4" w:space="0" w:color="auto"/>
            </w:tcBorders>
            <w:shd w:val="clear" w:color="auto" w:fill="auto"/>
            <w:vAlign w:val="center"/>
            <w:hideMark/>
          </w:tcPr>
          <w:p w14:paraId="41CB1810"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0" w:type="auto"/>
            <w:tcBorders>
              <w:top w:val="nil"/>
              <w:left w:val="nil"/>
              <w:bottom w:val="single" w:sz="4" w:space="0" w:color="auto"/>
              <w:right w:val="single" w:sz="4" w:space="0" w:color="auto"/>
            </w:tcBorders>
            <w:shd w:val="clear" w:color="auto" w:fill="auto"/>
            <w:vAlign w:val="center"/>
            <w:hideMark/>
          </w:tcPr>
          <w:p w14:paraId="2766EA8A"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Производственная деятельность</w:t>
            </w:r>
          </w:p>
        </w:tc>
      </w:tr>
      <w:tr w:rsidR="00686EF9" w:rsidRPr="003503B8" w14:paraId="71FAE9E3" w14:textId="77777777" w:rsidTr="001D386C">
        <w:trPr>
          <w:trHeight w:val="153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0F9E720"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75</w:t>
            </w:r>
          </w:p>
        </w:tc>
        <w:tc>
          <w:tcPr>
            <w:tcW w:w="0" w:type="auto"/>
            <w:tcBorders>
              <w:top w:val="nil"/>
              <w:left w:val="nil"/>
              <w:bottom w:val="single" w:sz="4" w:space="0" w:color="auto"/>
              <w:right w:val="single" w:sz="4" w:space="0" w:color="auto"/>
            </w:tcBorders>
            <w:shd w:val="clear" w:color="auto" w:fill="auto"/>
            <w:vAlign w:val="center"/>
            <w:hideMark/>
          </w:tcPr>
          <w:p w14:paraId="3E24B661"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16:30:011431:36 (ЕЗП 16:30:000000:368)</w:t>
            </w:r>
          </w:p>
        </w:tc>
        <w:tc>
          <w:tcPr>
            <w:tcW w:w="0" w:type="auto"/>
            <w:tcBorders>
              <w:top w:val="nil"/>
              <w:left w:val="nil"/>
              <w:bottom w:val="single" w:sz="4" w:space="0" w:color="auto"/>
              <w:right w:val="single" w:sz="4" w:space="0" w:color="auto"/>
            </w:tcBorders>
            <w:shd w:val="clear" w:color="auto" w:fill="auto"/>
            <w:vAlign w:val="center"/>
            <w:hideMark/>
          </w:tcPr>
          <w:p w14:paraId="2175758A"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Земли населённых пунктов</w:t>
            </w:r>
          </w:p>
        </w:tc>
        <w:tc>
          <w:tcPr>
            <w:tcW w:w="0" w:type="auto"/>
            <w:tcBorders>
              <w:top w:val="nil"/>
              <w:left w:val="nil"/>
              <w:bottom w:val="single" w:sz="4" w:space="0" w:color="auto"/>
              <w:right w:val="single" w:sz="4" w:space="0" w:color="auto"/>
            </w:tcBorders>
            <w:shd w:val="clear" w:color="auto" w:fill="auto"/>
            <w:vAlign w:val="center"/>
            <w:hideMark/>
          </w:tcPr>
          <w:p w14:paraId="322B01DB"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w:t>
            </w:r>
          </w:p>
        </w:tc>
        <w:tc>
          <w:tcPr>
            <w:tcW w:w="1154" w:type="dxa"/>
            <w:tcBorders>
              <w:top w:val="nil"/>
              <w:left w:val="nil"/>
              <w:bottom w:val="single" w:sz="4" w:space="0" w:color="auto"/>
              <w:right w:val="single" w:sz="4" w:space="0" w:color="auto"/>
            </w:tcBorders>
            <w:shd w:val="clear" w:color="auto" w:fill="auto"/>
            <w:vAlign w:val="center"/>
            <w:hideMark/>
          </w:tcPr>
          <w:p w14:paraId="36F2F66A" w14:textId="77777777" w:rsidR="00686EF9" w:rsidRPr="00DE0208" w:rsidRDefault="00686EF9" w:rsidP="00C96903">
            <w:pPr>
              <w:widowControl/>
              <w:jc w:val="center"/>
              <w:rPr>
                <w:rFonts w:ascii="Times New Roman" w:eastAsia="Times New Roman" w:hAnsi="Times New Roman" w:cs="Times New Roman"/>
                <w:sz w:val="16"/>
                <w:szCs w:val="16"/>
                <w:lang w:bidi="ar-SA"/>
              </w:rPr>
            </w:pPr>
            <w:r w:rsidRPr="00DE0208">
              <w:rPr>
                <w:rFonts w:ascii="Times New Roman" w:eastAsia="Times New Roman" w:hAnsi="Times New Roman" w:cs="Times New Roman"/>
                <w:sz w:val="16"/>
                <w:szCs w:val="16"/>
                <w:lang w:bidi="ar-SA"/>
              </w:rPr>
              <w:t>под объекты энергетики</w:t>
            </w:r>
          </w:p>
        </w:tc>
        <w:tc>
          <w:tcPr>
            <w:tcW w:w="992" w:type="dxa"/>
            <w:tcBorders>
              <w:top w:val="nil"/>
              <w:left w:val="nil"/>
              <w:bottom w:val="single" w:sz="4" w:space="0" w:color="auto"/>
              <w:right w:val="single" w:sz="4" w:space="0" w:color="auto"/>
            </w:tcBorders>
            <w:shd w:val="clear" w:color="auto" w:fill="auto"/>
            <w:vAlign w:val="center"/>
            <w:hideMark/>
          </w:tcPr>
          <w:p w14:paraId="21E421C4"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6,76</w:t>
            </w:r>
          </w:p>
        </w:tc>
        <w:tc>
          <w:tcPr>
            <w:tcW w:w="0" w:type="auto"/>
            <w:tcBorders>
              <w:top w:val="nil"/>
              <w:left w:val="nil"/>
              <w:bottom w:val="single" w:sz="4" w:space="0" w:color="auto"/>
              <w:right w:val="single" w:sz="4" w:space="0" w:color="auto"/>
            </w:tcBorders>
            <w:shd w:val="clear" w:color="auto" w:fill="auto"/>
            <w:vAlign w:val="center"/>
            <w:hideMark/>
          </w:tcPr>
          <w:p w14:paraId="47F02D33"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6,76</w:t>
            </w:r>
          </w:p>
        </w:tc>
        <w:tc>
          <w:tcPr>
            <w:tcW w:w="0" w:type="auto"/>
            <w:tcBorders>
              <w:top w:val="nil"/>
              <w:left w:val="nil"/>
              <w:bottom w:val="single" w:sz="4" w:space="0" w:color="auto"/>
              <w:right w:val="single" w:sz="4" w:space="0" w:color="auto"/>
            </w:tcBorders>
            <w:shd w:val="clear" w:color="auto" w:fill="auto"/>
            <w:vAlign w:val="center"/>
            <w:hideMark/>
          </w:tcPr>
          <w:p w14:paraId="6402E4ED"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0" w:type="auto"/>
            <w:tcBorders>
              <w:top w:val="nil"/>
              <w:left w:val="nil"/>
              <w:bottom w:val="single" w:sz="4" w:space="0" w:color="auto"/>
              <w:right w:val="single" w:sz="4" w:space="0" w:color="auto"/>
            </w:tcBorders>
            <w:shd w:val="clear" w:color="auto" w:fill="auto"/>
            <w:vAlign w:val="center"/>
            <w:hideMark/>
          </w:tcPr>
          <w:p w14:paraId="5E154B69"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Производственная деятельность</w:t>
            </w:r>
          </w:p>
        </w:tc>
      </w:tr>
      <w:tr w:rsidR="00686EF9" w:rsidRPr="003503B8" w14:paraId="6EACBADA" w14:textId="77777777" w:rsidTr="001D386C">
        <w:trPr>
          <w:trHeight w:val="153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1EB9523"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lastRenderedPageBreak/>
              <w:t>76</w:t>
            </w:r>
          </w:p>
        </w:tc>
        <w:tc>
          <w:tcPr>
            <w:tcW w:w="0" w:type="auto"/>
            <w:tcBorders>
              <w:top w:val="nil"/>
              <w:left w:val="nil"/>
              <w:bottom w:val="single" w:sz="4" w:space="0" w:color="auto"/>
              <w:right w:val="single" w:sz="4" w:space="0" w:color="auto"/>
            </w:tcBorders>
            <w:shd w:val="clear" w:color="auto" w:fill="auto"/>
            <w:vAlign w:val="center"/>
            <w:hideMark/>
          </w:tcPr>
          <w:p w14:paraId="05C53A4F"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16:30:011431:37 (ЕЗП 16:30:000000:368)</w:t>
            </w:r>
          </w:p>
        </w:tc>
        <w:tc>
          <w:tcPr>
            <w:tcW w:w="0" w:type="auto"/>
            <w:tcBorders>
              <w:top w:val="nil"/>
              <w:left w:val="nil"/>
              <w:bottom w:val="single" w:sz="4" w:space="0" w:color="auto"/>
              <w:right w:val="single" w:sz="4" w:space="0" w:color="auto"/>
            </w:tcBorders>
            <w:shd w:val="clear" w:color="auto" w:fill="auto"/>
            <w:vAlign w:val="center"/>
            <w:hideMark/>
          </w:tcPr>
          <w:p w14:paraId="7A5A8CF6"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Земли населённых пунктов</w:t>
            </w:r>
          </w:p>
        </w:tc>
        <w:tc>
          <w:tcPr>
            <w:tcW w:w="0" w:type="auto"/>
            <w:tcBorders>
              <w:top w:val="nil"/>
              <w:left w:val="nil"/>
              <w:bottom w:val="single" w:sz="4" w:space="0" w:color="auto"/>
              <w:right w:val="single" w:sz="4" w:space="0" w:color="auto"/>
            </w:tcBorders>
            <w:shd w:val="clear" w:color="auto" w:fill="auto"/>
            <w:vAlign w:val="center"/>
            <w:hideMark/>
          </w:tcPr>
          <w:p w14:paraId="7EDEB645"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w:t>
            </w:r>
          </w:p>
        </w:tc>
        <w:tc>
          <w:tcPr>
            <w:tcW w:w="1154" w:type="dxa"/>
            <w:tcBorders>
              <w:top w:val="nil"/>
              <w:left w:val="nil"/>
              <w:bottom w:val="single" w:sz="4" w:space="0" w:color="auto"/>
              <w:right w:val="single" w:sz="4" w:space="0" w:color="auto"/>
            </w:tcBorders>
            <w:shd w:val="clear" w:color="auto" w:fill="auto"/>
            <w:vAlign w:val="center"/>
            <w:hideMark/>
          </w:tcPr>
          <w:p w14:paraId="41036D7A" w14:textId="77777777" w:rsidR="00686EF9" w:rsidRPr="00DE0208" w:rsidRDefault="00686EF9" w:rsidP="00C96903">
            <w:pPr>
              <w:widowControl/>
              <w:jc w:val="center"/>
              <w:rPr>
                <w:rFonts w:ascii="Times New Roman" w:eastAsia="Times New Roman" w:hAnsi="Times New Roman" w:cs="Times New Roman"/>
                <w:sz w:val="16"/>
                <w:szCs w:val="16"/>
                <w:lang w:bidi="ar-SA"/>
              </w:rPr>
            </w:pPr>
            <w:r w:rsidRPr="00DE0208">
              <w:rPr>
                <w:rFonts w:ascii="Times New Roman" w:eastAsia="Times New Roman" w:hAnsi="Times New Roman" w:cs="Times New Roman"/>
                <w:sz w:val="16"/>
                <w:szCs w:val="16"/>
                <w:lang w:bidi="ar-SA"/>
              </w:rPr>
              <w:t>под объекты энергетики</w:t>
            </w:r>
          </w:p>
        </w:tc>
        <w:tc>
          <w:tcPr>
            <w:tcW w:w="992" w:type="dxa"/>
            <w:tcBorders>
              <w:top w:val="nil"/>
              <w:left w:val="nil"/>
              <w:bottom w:val="single" w:sz="4" w:space="0" w:color="auto"/>
              <w:right w:val="single" w:sz="4" w:space="0" w:color="auto"/>
            </w:tcBorders>
            <w:shd w:val="clear" w:color="auto" w:fill="auto"/>
            <w:vAlign w:val="center"/>
            <w:hideMark/>
          </w:tcPr>
          <w:p w14:paraId="3B8BB743"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6,76</w:t>
            </w:r>
          </w:p>
        </w:tc>
        <w:tc>
          <w:tcPr>
            <w:tcW w:w="0" w:type="auto"/>
            <w:tcBorders>
              <w:top w:val="nil"/>
              <w:left w:val="nil"/>
              <w:bottom w:val="single" w:sz="4" w:space="0" w:color="auto"/>
              <w:right w:val="single" w:sz="4" w:space="0" w:color="auto"/>
            </w:tcBorders>
            <w:shd w:val="clear" w:color="auto" w:fill="auto"/>
            <w:vAlign w:val="center"/>
            <w:hideMark/>
          </w:tcPr>
          <w:p w14:paraId="7A026C4A"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6,76</w:t>
            </w:r>
          </w:p>
        </w:tc>
        <w:tc>
          <w:tcPr>
            <w:tcW w:w="0" w:type="auto"/>
            <w:tcBorders>
              <w:top w:val="nil"/>
              <w:left w:val="nil"/>
              <w:bottom w:val="single" w:sz="4" w:space="0" w:color="auto"/>
              <w:right w:val="single" w:sz="4" w:space="0" w:color="auto"/>
            </w:tcBorders>
            <w:shd w:val="clear" w:color="auto" w:fill="auto"/>
            <w:vAlign w:val="center"/>
            <w:hideMark/>
          </w:tcPr>
          <w:p w14:paraId="4A0142C0"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0" w:type="auto"/>
            <w:tcBorders>
              <w:top w:val="nil"/>
              <w:left w:val="nil"/>
              <w:bottom w:val="single" w:sz="4" w:space="0" w:color="auto"/>
              <w:right w:val="single" w:sz="4" w:space="0" w:color="auto"/>
            </w:tcBorders>
            <w:shd w:val="clear" w:color="auto" w:fill="auto"/>
            <w:vAlign w:val="center"/>
            <w:hideMark/>
          </w:tcPr>
          <w:p w14:paraId="2D6AA0EF"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Производственная деятельность</w:t>
            </w:r>
          </w:p>
        </w:tc>
      </w:tr>
      <w:tr w:rsidR="00686EF9" w:rsidRPr="003503B8" w14:paraId="3000BF25" w14:textId="77777777" w:rsidTr="001D386C">
        <w:trPr>
          <w:trHeight w:val="153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38928B7"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77</w:t>
            </w:r>
          </w:p>
        </w:tc>
        <w:tc>
          <w:tcPr>
            <w:tcW w:w="0" w:type="auto"/>
            <w:tcBorders>
              <w:top w:val="nil"/>
              <w:left w:val="nil"/>
              <w:bottom w:val="single" w:sz="4" w:space="0" w:color="auto"/>
              <w:right w:val="single" w:sz="4" w:space="0" w:color="auto"/>
            </w:tcBorders>
            <w:shd w:val="clear" w:color="auto" w:fill="auto"/>
            <w:vAlign w:val="center"/>
            <w:hideMark/>
          </w:tcPr>
          <w:p w14:paraId="6FEBE77E"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16:30:011431:38 (ЕЗП 16:30:000000:368)</w:t>
            </w:r>
          </w:p>
        </w:tc>
        <w:tc>
          <w:tcPr>
            <w:tcW w:w="0" w:type="auto"/>
            <w:tcBorders>
              <w:top w:val="nil"/>
              <w:left w:val="nil"/>
              <w:bottom w:val="single" w:sz="4" w:space="0" w:color="auto"/>
              <w:right w:val="single" w:sz="4" w:space="0" w:color="auto"/>
            </w:tcBorders>
            <w:shd w:val="clear" w:color="auto" w:fill="auto"/>
            <w:vAlign w:val="center"/>
            <w:hideMark/>
          </w:tcPr>
          <w:p w14:paraId="481CC615"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Земли населённых пунктов</w:t>
            </w:r>
          </w:p>
        </w:tc>
        <w:tc>
          <w:tcPr>
            <w:tcW w:w="0" w:type="auto"/>
            <w:tcBorders>
              <w:top w:val="nil"/>
              <w:left w:val="nil"/>
              <w:bottom w:val="single" w:sz="4" w:space="0" w:color="auto"/>
              <w:right w:val="single" w:sz="4" w:space="0" w:color="auto"/>
            </w:tcBorders>
            <w:shd w:val="clear" w:color="auto" w:fill="auto"/>
            <w:vAlign w:val="center"/>
            <w:hideMark/>
          </w:tcPr>
          <w:p w14:paraId="12E7F078"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w:t>
            </w:r>
          </w:p>
        </w:tc>
        <w:tc>
          <w:tcPr>
            <w:tcW w:w="1154" w:type="dxa"/>
            <w:tcBorders>
              <w:top w:val="nil"/>
              <w:left w:val="nil"/>
              <w:bottom w:val="single" w:sz="4" w:space="0" w:color="auto"/>
              <w:right w:val="single" w:sz="4" w:space="0" w:color="auto"/>
            </w:tcBorders>
            <w:shd w:val="clear" w:color="auto" w:fill="auto"/>
            <w:vAlign w:val="center"/>
            <w:hideMark/>
          </w:tcPr>
          <w:p w14:paraId="6700E117" w14:textId="77777777" w:rsidR="00686EF9" w:rsidRPr="00DE0208" w:rsidRDefault="00686EF9" w:rsidP="00C96903">
            <w:pPr>
              <w:widowControl/>
              <w:jc w:val="center"/>
              <w:rPr>
                <w:rFonts w:ascii="Times New Roman" w:eastAsia="Times New Roman" w:hAnsi="Times New Roman" w:cs="Times New Roman"/>
                <w:sz w:val="16"/>
                <w:szCs w:val="16"/>
                <w:lang w:bidi="ar-SA"/>
              </w:rPr>
            </w:pPr>
            <w:r w:rsidRPr="00DE0208">
              <w:rPr>
                <w:rFonts w:ascii="Times New Roman" w:eastAsia="Times New Roman" w:hAnsi="Times New Roman" w:cs="Times New Roman"/>
                <w:sz w:val="16"/>
                <w:szCs w:val="16"/>
                <w:lang w:bidi="ar-SA"/>
              </w:rPr>
              <w:t>под объекты энергетики</w:t>
            </w:r>
          </w:p>
        </w:tc>
        <w:tc>
          <w:tcPr>
            <w:tcW w:w="992" w:type="dxa"/>
            <w:tcBorders>
              <w:top w:val="nil"/>
              <w:left w:val="nil"/>
              <w:bottom w:val="single" w:sz="4" w:space="0" w:color="auto"/>
              <w:right w:val="single" w:sz="4" w:space="0" w:color="auto"/>
            </w:tcBorders>
            <w:shd w:val="clear" w:color="auto" w:fill="auto"/>
            <w:vAlign w:val="center"/>
            <w:hideMark/>
          </w:tcPr>
          <w:p w14:paraId="27C823B9"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6,76</w:t>
            </w:r>
          </w:p>
        </w:tc>
        <w:tc>
          <w:tcPr>
            <w:tcW w:w="0" w:type="auto"/>
            <w:tcBorders>
              <w:top w:val="nil"/>
              <w:left w:val="nil"/>
              <w:bottom w:val="single" w:sz="4" w:space="0" w:color="auto"/>
              <w:right w:val="single" w:sz="4" w:space="0" w:color="auto"/>
            </w:tcBorders>
            <w:shd w:val="clear" w:color="auto" w:fill="auto"/>
            <w:vAlign w:val="center"/>
            <w:hideMark/>
          </w:tcPr>
          <w:p w14:paraId="440F270E"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6,76</w:t>
            </w:r>
          </w:p>
        </w:tc>
        <w:tc>
          <w:tcPr>
            <w:tcW w:w="0" w:type="auto"/>
            <w:tcBorders>
              <w:top w:val="nil"/>
              <w:left w:val="nil"/>
              <w:bottom w:val="single" w:sz="4" w:space="0" w:color="auto"/>
              <w:right w:val="single" w:sz="4" w:space="0" w:color="auto"/>
            </w:tcBorders>
            <w:shd w:val="clear" w:color="auto" w:fill="auto"/>
            <w:vAlign w:val="center"/>
            <w:hideMark/>
          </w:tcPr>
          <w:p w14:paraId="145A1C6E"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0" w:type="auto"/>
            <w:tcBorders>
              <w:top w:val="nil"/>
              <w:left w:val="nil"/>
              <w:bottom w:val="single" w:sz="4" w:space="0" w:color="auto"/>
              <w:right w:val="single" w:sz="4" w:space="0" w:color="auto"/>
            </w:tcBorders>
            <w:shd w:val="clear" w:color="auto" w:fill="auto"/>
            <w:vAlign w:val="center"/>
            <w:hideMark/>
          </w:tcPr>
          <w:p w14:paraId="6001615B"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Производственная деятельность</w:t>
            </w:r>
          </w:p>
        </w:tc>
      </w:tr>
      <w:tr w:rsidR="00686EF9" w:rsidRPr="003503B8" w14:paraId="1C8C0663" w14:textId="77777777" w:rsidTr="001D386C">
        <w:trPr>
          <w:trHeight w:val="153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7B1B52D"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lastRenderedPageBreak/>
              <w:t>78</w:t>
            </w:r>
          </w:p>
        </w:tc>
        <w:tc>
          <w:tcPr>
            <w:tcW w:w="0" w:type="auto"/>
            <w:tcBorders>
              <w:top w:val="nil"/>
              <w:left w:val="nil"/>
              <w:bottom w:val="single" w:sz="4" w:space="0" w:color="auto"/>
              <w:right w:val="single" w:sz="4" w:space="0" w:color="auto"/>
            </w:tcBorders>
            <w:shd w:val="clear" w:color="auto" w:fill="auto"/>
            <w:vAlign w:val="center"/>
            <w:hideMark/>
          </w:tcPr>
          <w:p w14:paraId="678044CE"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16:30:011431:39 (ЕЗП 16:30:000000:368)</w:t>
            </w:r>
          </w:p>
        </w:tc>
        <w:tc>
          <w:tcPr>
            <w:tcW w:w="0" w:type="auto"/>
            <w:tcBorders>
              <w:top w:val="nil"/>
              <w:left w:val="nil"/>
              <w:bottom w:val="single" w:sz="4" w:space="0" w:color="auto"/>
              <w:right w:val="single" w:sz="4" w:space="0" w:color="auto"/>
            </w:tcBorders>
            <w:shd w:val="clear" w:color="auto" w:fill="auto"/>
            <w:vAlign w:val="center"/>
            <w:hideMark/>
          </w:tcPr>
          <w:p w14:paraId="3EDC7B49"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Земли населённых пунктов</w:t>
            </w:r>
          </w:p>
        </w:tc>
        <w:tc>
          <w:tcPr>
            <w:tcW w:w="0" w:type="auto"/>
            <w:tcBorders>
              <w:top w:val="nil"/>
              <w:left w:val="nil"/>
              <w:bottom w:val="single" w:sz="4" w:space="0" w:color="auto"/>
              <w:right w:val="single" w:sz="4" w:space="0" w:color="auto"/>
            </w:tcBorders>
            <w:shd w:val="clear" w:color="auto" w:fill="auto"/>
            <w:vAlign w:val="center"/>
            <w:hideMark/>
          </w:tcPr>
          <w:p w14:paraId="2B72814D"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w:t>
            </w:r>
          </w:p>
        </w:tc>
        <w:tc>
          <w:tcPr>
            <w:tcW w:w="1154" w:type="dxa"/>
            <w:tcBorders>
              <w:top w:val="nil"/>
              <w:left w:val="nil"/>
              <w:bottom w:val="single" w:sz="4" w:space="0" w:color="auto"/>
              <w:right w:val="single" w:sz="4" w:space="0" w:color="auto"/>
            </w:tcBorders>
            <w:shd w:val="clear" w:color="auto" w:fill="auto"/>
            <w:vAlign w:val="center"/>
            <w:hideMark/>
          </w:tcPr>
          <w:p w14:paraId="62D74262" w14:textId="77777777" w:rsidR="00686EF9" w:rsidRPr="00DE0208" w:rsidRDefault="00686EF9" w:rsidP="00C96903">
            <w:pPr>
              <w:widowControl/>
              <w:jc w:val="center"/>
              <w:rPr>
                <w:rFonts w:ascii="Times New Roman" w:eastAsia="Times New Roman" w:hAnsi="Times New Roman" w:cs="Times New Roman"/>
                <w:sz w:val="16"/>
                <w:szCs w:val="16"/>
                <w:lang w:bidi="ar-SA"/>
              </w:rPr>
            </w:pPr>
            <w:r w:rsidRPr="00DE0208">
              <w:rPr>
                <w:rFonts w:ascii="Times New Roman" w:eastAsia="Times New Roman" w:hAnsi="Times New Roman" w:cs="Times New Roman"/>
                <w:sz w:val="16"/>
                <w:szCs w:val="16"/>
                <w:lang w:bidi="ar-SA"/>
              </w:rPr>
              <w:t>под объекты энергетики</w:t>
            </w:r>
          </w:p>
        </w:tc>
        <w:tc>
          <w:tcPr>
            <w:tcW w:w="992" w:type="dxa"/>
            <w:tcBorders>
              <w:top w:val="nil"/>
              <w:left w:val="nil"/>
              <w:bottom w:val="single" w:sz="4" w:space="0" w:color="auto"/>
              <w:right w:val="single" w:sz="4" w:space="0" w:color="auto"/>
            </w:tcBorders>
            <w:shd w:val="clear" w:color="auto" w:fill="auto"/>
            <w:vAlign w:val="center"/>
            <w:hideMark/>
          </w:tcPr>
          <w:p w14:paraId="771A9A84"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6,76</w:t>
            </w:r>
          </w:p>
        </w:tc>
        <w:tc>
          <w:tcPr>
            <w:tcW w:w="0" w:type="auto"/>
            <w:tcBorders>
              <w:top w:val="nil"/>
              <w:left w:val="nil"/>
              <w:bottom w:val="single" w:sz="4" w:space="0" w:color="auto"/>
              <w:right w:val="single" w:sz="4" w:space="0" w:color="auto"/>
            </w:tcBorders>
            <w:shd w:val="clear" w:color="auto" w:fill="auto"/>
            <w:vAlign w:val="center"/>
            <w:hideMark/>
          </w:tcPr>
          <w:p w14:paraId="52A6AFE4"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6,76</w:t>
            </w:r>
          </w:p>
        </w:tc>
        <w:tc>
          <w:tcPr>
            <w:tcW w:w="0" w:type="auto"/>
            <w:tcBorders>
              <w:top w:val="nil"/>
              <w:left w:val="nil"/>
              <w:bottom w:val="single" w:sz="4" w:space="0" w:color="auto"/>
              <w:right w:val="single" w:sz="4" w:space="0" w:color="auto"/>
            </w:tcBorders>
            <w:shd w:val="clear" w:color="auto" w:fill="auto"/>
            <w:vAlign w:val="center"/>
            <w:hideMark/>
          </w:tcPr>
          <w:p w14:paraId="5FB69412"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0" w:type="auto"/>
            <w:tcBorders>
              <w:top w:val="nil"/>
              <w:left w:val="nil"/>
              <w:bottom w:val="single" w:sz="4" w:space="0" w:color="auto"/>
              <w:right w:val="single" w:sz="4" w:space="0" w:color="auto"/>
            </w:tcBorders>
            <w:shd w:val="clear" w:color="auto" w:fill="auto"/>
            <w:vAlign w:val="center"/>
            <w:hideMark/>
          </w:tcPr>
          <w:p w14:paraId="7A5B52FF"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Производственная деятельность</w:t>
            </w:r>
          </w:p>
        </w:tc>
      </w:tr>
      <w:tr w:rsidR="00686EF9" w:rsidRPr="003503B8" w14:paraId="3103C4C4" w14:textId="77777777" w:rsidTr="001D386C">
        <w:trPr>
          <w:trHeight w:val="153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2DDC048"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79</w:t>
            </w:r>
          </w:p>
        </w:tc>
        <w:tc>
          <w:tcPr>
            <w:tcW w:w="0" w:type="auto"/>
            <w:tcBorders>
              <w:top w:val="nil"/>
              <w:left w:val="nil"/>
              <w:bottom w:val="single" w:sz="4" w:space="0" w:color="auto"/>
              <w:right w:val="single" w:sz="4" w:space="0" w:color="auto"/>
            </w:tcBorders>
            <w:shd w:val="clear" w:color="auto" w:fill="auto"/>
            <w:vAlign w:val="center"/>
            <w:hideMark/>
          </w:tcPr>
          <w:p w14:paraId="50266C76"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16:30:000000:3769</w:t>
            </w:r>
          </w:p>
        </w:tc>
        <w:tc>
          <w:tcPr>
            <w:tcW w:w="0" w:type="auto"/>
            <w:tcBorders>
              <w:top w:val="nil"/>
              <w:left w:val="nil"/>
              <w:bottom w:val="single" w:sz="4" w:space="0" w:color="auto"/>
              <w:right w:val="single" w:sz="4" w:space="0" w:color="auto"/>
            </w:tcBorders>
            <w:shd w:val="clear" w:color="auto" w:fill="auto"/>
            <w:vAlign w:val="center"/>
            <w:hideMark/>
          </w:tcPr>
          <w:p w14:paraId="6D1BD0B1"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Земли лесного фонда</w:t>
            </w:r>
          </w:p>
        </w:tc>
        <w:tc>
          <w:tcPr>
            <w:tcW w:w="0" w:type="auto"/>
            <w:tcBorders>
              <w:top w:val="nil"/>
              <w:left w:val="nil"/>
              <w:bottom w:val="single" w:sz="4" w:space="0" w:color="auto"/>
              <w:right w:val="single" w:sz="4" w:space="0" w:color="auto"/>
            </w:tcBorders>
            <w:shd w:val="clear" w:color="auto" w:fill="auto"/>
            <w:vAlign w:val="center"/>
            <w:hideMark/>
          </w:tcPr>
          <w:p w14:paraId="5F2210BB"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строительство, эксплуатация линейных объектов</w:t>
            </w:r>
          </w:p>
        </w:tc>
        <w:tc>
          <w:tcPr>
            <w:tcW w:w="1154" w:type="dxa"/>
            <w:tcBorders>
              <w:top w:val="nil"/>
              <w:left w:val="nil"/>
              <w:bottom w:val="single" w:sz="4" w:space="0" w:color="auto"/>
              <w:right w:val="single" w:sz="4" w:space="0" w:color="auto"/>
            </w:tcBorders>
            <w:shd w:val="clear" w:color="auto" w:fill="auto"/>
            <w:vAlign w:val="center"/>
            <w:hideMark/>
          </w:tcPr>
          <w:p w14:paraId="38E8CEA5"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w:t>
            </w:r>
          </w:p>
        </w:tc>
        <w:tc>
          <w:tcPr>
            <w:tcW w:w="992" w:type="dxa"/>
            <w:tcBorders>
              <w:top w:val="nil"/>
              <w:left w:val="nil"/>
              <w:bottom w:val="single" w:sz="4" w:space="0" w:color="auto"/>
              <w:right w:val="single" w:sz="4" w:space="0" w:color="auto"/>
            </w:tcBorders>
            <w:shd w:val="clear" w:color="auto" w:fill="auto"/>
            <w:vAlign w:val="center"/>
            <w:hideMark/>
          </w:tcPr>
          <w:p w14:paraId="564C5B51"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601</w:t>
            </w:r>
          </w:p>
        </w:tc>
        <w:tc>
          <w:tcPr>
            <w:tcW w:w="0" w:type="auto"/>
            <w:tcBorders>
              <w:top w:val="nil"/>
              <w:left w:val="nil"/>
              <w:bottom w:val="single" w:sz="4" w:space="0" w:color="auto"/>
              <w:right w:val="single" w:sz="4" w:space="0" w:color="auto"/>
            </w:tcBorders>
            <w:shd w:val="clear" w:color="auto" w:fill="auto"/>
            <w:vAlign w:val="center"/>
            <w:hideMark/>
          </w:tcPr>
          <w:p w14:paraId="4A58284A"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601</w:t>
            </w:r>
          </w:p>
        </w:tc>
        <w:tc>
          <w:tcPr>
            <w:tcW w:w="0" w:type="auto"/>
            <w:tcBorders>
              <w:top w:val="nil"/>
              <w:left w:val="nil"/>
              <w:bottom w:val="single" w:sz="4" w:space="0" w:color="auto"/>
              <w:right w:val="single" w:sz="4" w:space="0" w:color="auto"/>
            </w:tcBorders>
            <w:shd w:val="clear" w:color="auto" w:fill="auto"/>
            <w:vAlign w:val="center"/>
            <w:hideMark/>
          </w:tcPr>
          <w:p w14:paraId="330E6E02"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0" w:type="auto"/>
            <w:tcBorders>
              <w:top w:val="nil"/>
              <w:left w:val="nil"/>
              <w:bottom w:val="single" w:sz="4" w:space="0" w:color="auto"/>
              <w:right w:val="single" w:sz="4" w:space="0" w:color="auto"/>
            </w:tcBorders>
            <w:shd w:val="clear" w:color="auto" w:fill="auto"/>
            <w:vAlign w:val="center"/>
            <w:hideMark/>
          </w:tcPr>
          <w:p w14:paraId="4B9F155F"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Производственная деятельность</w:t>
            </w:r>
          </w:p>
        </w:tc>
      </w:tr>
      <w:tr w:rsidR="00686EF9" w:rsidRPr="003503B8" w14:paraId="1A8B28DA" w14:textId="77777777" w:rsidTr="001D386C">
        <w:trPr>
          <w:trHeight w:val="153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8A05237"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lastRenderedPageBreak/>
              <w:t>80</w:t>
            </w:r>
          </w:p>
        </w:tc>
        <w:tc>
          <w:tcPr>
            <w:tcW w:w="0" w:type="auto"/>
            <w:tcBorders>
              <w:top w:val="nil"/>
              <w:left w:val="nil"/>
              <w:bottom w:val="single" w:sz="4" w:space="0" w:color="auto"/>
              <w:right w:val="single" w:sz="4" w:space="0" w:color="auto"/>
            </w:tcBorders>
            <w:shd w:val="clear" w:color="auto" w:fill="auto"/>
            <w:vAlign w:val="center"/>
          </w:tcPr>
          <w:p w14:paraId="397EFEF8" w14:textId="77777777" w:rsidR="00686EF9" w:rsidRPr="003503B8" w:rsidRDefault="00686EF9" w:rsidP="00C96903">
            <w:pPr>
              <w:widowControl/>
              <w:jc w:val="center"/>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w:t>
            </w:r>
          </w:p>
        </w:tc>
        <w:tc>
          <w:tcPr>
            <w:tcW w:w="0" w:type="auto"/>
            <w:tcBorders>
              <w:top w:val="nil"/>
              <w:left w:val="nil"/>
              <w:bottom w:val="single" w:sz="4" w:space="0" w:color="auto"/>
              <w:right w:val="single" w:sz="4" w:space="0" w:color="auto"/>
            </w:tcBorders>
            <w:shd w:val="clear" w:color="auto" w:fill="auto"/>
            <w:vAlign w:val="center"/>
          </w:tcPr>
          <w:p w14:paraId="580834A7" w14:textId="77777777" w:rsidR="00686EF9" w:rsidRPr="003503B8" w:rsidRDefault="00686EF9" w:rsidP="00C96903">
            <w:pPr>
              <w:widowControl/>
              <w:jc w:val="center"/>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w:t>
            </w:r>
          </w:p>
        </w:tc>
        <w:tc>
          <w:tcPr>
            <w:tcW w:w="0" w:type="auto"/>
            <w:tcBorders>
              <w:top w:val="nil"/>
              <w:left w:val="nil"/>
              <w:bottom w:val="single" w:sz="4" w:space="0" w:color="auto"/>
              <w:right w:val="single" w:sz="4" w:space="0" w:color="auto"/>
            </w:tcBorders>
            <w:shd w:val="clear" w:color="auto" w:fill="auto"/>
            <w:vAlign w:val="center"/>
          </w:tcPr>
          <w:p w14:paraId="4DD8CC39" w14:textId="77777777" w:rsidR="00686EF9" w:rsidRPr="003503B8" w:rsidRDefault="00686EF9" w:rsidP="00C96903">
            <w:pPr>
              <w:widowControl/>
              <w:jc w:val="center"/>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w:t>
            </w:r>
          </w:p>
        </w:tc>
        <w:tc>
          <w:tcPr>
            <w:tcW w:w="1154" w:type="dxa"/>
            <w:tcBorders>
              <w:top w:val="nil"/>
              <w:left w:val="nil"/>
              <w:bottom w:val="single" w:sz="4" w:space="0" w:color="auto"/>
              <w:right w:val="single" w:sz="4" w:space="0" w:color="auto"/>
            </w:tcBorders>
            <w:shd w:val="clear" w:color="auto" w:fill="auto"/>
            <w:vAlign w:val="center"/>
            <w:hideMark/>
          </w:tcPr>
          <w:p w14:paraId="111F9395"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w:t>
            </w:r>
          </w:p>
        </w:tc>
        <w:tc>
          <w:tcPr>
            <w:tcW w:w="992" w:type="dxa"/>
            <w:tcBorders>
              <w:top w:val="nil"/>
              <w:left w:val="nil"/>
              <w:bottom w:val="single" w:sz="4" w:space="0" w:color="auto"/>
              <w:right w:val="single" w:sz="4" w:space="0" w:color="auto"/>
            </w:tcBorders>
            <w:shd w:val="clear" w:color="auto" w:fill="auto"/>
            <w:vAlign w:val="center"/>
          </w:tcPr>
          <w:p w14:paraId="036D6BB0" w14:textId="77777777" w:rsidR="00686EF9" w:rsidRPr="003503B8" w:rsidRDefault="00686EF9" w:rsidP="00C96903">
            <w:pPr>
              <w:widowControl/>
              <w:jc w:val="center"/>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w:t>
            </w:r>
          </w:p>
        </w:tc>
        <w:tc>
          <w:tcPr>
            <w:tcW w:w="0" w:type="auto"/>
            <w:tcBorders>
              <w:top w:val="nil"/>
              <w:left w:val="nil"/>
              <w:bottom w:val="single" w:sz="4" w:space="0" w:color="auto"/>
              <w:right w:val="single" w:sz="4" w:space="0" w:color="auto"/>
            </w:tcBorders>
            <w:shd w:val="clear" w:color="auto" w:fill="auto"/>
            <w:vAlign w:val="center"/>
          </w:tcPr>
          <w:p w14:paraId="17C8E707" w14:textId="77777777" w:rsidR="00686EF9" w:rsidRPr="003503B8" w:rsidRDefault="00686EF9" w:rsidP="00C96903">
            <w:pPr>
              <w:widowControl/>
              <w:jc w:val="center"/>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w:t>
            </w:r>
          </w:p>
        </w:tc>
        <w:tc>
          <w:tcPr>
            <w:tcW w:w="0" w:type="auto"/>
            <w:tcBorders>
              <w:top w:val="nil"/>
              <w:left w:val="nil"/>
              <w:bottom w:val="single" w:sz="4" w:space="0" w:color="auto"/>
              <w:right w:val="single" w:sz="4" w:space="0" w:color="auto"/>
            </w:tcBorders>
            <w:shd w:val="clear" w:color="auto" w:fill="auto"/>
            <w:vAlign w:val="center"/>
          </w:tcPr>
          <w:p w14:paraId="1153B1D7" w14:textId="77777777" w:rsidR="00686EF9" w:rsidRPr="003503B8" w:rsidRDefault="00686EF9" w:rsidP="00C96903">
            <w:pPr>
              <w:widowControl/>
              <w:jc w:val="center"/>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w:t>
            </w:r>
          </w:p>
        </w:tc>
        <w:tc>
          <w:tcPr>
            <w:tcW w:w="0" w:type="auto"/>
            <w:tcBorders>
              <w:top w:val="nil"/>
              <w:left w:val="nil"/>
              <w:bottom w:val="single" w:sz="4" w:space="0" w:color="auto"/>
              <w:right w:val="single" w:sz="4" w:space="0" w:color="auto"/>
            </w:tcBorders>
            <w:shd w:val="clear" w:color="auto" w:fill="auto"/>
            <w:vAlign w:val="center"/>
          </w:tcPr>
          <w:p w14:paraId="52DA44B8" w14:textId="77777777" w:rsidR="00686EF9" w:rsidRPr="003503B8" w:rsidRDefault="00686EF9" w:rsidP="00C96903">
            <w:pPr>
              <w:widowControl/>
              <w:jc w:val="center"/>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w:t>
            </w:r>
          </w:p>
        </w:tc>
      </w:tr>
      <w:tr w:rsidR="00686EF9" w:rsidRPr="003503B8" w14:paraId="081F8CA8" w14:textId="77777777" w:rsidTr="001D386C">
        <w:trPr>
          <w:trHeight w:val="153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7AAFD26"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81</w:t>
            </w:r>
          </w:p>
        </w:tc>
        <w:tc>
          <w:tcPr>
            <w:tcW w:w="0" w:type="auto"/>
            <w:tcBorders>
              <w:top w:val="nil"/>
              <w:left w:val="nil"/>
              <w:bottom w:val="single" w:sz="4" w:space="0" w:color="auto"/>
              <w:right w:val="single" w:sz="4" w:space="0" w:color="auto"/>
            </w:tcBorders>
            <w:shd w:val="clear" w:color="auto" w:fill="auto"/>
            <w:vAlign w:val="center"/>
            <w:hideMark/>
          </w:tcPr>
          <w:p w14:paraId="25BE7F5C"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16:30:011430:16</w:t>
            </w:r>
          </w:p>
        </w:tc>
        <w:tc>
          <w:tcPr>
            <w:tcW w:w="0" w:type="auto"/>
            <w:tcBorders>
              <w:top w:val="nil"/>
              <w:left w:val="nil"/>
              <w:bottom w:val="single" w:sz="4" w:space="0" w:color="auto"/>
              <w:right w:val="single" w:sz="4" w:space="0" w:color="auto"/>
            </w:tcBorders>
            <w:shd w:val="clear" w:color="auto" w:fill="auto"/>
            <w:vAlign w:val="center"/>
            <w:hideMark/>
          </w:tcPr>
          <w:p w14:paraId="1828BD1F"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Земли населённых пунктов</w:t>
            </w:r>
          </w:p>
        </w:tc>
        <w:tc>
          <w:tcPr>
            <w:tcW w:w="0" w:type="auto"/>
            <w:tcBorders>
              <w:top w:val="nil"/>
              <w:left w:val="nil"/>
              <w:bottom w:val="single" w:sz="4" w:space="0" w:color="auto"/>
              <w:right w:val="single" w:sz="4" w:space="0" w:color="auto"/>
            </w:tcBorders>
            <w:shd w:val="clear" w:color="auto" w:fill="auto"/>
            <w:vAlign w:val="center"/>
            <w:hideMark/>
          </w:tcPr>
          <w:p w14:paraId="6DEC19C9"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 xml:space="preserve">в целях использования лесов для строительства, реконструкции и эксплуатации воздушных линий 110 </w:t>
            </w:r>
            <w:proofErr w:type="spellStart"/>
            <w:r w:rsidRPr="003503B8">
              <w:rPr>
                <w:rFonts w:ascii="Times New Roman" w:eastAsia="Times New Roman" w:hAnsi="Times New Roman" w:cs="Times New Roman"/>
                <w:sz w:val="20"/>
                <w:szCs w:val="20"/>
                <w:lang w:bidi="ar-SA"/>
              </w:rPr>
              <w:t>кВ</w:t>
            </w:r>
            <w:proofErr w:type="spellEnd"/>
          </w:p>
        </w:tc>
        <w:tc>
          <w:tcPr>
            <w:tcW w:w="1154" w:type="dxa"/>
            <w:tcBorders>
              <w:top w:val="nil"/>
              <w:left w:val="nil"/>
              <w:bottom w:val="single" w:sz="4" w:space="0" w:color="auto"/>
              <w:right w:val="single" w:sz="4" w:space="0" w:color="auto"/>
            </w:tcBorders>
            <w:shd w:val="clear" w:color="auto" w:fill="auto"/>
            <w:vAlign w:val="center"/>
            <w:hideMark/>
          </w:tcPr>
          <w:p w14:paraId="15A637D2"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w:t>
            </w:r>
          </w:p>
        </w:tc>
        <w:tc>
          <w:tcPr>
            <w:tcW w:w="992" w:type="dxa"/>
            <w:tcBorders>
              <w:top w:val="nil"/>
              <w:left w:val="nil"/>
              <w:bottom w:val="single" w:sz="4" w:space="0" w:color="auto"/>
              <w:right w:val="single" w:sz="4" w:space="0" w:color="auto"/>
            </w:tcBorders>
            <w:shd w:val="clear" w:color="auto" w:fill="auto"/>
            <w:vAlign w:val="center"/>
            <w:hideMark/>
          </w:tcPr>
          <w:p w14:paraId="24B83A40"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35054</w:t>
            </w:r>
          </w:p>
        </w:tc>
        <w:tc>
          <w:tcPr>
            <w:tcW w:w="0" w:type="auto"/>
            <w:tcBorders>
              <w:top w:val="nil"/>
              <w:left w:val="nil"/>
              <w:bottom w:val="single" w:sz="4" w:space="0" w:color="auto"/>
              <w:right w:val="single" w:sz="4" w:space="0" w:color="auto"/>
            </w:tcBorders>
            <w:shd w:val="clear" w:color="auto" w:fill="auto"/>
            <w:vAlign w:val="center"/>
            <w:hideMark/>
          </w:tcPr>
          <w:p w14:paraId="4A9F5D40"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35054</w:t>
            </w:r>
          </w:p>
        </w:tc>
        <w:tc>
          <w:tcPr>
            <w:tcW w:w="0" w:type="auto"/>
            <w:tcBorders>
              <w:top w:val="nil"/>
              <w:left w:val="nil"/>
              <w:bottom w:val="single" w:sz="4" w:space="0" w:color="auto"/>
              <w:right w:val="single" w:sz="4" w:space="0" w:color="auto"/>
            </w:tcBorders>
            <w:shd w:val="clear" w:color="auto" w:fill="auto"/>
            <w:vAlign w:val="center"/>
            <w:hideMark/>
          </w:tcPr>
          <w:p w14:paraId="5EC93C56"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0" w:type="auto"/>
            <w:tcBorders>
              <w:top w:val="nil"/>
              <w:left w:val="nil"/>
              <w:bottom w:val="single" w:sz="4" w:space="0" w:color="auto"/>
              <w:right w:val="single" w:sz="4" w:space="0" w:color="auto"/>
            </w:tcBorders>
            <w:shd w:val="clear" w:color="auto" w:fill="auto"/>
            <w:vAlign w:val="center"/>
            <w:hideMark/>
          </w:tcPr>
          <w:p w14:paraId="691C9225"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Производственная деятельность</w:t>
            </w:r>
          </w:p>
        </w:tc>
      </w:tr>
      <w:tr w:rsidR="00686EF9" w:rsidRPr="003503B8" w14:paraId="198991C7" w14:textId="77777777" w:rsidTr="001D386C">
        <w:trPr>
          <w:trHeight w:val="153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D63BC22"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82</w:t>
            </w:r>
          </w:p>
        </w:tc>
        <w:tc>
          <w:tcPr>
            <w:tcW w:w="0" w:type="auto"/>
            <w:tcBorders>
              <w:top w:val="nil"/>
              <w:left w:val="nil"/>
              <w:bottom w:val="single" w:sz="4" w:space="0" w:color="auto"/>
              <w:right w:val="single" w:sz="4" w:space="0" w:color="auto"/>
            </w:tcBorders>
            <w:shd w:val="clear" w:color="auto" w:fill="auto"/>
            <w:vAlign w:val="center"/>
            <w:hideMark/>
          </w:tcPr>
          <w:p w14:paraId="3635398C"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16:30:011430:229</w:t>
            </w:r>
          </w:p>
        </w:tc>
        <w:tc>
          <w:tcPr>
            <w:tcW w:w="0" w:type="auto"/>
            <w:tcBorders>
              <w:top w:val="nil"/>
              <w:left w:val="nil"/>
              <w:bottom w:val="single" w:sz="4" w:space="0" w:color="auto"/>
              <w:right w:val="single" w:sz="4" w:space="0" w:color="auto"/>
            </w:tcBorders>
            <w:shd w:val="clear" w:color="auto" w:fill="auto"/>
            <w:vAlign w:val="center"/>
            <w:hideMark/>
          </w:tcPr>
          <w:p w14:paraId="32ED777E"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Земли лесного фонда</w:t>
            </w:r>
          </w:p>
        </w:tc>
        <w:tc>
          <w:tcPr>
            <w:tcW w:w="0" w:type="auto"/>
            <w:tcBorders>
              <w:top w:val="nil"/>
              <w:left w:val="nil"/>
              <w:bottom w:val="single" w:sz="4" w:space="0" w:color="auto"/>
              <w:right w:val="single" w:sz="4" w:space="0" w:color="auto"/>
            </w:tcBorders>
            <w:shd w:val="clear" w:color="auto" w:fill="auto"/>
            <w:vAlign w:val="center"/>
            <w:hideMark/>
          </w:tcPr>
          <w:p w14:paraId="5B0DE920"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строительство, реконструкция, эксплуатация линейных объектов</w:t>
            </w:r>
          </w:p>
        </w:tc>
        <w:tc>
          <w:tcPr>
            <w:tcW w:w="1154" w:type="dxa"/>
            <w:tcBorders>
              <w:top w:val="nil"/>
              <w:left w:val="nil"/>
              <w:bottom w:val="single" w:sz="4" w:space="0" w:color="auto"/>
              <w:right w:val="single" w:sz="4" w:space="0" w:color="auto"/>
            </w:tcBorders>
            <w:shd w:val="clear" w:color="auto" w:fill="auto"/>
            <w:vAlign w:val="center"/>
            <w:hideMark/>
          </w:tcPr>
          <w:p w14:paraId="3FB54DFC"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w:t>
            </w:r>
          </w:p>
        </w:tc>
        <w:tc>
          <w:tcPr>
            <w:tcW w:w="992" w:type="dxa"/>
            <w:tcBorders>
              <w:top w:val="nil"/>
              <w:left w:val="nil"/>
              <w:bottom w:val="single" w:sz="4" w:space="0" w:color="auto"/>
              <w:right w:val="single" w:sz="4" w:space="0" w:color="auto"/>
            </w:tcBorders>
            <w:shd w:val="clear" w:color="auto" w:fill="auto"/>
            <w:vAlign w:val="center"/>
            <w:hideMark/>
          </w:tcPr>
          <w:p w14:paraId="297DA2D3"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135</w:t>
            </w:r>
          </w:p>
        </w:tc>
        <w:tc>
          <w:tcPr>
            <w:tcW w:w="0" w:type="auto"/>
            <w:tcBorders>
              <w:top w:val="nil"/>
              <w:left w:val="nil"/>
              <w:bottom w:val="single" w:sz="4" w:space="0" w:color="auto"/>
              <w:right w:val="single" w:sz="4" w:space="0" w:color="auto"/>
            </w:tcBorders>
            <w:shd w:val="clear" w:color="auto" w:fill="auto"/>
            <w:vAlign w:val="center"/>
            <w:hideMark/>
          </w:tcPr>
          <w:p w14:paraId="53DC502B"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135</w:t>
            </w:r>
          </w:p>
        </w:tc>
        <w:tc>
          <w:tcPr>
            <w:tcW w:w="0" w:type="auto"/>
            <w:tcBorders>
              <w:top w:val="nil"/>
              <w:left w:val="nil"/>
              <w:bottom w:val="single" w:sz="4" w:space="0" w:color="auto"/>
              <w:right w:val="single" w:sz="4" w:space="0" w:color="auto"/>
            </w:tcBorders>
            <w:shd w:val="clear" w:color="auto" w:fill="auto"/>
            <w:vAlign w:val="center"/>
            <w:hideMark/>
          </w:tcPr>
          <w:p w14:paraId="45FC6174"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 xml:space="preserve">Земли промышленности, энергетики, транспорта, связи, радиовещания, телевидения, информатики, земли для обеспечения космической деятельности, </w:t>
            </w:r>
            <w:r w:rsidRPr="003503B8">
              <w:rPr>
                <w:rFonts w:ascii="Times New Roman" w:eastAsia="Times New Roman" w:hAnsi="Times New Roman" w:cs="Times New Roman"/>
                <w:sz w:val="20"/>
                <w:szCs w:val="20"/>
                <w:lang w:bidi="ar-SA"/>
              </w:rPr>
              <w:lastRenderedPageBreak/>
              <w:t>земли обороны, безопасности и земли иного специального назначения</w:t>
            </w:r>
          </w:p>
        </w:tc>
        <w:tc>
          <w:tcPr>
            <w:tcW w:w="0" w:type="auto"/>
            <w:tcBorders>
              <w:top w:val="nil"/>
              <w:left w:val="nil"/>
              <w:bottom w:val="single" w:sz="4" w:space="0" w:color="auto"/>
              <w:right w:val="single" w:sz="4" w:space="0" w:color="auto"/>
            </w:tcBorders>
            <w:shd w:val="clear" w:color="auto" w:fill="auto"/>
            <w:vAlign w:val="center"/>
            <w:hideMark/>
          </w:tcPr>
          <w:p w14:paraId="7E338531"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lastRenderedPageBreak/>
              <w:t>Производственная деятельность</w:t>
            </w:r>
          </w:p>
        </w:tc>
      </w:tr>
      <w:tr w:rsidR="00686EF9" w:rsidRPr="003503B8" w14:paraId="3CCB93D2" w14:textId="77777777" w:rsidTr="001D386C">
        <w:trPr>
          <w:trHeight w:val="153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DAA4533"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83</w:t>
            </w:r>
          </w:p>
        </w:tc>
        <w:tc>
          <w:tcPr>
            <w:tcW w:w="0" w:type="auto"/>
            <w:tcBorders>
              <w:top w:val="nil"/>
              <w:left w:val="nil"/>
              <w:bottom w:val="single" w:sz="4" w:space="0" w:color="auto"/>
              <w:right w:val="single" w:sz="4" w:space="0" w:color="auto"/>
            </w:tcBorders>
            <w:shd w:val="clear" w:color="auto" w:fill="auto"/>
            <w:vAlign w:val="center"/>
            <w:hideMark/>
          </w:tcPr>
          <w:p w14:paraId="182DA16D"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16:30:011430:230</w:t>
            </w:r>
          </w:p>
        </w:tc>
        <w:tc>
          <w:tcPr>
            <w:tcW w:w="0" w:type="auto"/>
            <w:tcBorders>
              <w:top w:val="nil"/>
              <w:left w:val="nil"/>
              <w:bottom w:val="single" w:sz="4" w:space="0" w:color="auto"/>
              <w:right w:val="single" w:sz="4" w:space="0" w:color="auto"/>
            </w:tcBorders>
            <w:shd w:val="clear" w:color="auto" w:fill="auto"/>
            <w:vAlign w:val="center"/>
            <w:hideMark/>
          </w:tcPr>
          <w:p w14:paraId="29969BA8"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Земли лесного фонда</w:t>
            </w:r>
          </w:p>
        </w:tc>
        <w:tc>
          <w:tcPr>
            <w:tcW w:w="0" w:type="auto"/>
            <w:tcBorders>
              <w:top w:val="nil"/>
              <w:left w:val="nil"/>
              <w:bottom w:val="single" w:sz="4" w:space="0" w:color="auto"/>
              <w:right w:val="single" w:sz="4" w:space="0" w:color="auto"/>
            </w:tcBorders>
            <w:shd w:val="clear" w:color="auto" w:fill="auto"/>
            <w:vAlign w:val="center"/>
            <w:hideMark/>
          </w:tcPr>
          <w:p w14:paraId="11DE3355"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Строительство, реконструкция, эксплуатация линий электропередачи, линий связи, дорог, трубопроводов и других линейных объектов</w:t>
            </w:r>
          </w:p>
        </w:tc>
        <w:tc>
          <w:tcPr>
            <w:tcW w:w="1154" w:type="dxa"/>
            <w:tcBorders>
              <w:top w:val="nil"/>
              <w:left w:val="nil"/>
              <w:bottom w:val="single" w:sz="4" w:space="0" w:color="auto"/>
              <w:right w:val="single" w:sz="4" w:space="0" w:color="auto"/>
            </w:tcBorders>
            <w:shd w:val="clear" w:color="auto" w:fill="auto"/>
            <w:vAlign w:val="center"/>
            <w:hideMark/>
          </w:tcPr>
          <w:p w14:paraId="1463F94E"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w:t>
            </w:r>
          </w:p>
        </w:tc>
        <w:tc>
          <w:tcPr>
            <w:tcW w:w="992" w:type="dxa"/>
            <w:tcBorders>
              <w:top w:val="nil"/>
              <w:left w:val="nil"/>
              <w:bottom w:val="single" w:sz="4" w:space="0" w:color="auto"/>
              <w:right w:val="single" w:sz="4" w:space="0" w:color="auto"/>
            </w:tcBorders>
            <w:shd w:val="clear" w:color="auto" w:fill="auto"/>
            <w:vAlign w:val="center"/>
            <w:hideMark/>
          </w:tcPr>
          <w:p w14:paraId="5A5FEC5E"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282</w:t>
            </w:r>
          </w:p>
        </w:tc>
        <w:tc>
          <w:tcPr>
            <w:tcW w:w="0" w:type="auto"/>
            <w:tcBorders>
              <w:top w:val="nil"/>
              <w:left w:val="nil"/>
              <w:bottom w:val="single" w:sz="4" w:space="0" w:color="auto"/>
              <w:right w:val="single" w:sz="4" w:space="0" w:color="auto"/>
            </w:tcBorders>
            <w:shd w:val="clear" w:color="auto" w:fill="auto"/>
            <w:vAlign w:val="center"/>
            <w:hideMark/>
          </w:tcPr>
          <w:p w14:paraId="2CFBB37B"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282</w:t>
            </w:r>
          </w:p>
        </w:tc>
        <w:tc>
          <w:tcPr>
            <w:tcW w:w="0" w:type="auto"/>
            <w:tcBorders>
              <w:top w:val="nil"/>
              <w:left w:val="nil"/>
              <w:bottom w:val="single" w:sz="4" w:space="0" w:color="auto"/>
              <w:right w:val="single" w:sz="4" w:space="0" w:color="auto"/>
            </w:tcBorders>
            <w:shd w:val="clear" w:color="auto" w:fill="auto"/>
            <w:vAlign w:val="center"/>
            <w:hideMark/>
          </w:tcPr>
          <w:p w14:paraId="4F214DA6"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0" w:type="auto"/>
            <w:tcBorders>
              <w:top w:val="nil"/>
              <w:left w:val="nil"/>
              <w:bottom w:val="single" w:sz="4" w:space="0" w:color="auto"/>
              <w:right w:val="single" w:sz="4" w:space="0" w:color="auto"/>
            </w:tcBorders>
            <w:shd w:val="clear" w:color="auto" w:fill="auto"/>
            <w:vAlign w:val="center"/>
            <w:hideMark/>
          </w:tcPr>
          <w:p w14:paraId="4BACBC96"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Производственная деятельность</w:t>
            </w:r>
          </w:p>
        </w:tc>
      </w:tr>
      <w:tr w:rsidR="00686EF9" w:rsidRPr="003503B8" w14:paraId="7851ACAC" w14:textId="77777777" w:rsidTr="001D386C">
        <w:trPr>
          <w:trHeight w:val="153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8F2A425"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84</w:t>
            </w:r>
          </w:p>
        </w:tc>
        <w:tc>
          <w:tcPr>
            <w:tcW w:w="0" w:type="auto"/>
            <w:tcBorders>
              <w:top w:val="nil"/>
              <w:left w:val="nil"/>
              <w:bottom w:val="single" w:sz="4" w:space="0" w:color="auto"/>
              <w:right w:val="single" w:sz="4" w:space="0" w:color="auto"/>
            </w:tcBorders>
            <w:shd w:val="clear" w:color="auto" w:fill="auto"/>
            <w:vAlign w:val="center"/>
            <w:hideMark/>
          </w:tcPr>
          <w:p w14:paraId="3F901CDF"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16:30:011430:231</w:t>
            </w:r>
          </w:p>
        </w:tc>
        <w:tc>
          <w:tcPr>
            <w:tcW w:w="0" w:type="auto"/>
            <w:tcBorders>
              <w:top w:val="nil"/>
              <w:left w:val="nil"/>
              <w:bottom w:val="single" w:sz="4" w:space="0" w:color="auto"/>
              <w:right w:val="single" w:sz="4" w:space="0" w:color="auto"/>
            </w:tcBorders>
            <w:shd w:val="clear" w:color="auto" w:fill="auto"/>
            <w:vAlign w:val="center"/>
            <w:hideMark/>
          </w:tcPr>
          <w:p w14:paraId="16B07367"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Земли лесного фонда</w:t>
            </w:r>
          </w:p>
        </w:tc>
        <w:tc>
          <w:tcPr>
            <w:tcW w:w="0" w:type="auto"/>
            <w:tcBorders>
              <w:top w:val="nil"/>
              <w:left w:val="nil"/>
              <w:bottom w:val="single" w:sz="4" w:space="0" w:color="auto"/>
              <w:right w:val="single" w:sz="4" w:space="0" w:color="auto"/>
            </w:tcBorders>
            <w:shd w:val="clear" w:color="auto" w:fill="auto"/>
            <w:vAlign w:val="center"/>
            <w:hideMark/>
          </w:tcPr>
          <w:p w14:paraId="0A47E879"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Строительство, реконструкция, эксплуатация линий электропередачи, линий связи, дорог, трубопроводов и других линейных объектов</w:t>
            </w:r>
          </w:p>
        </w:tc>
        <w:tc>
          <w:tcPr>
            <w:tcW w:w="1154" w:type="dxa"/>
            <w:tcBorders>
              <w:top w:val="nil"/>
              <w:left w:val="nil"/>
              <w:bottom w:val="single" w:sz="4" w:space="0" w:color="auto"/>
              <w:right w:val="single" w:sz="4" w:space="0" w:color="auto"/>
            </w:tcBorders>
            <w:shd w:val="clear" w:color="auto" w:fill="auto"/>
            <w:vAlign w:val="center"/>
            <w:hideMark/>
          </w:tcPr>
          <w:p w14:paraId="03AE2A53"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w:t>
            </w:r>
          </w:p>
        </w:tc>
        <w:tc>
          <w:tcPr>
            <w:tcW w:w="992" w:type="dxa"/>
            <w:tcBorders>
              <w:top w:val="nil"/>
              <w:left w:val="nil"/>
              <w:bottom w:val="single" w:sz="4" w:space="0" w:color="auto"/>
              <w:right w:val="single" w:sz="4" w:space="0" w:color="auto"/>
            </w:tcBorders>
            <w:shd w:val="clear" w:color="auto" w:fill="auto"/>
            <w:vAlign w:val="center"/>
            <w:hideMark/>
          </w:tcPr>
          <w:p w14:paraId="4B9A66C0"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244</w:t>
            </w:r>
          </w:p>
        </w:tc>
        <w:tc>
          <w:tcPr>
            <w:tcW w:w="0" w:type="auto"/>
            <w:tcBorders>
              <w:top w:val="nil"/>
              <w:left w:val="nil"/>
              <w:bottom w:val="single" w:sz="4" w:space="0" w:color="auto"/>
              <w:right w:val="single" w:sz="4" w:space="0" w:color="auto"/>
            </w:tcBorders>
            <w:shd w:val="clear" w:color="auto" w:fill="auto"/>
            <w:vAlign w:val="center"/>
            <w:hideMark/>
          </w:tcPr>
          <w:p w14:paraId="7D64C138"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244</w:t>
            </w:r>
          </w:p>
        </w:tc>
        <w:tc>
          <w:tcPr>
            <w:tcW w:w="0" w:type="auto"/>
            <w:tcBorders>
              <w:top w:val="nil"/>
              <w:left w:val="nil"/>
              <w:bottom w:val="single" w:sz="4" w:space="0" w:color="auto"/>
              <w:right w:val="single" w:sz="4" w:space="0" w:color="auto"/>
            </w:tcBorders>
            <w:shd w:val="clear" w:color="auto" w:fill="auto"/>
            <w:vAlign w:val="center"/>
            <w:hideMark/>
          </w:tcPr>
          <w:p w14:paraId="1D5569A5"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 xml:space="preserve">Земли промышленности, энергетики, транспорта, связи, радиовещания, телевидения, информатики, земли для обеспечения космической деятельности, </w:t>
            </w:r>
            <w:r w:rsidRPr="003503B8">
              <w:rPr>
                <w:rFonts w:ascii="Times New Roman" w:eastAsia="Times New Roman" w:hAnsi="Times New Roman" w:cs="Times New Roman"/>
                <w:sz w:val="20"/>
                <w:szCs w:val="20"/>
                <w:lang w:bidi="ar-SA"/>
              </w:rPr>
              <w:lastRenderedPageBreak/>
              <w:t>земли обороны, безопасности и земли иного специального назначения</w:t>
            </w:r>
          </w:p>
        </w:tc>
        <w:tc>
          <w:tcPr>
            <w:tcW w:w="0" w:type="auto"/>
            <w:tcBorders>
              <w:top w:val="nil"/>
              <w:left w:val="nil"/>
              <w:bottom w:val="single" w:sz="4" w:space="0" w:color="auto"/>
              <w:right w:val="single" w:sz="4" w:space="0" w:color="auto"/>
            </w:tcBorders>
            <w:shd w:val="clear" w:color="auto" w:fill="auto"/>
            <w:vAlign w:val="center"/>
            <w:hideMark/>
          </w:tcPr>
          <w:p w14:paraId="70C2B2C9"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lastRenderedPageBreak/>
              <w:t>Производственная деятельность</w:t>
            </w:r>
          </w:p>
        </w:tc>
      </w:tr>
      <w:tr w:rsidR="00686EF9" w:rsidRPr="003503B8" w14:paraId="6B617A10" w14:textId="77777777" w:rsidTr="001D386C">
        <w:trPr>
          <w:trHeight w:val="153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05A32CD"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85</w:t>
            </w:r>
          </w:p>
        </w:tc>
        <w:tc>
          <w:tcPr>
            <w:tcW w:w="0" w:type="auto"/>
            <w:tcBorders>
              <w:top w:val="nil"/>
              <w:left w:val="nil"/>
              <w:bottom w:val="single" w:sz="4" w:space="0" w:color="auto"/>
              <w:right w:val="single" w:sz="4" w:space="0" w:color="auto"/>
            </w:tcBorders>
            <w:shd w:val="clear" w:color="auto" w:fill="auto"/>
            <w:vAlign w:val="center"/>
            <w:hideMark/>
          </w:tcPr>
          <w:p w14:paraId="4F5BC71A"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16:30:011430:232</w:t>
            </w:r>
          </w:p>
        </w:tc>
        <w:tc>
          <w:tcPr>
            <w:tcW w:w="0" w:type="auto"/>
            <w:tcBorders>
              <w:top w:val="nil"/>
              <w:left w:val="nil"/>
              <w:bottom w:val="single" w:sz="4" w:space="0" w:color="auto"/>
              <w:right w:val="single" w:sz="4" w:space="0" w:color="auto"/>
            </w:tcBorders>
            <w:shd w:val="clear" w:color="auto" w:fill="auto"/>
            <w:vAlign w:val="center"/>
            <w:hideMark/>
          </w:tcPr>
          <w:p w14:paraId="0EF20831"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Земли лесного фонда</w:t>
            </w:r>
          </w:p>
        </w:tc>
        <w:tc>
          <w:tcPr>
            <w:tcW w:w="0" w:type="auto"/>
            <w:tcBorders>
              <w:top w:val="nil"/>
              <w:left w:val="nil"/>
              <w:bottom w:val="single" w:sz="4" w:space="0" w:color="auto"/>
              <w:right w:val="single" w:sz="4" w:space="0" w:color="auto"/>
            </w:tcBorders>
            <w:shd w:val="clear" w:color="auto" w:fill="auto"/>
            <w:vAlign w:val="center"/>
            <w:hideMark/>
          </w:tcPr>
          <w:p w14:paraId="7630E7CF"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Строительство, реконструкция, эксплуатация   линейных объектов</w:t>
            </w:r>
          </w:p>
        </w:tc>
        <w:tc>
          <w:tcPr>
            <w:tcW w:w="1154" w:type="dxa"/>
            <w:tcBorders>
              <w:top w:val="nil"/>
              <w:left w:val="nil"/>
              <w:bottom w:val="single" w:sz="4" w:space="0" w:color="auto"/>
              <w:right w:val="single" w:sz="4" w:space="0" w:color="auto"/>
            </w:tcBorders>
            <w:shd w:val="clear" w:color="auto" w:fill="auto"/>
            <w:vAlign w:val="center"/>
            <w:hideMark/>
          </w:tcPr>
          <w:p w14:paraId="4D39F040"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w:t>
            </w:r>
          </w:p>
        </w:tc>
        <w:tc>
          <w:tcPr>
            <w:tcW w:w="992" w:type="dxa"/>
            <w:tcBorders>
              <w:top w:val="nil"/>
              <w:left w:val="nil"/>
              <w:bottom w:val="single" w:sz="4" w:space="0" w:color="auto"/>
              <w:right w:val="single" w:sz="4" w:space="0" w:color="auto"/>
            </w:tcBorders>
            <w:shd w:val="clear" w:color="auto" w:fill="auto"/>
            <w:vAlign w:val="center"/>
            <w:hideMark/>
          </w:tcPr>
          <w:p w14:paraId="42C2B16C"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209</w:t>
            </w:r>
          </w:p>
        </w:tc>
        <w:tc>
          <w:tcPr>
            <w:tcW w:w="0" w:type="auto"/>
            <w:tcBorders>
              <w:top w:val="nil"/>
              <w:left w:val="nil"/>
              <w:bottom w:val="single" w:sz="4" w:space="0" w:color="auto"/>
              <w:right w:val="single" w:sz="4" w:space="0" w:color="auto"/>
            </w:tcBorders>
            <w:shd w:val="clear" w:color="auto" w:fill="auto"/>
            <w:vAlign w:val="center"/>
            <w:hideMark/>
          </w:tcPr>
          <w:p w14:paraId="421D64D6"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209</w:t>
            </w:r>
          </w:p>
        </w:tc>
        <w:tc>
          <w:tcPr>
            <w:tcW w:w="0" w:type="auto"/>
            <w:tcBorders>
              <w:top w:val="nil"/>
              <w:left w:val="nil"/>
              <w:bottom w:val="single" w:sz="4" w:space="0" w:color="auto"/>
              <w:right w:val="single" w:sz="4" w:space="0" w:color="auto"/>
            </w:tcBorders>
            <w:shd w:val="clear" w:color="auto" w:fill="auto"/>
            <w:vAlign w:val="center"/>
            <w:hideMark/>
          </w:tcPr>
          <w:p w14:paraId="7CB22F18"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0" w:type="auto"/>
            <w:tcBorders>
              <w:top w:val="nil"/>
              <w:left w:val="nil"/>
              <w:bottom w:val="single" w:sz="4" w:space="0" w:color="auto"/>
              <w:right w:val="single" w:sz="4" w:space="0" w:color="auto"/>
            </w:tcBorders>
            <w:shd w:val="clear" w:color="auto" w:fill="auto"/>
            <w:vAlign w:val="center"/>
            <w:hideMark/>
          </w:tcPr>
          <w:p w14:paraId="5AC5A540"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Производственная деятельность</w:t>
            </w:r>
          </w:p>
        </w:tc>
      </w:tr>
      <w:tr w:rsidR="00686EF9" w:rsidRPr="003503B8" w14:paraId="13CE3CC4" w14:textId="77777777" w:rsidTr="001D386C">
        <w:trPr>
          <w:trHeight w:val="153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594B4A5"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86</w:t>
            </w:r>
          </w:p>
        </w:tc>
        <w:tc>
          <w:tcPr>
            <w:tcW w:w="0" w:type="auto"/>
            <w:tcBorders>
              <w:top w:val="nil"/>
              <w:left w:val="nil"/>
              <w:bottom w:val="single" w:sz="4" w:space="0" w:color="auto"/>
              <w:right w:val="single" w:sz="4" w:space="0" w:color="auto"/>
            </w:tcBorders>
            <w:shd w:val="clear" w:color="auto" w:fill="auto"/>
            <w:vAlign w:val="center"/>
            <w:hideMark/>
          </w:tcPr>
          <w:p w14:paraId="04E2E919"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16:30:011430:233</w:t>
            </w:r>
          </w:p>
        </w:tc>
        <w:tc>
          <w:tcPr>
            <w:tcW w:w="0" w:type="auto"/>
            <w:tcBorders>
              <w:top w:val="nil"/>
              <w:left w:val="nil"/>
              <w:bottom w:val="single" w:sz="4" w:space="0" w:color="auto"/>
              <w:right w:val="single" w:sz="4" w:space="0" w:color="auto"/>
            </w:tcBorders>
            <w:shd w:val="clear" w:color="auto" w:fill="auto"/>
            <w:vAlign w:val="center"/>
            <w:hideMark/>
          </w:tcPr>
          <w:p w14:paraId="10151EAE"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Земли лесного фонда</w:t>
            </w:r>
          </w:p>
        </w:tc>
        <w:tc>
          <w:tcPr>
            <w:tcW w:w="0" w:type="auto"/>
            <w:tcBorders>
              <w:top w:val="nil"/>
              <w:left w:val="nil"/>
              <w:bottom w:val="single" w:sz="4" w:space="0" w:color="auto"/>
              <w:right w:val="single" w:sz="4" w:space="0" w:color="auto"/>
            </w:tcBorders>
            <w:shd w:val="clear" w:color="auto" w:fill="auto"/>
            <w:vAlign w:val="center"/>
            <w:hideMark/>
          </w:tcPr>
          <w:p w14:paraId="1546AE57"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Строительство, реконструкция, эксплуатация   линейных объектов</w:t>
            </w:r>
          </w:p>
        </w:tc>
        <w:tc>
          <w:tcPr>
            <w:tcW w:w="1154" w:type="dxa"/>
            <w:tcBorders>
              <w:top w:val="nil"/>
              <w:left w:val="nil"/>
              <w:bottom w:val="single" w:sz="4" w:space="0" w:color="auto"/>
              <w:right w:val="single" w:sz="4" w:space="0" w:color="auto"/>
            </w:tcBorders>
            <w:shd w:val="clear" w:color="auto" w:fill="auto"/>
            <w:vAlign w:val="center"/>
            <w:hideMark/>
          </w:tcPr>
          <w:p w14:paraId="539AEAC3"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w:t>
            </w:r>
          </w:p>
        </w:tc>
        <w:tc>
          <w:tcPr>
            <w:tcW w:w="992" w:type="dxa"/>
            <w:tcBorders>
              <w:top w:val="nil"/>
              <w:left w:val="nil"/>
              <w:bottom w:val="single" w:sz="4" w:space="0" w:color="auto"/>
              <w:right w:val="single" w:sz="4" w:space="0" w:color="auto"/>
            </w:tcBorders>
            <w:shd w:val="clear" w:color="auto" w:fill="auto"/>
            <w:vAlign w:val="center"/>
            <w:hideMark/>
          </w:tcPr>
          <w:p w14:paraId="792D2CA7"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10</w:t>
            </w:r>
          </w:p>
        </w:tc>
        <w:tc>
          <w:tcPr>
            <w:tcW w:w="0" w:type="auto"/>
            <w:tcBorders>
              <w:top w:val="nil"/>
              <w:left w:val="nil"/>
              <w:bottom w:val="single" w:sz="4" w:space="0" w:color="auto"/>
              <w:right w:val="single" w:sz="4" w:space="0" w:color="auto"/>
            </w:tcBorders>
            <w:shd w:val="clear" w:color="auto" w:fill="auto"/>
            <w:vAlign w:val="center"/>
            <w:hideMark/>
          </w:tcPr>
          <w:p w14:paraId="5516FF7F"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10</w:t>
            </w:r>
          </w:p>
        </w:tc>
        <w:tc>
          <w:tcPr>
            <w:tcW w:w="0" w:type="auto"/>
            <w:tcBorders>
              <w:top w:val="nil"/>
              <w:left w:val="nil"/>
              <w:bottom w:val="single" w:sz="4" w:space="0" w:color="auto"/>
              <w:right w:val="single" w:sz="4" w:space="0" w:color="auto"/>
            </w:tcBorders>
            <w:shd w:val="clear" w:color="auto" w:fill="auto"/>
            <w:vAlign w:val="center"/>
            <w:hideMark/>
          </w:tcPr>
          <w:p w14:paraId="6E549CA7"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 xml:space="preserve">Земли промышленности, энергетики, транспорта, связи, радиовещания, телевидения, информатики, земли для обеспечения космической деятельности, </w:t>
            </w:r>
            <w:r w:rsidRPr="003503B8">
              <w:rPr>
                <w:rFonts w:ascii="Times New Roman" w:eastAsia="Times New Roman" w:hAnsi="Times New Roman" w:cs="Times New Roman"/>
                <w:sz w:val="20"/>
                <w:szCs w:val="20"/>
                <w:lang w:bidi="ar-SA"/>
              </w:rPr>
              <w:lastRenderedPageBreak/>
              <w:t>земли обороны, безопасности и земли иного специального назначения</w:t>
            </w:r>
          </w:p>
        </w:tc>
        <w:tc>
          <w:tcPr>
            <w:tcW w:w="0" w:type="auto"/>
            <w:tcBorders>
              <w:top w:val="nil"/>
              <w:left w:val="nil"/>
              <w:bottom w:val="single" w:sz="4" w:space="0" w:color="auto"/>
              <w:right w:val="single" w:sz="4" w:space="0" w:color="auto"/>
            </w:tcBorders>
            <w:shd w:val="clear" w:color="auto" w:fill="auto"/>
            <w:vAlign w:val="center"/>
            <w:hideMark/>
          </w:tcPr>
          <w:p w14:paraId="3F0A93A0"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lastRenderedPageBreak/>
              <w:t>Производственная деятельность</w:t>
            </w:r>
          </w:p>
        </w:tc>
      </w:tr>
      <w:tr w:rsidR="00686EF9" w:rsidRPr="003503B8" w14:paraId="7EAA474A" w14:textId="77777777" w:rsidTr="001D386C">
        <w:trPr>
          <w:trHeight w:val="153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9FDE44C"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87</w:t>
            </w:r>
          </w:p>
        </w:tc>
        <w:tc>
          <w:tcPr>
            <w:tcW w:w="0" w:type="auto"/>
            <w:tcBorders>
              <w:top w:val="nil"/>
              <w:left w:val="nil"/>
              <w:bottom w:val="single" w:sz="4" w:space="0" w:color="auto"/>
              <w:right w:val="single" w:sz="4" w:space="0" w:color="auto"/>
            </w:tcBorders>
            <w:shd w:val="clear" w:color="auto" w:fill="auto"/>
            <w:vAlign w:val="center"/>
            <w:hideMark/>
          </w:tcPr>
          <w:p w14:paraId="4C2C212F"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16:30:011430:234</w:t>
            </w:r>
          </w:p>
        </w:tc>
        <w:tc>
          <w:tcPr>
            <w:tcW w:w="0" w:type="auto"/>
            <w:tcBorders>
              <w:top w:val="nil"/>
              <w:left w:val="nil"/>
              <w:bottom w:val="single" w:sz="4" w:space="0" w:color="auto"/>
              <w:right w:val="single" w:sz="4" w:space="0" w:color="auto"/>
            </w:tcBorders>
            <w:shd w:val="clear" w:color="auto" w:fill="auto"/>
            <w:vAlign w:val="center"/>
            <w:hideMark/>
          </w:tcPr>
          <w:p w14:paraId="5401DF4A"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Земли населённых пунктов</w:t>
            </w:r>
          </w:p>
        </w:tc>
        <w:tc>
          <w:tcPr>
            <w:tcW w:w="0" w:type="auto"/>
            <w:tcBorders>
              <w:top w:val="nil"/>
              <w:left w:val="nil"/>
              <w:bottom w:val="single" w:sz="4" w:space="0" w:color="auto"/>
              <w:right w:val="single" w:sz="4" w:space="0" w:color="auto"/>
            </w:tcBorders>
            <w:shd w:val="clear" w:color="auto" w:fill="auto"/>
            <w:vAlign w:val="center"/>
            <w:hideMark/>
          </w:tcPr>
          <w:p w14:paraId="66E00434"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Использование лесов</w:t>
            </w:r>
          </w:p>
        </w:tc>
        <w:tc>
          <w:tcPr>
            <w:tcW w:w="1154" w:type="dxa"/>
            <w:tcBorders>
              <w:top w:val="nil"/>
              <w:left w:val="nil"/>
              <w:bottom w:val="single" w:sz="4" w:space="0" w:color="auto"/>
              <w:right w:val="single" w:sz="4" w:space="0" w:color="auto"/>
            </w:tcBorders>
            <w:shd w:val="clear" w:color="auto" w:fill="auto"/>
            <w:vAlign w:val="center"/>
            <w:hideMark/>
          </w:tcPr>
          <w:p w14:paraId="3B0E356E"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w:t>
            </w:r>
          </w:p>
        </w:tc>
        <w:tc>
          <w:tcPr>
            <w:tcW w:w="992" w:type="dxa"/>
            <w:tcBorders>
              <w:top w:val="nil"/>
              <w:left w:val="nil"/>
              <w:bottom w:val="single" w:sz="4" w:space="0" w:color="auto"/>
              <w:right w:val="single" w:sz="4" w:space="0" w:color="auto"/>
            </w:tcBorders>
            <w:shd w:val="clear" w:color="auto" w:fill="auto"/>
            <w:vAlign w:val="center"/>
            <w:hideMark/>
          </w:tcPr>
          <w:p w14:paraId="2B247E13"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202744</w:t>
            </w:r>
          </w:p>
        </w:tc>
        <w:tc>
          <w:tcPr>
            <w:tcW w:w="0" w:type="auto"/>
            <w:tcBorders>
              <w:top w:val="nil"/>
              <w:left w:val="nil"/>
              <w:bottom w:val="single" w:sz="4" w:space="0" w:color="auto"/>
              <w:right w:val="single" w:sz="4" w:space="0" w:color="auto"/>
            </w:tcBorders>
            <w:shd w:val="clear" w:color="auto" w:fill="auto"/>
            <w:vAlign w:val="center"/>
            <w:hideMark/>
          </w:tcPr>
          <w:p w14:paraId="320572D3"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202744</w:t>
            </w:r>
          </w:p>
        </w:tc>
        <w:tc>
          <w:tcPr>
            <w:tcW w:w="0" w:type="auto"/>
            <w:tcBorders>
              <w:top w:val="nil"/>
              <w:left w:val="nil"/>
              <w:bottom w:val="single" w:sz="4" w:space="0" w:color="auto"/>
              <w:right w:val="single" w:sz="4" w:space="0" w:color="auto"/>
            </w:tcBorders>
            <w:shd w:val="clear" w:color="auto" w:fill="auto"/>
            <w:vAlign w:val="center"/>
            <w:hideMark/>
          </w:tcPr>
          <w:p w14:paraId="1612CCEA"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0" w:type="auto"/>
            <w:tcBorders>
              <w:top w:val="nil"/>
              <w:left w:val="nil"/>
              <w:bottom w:val="single" w:sz="4" w:space="0" w:color="auto"/>
              <w:right w:val="single" w:sz="4" w:space="0" w:color="auto"/>
            </w:tcBorders>
            <w:shd w:val="clear" w:color="auto" w:fill="auto"/>
            <w:vAlign w:val="center"/>
            <w:hideMark/>
          </w:tcPr>
          <w:p w14:paraId="6A4BF2B0"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Производственная деятельность</w:t>
            </w:r>
          </w:p>
        </w:tc>
      </w:tr>
      <w:tr w:rsidR="00686EF9" w:rsidRPr="003503B8" w14:paraId="67EEB950" w14:textId="77777777" w:rsidTr="001D386C">
        <w:trPr>
          <w:trHeight w:val="153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57DDDAA"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88</w:t>
            </w:r>
          </w:p>
        </w:tc>
        <w:tc>
          <w:tcPr>
            <w:tcW w:w="0" w:type="auto"/>
            <w:tcBorders>
              <w:top w:val="nil"/>
              <w:left w:val="nil"/>
              <w:bottom w:val="single" w:sz="4" w:space="0" w:color="auto"/>
              <w:right w:val="single" w:sz="4" w:space="0" w:color="auto"/>
            </w:tcBorders>
            <w:shd w:val="clear" w:color="auto" w:fill="auto"/>
            <w:vAlign w:val="center"/>
            <w:hideMark/>
          </w:tcPr>
          <w:p w14:paraId="28AD9F4C"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16:30:011431:18</w:t>
            </w:r>
          </w:p>
        </w:tc>
        <w:tc>
          <w:tcPr>
            <w:tcW w:w="0" w:type="auto"/>
            <w:tcBorders>
              <w:top w:val="nil"/>
              <w:left w:val="nil"/>
              <w:bottom w:val="single" w:sz="4" w:space="0" w:color="auto"/>
              <w:right w:val="single" w:sz="4" w:space="0" w:color="auto"/>
            </w:tcBorders>
            <w:shd w:val="clear" w:color="auto" w:fill="auto"/>
            <w:vAlign w:val="center"/>
            <w:hideMark/>
          </w:tcPr>
          <w:p w14:paraId="27C4E69A"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Земли населённых пунктов</w:t>
            </w:r>
          </w:p>
        </w:tc>
        <w:tc>
          <w:tcPr>
            <w:tcW w:w="0" w:type="auto"/>
            <w:tcBorders>
              <w:top w:val="nil"/>
              <w:left w:val="nil"/>
              <w:bottom w:val="single" w:sz="4" w:space="0" w:color="auto"/>
              <w:right w:val="single" w:sz="4" w:space="0" w:color="auto"/>
            </w:tcBorders>
            <w:shd w:val="clear" w:color="auto" w:fill="auto"/>
            <w:vAlign w:val="center"/>
            <w:hideMark/>
          </w:tcPr>
          <w:p w14:paraId="47CF5A11"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 xml:space="preserve">в целях использования лесов для строительства, реконструкции и эксплуатации воздушных линий 110 </w:t>
            </w:r>
            <w:proofErr w:type="spellStart"/>
            <w:r w:rsidRPr="003503B8">
              <w:rPr>
                <w:rFonts w:ascii="Times New Roman" w:eastAsia="Times New Roman" w:hAnsi="Times New Roman" w:cs="Times New Roman"/>
                <w:sz w:val="20"/>
                <w:szCs w:val="20"/>
                <w:lang w:bidi="ar-SA"/>
              </w:rPr>
              <w:t>кВ</w:t>
            </w:r>
            <w:proofErr w:type="spellEnd"/>
          </w:p>
        </w:tc>
        <w:tc>
          <w:tcPr>
            <w:tcW w:w="1154" w:type="dxa"/>
            <w:tcBorders>
              <w:top w:val="nil"/>
              <w:left w:val="nil"/>
              <w:bottom w:val="single" w:sz="4" w:space="0" w:color="auto"/>
              <w:right w:val="single" w:sz="4" w:space="0" w:color="auto"/>
            </w:tcBorders>
            <w:shd w:val="clear" w:color="auto" w:fill="auto"/>
            <w:vAlign w:val="center"/>
            <w:hideMark/>
          </w:tcPr>
          <w:p w14:paraId="78BF19E3"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w:t>
            </w:r>
          </w:p>
        </w:tc>
        <w:tc>
          <w:tcPr>
            <w:tcW w:w="992" w:type="dxa"/>
            <w:tcBorders>
              <w:top w:val="nil"/>
              <w:left w:val="nil"/>
              <w:bottom w:val="single" w:sz="4" w:space="0" w:color="auto"/>
              <w:right w:val="single" w:sz="4" w:space="0" w:color="auto"/>
            </w:tcBorders>
            <w:shd w:val="clear" w:color="auto" w:fill="auto"/>
            <w:vAlign w:val="center"/>
            <w:hideMark/>
          </w:tcPr>
          <w:p w14:paraId="5650FFE4"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23881</w:t>
            </w:r>
          </w:p>
        </w:tc>
        <w:tc>
          <w:tcPr>
            <w:tcW w:w="0" w:type="auto"/>
            <w:tcBorders>
              <w:top w:val="nil"/>
              <w:left w:val="nil"/>
              <w:bottom w:val="single" w:sz="4" w:space="0" w:color="auto"/>
              <w:right w:val="single" w:sz="4" w:space="0" w:color="auto"/>
            </w:tcBorders>
            <w:shd w:val="clear" w:color="auto" w:fill="auto"/>
            <w:vAlign w:val="center"/>
            <w:hideMark/>
          </w:tcPr>
          <w:p w14:paraId="7C75B35A"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23881</w:t>
            </w:r>
          </w:p>
        </w:tc>
        <w:tc>
          <w:tcPr>
            <w:tcW w:w="0" w:type="auto"/>
            <w:tcBorders>
              <w:top w:val="nil"/>
              <w:left w:val="nil"/>
              <w:bottom w:val="single" w:sz="4" w:space="0" w:color="auto"/>
              <w:right w:val="single" w:sz="4" w:space="0" w:color="auto"/>
            </w:tcBorders>
            <w:shd w:val="clear" w:color="auto" w:fill="auto"/>
            <w:vAlign w:val="center"/>
            <w:hideMark/>
          </w:tcPr>
          <w:p w14:paraId="4A6E889E"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 xml:space="preserve">Земли промышленности, энергетики, транспорта, связи, радиовещания, телевидения, информатики, земли для обеспечения космической деятельности, </w:t>
            </w:r>
            <w:r w:rsidRPr="003503B8">
              <w:rPr>
                <w:rFonts w:ascii="Times New Roman" w:eastAsia="Times New Roman" w:hAnsi="Times New Roman" w:cs="Times New Roman"/>
                <w:sz w:val="20"/>
                <w:szCs w:val="20"/>
                <w:lang w:bidi="ar-SA"/>
              </w:rPr>
              <w:lastRenderedPageBreak/>
              <w:t>земли обороны, безопасности и земли иного специального назначения</w:t>
            </w:r>
          </w:p>
        </w:tc>
        <w:tc>
          <w:tcPr>
            <w:tcW w:w="0" w:type="auto"/>
            <w:tcBorders>
              <w:top w:val="nil"/>
              <w:left w:val="nil"/>
              <w:bottom w:val="single" w:sz="4" w:space="0" w:color="auto"/>
              <w:right w:val="single" w:sz="4" w:space="0" w:color="auto"/>
            </w:tcBorders>
            <w:shd w:val="clear" w:color="auto" w:fill="auto"/>
            <w:vAlign w:val="center"/>
            <w:hideMark/>
          </w:tcPr>
          <w:p w14:paraId="0D7BF83B"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lastRenderedPageBreak/>
              <w:t>Производственная деятельность</w:t>
            </w:r>
          </w:p>
        </w:tc>
      </w:tr>
      <w:tr w:rsidR="00686EF9" w:rsidRPr="003503B8" w14:paraId="147DFC0F" w14:textId="77777777" w:rsidTr="001D386C">
        <w:trPr>
          <w:trHeight w:val="153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C480FA6"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89</w:t>
            </w:r>
          </w:p>
        </w:tc>
        <w:tc>
          <w:tcPr>
            <w:tcW w:w="0" w:type="auto"/>
            <w:tcBorders>
              <w:top w:val="nil"/>
              <w:left w:val="nil"/>
              <w:bottom w:val="single" w:sz="4" w:space="0" w:color="auto"/>
              <w:right w:val="single" w:sz="4" w:space="0" w:color="auto"/>
            </w:tcBorders>
            <w:shd w:val="clear" w:color="auto" w:fill="auto"/>
            <w:vAlign w:val="center"/>
            <w:hideMark/>
          </w:tcPr>
          <w:p w14:paraId="038D2821"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16:30:011431:19</w:t>
            </w:r>
          </w:p>
        </w:tc>
        <w:tc>
          <w:tcPr>
            <w:tcW w:w="0" w:type="auto"/>
            <w:tcBorders>
              <w:top w:val="nil"/>
              <w:left w:val="nil"/>
              <w:bottom w:val="single" w:sz="4" w:space="0" w:color="auto"/>
              <w:right w:val="single" w:sz="4" w:space="0" w:color="auto"/>
            </w:tcBorders>
            <w:shd w:val="clear" w:color="auto" w:fill="auto"/>
            <w:vAlign w:val="center"/>
            <w:hideMark/>
          </w:tcPr>
          <w:p w14:paraId="59491EC7"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Земли населённых пунктов</w:t>
            </w:r>
          </w:p>
        </w:tc>
        <w:tc>
          <w:tcPr>
            <w:tcW w:w="0" w:type="auto"/>
            <w:tcBorders>
              <w:top w:val="nil"/>
              <w:left w:val="nil"/>
              <w:bottom w:val="single" w:sz="4" w:space="0" w:color="auto"/>
              <w:right w:val="single" w:sz="4" w:space="0" w:color="auto"/>
            </w:tcBorders>
            <w:shd w:val="clear" w:color="auto" w:fill="auto"/>
            <w:vAlign w:val="center"/>
            <w:hideMark/>
          </w:tcPr>
          <w:p w14:paraId="652E9940"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 xml:space="preserve">в целях использования лесов для строительства, реконструкции и эксплуатации воздушных линий 110 </w:t>
            </w:r>
            <w:proofErr w:type="spellStart"/>
            <w:r w:rsidRPr="003503B8">
              <w:rPr>
                <w:rFonts w:ascii="Times New Roman" w:eastAsia="Times New Roman" w:hAnsi="Times New Roman" w:cs="Times New Roman"/>
                <w:sz w:val="20"/>
                <w:szCs w:val="20"/>
                <w:lang w:bidi="ar-SA"/>
              </w:rPr>
              <w:t>кВ</w:t>
            </w:r>
            <w:proofErr w:type="spellEnd"/>
          </w:p>
        </w:tc>
        <w:tc>
          <w:tcPr>
            <w:tcW w:w="1154" w:type="dxa"/>
            <w:tcBorders>
              <w:top w:val="nil"/>
              <w:left w:val="nil"/>
              <w:bottom w:val="single" w:sz="4" w:space="0" w:color="auto"/>
              <w:right w:val="single" w:sz="4" w:space="0" w:color="auto"/>
            </w:tcBorders>
            <w:shd w:val="clear" w:color="auto" w:fill="auto"/>
            <w:vAlign w:val="center"/>
            <w:hideMark/>
          </w:tcPr>
          <w:p w14:paraId="47BA07BD"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w:t>
            </w:r>
          </w:p>
        </w:tc>
        <w:tc>
          <w:tcPr>
            <w:tcW w:w="992" w:type="dxa"/>
            <w:tcBorders>
              <w:top w:val="nil"/>
              <w:left w:val="nil"/>
              <w:bottom w:val="single" w:sz="4" w:space="0" w:color="auto"/>
              <w:right w:val="single" w:sz="4" w:space="0" w:color="auto"/>
            </w:tcBorders>
            <w:shd w:val="clear" w:color="auto" w:fill="auto"/>
            <w:vAlign w:val="center"/>
            <w:hideMark/>
          </w:tcPr>
          <w:p w14:paraId="46C7AF2F"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12628</w:t>
            </w:r>
          </w:p>
        </w:tc>
        <w:tc>
          <w:tcPr>
            <w:tcW w:w="0" w:type="auto"/>
            <w:tcBorders>
              <w:top w:val="nil"/>
              <w:left w:val="nil"/>
              <w:bottom w:val="single" w:sz="4" w:space="0" w:color="auto"/>
              <w:right w:val="single" w:sz="4" w:space="0" w:color="auto"/>
            </w:tcBorders>
            <w:shd w:val="clear" w:color="auto" w:fill="auto"/>
            <w:vAlign w:val="center"/>
            <w:hideMark/>
          </w:tcPr>
          <w:p w14:paraId="75986986"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12628</w:t>
            </w:r>
          </w:p>
        </w:tc>
        <w:tc>
          <w:tcPr>
            <w:tcW w:w="0" w:type="auto"/>
            <w:tcBorders>
              <w:top w:val="nil"/>
              <w:left w:val="nil"/>
              <w:bottom w:val="single" w:sz="4" w:space="0" w:color="auto"/>
              <w:right w:val="single" w:sz="4" w:space="0" w:color="auto"/>
            </w:tcBorders>
            <w:shd w:val="clear" w:color="auto" w:fill="auto"/>
            <w:vAlign w:val="center"/>
            <w:hideMark/>
          </w:tcPr>
          <w:p w14:paraId="73153682"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0" w:type="auto"/>
            <w:tcBorders>
              <w:top w:val="nil"/>
              <w:left w:val="nil"/>
              <w:bottom w:val="single" w:sz="4" w:space="0" w:color="auto"/>
              <w:right w:val="single" w:sz="4" w:space="0" w:color="auto"/>
            </w:tcBorders>
            <w:shd w:val="clear" w:color="auto" w:fill="auto"/>
            <w:vAlign w:val="center"/>
            <w:hideMark/>
          </w:tcPr>
          <w:p w14:paraId="0FD90ABF"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Производственная деятельность</w:t>
            </w:r>
          </w:p>
        </w:tc>
      </w:tr>
      <w:tr w:rsidR="00686EF9" w:rsidRPr="003503B8" w14:paraId="6533E112" w14:textId="77777777" w:rsidTr="001D386C">
        <w:trPr>
          <w:trHeight w:val="153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03B878B"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90</w:t>
            </w:r>
          </w:p>
        </w:tc>
        <w:tc>
          <w:tcPr>
            <w:tcW w:w="0" w:type="auto"/>
            <w:tcBorders>
              <w:top w:val="nil"/>
              <w:left w:val="nil"/>
              <w:bottom w:val="single" w:sz="4" w:space="0" w:color="auto"/>
              <w:right w:val="single" w:sz="4" w:space="0" w:color="auto"/>
            </w:tcBorders>
            <w:shd w:val="clear" w:color="auto" w:fill="auto"/>
            <w:vAlign w:val="center"/>
            <w:hideMark/>
          </w:tcPr>
          <w:p w14:paraId="46CBACE6"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16:30:011431:269</w:t>
            </w:r>
          </w:p>
        </w:tc>
        <w:tc>
          <w:tcPr>
            <w:tcW w:w="0" w:type="auto"/>
            <w:tcBorders>
              <w:top w:val="nil"/>
              <w:left w:val="nil"/>
              <w:bottom w:val="single" w:sz="4" w:space="0" w:color="auto"/>
              <w:right w:val="single" w:sz="4" w:space="0" w:color="auto"/>
            </w:tcBorders>
            <w:shd w:val="clear" w:color="auto" w:fill="auto"/>
            <w:vAlign w:val="center"/>
            <w:hideMark/>
          </w:tcPr>
          <w:p w14:paraId="0EB4BF63"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Земли лесного фонда</w:t>
            </w:r>
          </w:p>
        </w:tc>
        <w:tc>
          <w:tcPr>
            <w:tcW w:w="0" w:type="auto"/>
            <w:tcBorders>
              <w:top w:val="nil"/>
              <w:left w:val="nil"/>
              <w:bottom w:val="single" w:sz="4" w:space="0" w:color="auto"/>
              <w:right w:val="single" w:sz="4" w:space="0" w:color="auto"/>
            </w:tcBorders>
            <w:shd w:val="clear" w:color="auto" w:fill="auto"/>
            <w:vAlign w:val="center"/>
            <w:hideMark/>
          </w:tcPr>
          <w:p w14:paraId="471EE58C"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строительство, эксплуатация линейных объектов</w:t>
            </w:r>
          </w:p>
        </w:tc>
        <w:tc>
          <w:tcPr>
            <w:tcW w:w="1154" w:type="dxa"/>
            <w:tcBorders>
              <w:top w:val="nil"/>
              <w:left w:val="nil"/>
              <w:bottom w:val="single" w:sz="4" w:space="0" w:color="auto"/>
              <w:right w:val="single" w:sz="4" w:space="0" w:color="auto"/>
            </w:tcBorders>
            <w:shd w:val="clear" w:color="auto" w:fill="auto"/>
            <w:vAlign w:val="center"/>
            <w:hideMark/>
          </w:tcPr>
          <w:p w14:paraId="075908A0"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w:t>
            </w:r>
          </w:p>
        </w:tc>
        <w:tc>
          <w:tcPr>
            <w:tcW w:w="992" w:type="dxa"/>
            <w:tcBorders>
              <w:top w:val="nil"/>
              <w:left w:val="nil"/>
              <w:bottom w:val="single" w:sz="4" w:space="0" w:color="auto"/>
              <w:right w:val="single" w:sz="4" w:space="0" w:color="auto"/>
            </w:tcBorders>
            <w:shd w:val="clear" w:color="auto" w:fill="auto"/>
            <w:vAlign w:val="center"/>
            <w:hideMark/>
          </w:tcPr>
          <w:p w14:paraId="7DAC90A7"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201</w:t>
            </w:r>
          </w:p>
        </w:tc>
        <w:tc>
          <w:tcPr>
            <w:tcW w:w="0" w:type="auto"/>
            <w:tcBorders>
              <w:top w:val="nil"/>
              <w:left w:val="nil"/>
              <w:bottom w:val="single" w:sz="4" w:space="0" w:color="auto"/>
              <w:right w:val="single" w:sz="4" w:space="0" w:color="auto"/>
            </w:tcBorders>
            <w:shd w:val="clear" w:color="auto" w:fill="auto"/>
            <w:vAlign w:val="center"/>
            <w:hideMark/>
          </w:tcPr>
          <w:p w14:paraId="60364F27"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201</w:t>
            </w:r>
          </w:p>
        </w:tc>
        <w:tc>
          <w:tcPr>
            <w:tcW w:w="0" w:type="auto"/>
            <w:tcBorders>
              <w:top w:val="nil"/>
              <w:left w:val="nil"/>
              <w:bottom w:val="single" w:sz="4" w:space="0" w:color="auto"/>
              <w:right w:val="single" w:sz="4" w:space="0" w:color="auto"/>
            </w:tcBorders>
            <w:shd w:val="clear" w:color="auto" w:fill="auto"/>
            <w:vAlign w:val="center"/>
            <w:hideMark/>
          </w:tcPr>
          <w:p w14:paraId="1E876802"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 xml:space="preserve">Земли промышленности, энергетики, транспорта, связи, радиовещания, телевидения, информатики, земли для обеспечения космической деятельности, </w:t>
            </w:r>
            <w:r w:rsidRPr="003503B8">
              <w:rPr>
                <w:rFonts w:ascii="Times New Roman" w:eastAsia="Times New Roman" w:hAnsi="Times New Roman" w:cs="Times New Roman"/>
                <w:sz w:val="20"/>
                <w:szCs w:val="20"/>
                <w:lang w:bidi="ar-SA"/>
              </w:rPr>
              <w:lastRenderedPageBreak/>
              <w:t>земли обороны, безопасности и земли иного специального назначения</w:t>
            </w:r>
          </w:p>
        </w:tc>
        <w:tc>
          <w:tcPr>
            <w:tcW w:w="0" w:type="auto"/>
            <w:tcBorders>
              <w:top w:val="nil"/>
              <w:left w:val="nil"/>
              <w:bottom w:val="single" w:sz="4" w:space="0" w:color="auto"/>
              <w:right w:val="single" w:sz="4" w:space="0" w:color="auto"/>
            </w:tcBorders>
            <w:shd w:val="clear" w:color="auto" w:fill="auto"/>
            <w:vAlign w:val="center"/>
            <w:hideMark/>
          </w:tcPr>
          <w:p w14:paraId="4BADCA3A"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lastRenderedPageBreak/>
              <w:t>Производственная деятельность</w:t>
            </w:r>
          </w:p>
        </w:tc>
      </w:tr>
      <w:tr w:rsidR="00686EF9" w:rsidRPr="003503B8" w14:paraId="3077B26F" w14:textId="77777777" w:rsidTr="001D386C">
        <w:trPr>
          <w:trHeight w:val="153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24E4CC1"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91</w:t>
            </w:r>
          </w:p>
        </w:tc>
        <w:tc>
          <w:tcPr>
            <w:tcW w:w="0" w:type="auto"/>
            <w:tcBorders>
              <w:top w:val="nil"/>
              <w:left w:val="nil"/>
              <w:bottom w:val="single" w:sz="4" w:space="0" w:color="auto"/>
              <w:right w:val="single" w:sz="4" w:space="0" w:color="auto"/>
            </w:tcBorders>
            <w:shd w:val="clear" w:color="auto" w:fill="auto"/>
            <w:vAlign w:val="center"/>
            <w:hideMark/>
          </w:tcPr>
          <w:p w14:paraId="60E33A17"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16:30:011431:52</w:t>
            </w:r>
          </w:p>
        </w:tc>
        <w:tc>
          <w:tcPr>
            <w:tcW w:w="0" w:type="auto"/>
            <w:tcBorders>
              <w:top w:val="nil"/>
              <w:left w:val="nil"/>
              <w:bottom w:val="single" w:sz="4" w:space="0" w:color="auto"/>
              <w:right w:val="single" w:sz="4" w:space="0" w:color="auto"/>
            </w:tcBorders>
            <w:shd w:val="clear" w:color="auto" w:fill="auto"/>
            <w:vAlign w:val="center"/>
            <w:hideMark/>
          </w:tcPr>
          <w:p w14:paraId="0838641E"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Земли населённых пунктов</w:t>
            </w:r>
          </w:p>
        </w:tc>
        <w:tc>
          <w:tcPr>
            <w:tcW w:w="0" w:type="auto"/>
            <w:tcBorders>
              <w:top w:val="nil"/>
              <w:left w:val="nil"/>
              <w:bottom w:val="single" w:sz="4" w:space="0" w:color="auto"/>
              <w:right w:val="single" w:sz="4" w:space="0" w:color="auto"/>
            </w:tcBorders>
            <w:shd w:val="clear" w:color="auto" w:fill="auto"/>
            <w:vAlign w:val="center"/>
            <w:hideMark/>
          </w:tcPr>
          <w:p w14:paraId="76658B9E"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для трубопроводного транспорта</w:t>
            </w:r>
          </w:p>
        </w:tc>
        <w:tc>
          <w:tcPr>
            <w:tcW w:w="1154" w:type="dxa"/>
            <w:tcBorders>
              <w:top w:val="nil"/>
              <w:left w:val="nil"/>
              <w:bottom w:val="single" w:sz="4" w:space="0" w:color="auto"/>
              <w:right w:val="single" w:sz="4" w:space="0" w:color="auto"/>
            </w:tcBorders>
            <w:shd w:val="clear" w:color="auto" w:fill="auto"/>
            <w:vAlign w:val="center"/>
            <w:hideMark/>
          </w:tcPr>
          <w:p w14:paraId="30AA197F"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w:t>
            </w:r>
          </w:p>
        </w:tc>
        <w:tc>
          <w:tcPr>
            <w:tcW w:w="992" w:type="dxa"/>
            <w:tcBorders>
              <w:top w:val="nil"/>
              <w:left w:val="nil"/>
              <w:bottom w:val="single" w:sz="4" w:space="0" w:color="auto"/>
              <w:right w:val="single" w:sz="4" w:space="0" w:color="auto"/>
            </w:tcBorders>
            <w:shd w:val="clear" w:color="auto" w:fill="auto"/>
            <w:vAlign w:val="center"/>
            <w:hideMark/>
          </w:tcPr>
          <w:p w14:paraId="08A0E299"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26</w:t>
            </w:r>
          </w:p>
        </w:tc>
        <w:tc>
          <w:tcPr>
            <w:tcW w:w="0" w:type="auto"/>
            <w:tcBorders>
              <w:top w:val="nil"/>
              <w:left w:val="nil"/>
              <w:bottom w:val="single" w:sz="4" w:space="0" w:color="auto"/>
              <w:right w:val="single" w:sz="4" w:space="0" w:color="auto"/>
            </w:tcBorders>
            <w:shd w:val="clear" w:color="auto" w:fill="auto"/>
            <w:vAlign w:val="center"/>
            <w:hideMark/>
          </w:tcPr>
          <w:p w14:paraId="1F21C9AC"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26</w:t>
            </w:r>
          </w:p>
        </w:tc>
        <w:tc>
          <w:tcPr>
            <w:tcW w:w="0" w:type="auto"/>
            <w:tcBorders>
              <w:top w:val="nil"/>
              <w:left w:val="nil"/>
              <w:bottom w:val="single" w:sz="4" w:space="0" w:color="auto"/>
              <w:right w:val="single" w:sz="4" w:space="0" w:color="auto"/>
            </w:tcBorders>
            <w:shd w:val="clear" w:color="auto" w:fill="auto"/>
            <w:vAlign w:val="center"/>
            <w:hideMark/>
          </w:tcPr>
          <w:p w14:paraId="6E4286E6"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0" w:type="auto"/>
            <w:tcBorders>
              <w:top w:val="nil"/>
              <w:left w:val="nil"/>
              <w:bottom w:val="single" w:sz="4" w:space="0" w:color="auto"/>
              <w:right w:val="single" w:sz="4" w:space="0" w:color="auto"/>
            </w:tcBorders>
            <w:shd w:val="clear" w:color="auto" w:fill="auto"/>
            <w:vAlign w:val="center"/>
            <w:hideMark/>
          </w:tcPr>
          <w:p w14:paraId="093E2756"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Производственная деятельность</w:t>
            </w:r>
          </w:p>
        </w:tc>
      </w:tr>
      <w:tr w:rsidR="00686EF9" w:rsidRPr="003503B8" w14:paraId="78EA6D41" w14:textId="77777777" w:rsidTr="001D386C">
        <w:trPr>
          <w:trHeight w:val="2295"/>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B051BE5"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92</w:t>
            </w:r>
          </w:p>
        </w:tc>
        <w:tc>
          <w:tcPr>
            <w:tcW w:w="0" w:type="auto"/>
            <w:tcBorders>
              <w:top w:val="nil"/>
              <w:left w:val="nil"/>
              <w:bottom w:val="single" w:sz="4" w:space="0" w:color="auto"/>
              <w:right w:val="single" w:sz="4" w:space="0" w:color="auto"/>
            </w:tcBorders>
            <w:shd w:val="clear" w:color="auto" w:fill="auto"/>
            <w:vAlign w:val="center"/>
            <w:hideMark/>
          </w:tcPr>
          <w:p w14:paraId="0E0C1CA7"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16:30:011431:53</w:t>
            </w:r>
          </w:p>
        </w:tc>
        <w:tc>
          <w:tcPr>
            <w:tcW w:w="0" w:type="auto"/>
            <w:tcBorders>
              <w:top w:val="nil"/>
              <w:left w:val="nil"/>
              <w:bottom w:val="single" w:sz="4" w:space="0" w:color="auto"/>
              <w:right w:val="single" w:sz="4" w:space="0" w:color="auto"/>
            </w:tcBorders>
            <w:shd w:val="clear" w:color="auto" w:fill="auto"/>
            <w:vAlign w:val="center"/>
            <w:hideMark/>
          </w:tcPr>
          <w:p w14:paraId="01B3DAE9"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Земли лесного фонда</w:t>
            </w:r>
          </w:p>
        </w:tc>
        <w:tc>
          <w:tcPr>
            <w:tcW w:w="0" w:type="auto"/>
            <w:tcBorders>
              <w:top w:val="nil"/>
              <w:left w:val="nil"/>
              <w:bottom w:val="single" w:sz="4" w:space="0" w:color="auto"/>
              <w:right w:val="single" w:sz="4" w:space="0" w:color="auto"/>
            </w:tcBorders>
            <w:shd w:val="clear" w:color="auto" w:fill="auto"/>
            <w:vAlign w:val="center"/>
            <w:hideMark/>
          </w:tcPr>
          <w:p w14:paraId="6BE1BE83"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заготовка древесины; заготовка живицы; заготовка и сбор недревесных лесных ресурсов; заготовка пищевых лесных ресурсов и сбор лекарственных растений; осуществление видов деятельности в сфере охотничьего хозяйства; ведение сельского хозяйства;</w:t>
            </w:r>
          </w:p>
        </w:tc>
        <w:tc>
          <w:tcPr>
            <w:tcW w:w="1154" w:type="dxa"/>
            <w:tcBorders>
              <w:top w:val="nil"/>
              <w:left w:val="nil"/>
              <w:bottom w:val="single" w:sz="4" w:space="0" w:color="auto"/>
              <w:right w:val="single" w:sz="4" w:space="0" w:color="auto"/>
            </w:tcBorders>
            <w:shd w:val="clear" w:color="auto" w:fill="auto"/>
            <w:vAlign w:val="center"/>
            <w:hideMark/>
          </w:tcPr>
          <w:p w14:paraId="4E568554"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w:t>
            </w:r>
          </w:p>
        </w:tc>
        <w:tc>
          <w:tcPr>
            <w:tcW w:w="992" w:type="dxa"/>
            <w:tcBorders>
              <w:top w:val="nil"/>
              <w:left w:val="nil"/>
              <w:bottom w:val="single" w:sz="4" w:space="0" w:color="auto"/>
              <w:right w:val="single" w:sz="4" w:space="0" w:color="auto"/>
            </w:tcBorders>
            <w:shd w:val="clear" w:color="auto" w:fill="auto"/>
            <w:vAlign w:val="center"/>
            <w:hideMark/>
          </w:tcPr>
          <w:p w14:paraId="6845BAE9"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2357</w:t>
            </w:r>
          </w:p>
        </w:tc>
        <w:tc>
          <w:tcPr>
            <w:tcW w:w="0" w:type="auto"/>
            <w:tcBorders>
              <w:top w:val="nil"/>
              <w:left w:val="nil"/>
              <w:bottom w:val="single" w:sz="4" w:space="0" w:color="auto"/>
              <w:right w:val="single" w:sz="4" w:space="0" w:color="auto"/>
            </w:tcBorders>
            <w:shd w:val="clear" w:color="auto" w:fill="auto"/>
            <w:vAlign w:val="center"/>
            <w:hideMark/>
          </w:tcPr>
          <w:p w14:paraId="56205CDA"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2357</w:t>
            </w:r>
          </w:p>
        </w:tc>
        <w:tc>
          <w:tcPr>
            <w:tcW w:w="0" w:type="auto"/>
            <w:tcBorders>
              <w:top w:val="nil"/>
              <w:left w:val="nil"/>
              <w:bottom w:val="single" w:sz="4" w:space="0" w:color="auto"/>
              <w:right w:val="single" w:sz="4" w:space="0" w:color="auto"/>
            </w:tcBorders>
            <w:shd w:val="clear" w:color="auto" w:fill="auto"/>
            <w:vAlign w:val="center"/>
            <w:hideMark/>
          </w:tcPr>
          <w:p w14:paraId="3296F9BA"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 xml:space="preserve">Земли промышленности, энергетики, транспорта, связи, радиовещания, телевидения, информатики, земли для обеспечения космической деятельности, </w:t>
            </w:r>
            <w:r w:rsidRPr="003503B8">
              <w:rPr>
                <w:rFonts w:ascii="Times New Roman" w:eastAsia="Times New Roman" w:hAnsi="Times New Roman" w:cs="Times New Roman"/>
                <w:sz w:val="20"/>
                <w:szCs w:val="20"/>
                <w:lang w:bidi="ar-SA"/>
              </w:rPr>
              <w:lastRenderedPageBreak/>
              <w:t>земли обороны, безопасности и земли иного специального назначения</w:t>
            </w:r>
          </w:p>
        </w:tc>
        <w:tc>
          <w:tcPr>
            <w:tcW w:w="0" w:type="auto"/>
            <w:tcBorders>
              <w:top w:val="nil"/>
              <w:left w:val="nil"/>
              <w:bottom w:val="single" w:sz="4" w:space="0" w:color="auto"/>
              <w:right w:val="single" w:sz="4" w:space="0" w:color="auto"/>
            </w:tcBorders>
            <w:shd w:val="clear" w:color="auto" w:fill="auto"/>
            <w:vAlign w:val="center"/>
            <w:hideMark/>
          </w:tcPr>
          <w:p w14:paraId="64F728F0"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lastRenderedPageBreak/>
              <w:t>Производственная деятельность</w:t>
            </w:r>
          </w:p>
        </w:tc>
      </w:tr>
      <w:tr w:rsidR="00686EF9" w:rsidRPr="003503B8" w14:paraId="6B9A6DA4" w14:textId="77777777" w:rsidTr="001D386C">
        <w:trPr>
          <w:trHeight w:val="2295"/>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546E504C"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93</w:t>
            </w:r>
          </w:p>
        </w:tc>
        <w:tc>
          <w:tcPr>
            <w:tcW w:w="0" w:type="auto"/>
            <w:tcBorders>
              <w:top w:val="nil"/>
              <w:left w:val="nil"/>
              <w:bottom w:val="single" w:sz="4" w:space="0" w:color="auto"/>
              <w:right w:val="single" w:sz="4" w:space="0" w:color="auto"/>
            </w:tcBorders>
            <w:shd w:val="clear" w:color="auto" w:fill="auto"/>
            <w:vAlign w:val="center"/>
            <w:hideMark/>
          </w:tcPr>
          <w:p w14:paraId="270B4CDA"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16:30:011431:54</w:t>
            </w:r>
          </w:p>
        </w:tc>
        <w:tc>
          <w:tcPr>
            <w:tcW w:w="0" w:type="auto"/>
            <w:tcBorders>
              <w:top w:val="nil"/>
              <w:left w:val="nil"/>
              <w:bottom w:val="single" w:sz="4" w:space="0" w:color="auto"/>
              <w:right w:val="single" w:sz="4" w:space="0" w:color="auto"/>
            </w:tcBorders>
            <w:shd w:val="clear" w:color="auto" w:fill="auto"/>
            <w:vAlign w:val="center"/>
            <w:hideMark/>
          </w:tcPr>
          <w:p w14:paraId="7790077B"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Земли лесного фонда</w:t>
            </w:r>
          </w:p>
        </w:tc>
        <w:tc>
          <w:tcPr>
            <w:tcW w:w="0" w:type="auto"/>
            <w:tcBorders>
              <w:top w:val="nil"/>
              <w:left w:val="nil"/>
              <w:bottom w:val="single" w:sz="4" w:space="0" w:color="auto"/>
              <w:right w:val="single" w:sz="4" w:space="0" w:color="auto"/>
            </w:tcBorders>
            <w:shd w:val="clear" w:color="auto" w:fill="auto"/>
            <w:vAlign w:val="center"/>
            <w:hideMark/>
          </w:tcPr>
          <w:p w14:paraId="6B7BF40A"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заготовка древесины; заготовка живицы; заготовка и сбор недревесных лесных ресурсов; заготовка пищевых лесных ресурсов и сбор лекарственных растений; осуществление видов деятельности в сфере охотничьего хозяйства; ведение сельского хозяйства;</w:t>
            </w:r>
          </w:p>
        </w:tc>
        <w:tc>
          <w:tcPr>
            <w:tcW w:w="1154" w:type="dxa"/>
            <w:tcBorders>
              <w:top w:val="nil"/>
              <w:left w:val="nil"/>
              <w:bottom w:val="single" w:sz="4" w:space="0" w:color="auto"/>
              <w:right w:val="single" w:sz="4" w:space="0" w:color="auto"/>
            </w:tcBorders>
            <w:shd w:val="clear" w:color="auto" w:fill="auto"/>
            <w:vAlign w:val="center"/>
            <w:hideMark/>
          </w:tcPr>
          <w:p w14:paraId="0D4E154D"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w:t>
            </w:r>
          </w:p>
        </w:tc>
        <w:tc>
          <w:tcPr>
            <w:tcW w:w="992" w:type="dxa"/>
            <w:tcBorders>
              <w:top w:val="nil"/>
              <w:left w:val="nil"/>
              <w:bottom w:val="single" w:sz="4" w:space="0" w:color="auto"/>
              <w:right w:val="single" w:sz="4" w:space="0" w:color="auto"/>
            </w:tcBorders>
            <w:shd w:val="clear" w:color="auto" w:fill="auto"/>
            <w:vAlign w:val="center"/>
            <w:hideMark/>
          </w:tcPr>
          <w:p w14:paraId="0793F395"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789</w:t>
            </w:r>
          </w:p>
        </w:tc>
        <w:tc>
          <w:tcPr>
            <w:tcW w:w="0" w:type="auto"/>
            <w:tcBorders>
              <w:top w:val="nil"/>
              <w:left w:val="nil"/>
              <w:bottom w:val="single" w:sz="4" w:space="0" w:color="auto"/>
              <w:right w:val="single" w:sz="4" w:space="0" w:color="auto"/>
            </w:tcBorders>
            <w:shd w:val="clear" w:color="auto" w:fill="auto"/>
            <w:vAlign w:val="center"/>
            <w:hideMark/>
          </w:tcPr>
          <w:p w14:paraId="51F44EFB"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789</w:t>
            </w:r>
          </w:p>
        </w:tc>
        <w:tc>
          <w:tcPr>
            <w:tcW w:w="0" w:type="auto"/>
            <w:tcBorders>
              <w:top w:val="nil"/>
              <w:left w:val="nil"/>
              <w:bottom w:val="single" w:sz="4" w:space="0" w:color="auto"/>
              <w:right w:val="single" w:sz="4" w:space="0" w:color="auto"/>
            </w:tcBorders>
            <w:shd w:val="clear" w:color="auto" w:fill="auto"/>
            <w:vAlign w:val="center"/>
            <w:hideMark/>
          </w:tcPr>
          <w:p w14:paraId="2486C156"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0" w:type="auto"/>
            <w:tcBorders>
              <w:top w:val="nil"/>
              <w:left w:val="nil"/>
              <w:bottom w:val="single" w:sz="4" w:space="0" w:color="auto"/>
              <w:right w:val="single" w:sz="4" w:space="0" w:color="auto"/>
            </w:tcBorders>
            <w:shd w:val="clear" w:color="auto" w:fill="auto"/>
            <w:vAlign w:val="center"/>
            <w:hideMark/>
          </w:tcPr>
          <w:p w14:paraId="60B3C506"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Производственная деятельность</w:t>
            </w:r>
          </w:p>
        </w:tc>
      </w:tr>
      <w:tr w:rsidR="00686EF9" w:rsidRPr="003503B8" w14:paraId="6ED35836" w14:textId="77777777" w:rsidTr="001D386C">
        <w:trPr>
          <w:trHeight w:val="2295"/>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E6D0D17"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lastRenderedPageBreak/>
              <w:t>94</w:t>
            </w:r>
          </w:p>
        </w:tc>
        <w:tc>
          <w:tcPr>
            <w:tcW w:w="0" w:type="auto"/>
            <w:tcBorders>
              <w:top w:val="nil"/>
              <w:left w:val="nil"/>
              <w:bottom w:val="single" w:sz="4" w:space="0" w:color="auto"/>
              <w:right w:val="single" w:sz="4" w:space="0" w:color="auto"/>
            </w:tcBorders>
            <w:shd w:val="clear" w:color="auto" w:fill="auto"/>
            <w:vAlign w:val="center"/>
            <w:hideMark/>
          </w:tcPr>
          <w:p w14:paraId="589BDD08"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16:30:011431:55</w:t>
            </w:r>
          </w:p>
        </w:tc>
        <w:tc>
          <w:tcPr>
            <w:tcW w:w="0" w:type="auto"/>
            <w:tcBorders>
              <w:top w:val="nil"/>
              <w:left w:val="nil"/>
              <w:bottom w:val="single" w:sz="4" w:space="0" w:color="auto"/>
              <w:right w:val="single" w:sz="4" w:space="0" w:color="auto"/>
            </w:tcBorders>
            <w:shd w:val="clear" w:color="auto" w:fill="auto"/>
            <w:vAlign w:val="center"/>
            <w:hideMark/>
          </w:tcPr>
          <w:p w14:paraId="6E7B6627"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Земли лесного фонда</w:t>
            </w:r>
          </w:p>
        </w:tc>
        <w:tc>
          <w:tcPr>
            <w:tcW w:w="0" w:type="auto"/>
            <w:tcBorders>
              <w:top w:val="nil"/>
              <w:left w:val="nil"/>
              <w:bottom w:val="single" w:sz="4" w:space="0" w:color="auto"/>
              <w:right w:val="single" w:sz="4" w:space="0" w:color="auto"/>
            </w:tcBorders>
            <w:shd w:val="clear" w:color="auto" w:fill="auto"/>
            <w:vAlign w:val="center"/>
            <w:hideMark/>
          </w:tcPr>
          <w:p w14:paraId="0F0AD5BD"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заготовка древесины; заготовка живицы; заготовка и сбор недревесных лесных ресурсов; заготовка пищевых лесных ресурсов и сбор лекарственных растений; осуществление видов деятельности в сфере охотничьего хозяйства; ведение сельского хозяйства;</w:t>
            </w:r>
          </w:p>
        </w:tc>
        <w:tc>
          <w:tcPr>
            <w:tcW w:w="1154" w:type="dxa"/>
            <w:tcBorders>
              <w:top w:val="nil"/>
              <w:left w:val="nil"/>
              <w:bottom w:val="single" w:sz="4" w:space="0" w:color="auto"/>
              <w:right w:val="single" w:sz="4" w:space="0" w:color="auto"/>
            </w:tcBorders>
            <w:shd w:val="clear" w:color="auto" w:fill="auto"/>
            <w:vAlign w:val="center"/>
            <w:hideMark/>
          </w:tcPr>
          <w:p w14:paraId="2DB678F8"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w:t>
            </w:r>
          </w:p>
        </w:tc>
        <w:tc>
          <w:tcPr>
            <w:tcW w:w="992" w:type="dxa"/>
            <w:tcBorders>
              <w:top w:val="nil"/>
              <w:left w:val="nil"/>
              <w:bottom w:val="single" w:sz="4" w:space="0" w:color="auto"/>
              <w:right w:val="single" w:sz="4" w:space="0" w:color="auto"/>
            </w:tcBorders>
            <w:shd w:val="clear" w:color="auto" w:fill="auto"/>
            <w:vAlign w:val="center"/>
            <w:hideMark/>
          </w:tcPr>
          <w:p w14:paraId="4C4B9C9B"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1123</w:t>
            </w:r>
          </w:p>
        </w:tc>
        <w:tc>
          <w:tcPr>
            <w:tcW w:w="0" w:type="auto"/>
            <w:tcBorders>
              <w:top w:val="nil"/>
              <w:left w:val="nil"/>
              <w:bottom w:val="single" w:sz="4" w:space="0" w:color="auto"/>
              <w:right w:val="single" w:sz="4" w:space="0" w:color="auto"/>
            </w:tcBorders>
            <w:shd w:val="clear" w:color="auto" w:fill="auto"/>
            <w:vAlign w:val="center"/>
            <w:hideMark/>
          </w:tcPr>
          <w:p w14:paraId="0BC3D056"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1123</w:t>
            </w:r>
          </w:p>
        </w:tc>
        <w:tc>
          <w:tcPr>
            <w:tcW w:w="0" w:type="auto"/>
            <w:tcBorders>
              <w:top w:val="nil"/>
              <w:left w:val="nil"/>
              <w:bottom w:val="single" w:sz="4" w:space="0" w:color="auto"/>
              <w:right w:val="single" w:sz="4" w:space="0" w:color="auto"/>
            </w:tcBorders>
            <w:shd w:val="clear" w:color="auto" w:fill="auto"/>
            <w:vAlign w:val="center"/>
            <w:hideMark/>
          </w:tcPr>
          <w:p w14:paraId="721C278A"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0" w:type="auto"/>
            <w:tcBorders>
              <w:top w:val="nil"/>
              <w:left w:val="nil"/>
              <w:bottom w:val="single" w:sz="4" w:space="0" w:color="auto"/>
              <w:right w:val="single" w:sz="4" w:space="0" w:color="auto"/>
            </w:tcBorders>
            <w:shd w:val="clear" w:color="auto" w:fill="auto"/>
            <w:vAlign w:val="center"/>
            <w:hideMark/>
          </w:tcPr>
          <w:p w14:paraId="3D25D118"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Производственная деятельность</w:t>
            </w:r>
          </w:p>
        </w:tc>
      </w:tr>
      <w:tr w:rsidR="00686EF9" w:rsidRPr="003503B8" w14:paraId="694A26E3" w14:textId="77777777" w:rsidTr="001D386C">
        <w:trPr>
          <w:trHeight w:val="2295"/>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CEC0F4C"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95</w:t>
            </w:r>
          </w:p>
        </w:tc>
        <w:tc>
          <w:tcPr>
            <w:tcW w:w="0" w:type="auto"/>
            <w:tcBorders>
              <w:top w:val="nil"/>
              <w:left w:val="nil"/>
              <w:bottom w:val="single" w:sz="4" w:space="0" w:color="auto"/>
              <w:right w:val="single" w:sz="4" w:space="0" w:color="auto"/>
            </w:tcBorders>
            <w:shd w:val="clear" w:color="auto" w:fill="auto"/>
            <w:vAlign w:val="center"/>
            <w:hideMark/>
          </w:tcPr>
          <w:p w14:paraId="47139DDE"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16:30:011431:56</w:t>
            </w:r>
          </w:p>
        </w:tc>
        <w:tc>
          <w:tcPr>
            <w:tcW w:w="0" w:type="auto"/>
            <w:tcBorders>
              <w:top w:val="nil"/>
              <w:left w:val="nil"/>
              <w:bottom w:val="single" w:sz="4" w:space="0" w:color="auto"/>
              <w:right w:val="single" w:sz="4" w:space="0" w:color="auto"/>
            </w:tcBorders>
            <w:shd w:val="clear" w:color="auto" w:fill="auto"/>
            <w:vAlign w:val="center"/>
            <w:hideMark/>
          </w:tcPr>
          <w:p w14:paraId="569C1D85"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Земли лесного фонда</w:t>
            </w:r>
          </w:p>
        </w:tc>
        <w:tc>
          <w:tcPr>
            <w:tcW w:w="0" w:type="auto"/>
            <w:tcBorders>
              <w:top w:val="nil"/>
              <w:left w:val="nil"/>
              <w:bottom w:val="single" w:sz="4" w:space="0" w:color="auto"/>
              <w:right w:val="single" w:sz="4" w:space="0" w:color="auto"/>
            </w:tcBorders>
            <w:shd w:val="clear" w:color="auto" w:fill="auto"/>
            <w:vAlign w:val="center"/>
            <w:hideMark/>
          </w:tcPr>
          <w:p w14:paraId="3E256948"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заготовка древесины; заготовка живицы; заготовка и сбор недревесных лесных ресурсов; заготовка пищевых лесных ресурсов и сбор лекарственных растений; осуществление видов деятельности в сфере охотничьего хозяйства; ведение сельского хозяйства;</w:t>
            </w:r>
          </w:p>
        </w:tc>
        <w:tc>
          <w:tcPr>
            <w:tcW w:w="1154" w:type="dxa"/>
            <w:tcBorders>
              <w:top w:val="nil"/>
              <w:left w:val="nil"/>
              <w:bottom w:val="single" w:sz="4" w:space="0" w:color="auto"/>
              <w:right w:val="single" w:sz="4" w:space="0" w:color="auto"/>
            </w:tcBorders>
            <w:shd w:val="clear" w:color="auto" w:fill="auto"/>
            <w:vAlign w:val="center"/>
            <w:hideMark/>
          </w:tcPr>
          <w:p w14:paraId="3C44D390"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w:t>
            </w:r>
          </w:p>
        </w:tc>
        <w:tc>
          <w:tcPr>
            <w:tcW w:w="992" w:type="dxa"/>
            <w:tcBorders>
              <w:top w:val="nil"/>
              <w:left w:val="nil"/>
              <w:bottom w:val="single" w:sz="4" w:space="0" w:color="auto"/>
              <w:right w:val="single" w:sz="4" w:space="0" w:color="auto"/>
            </w:tcBorders>
            <w:shd w:val="clear" w:color="auto" w:fill="auto"/>
            <w:vAlign w:val="center"/>
            <w:hideMark/>
          </w:tcPr>
          <w:p w14:paraId="3774FE13"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349</w:t>
            </w:r>
          </w:p>
        </w:tc>
        <w:tc>
          <w:tcPr>
            <w:tcW w:w="0" w:type="auto"/>
            <w:tcBorders>
              <w:top w:val="nil"/>
              <w:left w:val="nil"/>
              <w:bottom w:val="single" w:sz="4" w:space="0" w:color="auto"/>
              <w:right w:val="single" w:sz="4" w:space="0" w:color="auto"/>
            </w:tcBorders>
            <w:shd w:val="clear" w:color="auto" w:fill="auto"/>
            <w:vAlign w:val="center"/>
            <w:hideMark/>
          </w:tcPr>
          <w:p w14:paraId="1E43F2AD"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349</w:t>
            </w:r>
          </w:p>
        </w:tc>
        <w:tc>
          <w:tcPr>
            <w:tcW w:w="0" w:type="auto"/>
            <w:tcBorders>
              <w:top w:val="nil"/>
              <w:left w:val="nil"/>
              <w:bottom w:val="single" w:sz="4" w:space="0" w:color="auto"/>
              <w:right w:val="single" w:sz="4" w:space="0" w:color="auto"/>
            </w:tcBorders>
            <w:shd w:val="clear" w:color="auto" w:fill="auto"/>
            <w:vAlign w:val="center"/>
            <w:hideMark/>
          </w:tcPr>
          <w:p w14:paraId="2FC18D2C"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0" w:type="auto"/>
            <w:tcBorders>
              <w:top w:val="nil"/>
              <w:left w:val="nil"/>
              <w:bottom w:val="single" w:sz="4" w:space="0" w:color="auto"/>
              <w:right w:val="single" w:sz="4" w:space="0" w:color="auto"/>
            </w:tcBorders>
            <w:shd w:val="clear" w:color="auto" w:fill="auto"/>
            <w:vAlign w:val="center"/>
            <w:hideMark/>
          </w:tcPr>
          <w:p w14:paraId="2F519EE9"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Производственная деятельность</w:t>
            </w:r>
          </w:p>
        </w:tc>
      </w:tr>
      <w:tr w:rsidR="00686EF9" w:rsidRPr="003503B8" w14:paraId="7661BB8C" w14:textId="77777777" w:rsidTr="001D386C">
        <w:trPr>
          <w:trHeight w:val="153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5CC2AEED"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lastRenderedPageBreak/>
              <w:t>96</w:t>
            </w:r>
          </w:p>
        </w:tc>
        <w:tc>
          <w:tcPr>
            <w:tcW w:w="0" w:type="auto"/>
            <w:tcBorders>
              <w:top w:val="nil"/>
              <w:left w:val="nil"/>
              <w:bottom w:val="single" w:sz="4" w:space="0" w:color="auto"/>
              <w:right w:val="single" w:sz="4" w:space="0" w:color="auto"/>
            </w:tcBorders>
            <w:shd w:val="clear" w:color="auto" w:fill="auto"/>
            <w:vAlign w:val="center"/>
            <w:hideMark/>
          </w:tcPr>
          <w:p w14:paraId="33BD997C"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16:30:011431:57</w:t>
            </w:r>
          </w:p>
        </w:tc>
        <w:tc>
          <w:tcPr>
            <w:tcW w:w="0" w:type="auto"/>
            <w:tcBorders>
              <w:top w:val="nil"/>
              <w:left w:val="nil"/>
              <w:bottom w:val="single" w:sz="4" w:space="0" w:color="auto"/>
              <w:right w:val="single" w:sz="4" w:space="0" w:color="auto"/>
            </w:tcBorders>
            <w:shd w:val="clear" w:color="auto" w:fill="auto"/>
            <w:vAlign w:val="center"/>
            <w:hideMark/>
          </w:tcPr>
          <w:p w14:paraId="0BB5E64B"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Земли населённых пунктов</w:t>
            </w:r>
          </w:p>
        </w:tc>
        <w:tc>
          <w:tcPr>
            <w:tcW w:w="0" w:type="auto"/>
            <w:tcBorders>
              <w:top w:val="nil"/>
              <w:left w:val="nil"/>
              <w:bottom w:val="single" w:sz="4" w:space="0" w:color="auto"/>
              <w:right w:val="single" w:sz="4" w:space="0" w:color="auto"/>
            </w:tcBorders>
            <w:shd w:val="clear" w:color="auto" w:fill="auto"/>
            <w:vAlign w:val="center"/>
            <w:hideMark/>
          </w:tcPr>
          <w:p w14:paraId="5C508038"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объекты энергетики, теплоснабжения, связи</w:t>
            </w:r>
          </w:p>
        </w:tc>
        <w:tc>
          <w:tcPr>
            <w:tcW w:w="1154" w:type="dxa"/>
            <w:tcBorders>
              <w:top w:val="nil"/>
              <w:left w:val="nil"/>
              <w:bottom w:val="single" w:sz="4" w:space="0" w:color="auto"/>
              <w:right w:val="single" w:sz="4" w:space="0" w:color="auto"/>
            </w:tcBorders>
            <w:shd w:val="clear" w:color="auto" w:fill="auto"/>
            <w:vAlign w:val="center"/>
            <w:hideMark/>
          </w:tcPr>
          <w:p w14:paraId="1753CE4C"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w:t>
            </w:r>
          </w:p>
        </w:tc>
        <w:tc>
          <w:tcPr>
            <w:tcW w:w="992" w:type="dxa"/>
            <w:tcBorders>
              <w:top w:val="nil"/>
              <w:left w:val="nil"/>
              <w:bottom w:val="single" w:sz="4" w:space="0" w:color="auto"/>
              <w:right w:val="single" w:sz="4" w:space="0" w:color="auto"/>
            </w:tcBorders>
            <w:shd w:val="clear" w:color="auto" w:fill="auto"/>
            <w:vAlign w:val="center"/>
            <w:hideMark/>
          </w:tcPr>
          <w:p w14:paraId="051DE6F2"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9298</w:t>
            </w:r>
          </w:p>
        </w:tc>
        <w:tc>
          <w:tcPr>
            <w:tcW w:w="0" w:type="auto"/>
            <w:tcBorders>
              <w:top w:val="nil"/>
              <w:left w:val="nil"/>
              <w:bottom w:val="single" w:sz="4" w:space="0" w:color="auto"/>
              <w:right w:val="single" w:sz="4" w:space="0" w:color="auto"/>
            </w:tcBorders>
            <w:shd w:val="clear" w:color="auto" w:fill="auto"/>
            <w:vAlign w:val="center"/>
            <w:hideMark/>
          </w:tcPr>
          <w:p w14:paraId="67318144"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9298</w:t>
            </w:r>
          </w:p>
        </w:tc>
        <w:tc>
          <w:tcPr>
            <w:tcW w:w="0" w:type="auto"/>
            <w:tcBorders>
              <w:top w:val="nil"/>
              <w:left w:val="nil"/>
              <w:bottom w:val="single" w:sz="4" w:space="0" w:color="auto"/>
              <w:right w:val="single" w:sz="4" w:space="0" w:color="auto"/>
            </w:tcBorders>
            <w:shd w:val="clear" w:color="auto" w:fill="auto"/>
            <w:vAlign w:val="center"/>
            <w:hideMark/>
          </w:tcPr>
          <w:p w14:paraId="7139061C"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0" w:type="auto"/>
            <w:tcBorders>
              <w:top w:val="nil"/>
              <w:left w:val="nil"/>
              <w:bottom w:val="single" w:sz="4" w:space="0" w:color="auto"/>
              <w:right w:val="single" w:sz="4" w:space="0" w:color="auto"/>
            </w:tcBorders>
            <w:shd w:val="clear" w:color="auto" w:fill="auto"/>
            <w:vAlign w:val="center"/>
            <w:hideMark/>
          </w:tcPr>
          <w:p w14:paraId="33AC5C67"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Производственная деятельность</w:t>
            </w:r>
          </w:p>
        </w:tc>
      </w:tr>
      <w:tr w:rsidR="00686EF9" w:rsidRPr="003503B8" w14:paraId="07D3993A" w14:textId="77777777" w:rsidTr="001D386C">
        <w:trPr>
          <w:trHeight w:val="153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E64EBCA"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97</w:t>
            </w:r>
          </w:p>
        </w:tc>
        <w:tc>
          <w:tcPr>
            <w:tcW w:w="0" w:type="auto"/>
            <w:tcBorders>
              <w:top w:val="nil"/>
              <w:left w:val="nil"/>
              <w:bottom w:val="single" w:sz="4" w:space="0" w:color="auto"/>
              <w:right w:val="single" w:sz="4" w:space="0" w:color="auto"/>
            </w:tcBorders>
            <w:shd w:val="clear" w:color="auto" w:fill="auto"/>
            <w:vAlign w:val="center"/>
            <w:hideMark/>
          </w:tcPr>
          <w:p w14:paraId="20B656A9"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16:30:011431:58</w:t>
            </w:r>
          </w:p>
        </w:tc>
        <w:tc>
          <w:tcPr>
            <w:tcW w:w="0" w:type="auto"/>
            <w:tcBorders>
              <w:top w:val="nil"/>
              <w:left w:val="nil"/>
              <w:bottom w:val="single" w:sz="4" w:space="0" w:color="auto"/>
              <w:right w:val="single" w:sz="4" w:space="0" w:color="auto"/>
            </w:tcBorders>
            <w:shd w:val="clear" w:color="auto" w:fill="auto"/>
            <w:vAlign w:val="center"/>
            <w:hideMark/>
          </w:tcPr>
          <w:p w14:paraId="0E2766AB"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Земли населённых пунктов</w:t>
            </w:r>
          </w:p>
        </w:tc>
        <w:tc>
          <w:tcPr>
            <w:tcW w:w="0" w:type="auto"/>
            <w:tcBorders>
              <w:top w:val="nil"/>
              <w:left w:val="nil"/>
              <w:bottom w:val="single" w:sz="4" w:space="0" w:color="auto"/>
              <w:right w:val="single" w:sz="4" w:space="0" w:color="auto"/>
            </w:tcBorders>
            <w:shd w:val="clear" w:color="auto" w:fill="auto"/>
            <w:vAlign w:val="center"/>
            <w:hideMark/>
          </w:tcPr>
          <w:p w14:paraId="189A565C"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объекты энергетики, теплоснабжения, связи</w:t>
            </w:r>
          </w:p>
        </w:tc>
        <w:tc>
          <w:tcPr>
            <w:tcW w:w="1154" w:type="dxa"/>
            <w:tcBorders>
              <w:top w:val="nil"/>
              <w:left w:val="nil"/>
              <w:bottom w:val="single" w:sz="4" w:space="0" w:color="auto"/>
              <w:right w:val="single" w:sz="4" w:space="0" w:color="auto"/>
            </w:tcBorders>
            <w:shd w:val="clear" w:color="auto" w:fill="auto"/>
            <w:vAlign w:val="center"/>
            <w:hideMark/>
          </w:tcPr>
          <w:p w14:paraId="73EFCFA6"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w:t>
            </w:r>
          </w:p>
        </w:tc>
        <w:tc>
          <w:tcPr>
            <w:tcW w:w="992" w:type="dxa"/>
            <w:tcBorders>
              <w:top w:val="nil"/>
              <w:left w:val="nil"/>
              <w:bottom w:val="single" w:sz="4" w:space="0" w:color="auto"/>
              <w:right w:val="single" w:sz="4" w:space="0" w:color="auto"/>
            </w:tcBorders>
            <w:shd w:val="clear" w:color="auto" w:fill="auto"/>
            <w:vAlign w:val="center"/>
            <w:hideMark/>
          </w:tcPr>
          <w:p w14:paraId="51FE1767"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5076</w:t>
            </w:r>
          </w:p>
        </w:tc>
        <w:tc>
          <w:tcPr>
            <w:tcW w:w="0" w:type="auto"/>
            <w:tcBorders>
              <w:top w:val="nil"/>
              <w:left w:val="nil"/>
              <w:bottom w:val="single" w:sz="4" w:space="0" w:color="auto"/>
              <w:right w:val="single" w:sz="4" w:space="0" w:color="auto"/>
            </w:tcBorders>
            <w:shd w:val="clear" w:color="auto" w:fill="auto"/>
            <w:vAlign w:val="center"/>
            <w:hideMark/>
          </w:tcPr>
          <w:p w14:paraId="1BD4AD40"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5076</w:t>
            </w:r>
          </w:p>
        </w:tc>
        <w:tc>
          <w:tcPr>
            <w:tcW w:w="0" w:type="auto"/>
            <w:tcBorders>
              <w:top w:val="nil"/>
              <w:left w:val="nil"/>
              <w:bottom w:val="single" w:sz="4" w:space="0" w:color="auto"/>
              <w:right w:val="single" w:sz="4" w:space="0" w:color="auto"/>
            </w:tcBorders>
            <w:shd w:val="clear" w:color="auto" w:fill="auto"/>
            <w:vAlign w:val="center"/>
            <w:hideMark/>
          </w:tcPr>
          <w:p w14:paraId="49073A21"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0" w:type="auto"/>
            <w:tcBorders>
              <w:top w:val="nil"/>
              <w:left w:val="nil"/>
              <w:bottom w:val="single" w:sz="4" w:space="0" w:color="auto"/>
              <w:right w:val="single" w:sz="4" w:space="0" w:color="auto"/>
            </w:tcBorders>
            <w:shd w:val="clear" w:color="auto" w:fill="auto"/>
            <w:vAlign w:val="center"/>
            <w:hideMark/>
          </w:tcPr>
          <w:p w14:paraId="354DE193"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Производственная деятельность</w:t>
            </w:r>
          </w:p>
        </w:tc>
      </w:tr>
      <w:tr w:rsidR="00686EF9" w:rsidRPr="003503B8" w14:paraId="7603C0DA" w14:textId="77777777" w:rsidTr="001D386C">
        <w:trPr>
          <w:trHeight w:val="2295"/>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5BA9EADC"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lastRenderedPageBreak/>
              <w:t>98</w:t>
            </w:r>
          </w:p>
        </w:tc>
        <w:tc>
          <w:tcPr>
            <w:tcW w:w="0" w:type="auto"/>
            <w:tcBorders>
              <w:top w:val="nil"/>
              <w:left w:val="nil"/>
              <w:bottom w:val="single" w:sz="4" w:space="0" w:color="auto"/>
              <w:right w:val="single" w:sz="4" w:space="0" w:color="auto"/>
            </w:tcBorders>
            <w:shd w:val="clear" w:color="auto" w:fill="auto"/>
            <w:vAlign w:val="center"/>
            <w:hideMark/>
          </w:tcPr>
          <w:p w14:paraId="20A3DAE2"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16:30:011435:10</w:t>
            </w:r>
          </w:p>
        </w:tc>
        <w:tc>
          <w:tcPr>
            <w:tcW w:w="0" w:type="auto"/>
            <w:tcBorders>
              <w:top w:val="nil"/>
              <w:left w:val="nil"/>
              <w:bottom w:val="single" w:sz="4" w:space="0" w:color="auto"/>
              <w:right w:val="single" w:sz="4" w:space="0" w:color="auto"/>
            </w:tcBorders>
            <w:shd w:val="clear" w:color="auto" w:fill="auto"/>
            <w:vAlign w:val="center"/>
            <w:hideMark/>
          </w:tcPr>
          <w:p w14:paraId="4910C53A"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Земли лесного фонда</w:t>
            </w:r>
          </w:p>
        </w:tc>
        <w:tc>
          <w:tcPr>
            <w:tcW w:w="0" w:type="auto"/>
            <w:tcBorders>
              <w:top w:val="nil"/>
              <w:left w:val="nil"/>
              <w:bottom w:val="single" w:sz="4" w:space="0" w:color="auto"/>
              <w:right w:val="single" w:sz="4" w:space="0" w:color="auto"/>
            </w:tcBorders>
            <w:shd w:val="clear" w:color="auto" w:fill="auto"/>
            <w:vAlign w:val="center"/>
            <w:hideMark/>
          </w:tcPr>
          <w:p w14:paraId="236B1398"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заготовка древесины; заготовка живицы; заготовка и сбор недревесных лесных ресурсов; заготовка пищевых лесных ресурсов и сбор лекарственных растений; осуществление видов деятельности в сфере охотничьего хозяйства; ведение сельского хозяйства;</w:t>
            </w:r>
          </w:p>
        </w:tc>
        <w:tc>
          <w:tcPr>
            <w:tcW w:w="1154" w:type="dxa"/>
            <w:tcBorders>
              <w:top w:val="nil"/>
              <w:left w:val="nil"/>
              <w:bottom w:val="single" w:sz="4" w:space="0" w:color="auto"/>
              <w:right w:val="single" w:sz="4" w:space="0" w:color="auto"/>
            </w:tcBorders>
            <w:shd w:val="clear" w:color="auto" w:fill="auto"/>
            <w:vAlign w:val="center"/>
            <w:hideMark/>
          </w:tcPr>
          <w:p w14:paraId="5DDB79AC"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w:t>
            </w:r>
          </w:p>
        </w:tc>
        <w:tc>
          <w:tcPr>
            <w:tcW w:w="992" w:type="dxa"/>
            <w:tcBorders>
              <w:top w:val="nil"/>
              <w:left w:val="nil"/>
              <w:bottom w:val="single" w:sz="4" w:space="0" w:color="auto"/>
              <w:right w:val="single" w:sz="4" w:space="0" w:color="auto"/>
            </w:tcBorders>
            <w:shd w:val="clear" w:color="auto" w:fill="auto"/>
            <w:vAlign w:val="center"/>
            <w:hideMark/>
          </w:tcPr>
          <w:p w14:paraId="47D791F4"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5158</w:t>
            </w:r>
          </w:p>
        </w:tc>
        <w:tc>
          <w:tcPr>
            <w:tcW w:w="0" w:type="auto"/>
            <w:tcBorders>
              <w:top w:val="nil"/>
              <w:left w:val="nil"/>
              <w:bottom w:val="single" w:sz="4" w:space="0" w:color="auto"/>
              <w:right w:val="single" w:sz="4" w:space="0" w:color="auto"/>
            </w:tcBorders>
            <w:shd w:val="clear" w:color="auto" w:fill="auto"/>
            <w:vAlign w:val="center"/>
            <w:hideMark/>
          </w:tcPr>
          <w:p w14:paraId="340708A5"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5158</w:t>
            </w:r>
          </w:p>
        </w:tc>
        <w:tc>
          <w:tcPr>
            <w:tcW w:w="0" w:type="auto"/>
            <w:tcBorders>
              <w:top w:val="nil"/>
              <w:left w:val="nil"/>
              <w:bottom w:val="single" w:sz="4" w:space="0" w:color="auto"/>
              <w:right w:val="single" w:sz="4" w:space="0" w:color="auto"/>
            </w:tcBorders>
            <w:shd w:val="clear" w:color="auto" w:fill="auto"/>
            <w:vAlign w:val="center"/>
            <w:hideMark/>
          </w:tcPr>
          <w:p w14:paraId="0CE374F7"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0" w:type="auto"/>
            <w:tcBorders>
              <w:top w:val="nil"/>
              <w:left w:val="nil"/>
              <w:bottom w:val="single" w:sz="4" w:space="0" w:color="auto"/>
              <w:right w:val="single" w:sz="4" w:space="0" w:color="auto"/>
            </w:tcBorders>
            <w:shd w:val="clear" w:color="auto" w:fill="auto"/>
            <w:vAlign w:val="center"/>
            <w:hideMark/>
          </w:tcPr>
          <w:p w14:paraId="0D0AE51A"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Производственная деятельность</w:t>
            </w:r>
          </w:p>
        </w:tc>
      </w:tr>
      <w:tr w:rsidR="00686EF9" w:rsidRPr="003503B8" w14:paraId="0613F4B1" w14:textId="77777777" w:rsidTr="001D386C">
        <w:trPr>
          <w:trHeight w:val="153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90A640F"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99</w:t>
            </w:r>
          </w:p>
        </w:tc>
        <w:tc>
          <w:tcPr>
            <w:tcW w:w="0" w:type="auto"/>
            <w:tcBorders>
              <w:top w:val="nil"/>
              <w:left w:val="nil"/>
              <w:bottom w:val="single" w:sz="4" w:space="0" w:color="auto"/>
              <w:right w:val="single" w:sz="4" w:space="0" w:color="auto"/>
            </w:tcBorders>
            <w:shd w:val="clear" w:color="auto" w:fill="auto"/>
            <w:vAlign w:val="center"/>
            <w:hideMark/>
          </w:tcPr>
          <w:p w14:paraId="6EAD4679"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16:30:011435:222</w:t>
            </w:r>
          </w:p>
        </w:tc>
        <w:tc>
          <w:tcPr>
            <w:tcW w:w="0" w:type="auto"/>
            <w:tcBorders>
              <w:top w:val="nil"/>
              <w:left w:val="nil"/>
              <w:bottom w:val="single" w:sz="4" w:space="0" w:color="auto"/>
              <w:right w:val="single" w:sz="4" w:space="0" w:color="auto"/>
            </w:tcBorders>
            <w:shd w:val="clear" w:color="auto" w:fill="auto"/>
            <w:vAlign w:val="center"/>
            <w:hideMark/>
          </w:tcPr>
          <w:p w14:paraId="0875848D"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Земли населённых пунктов</w:t>
            </w:r>
          </w:p>
        </w:tc>
        <w:tc>
          <w:tcPr>
            <w:tcW w:w="0" w:type="auto"/>
            <w:tcBorders>
              <w:top w:val="nil"/>
              <w:left w:val="nil"/>
              <w:bottom w:val="single" w:sz="4" w:space="0" w:color="auto"/>
              <w:right w:val="single" w:sz="4" w:space="0" w:color="auto"/>
            </w:tcBorders>
            <w:shd w:val="clear" w:color="auto" w:fill="auto"/>
            <w:vAlign w:val="center"/>
            <w:hideMark/>
          </w:tcPr>
          <w:p w14:paraId="1F6ABA9D"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строительство, реконструкция, эксплуатация линейных объектов</w:t>
            </w:r>
          </w:p>
        </w:tc>
        <w:tc>
          <w:tcPr>
            <w:tcW w:w="1154" w:type="dxa"/>
            <w:tcBorders>
              <w:top w:val="nil"/>
              <w:left w:val="nil"/>
              <w:bottom w:val="single" w:sz="4" w:space="0" w:color="auto"/>
              <w:right w:val="single" w:sz="4" w:space="0" w:color="auto"/>
            </w:tcBorders>
            <w:shd w:val="clear" w:color="auto" w:fill="auto"/>
            <w:vAlign w:val="center"/>
            <w:hideMark/>
          </w:tcPr>
          <w:p w14:paraId="5C85E503"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w:t>
            </w:r>
          </w:p>
        </w:tc>
        <w:tc>
          <w:tcPr>
            <w:tcW w:w="992" w:type="dxa"/>
            <w:tcBorders>
              <w:top w:val="nil"/>
              <w:left w:val="nil"/>
              <w:bottom w:val="single" w:sz="4" w:space="0" w:color="auto"/>
              <w:right w:val="single" w:sz="4" w:space="0" w:color="auto"/>
            </w:tcBorders>
            <w:shd w:val="clear" w:color="auto" w:fill="auto"/>
            <w:vAlign w:val="center"/>
            <w:hideMark/>
          </w:tcPr>
          <w:p w14:paraId="17AF84FA"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27</w:t>
            </w:r>
          </w:p>
        </w:tc>
        <w:tc>
          <w:tcPr>
            <w:tcW w:w="0" w:type="auto"/>
            <w:tcBorders>
              <w:top w:val="nil"/>
              <w:left w:val="nil"/>
              <w:bottom w:val="single" w:sz="4" w:space="0" w:color="auto"/>
              <w:right w:val="single" w:sz="4" w:space="0" w:color="auto"/>
            </w:tcBorders>
            <w:shd w:val="clear" w:color="auto" w:fill="auto"/>
            <w:vAlign w:val="center"/>
            <w:hideMark/>
          </w:tcPr>
          <w:p w14:paraId="438D18FA"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27</w:t>
            </w:r>
          </w:p>
        </w:tc>
        <w:tc>
          <w:tcPr>
            <w:tcW w:w="0" w:type="auto"/>
            <w:tcBorders>
              <w:top w:val="nil"/>
              <w:left w:val="nil"/>
              <w:bottom w:val="single" w:sz="4" w:space="0" w:color="auto"/>
              <w:right w:val="single" w:sz="4" w:space="0" w:color="auto"/>
            </w:tcBorders>
            <w:shd w:val="clear" w:color="auto" w:fill="auto"/>
            <w:vAlign w:val="center"/>
            <w:hideMark/>
          </w:tcPr>
          <w:p w14:paraId="17040477"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0" w:type="auto"/>
            <w:tcBorders>
              <w:top w:val="nil"/>
              <w:left w:val="nil"/>
              <w:bottom w:val="single" w:sz="4" w:space="0" w:color="auto"/>
              <w:right w:val="single" w:sz="4" w:space="0" w:color="auto"/>
            </w:tcBorders>
            <w:shd w:val="clear" w:color="auto" w:fill="auto"/>
            <w:vAlign w:val="center"/>
            <w:hideMark/>
          </w:tcPr>
          <w:p w14:paraId="102C1450"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Производственная деятельность</w:t>
            </w:r>
          </w:p>
        </w:tc>
      </w:tr>
      <w:tr w:rsidR="00686EF9" w:rsidRPr="003503B8" w14:paraId="63DDE16A" w14:textId="77777777" w:rsidTr="001D386C">
        <w:trPr>
          <w:trHeight w:val="153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69EE38C"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lastRenderedPageBreak/>
              <w:t>100</w:t>
            </w:r>
          </w:p>
        </w:tc>
        <w:tc>
          <w:tcPr>
            <w:tcW w:w="0" w:type="auto"/>
            <w:tcBorders>
              <w:top w:val="nil"/>
              <w:left w:val="nil"/>
              <w:bottom w:val="single" w:sz="4" w:space="0" w:color="auto"/>
              <w:right w:val="single" w:sz="4" w:space="0" w:color="auto"/>
            </w:tcBorders>
            <w:shd w:val="clear" w:color="auto" w:fill="auto"/>
            <w:vAlign w:val="center"/>
            <w:hideMark/>
          </w:tcPr>
          <w:p w14:paraId="588C4301"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16:30:011435:5</w:t>
            </w:r>
          </w:p>
        </w:tc>
        <w:tc>
          <w:tcPr>
            <w:tcW w:w="0" w:type="auto"/>
            <w:tcBorders>
              <w:top w:val="nil"/>
              <w:left w:val="nil"/>
              <w:bottom w:val="single" w:sz="4" w:space="0" w:color="auto"/>
              <w:right w:val="single" w:sz="4" w:space="0" w:color="auto"/>
            </w:tcBorders>
            <w:shd w:val="clear" w:color="auto" w:fill="auto"/>
            <w:vAlign w:val="center"/>
            <w:hideMark/>
          </w:tcPr>
          <w:p w14:paraId="17F372B4"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Земли населённых пунктов</w:t>
            </w:r>
          </w:p>
        </w:tc>
        <w:tc>
          <w:tcPr>
            <w:tcW w:w="0" w:type="auto"/>
            <w:tcBorders>
              <w:top w:val="nil"/>
              <w:left w:val="nil"/>
              <w:bottom w:val="single" w:sz="4" w:space="0" w:color="auto"/>
              <w:right w:val="single" w:sz="4" w:space="0" w:color="auto"/>
            </w:tcBorders>
            <w:shd w:val="clear" w:color="auto" w:fill="auto"/>
            <w:vAlign w:val="center"/>
            <w:hideMark/>
          </w:tcPr>
          <w:p w14:paraId="71842819"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 xml:space="preserve">в целях использования лесов для строительства, реконструкции и эксплуатации воздушных линий 110 </w:t>
            </w:r>
            <w:proofErr w:type="spellStart"/>
            <w:r w:rsidRPr="003503B8">
              <w:rPr>
                <w:rFonts w:ascii="Times New Roman" w:eastAsia="Times New Roman" w:hAnsi="Times New Roman" w:cs="Times New Roman"/>
                <w:sz w:val="20"/>
                <w:szCs w:val="20"/>
                <w:lang w:bidi="ar-SA"/>
              </w:rPr>
              <w:t>кВ</w:t>
            </w:r>
            <w:proofErr w:type="spellEnd"/>
          </w:p>
        </w:tc>
        <w:tc>
          <w:tcPr>
            <w:tcW w:w="1154" w:type="dxa"/>
            <w:tcBorders>
              <w:top w:val="nil"/>
              <w:left w:val="nil"/>
              <w:bottom w:val="single" w:sz="4" w:space="0" w:color="auto"/>
              <w:right w:val="single" w:sz="4" w:space="0" w:color="auto"/>
            </w:tcBorders>
            <w:shd w:val="clear" w:color="auto" w:fill="auto"/>
            <w:vAlign w:val="center"/>
            <w:hideMark/>
          </w:tcPr>
          <w:p w14:paraId="76033693"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w:t>
            </w:r>
          </w:p>
        </w:tc>
        <w:tc>
          <w:tcPr>
            <w:tcW w:w="992" w:type="dxa"/>
            <w:tcBorders>
              <w:top w:val="nil"/>
              <w:left w:val="nil"/>
              <w:bottom w:val="single" w:sz="4" w:space="0" w:color="auto"/>
              <w:right w:val="single" w:sz="4" w:space="0" w:color="auto"/>
            </w:tcBorders>
            <w:shd w:val="clear" w:color="auto" w:fill="auto"/>
            <w:vAlign w:val="center"/>
            <w:hideMark/>
          </w:tcPr>
          <w:p w14:paraId="74518A07"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243</w:t>
            </w:r>
          </w:p>
        </w:tc>
        <w:tc>
          <w:tcPr>
            <w:tcW w:w="0" w:type="auto"/>
            <w:tcBorders>
              <w:top w:val="nil"/>
              <w:left w:val="nil"/>
              <w:bottom w:val="single" w:sz="4" w:space="0" w:color="auto"/>
              <w:right w:val="single" w:sz="4" w:space="0" w:color="auto"/>
            </w:tcBorders>
            <w:shd w:val="clear" w:color="auto" w:fill="auto"/>
            <w:vAlign w:val="center"/>
            <w:hideMark/>
          </w:tcPr>
          <w:p w14:paraId="77292CA5"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243</w:t>
            </w:r>
          </w:p>
        </w:tc>
        <w:tc>
          <w:tcPr>
            <w:tcW w:w="0" w:type="auto"/>
            <w:tcBorders>
              <w:top w:val="nil"/>
              <w:left w:val="nil"/>
              <w:bottom w:val="single" w:sz="4" w:space="0" w:color="auto"/>
              <w:right w:val="single" w:sz="4" w:space="0" w:color="auto"/>
            </w:tcBorders>
            <w:shd w:val="clear" w:color="auto" w:fill="auto"/>
            <w:vAlign w:val="center"/>
            <w:hideMark/>
          </w:tcPr>
          <w:p w14:paraId="01A2AAC2"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0" w:type="auto"/>
            <w:tcBorders>
              <w:top w:val="nil"/>
              <w:left w:val="nil"/>
              <w:bottom w:val="single" w:sz="4" w:space="0" w:color="auto"/>
              <w:right w:val="single" w:sz="4" w:space="0" w:color="auto"/>
            </w:tcBorders>
            <w:shd w:val="clear" w:color="auto" w:fill="auto"/>
            <w:vAlign w:val="center"/>
            <w:hideMark/>
          </w:tcPr>
          <w:p w14:paraId="587D8ED8"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Производственная деятельность</w:t>
            </w:r>
          </w:p>
        </w:tc>
      </w:tr>
      <w:tr w:rsidR="00686EF9" w:rsidRPr="003503B8" w14:paraId="42BF09D3" w14:textId="77777777" w:rsidTr="001D386C">
        <w:trPr>
          <w:trHeight w:val="153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521D88DB"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101</w:t>
            </w:r>
          </w:p>
        </w:tc>
        <w:tc>
          <w:tcPr>
            <w:tcW w:w="0" w:type="auto"/>
            <w:tcBorders>
              <w:top w:val="nil"/>
              <w:left w:val="nil"/>
              <w:bottom w:val="single" w:sz="4" w:space="0" w:color="auto"/>
              <w:right w:val="single" w:sz="4" w:space="0" w:color="auto"/>
            </w:tcBorders>
            <w:shd w:val="clear" w:color="auto" w:fill="auto"/>
            <w:vAlign w:val="center"/>
            <w:hideMark/>
          </w:tcPr>
          <w:p w14:paraId="5218223C"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16:30:011435:8</w:t>
            </w:r>
          </w:p>
        </w:tc>
        <w:tc>
          <w:tcPr>
            <w:tcW w:w="0" w:type="auto"/>
            <w:tcBorders>
              <w:top w:val="nil"/>
              <w:left w:val="nil"/>
              <w:bottom w:val="single" w:sz="4" w:space="0" w:color="auto"/>
              <w:right w:val="single" w:sz="4" w:space="0" w:color="auto"/>
            </w:tcBorders>
            <w:shd w:val="clear" w:color="auto" w:fill="auto"/>
            <w:vAlign w:val="center"/>
            <w:hideMark/>
          </w:tcPr>
          <w:p w14:paraId="02E62820"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Земли населённых пунктов</w:t>
            </w:r>
          </w:p>
        </w:tc>
        <w:tc>
          <w:tcPr>
            <w:tcW w:w="0" w:type="auto"/>
            <w:tcBorders>
              <w:top w:val="nil"/>
              <w:left w:val="nil"/>
              <w:bottom w:val="single" w:sz="4" w:space="0" w:color="auto"/>
              <w:right w:val="single" w:sz="4" w:space="0" w:color="auto"/>
            </w:tcBorders>
            <w:shd w:val="clear" w:color="auto" w:fill="auto"/>
            <w:vAlign w:val="center"/>
            <w:hideMark/>
          </w:tcPr>
          <w:p w14:paraId="529DFC4F"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трубопроводный транспорт</w:t>
            </w:r>
          </w:p>
        </w:tc>
        <w:tc>
          <w:tcPr>
            <w:tcW w:w="1154" w:type="dxa"/>
            <w:tcBorders>
              <w:top w:val="nil"/>
              <w:left w:val="nil"/>
              <w:bottom w:val="single" w:sz="4" w:space="0" w:color="auto"/>
              <w:right w:val="single" w:sz="4" w:space="0" w:color="auto"/>
            </w:tcBorders>
            <w:shd w:val="clear" w:color="auto" w:fill="auto"/>
            <w:vAlign w:val="center"/>
            <w:hideMark/>
          </w:tcPr>
          <w:p w14:paraId="11E554BF"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w:t>
            </w:r>
          </w:p>
        </w:tc>
        <w:tc>
          <w:tcPr>
            <w:tcW w:w="992" w:type="dxa"/>
            <w:tcBorders>
              <w:top w:val="nil"/>
              <w:left w:val="nil"/>
              <w:bottom w:val="single" w:sz="4" w:space="0" w:color="auto"/>
              <w:right w:val="single" w:sz="4" w:space="0" w:color="auto"/>
            </w:tcBorders>
            <w:shd w:val="clear" w:color="auto" w:fill="auto"/>
            <w:vAlign w:val="center"/>
            <w:hideMark/>
          </w:tcPr>
          <w:p w14:paraId="25F0D90A"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4</w:t>
            </w:r>
          </w:p>
        </w:tc>
        <w:tc>
          <w:tcPr>
            <w:tcW w:w="0" w:type="auto"/>
            <w:tcBorders>
              <w:top w:val="nil"/>
              <w:left w:val="nil"/>
              <w:bottom w:val="single" w:sz="4" w:space="0" w:color="auto"/>
              <w:right w:val="single" w:sz="4" w:space="0" w:color="auto"/>
            </w:tcBorders>
            <w:shd w:val="clear" w:color="auto" w:fill="auto"/>
            <w:vAlign w:val="center"/>
            <w:hideMark/>
          </w:tcPr>
          <w:p w14:paraId="23C30A35"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4</w:t>
            </w:r>
          </w:p>
        </w:tc>
        <w:tc>
          <w:tcPr>
            <w:tcW w:w="0" w:type="auto"/>
            <w:tcBorders>
              <w:top w:val="nil"/>
              <w:left w:val="nil"/>
              <w:bottom w:val="single" w:sz="4" w:space="0" w:color="auto"/>
              <w:right w:val="single" w:sz="4" w:space="0" w:color="auto"/>
            </w:tcBorders>
            <w:shd w:val="clear" w:color="auto" w:fill="auto"/>
            <w:vAlign w:val="center"/>
            <w:hideMark/>
          </w:tcPr>
          <w:p w14:paraId="0C6B683A"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0" w:type="auto"/>
            <w:tcBorders>
              <w:top w:val="nil"/>
              <w:left w:val="nil"/>
              <w:bottom w:val="single" w:sz="4" w:space="0" w:color="auto"/>
              <w:right w:val="single" w:sz="4" w:space="0" w:color="auto"/>
            </w:tcBorders>
            <w:shd w:val="clear" w:color="auto" w:fill="auto"/>
            <w:vAlign w:val="center"/>
            <w:hideMark/>
          </w:tcPr>
          <w:p w14:paraId="0F8A2BCD"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Производственная деятельность</w:t>
            </w:r>
          </w:p>
        </w:tc>
      </w:tr>
      <w:tr w:rsidR="00686EF9" w:rsidRPr="003503B8" w14:paraId="7DA93A69" w14:textId="77777777" w:rsidTr="001D386C">
        <w:trPr>
          <w:trHeight w:val="2295"/>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5E8BFE4"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lastRenderedPageBreak/>
              <w:t>102</w:t>
            </w:r>
          </w:p>
        </w:tc>
        <w:tc>
          <w:tcPr>
            <w:tcW w:w="0" w:type="auto"/>
            <w:tcBorders>
              <w:top w:val="nil"/>
              <w:left w:val="nil"/>
              <w:bottom w:val="single" w:sz="4" w:space="0" w:color="auto"/>
              <w:right w:val="single" w:sz="4" w:space="0" w:color="auto"/>
            </w:tcBorders>
            <w:shd w:val="clear" w:color="auto" w:fill="auto"/>
            <w:vAlign w:val="center"/>
            <w:hideMark/>
          </w:tcPr>
          <w:p w14:paraId="3D16584F"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16:30:011435:9</w:t>
            </w:r>
          </w:p>
        </w:tc>
        <w:tc>
          <w:tcPr>
            <w:tcW w:w="0" w:type="auto"/>
            <w:tcBorders>
              <w:top w:val="nil"/>
              <w:left w:val="nil"/>
              <w:bottom w:val="single" w:sz="4" w:space="0" w:color="auto"/>
              <w:right w:val="single" w:sz="4" w:space="0" w:color="auto"/>
            </w:tcBorders>
            <w:shd w:val="clear" w:color="auto" w:fill="auto"/>
            <w:vAlign w:val="center"/>
            <w:hideMark/>
          </w:tcPr>
          <w:p w14:paraId="1D46974F"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Земли лесного фонда</w:t>
            </w:r>
          </w:p>
        </w:tc>
        <w:tc>
          <w:tcPr>
            <w:tcW w:w="0" w:type="auto"/>
            <w:tcBorders>
              <w:top w:val="nil"/>
              <w:left w:val="nil"/>
              <w:bottom w:val="single" w:sz="4" w:space="0" w:color="auto"/>
              <w:right w:val="single" w:sz="4" w:space="0" w:color="auto"/>
            </w:tcBorders>
            <w:shd w:val="clear" w:color="auto" w:fill="auto"/>
            <w:vAlign w:val="center"/>
            <w:hideMark/>
          </w:tcPr>
          <w:p w14:paraId="3827658D"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заготовка древесины; заготовка живицы; заготовка и сбор недревесных лесных ресурсов; заготовка пищевых лесных ресурсов и сбор лекарственных растений; осуществление видов деятельности в сфере охотничьего хозяйства; ведение сельского хозяйства;</w:t>
            </w:r>
          </w:p>
        </w:tc>
        <w:tc>
          <w:tcPr>
            <w:tcW w:w="1154" w:type="dxa"/>
            <w:tcBorders>
              <w:top w:val="nil"/>
              <w:left w:val="nil"/>
              <w:bottom w:val="single" w:sz="4" w:space="0" w:color="auto"/>
              <w:right w:val="single" w:sz="4" w:space="0" w:color="auto"/>
            </w:tcBorders>
            <w:shd w:val="clear" w:color="auto" w:fill="auto"/>
            <w:vAlign w:val="center"/>
            <w:hideMark/>
          </w:tcPr>
          <w:p w14:paraId="5A6FA05F"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w:t>
            </w:r>
          </w:p>
        </w:tc>
        <w:tc>
          <w:tcPr>
            <w:tcW w:w="992" w:type="dxa"/>
            <w:tcBorders>
              <w:top w:val="nil"/>
              <w:left w:val="nil"/>
              <w:bottom w:val="single" w:sz="4" w:space="0" w:color="auto"/>
              <w:right w:val="single" w:sz="4" w:space="0" w:color="auto"/>
            </w:tcBorders>
            <w:shd w:val="clear" w:color="auto" w:fill="auto"/>
            <w:vAlign w:val="center"/>
            <w:hideMark/>
          </w:tcPr>
          <w:p w14:paraId="076847AA"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1691</w:t>
            </w:r>
          </w:p>
        </w:tc>
        <w:tc>
          <w:tcPr>
            <w:tcW w:w="0" w:type="auto"/>
            <w:tcBorders>
              <w:top w:val="nil"/>
              <w:left w:val="nil"/>
              <w:bottom w:val="single" w:sz="4" w:space="0" w:color="auto"/>
              <w:right w:val="single" w:sz="4" w:space="0" w:color="auto"/>
            </w:tcBorders>
            <w:shd w:val="clear" w:color="auto" w:fill="auto"/>
            <w:vAlign w:val="center"/>
            <w:hideMark/>
          </w:tcPr>
          <w:p w14:paraId="4691EE7E"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1691</w:t>
            </w:r>
          </w:p>
        </w:tc>
        <w:tc>
          <w:tcPr>
            <w:tcW w:w="0" w:type="auto"/>
            <w:tcBorders>
              <w:top w:val="nil"/>
              <w:left w:val="nil"/>
              <w:bottom w:val="single" w:sz="4" w:space="0" w:color="auto"/>
              <w:right w:val="single" w:sz="4" w:space="0" w:color="auto"/>
            </w:tcBorders>
            <w:shd w:val="clear" w:color="auto" w:fill="auto"/>
            <w:vAlign w:val="center"/>
            <w:hideMark/>
          </w:tcPr>
          <w:p w14:paraId="67773847"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0" w:type="auto"/>
            <w:tcBorders>
              <w:top w:val="nil"/>
              <w:left w:val="nil"/>
              <w:bottom w:val="single" w:sz="4" w:space="0" w:color="auto"/>
              <w:right w:val="single" w:sz="4" w:space="0" w:color="auto"/>
            </w:tcBorders>
            <w:shd w:val="clear" w:color="auto" w:fill="auto"/>
            <w:vAlign w:val="center"/>
            <w:hideMark/>
          </w:tcPr>
          <w:p w14:paraId="63B6FA32"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Производственная деятельность</w:t>
            </w:r>
          </w:p>
        </w:tc>
      </w:tr>
      <w:tr w:rsidR="00686EF9" w:rsidRPr="003503B8" w14:paraId="0B2CC54D" w14:textId="77777777" w:rsidTr="001D386C">
        <w:trPr>
          <w:trHeight w:val="153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032BDB6"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103</w:t>
            </w:r>
          </w:p>
        </w:tc>
        <w:tc>
          <w:tcPr>
            <w:tcW w:w="0" w:type="auto"/>
            <w:tcBorders>
              <w:top w:val="nil"/>
              <w:left w:val="nil"/>
              <w:bottom w:val="single" w:sz="4" w:space="0" w:color="auto"/>
              <w:right w:val="single" w:sz="4" w:space="0" w:color="auto"/>
            </w:tcBorders>
            <w:shd w:val="clear" w:color="auto" w:fill="auto"/>
            <w:vAlign w:val="center"/>
            <w:hideMark/>
          </w:tcPr>
          <w:p w14:paraId="15A4DACB"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16:30:011448:14</w:t>
            </w:r>
          </w:p>
        </w:tc>
        <w:tc>
          <w:tcPr>
            <w:tcW w:w="0" w:type="auto"/>
            <w:tcBorders>
              <w:top w:val="nil"/>
              <w:left w:val="nil"/>
              <w:bottom w:val="single" w:sz="4" w:space="0" w:color="auto"/>
              <w:right w:val="single" w:sz="4" w:space="0" w:color="auto"/>
            </w:tcBorders>
            <w:shd w:val="clear" w:color="auto" w:fill="auto"/>
            <w:vAlign w:val="center"/>
            <w:hideMark/>
          </w:tcPr>
          <w:p w14:paraId="706A51E5"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Земли населённых пунктов</w:t>
            </w:r>
          </w:p>
        </w:tc>
        <w:tc>
          <w:tcPr>
            <w:tcW w:w="0" w:type="auto"/>
            <w:tcBorders>
              <w:top w:val="nil"/>
              <w:left w:val="nil"/>
              <w:bottom w:val="single" w:sz="4" w:space="0" w:color="auto"/>
              <w:right w:val="single" w:sz="4" w:space="0" w:color="auto"/>
            </w:tcBorders>
            <w:shd w:val="clear" w:color="auto" w:fill="auto"/>
            <w:vAlign w:val="center"/>
            <w:hideMark/>
          </w:tcPr>
          <w:p w14:paraId="39D4A837"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лесной фонд</w:t>
            </w:r>
          </w:p>
        </w:tc>
        <w:tc>
          <w:tcPr>
            <w:tcW w:w="1154" w:type="dxa"/>
            <w:tcBorders>
              <w:top w:val="nil"/>
              <w:left w:val="nil"/>
              <w:bottom w:val="single" w:sz="4" w:space="0" w:color="auto"/>
              <w:right w:val="single" w:sz="4" w:space="0" w:color="auto"/>
            </w:tcBorders>
            <w:shd w:val="clear" w:color="auto" w:fill="auto"/>
            <w:vAlign w:val="center"/>
            <w:hideMark/>
          </w:tcPr>
          <w:p w14:paraId="2E4620B8"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w:t>
            </w:r>
          </w:p>
        </w:tc>
        <w:tc>
          <w:tcPr>
            <w:tcW w:w="992" w:type="dxa"/>
            <w:tcBorders>
              <w:top w:val="nil"/>
              <w:left w:val="nil"/>
              <w:bottom w:val="single" w:sz="4" w:space="0" w:color="auto"/>
              <w:right w:val="single" w:sz="4" w:space="0" w:color="auto"/>
            </w:tcBorders>
            <w:shd w:val="clear" w:color="auto" w:fill="auto"/>
            <w:vAlign w:val="center"/>
            <w:hideMark/>
          </w:tcPr>
          <w:p w14:paraId="53620B68"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3384</w:t>
            </w:r>
          </w:p>
        </w:tc>
        <w:tc>
          <w:tcPr>
            <w:tcW w:w="0" w:type="auto"/>
            <w:tcBorders>
              <w:top w:val="nil"/>
              <w:left w:val="nil"/>
              <w:bottom w:val="single" w:sz="4" w:space="0" w:color="auto"/>
              <w:right w:val="single" w:sz="4" w:space="0" w:color="auto"/>
            </w:tcBorders>
            <w:shd w:val="clear" w:color="auto" w:fill="auto"/>
            <w:vAlign w:val="center"/>
            <w:hideMark/>
          </w:tcPr>
          <w:p w14:paraId="735C8971"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3384</w:t>
            </w:r>
          </w:p>
        </w:tc>
        <w:tc>
          <w:tcPr>
            <w:tcW w:w="0" w:type="auto"/>
            <w:tcBorders>
              <w:top w:val="nil"/>
              <w:left w:val="nil"/>
              <w:bottom w:val="single" w:sz="4" w:space="0" w:color="auto"/>
              <w:right w:val="single" w:sz="4" w:space="0" w:color="auto"/>
            </w:tcBorders>
            <w:shd w:val="clear" w:color="auto" w:fill="auto"/>
            <w:vAlign w:val="center"/>
            <w:hideMark/>
          </w:tcPr>
          <w:p w14:paraId="4011AD23"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0" w:type="auto"/>
            <w:tcBorders>
              <w:top w:val="nil"/>
              <w:left w:val="nil"/>
              <w:bottom w:val="single" w:sz="4" w:space="0" w:color="auto"/>
              <w:right w:val="single" w:sz="4" w:space="0" w:color="auto"/>
            </w:tcBorders>
            <w:shd w:val="clear" w:color="auto" w:fill="auto"/>
            <w:vAlign w:val="center"/>
            <w:hideMark/>
          </w:tcPr>
          <w:p w14:paraId="012BDF93"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Производственная деятельность</w:t>
            </w:r>
          </w:p>
        </w:tc>
      </w:tr>
      <w:tr w:rsidR="00686EF9" w:rsidRPr="003503B8" w14:paraId="5DDBFE1B" w14:textId="77777777" w:rsidTr="001D386C">
        <w:trPr>
          <w:trHeight w:val="153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F99C59B"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lastRenderedPageBreak/>
              <w:t>104</w:t>
            </w:r>
          </w:p>
        </w:tc>
        <w:tc>
          <w:tcPr>
            <w:tcW w:w="0" w:type="auto"/>
            <w:tcBorders>
              <w:top w:val="nil"/>
              <w:left w:val="nil"/>
              <w:bottom w:val="single" w:sz="4" w:space="0" w:color="auto"/>
              <w:right w:val="single" w:sz="4" w:space="0" w:color="auto"/>
            </w:tcBorders>
            <w:shd w:val="clear" w:color="auto" w:fill="auto"/>
            <w:vAlign w:val="center"/>
            <w:hideMark/>
          </w:tcPr>
          <w:p w14:paraId="593EBE36"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16:30:011448:15</w:t>
            </w:r>
          </w:p>
        </w:tc>
        <w:tc>
          <w:tcPr>
            <w:tcW w:w="0" w:type="auto"/>
            <w:tcBorders>
              <w:top w:val="nil"/>
              <w:left w:val="nil"/>
              <w:bottom w:val="single" w:sz="4" w:space="0" w:color="auto"/>
              <w:right w:val="single" w:sz="4" w:space="0" w:color="auto"/>
            </w:tcBorders>
            <w:shd w:val="clear" w:color="auto" w:fill="auto"/>
            <w:vAlign w:val="center"/>
            <w:hideMark/>
          </w:tcPr>
          <w:p w14:paraId="5713F92E"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Земли населённых пунктов</w:t>
            </w:r>
          </w:p>
        </w:tc>
        <w:tc>
          <w:tcPr>
            <w:tcW w:w="0" w:type="auto"/>
            <w:tcBorders>
              <w:top w:val="nil"/>
              <w:left w:val="nil"/>
              <w:bottom w:val="single" w:sz="4" w:space="0" w:color="auto"/>
              <w:right w:val="single" w:sz="4" w:space="0" w:color="auto"/>
            </w:tcBorders>
            <w:shd w:val="clear" w:color="auto" w:fill="auto"/>
            <w:vAlign w:val="center"/>
            <w:hideMark/>
          </w:tcPr>
          <w:p w14:paraId="344B3234"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Для ведения лесного хозяйства</w:t>
            </w:r>
          </w:p>
        </w:tc>
        <w:tc>
          <w:tcPr>
            <w:tcW w:w="1154" w:type="dxa"/>
            <w:tcBorders>
              <w:top w:val="nil"/>
              <w:left w:val="nil"/>
              <w:bottom w:val="single" w:sz="4" w:space="0" w:color="auto"/>
              <w:right w:val="single" w:sz="4" w:space="0" w:color="auto"/>
            </w:tcBorders>
            <w:shd w:val="clear" w:color="auto" w:fill="auto"/>
            <w:vAlign w:val="center"/>
            <w:hideMark/>
          </w:tcPr>
          <w:p w14:paraId="43D1BC39"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w:t>
            </w:r>
          </w:p>
        </w:tc>
        <w:tc>
          <w:tcPr>
            <w:tcW w:w="992" w:type="dxa"/>
            <w:tcBorders>
              <w:top w:val="nil"/>
              <w:left w:val="nil"/>
              <w:bottom w:val="single" w:sz="4" w:space="0" w:color="auto"/>
              <w:right w:val="single" w:sz="4" w:space="0" w:color="auto"/>
            </w:tcBorders>
            <w:shd w:val="clear" w:color="auto" w:fill="auto"/>
            <w:vAlign w:val="center"/>
            <w:hideMark/>
          </w:tcPr>
          <w:p w14:paraId="602EAD8C"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28923</w:t>
            </w:r>
          </w:p>
        </w:tc>
        <w:tc>
          <w:tcPr>
            <w:tcW w:w="0" w:type="auto"/>
            <w:tcBorders>
              <w:top w:val="nil"/>
              <w:left w:val="nil"/>
              <w:bottom w:val="single" w:sz="4" w:space="0" w:color="auto"/>
              <w:right w:val="single" w:sz="4" w:space="0" w:color="auto"/>
            </w:tcBorders>
            <w:shd w:val="clear" w:color="auto" w:fill="auto"/>
            <w:vAlign w:val="center"/>
            <w:hideMark/>
          </w:tcPr>
          <w:p w14:paraId="79C4C1B3"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28923</w:t>
            </w:r>
          </w:p>
        </w:tc>
        <w:tc>
          <w:tcPr>
            <w:tcW w:w="0" w:type="auto"/>
            <w:tcBorders>
              <w:top w:val="nil"/>
              <w:left w:val="nil"/>
              <w:bottom w:val="single" w:sz="4" w:space="0" w:color="auto"/>
              <w:right w:val="single" w:sz="4" w:space="0" w:color="auto"/>
            </w:tcBorders>
            <w:shd w:val="clear" w:color="auto" w:fill="auto"/>
            <w:vAlign w:val="center"/>
            <w:hideMark/>
          </w:tcPr>
          <w:p w14:paraId="0C47FB2C"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0" w:type="auto"/>
            <w:tcBorders>
              <w:top w:val="nil"/>
              <w:left w:val="nil"/>
              <w:bottom w:val="single" w:sz="4" w:space="0" w:color="auto"/>
              <w:right w:val="single" w:sz="4" w:space="0" w:color="auto"/>
            </w:tcBorders>
            <w:shd w:val="clear" w:color="auto" w:fill="auto"/>
            <w:vAlign w:val="center"/>
            <w:hideMark/>
          </w:tcPr>
          <w:p w14:paraId="407B864D"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Производственная деятельность</w:t>
            </w:r>
          </w:p>
        </w:tc>
      </w:tr>
      <w:tr w:rsidR="00686EF9" w:rsidRPr="003503B8" w14:paraId="3E8E989C" w14:textId="77777777" w:rsidTr="001D386C">
        <w:trPr>
          <w:trHeight w:val="153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5BB02C3F"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105</w:t>
            </w:r>
          </w:p>
        </w:tc>
        <w:tc>
          <w:tcPr>
            <w:tcW w:w="0" w:type="auto"/>
            <w:tcBorders>
              <w:top w:val="nil"/>
              <w:left w:val="nil"/>
              <w:bottom w:val="single" w:sz="4" w:space="0" w:color="auto"/>
              <w:right w:val="single" w:sz="4" w:space="0" w:color="auto"/>
            </w:tcBorders>
            <w:shd w:val="clear" w:color="auto" w:fill="auto"/>
            <w:vAlign w:val="center"/>
            <w:hideMark/>
          </w:tcPr>
          <w:p w14:paraId="109E4FF2"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16:30:011448:16</w:t>
            </w:r>
          </w:p>
        </w:tc>
        <w:tc>
          <w:tcPr>
            <w:tcW w:w="0" w:type="auto"/>
            <w:tcBorders>
              <w:top w:val="nil"/>
              <w:left w:val="nil"/>
              <w:bottom w:val="single" w:sz="4" w:space="0" w:color="auto"/>
              <w:right w:val="single" w:sz="4" w:space="0" w:color="auto"/>
            </w:tcBorders>
            <w:shd w:val="clear" w:color="auto" w:fill="auto"/>
            <w:vAlign w:val="center"/>
            <w:hideMark/>
          </w:tcPr>
          <w:p w14:paraId="246DAF56"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Земли населённых пунктов</w:t>
            </w:r>
          </w:p>
        </w:tc>
        <w:tc>
          <w:tcPr>
            <w:tcW w:w="0" w:type="auto"/>
            <w:tcBorders>
              <w:top w:val="nil"/>
              <w:left w:val="nil"/>
              <w:bottom w:val="single" w:sz="4" w:space="0" w:color="auto"/>
              <w:right w:val="single" w:sz="4" w:space="0" w:color="auto"/>
            </w:tcBorders>
            <w:shd w:val="clear" w:color="auto" w:fill="auto"/>
            <w:vAlign w:val="center"/>
            <w:hideMark/>
          </w:tcPr>
          <w:p w14:paraId="1EEC4778"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 xml:space="preserve">в целях использования лесов для строительства, реконструкции и эксплуатации воздушных линий 110 </w:t>
            </w:r>
            <w:proofErr w:type="spellStart"/>
            <w:r w:rsidRPr="003503B8">
              <w:rPr>
                <w:rFonts w:ascii="Times New Roman" w:eastAsia="Times New Roman" w:hAnsi="Times New Roman" w:cs="Times New Roman"/>
                <w:sz w:val="20"/>
                <w:szCs w:val="20"/>
                <w:lang w:bidi="ar-SA"/>
              </w:rPr>
              <w:t>кВ</w:t>
            </w:r>
            <w:proofErr w:type="spellEnd"/>
          </w:p>
        </w:tc>
        <w:tc>
          <w:tcPr>
            <w:tcW w:w="1154" w:type="dxa"/>
            <w:tcBorders>
              <w:top w:val="nil"/>
              <w:left w:val="nil"/>
              <w:bottom w:val="single" w:sz="4" w:space="0" w:color="auto"/>
              <w:right w:val="single" w:sz="4" w:space="0" w:color="auto"/>
            </w:tcBorders>
            <w:shd w:val="clear" w:color="auto" w:fill="auto"/>
            <w:vAlign w:val="center"/>
            <w:hideMark/>
          </w:tcPr>
          <w:p w14:paraId="697E762C"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w:t>
            </w:r>
          </w:p>
        </w:tc>
        <w:tc>
          <w:tcPr>
            <w:tcW w:w="992" w:type="dxa"/>
            <w:tcBorders>
              <w:top w:val="nil"/>
              <w:left w:val="nil"/>
              <w:bottom w:val="single" w:sz="4" w:space="0" w:color="auto"/>
              <w:right w:val="single" w:sz="4" w:space="0" w:color="auto"/>
            </w:tcBorders>
            <w:shd w:val="clear" w:color="auto" w:fill="auto"/>
            <w:vAlign w:val="center"/>
            <w:hideMark/>
          </w:tcPr>
          <w:p w14:paraId="33885CF0"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7725</w:t>
            </w:r>
          </w:p>
        </w:tc>
        <w:tc>
          <w:tcPr>
            <w:tcW w:w="0" w:type="auto"/>
            <w:tcBorders>
              <w:top w:val="nil"/>
              <w:left w:val="nil"/>
              <w:bottom w:val="single" w:sz="4" w:space="0" w:color="auto"/>
              <w:right w:val="single" w:sz="4" w:space="0" w:color="auto"/>
            </w:tcBorders>
            <w:shd w:val="clear" w:color="auto" w:fill="auto"/>
            <w:vAlign w:val="center"/>
            <w:hideMark/>
          </w:tcPr>
          <w:p w14:paraId="11622CB2"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7725</w:t>
            </w:r>
          </w:p>
        </w:tc>
        <w:tc>
          <w:tcPr>
            <w:tcW w:w="0" w:type="auto"/>
            <w:tcBorders>
              <w:top w:val="nil"/>
              <w:left w:val="nil"/>
              <w:bottom w:val="single" w:sz="4" w:space="0" w:color="auto"/>
              <w:right w:val="single" w:sz="4" w:space="0" w:color="auto"/>
            </w:tcBorders>
            <w:shd w:val="clear" w:color="auto" w:fill="auto"/>
            <w:vAlign w:val="center"/>
            <w:hideMark/>
          </w:tcPr>
          <w:p w14:paraId="7E596368"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0" w:type="auto"/>
            <w:tcBorders>
              <w:top w:val="nil"/>
              <w:left w:val="nil"/>
              <w:bottom w:val="single" w:sz="4" w:space="0" w:color="auto"/>
              <w:right w:val="single" w:sz="4" w:space="0" w:color="auto"/>
            </w:tcBorders>
            <w:shd w:val="clear" w:color="auto" w:fill="auto"/>
            <w:vAlign w:val="center"/>
            <w:hideMark/>
          </w:tcPr>
          <w:p w14:paraId="46477635"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Производственная деятельность</w:t>
            </w:r>
          </w:p>
        </w:tc>
      </w:tr>
      <w:tr w:rsidR="00686EF9" w:rsidRPr="003503B8" w14:paraId="18D79D41" w14:textId="77777777" w:rsidTr="001D386C">
        <w:trPr>
          <w:trHeight w:val="153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F816BD7"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lastRenderedPageBreak/>
              <w:t>106</w:t>
            </w:r>
          </w:p>
        </w:tc>
        <w:tc>
          <w:tcPr>
            <w:tcW w:w="0" w:type="auto"/>
            <w:tcBorders>
              <w:top w:val="nil"/>
              <w:left w:val="nil"/>
              <w:bottom w:val="single" w:sz="4" w:space="0" w:color="auto"/>
              <w:right w:val="single" w:sz="4" w:space="0" w:color="auto"/>
            </w:tcBorders>
            <w:shd w:val="clear" w:color="auto" w:fill="auto"/>
            <w:vAlign w:val="center"/>
            <w:hideMark/>
          </w:tcPr>
          <w:p w14:paraId="231308C6"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16:30:011448:17</w:t>
            </w:r>
          </w:p>
        </w:tc>
        <w:tc>
          <w:tcPr>
            <w:tcW w:w="0" w:type="auto"/>
            <w:tcBorders>
              <w:top w:val="nil"/>
              <w:left w:val="nil"/>
              <w:bottom w:val="single" w:sz="4" w:space="0" w:color="auto"/>
              <w:right w:val="single" w:sz="4" w:space="0" w:color="auto"/>
            </w:tcBorders>
            <w:shd w:val="clear" w:color="auto" w:fill="auto"/>
            <w:vAlign w:val="center"/>
            <w:hideMark/>
          </w:tcPr>
          <w:p w14:paraId="2C445C89"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Земли населённых пунктов</w:t>
            </w:r>
          </w:p>
        </w:tc>
        <w:tc>
          <w:tcPr>
            <w:tcW w:w="0" w:type="auto"/>
            <w:tcBorders>
              <w:top w:val="nil"/>
              <w:left w:val="nil"/>
              <w:bottom w:val="single" w:sz="4" w:space="0" w:color="auto"/>
              <w:right w:val="single" w:sz="4" w:space="0" w:color="auto"/>
            </w:tcBorders>
            <w:shd w:val="clear" w:color="auto" w:fill="auto"/>
            <w:vAlign w:val="center"/>
            <w:hideMark/>
          </w:tcPr>
          <w:p w14:paraId="559ECDFB"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 xml:space="preserve">в целях использования лесов для строительства, реконструкции и эксплуатации воздушных линий 110 </w:t>
            </w:r>
            <w:proofErr w:type="spellStart"/>
            <w:r w:rsidRPr="003503B8">
              <w:rPr>
                <w:rFonts w:ascii="Times New Roman" w:eastAsia="Times New Roman" w:hAnsi="Times New Roman" w:cs="Times New Roman"/>
                <w:sz w:val="20"/>
                <w:szCs w:val="20"/>
                <w:lang w:bidi="ar-SA"/>
              </w:rPr>
              <w:t>кВ</w:t>
            </w:r>
            <w:proofErr w:type="spellEnd"/>
          </w:p>
        </w:tc>
        <w:tc>
          <w:tcPr>
            <w:tcW w:w="1154" w:type="dxa"/>
            <w:tcBorders>
              <w:top w:val="nil"/>
              <w:left w:val="nil"/>
              <w:bottom w:val="single" w:sz="4" w:space="0" w:color="auto"/>
              <w:right w:val="single" w:sz="4" w:space="0" w:color="auto"/>
            </w:tcBorders>
            <w:shd w:val="clear" w:color="auto" w:fill="auto"/>
            <w:vAlign w:val="center"/>
            <w:hideMark/>
          </w:tcPr>
          <w:p w14:paraId="48510AB2"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w:t>
            </w:r>
          </w:p>
        </w:tc>
        <w:tc>
          <w:tcPr>
            <w:tcW w:w="992" w:type="dxa"/>
            <w:tcBorders>
              <w:top w:val="nil"/>
              <w:left w:val="nil"/>
              <w:bottom w:val="single" w:sz="4" w:space="0" w:color="auto"/>
              <w:right w:val="single" w:sz="4" w:space="0" w:color="auto"/>
            </w:tcBorders>
            <w:shd w:val="clear" w:color="auto" w:fill="auto"/>
            <w:vAlign w:val="center"/>
            <w:hideMark/>
          </w:tcPr>
          <w:p w14:paraId="681439CF"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2189</w:t>
            </w:r>
          </w:p>
        </w:tc>
        <w:tc>
          <w:tcPr>
            <w:tcW w:w="0" w:type="auto"/>
            <w:tcBorders>
              <w:top w:val="nil"/>
              <w:left w:val="nil"/>
              <w:bottom w:val="single" w:sz="4" w:space="0" w:color="auto"/>
              <w:right w:val="single" w:sz="4" w:space="0" w:color="auto"/>
            </w:tcBorders>
            <w:shd w:val="clear" w:color="auto" w:fill="auto"/>
            <w:vAlign w:val="center"/>
            <w:hideMark/>
          </w:tcPr>
          <w:p w14:paraId="6AFAB0A9"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2189</w:t>
            </w:r>
          </w:p>
        </w:tc>
        <w:tc>
          <w:tcPr>
            <w:tcW w:w="0" w:type="auto"/>
            <w:tcBorders>
              <w:top w:val="nil"/>
              <w:left w:val="nil"/>
              <w:bottom w:val="single" w:sz="4" w:space="0" w:color="auto"/>
              <w:right w:val="single" w:sz="4" w:space="0" w:color="auto"/>
            </w:tcBorders>
            <w:shd w:val="clear" w:color="auto" w:fill="auto"/>
            <w:vAlign w:val="center"/>
            <w:hideMark/>
          </w:tcPr>
          <w:p w14:paraId="2E5823E7"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0" w:type="auto"/>
            <w:tcBorders>
              <w:top w:val="nil"/>
              <w:left w:val="nil"/>
              <w:bottom w:val="single" w:sz="4" w:space="0" w:color="auto"/>
              <w:right w:val="single" w:sz="4" w:space="0" w:color="auto"/>
            </w:tcBorders>
            <w:shd w:val="clear" w:color="auto" w:fill="auto"/>
            <w:vAlign w:val="center"/>
            <w:hideMark/>
          </w:tcPr>
          <w:p w14:paraId="06662CF6"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Производственная деятельность</w:t>
            </w:r>
          </w:p>
        </w:tc>
      </w:tr>
      <w:tr w:rsidR="00686EF9" w:rsidRPr="003503B8" w14:paraId="38EA3BC7" w14:textId="77777777" w:rsidTr="001D386C">
        <w:trPr>
          <w:trHeight w:val="153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2B88FD2"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107</w:t>
            </w:r>
          </w:p>
        </w:tc>
        <w:tc>
          <w:tcPr>
            <w:tcW w:w="0" w:type="auto"/>
            <w:tcBorders>
              <w:top w:val="nil"/>
              <w:left w:val="nil"/>
              <w:bottom w:val="single" w:sz="4" w:space="0" w:color="auto"/>
              <w:right w:val="single" w:sz="4" w:space="0" w:color="auto"/>
            </w:tcBorders>
            <w:shd w:val="clear" w:color="auto" w:fill="auto"/>
            <w:vAlign w:val="center"/>
            <w:hideMark/>
          </w:tcPr>
          <w:p w14:paraId="1D723086"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16:30:011448:18</w:t>
            </w:r>
          </w:p>
        </w:tc>
        <w:tc>
          <w:tcPr>
            <w:tcW w:w="0" w:type="auto"/>
            <w:tcBorders>
              <w:top w:val="nil"/>
              <w:left w:val="nil"/>
              <w:bottom w:val="single" w:sz="4" w:space="0" w:color="auto"/>
              <w:right w:val="single" w:sz="4" w:space="0" w:color="auto"/>
            </w:tcBorders>
            <w:shd w:val="clear" w:color="auto" w:fill="auto"/>
            <w:vAlign w:val="center"/>
            <w:hideMark/>
          </w:tcPr>
          <w:p w14:paraId="40BC583A"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Земли населённых пунктов</w:t>
            </w:r>
          </w:p>
        </w:tc>
        <w:tc>
          <w:tcPr>
            <w:tcW w:w="0" w:type="auto"/>
            <w:tcBorders>
              <w:top w:val="nil"/>
              <w:left w:val="nil"/>
              <w:bottom w:val="single" w:sz="4" w:space="0" w:color="auto"/>
              <w:right w:val="single" w:sz="4" w:space="0" w:color="auto"/>
            </w:tcBorders>
            <w:shd w:val="clear" w:color="auto" w:fill="auto"/>
            <w:vAlign w:val="center"/>
            <w:hideMark/>
          </w:tcPr>
          <w:p w14:paraId="149170DB"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под объекты общего пользования</w:t>
            </w:r>
          </w:p>
        </w:tc>
        <w:tc>
          <w:tcPr>
            <w:tcW w:w="1154" w:type="dxa"/>
            <w:tcBorders>
              <w:top w:val="nil"/>
              <w:left w:val="nil"/>
              <w:bottom w:val="single" w:sz="4" w:space="0" w:color="auto"/>
              <w:right w:val="single" w:sz="4" w:space="0" w:color="auto"/>
            </w:tcBorders>
            <w:shd w:val="clear" w:color="auto" w:fill="auto"/>
            <w:vAlign w:val="center"/>
            <w:hideMark/>
          </w:tcPr>
          <w:p w14:paraId="2AA3357C"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w:t>
            </w:r>
          </w:p>
        </w:tc>
        <w:tc>
          <w:tcPr>
            <w:tcW w:w="992" w:type="dxa"/>
            <w:tcBorders>
              <w:top w:val="nil"/>
              <w:left w:val="nil"/>
              <w:bottom w:val="single" w:sz="4" w:space="0" w:color="auto"/>
              <w:right w:val="single" w:sz="4" w:space="0" w:color="auto"/>
            </w:tcBorders>
            <w:shd w:val="clear" w:color="auto" w:fill="auto"/>
            <w:vAlign w:val="center"/>
            <w:hideMark/>
          </w:tcPr>
          <w:p w14:paraId="5247AB2A"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29739</w:t>
            </w:r>
          </w:p>
        </w:tc>
        <w:tc>
          <w:tcPr>
            <w:tcW w:w="0" w:type="auto"/>
            <w:tcBorders>
              <w:top w:val="nil"/>
              <w:left w:val="nil"/>
              <w:bottom w:val="single" w:sz="4" w:space="0" w:color="auto"/>
              <w:right w:val="single" w:sz="4" w:space="0" w:color="auto"/>
            </w:tcBorders>
            <w:shd w:val="clear" w:color="auto" w:fill="auto"/>
            <w:vAlign w:val="center"/>
            <w:hideMark/>
          </w:tcPr>
          <w:p w14:paraId="227E5149"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29739</w:t>
            </w:r>
          </w:p>
        </w:tc>
        <w:tc>
          <w:tcPr>
            <w:tcW w:w="0" w:type="auto"/>
            <w:tcBorders>
              <w:top w:val="nil"/>
              <w:left w:val="nil"/>
              <w:bottom w:val="single" w:sz="4" w:space="0" w:color="auto"/>
              <w:right w:val="single" w:sz="4" w:space="0" w:color="auto"/>
            </w:tcBorders>
            <w:shd w:val="clear" w:color="auto" w:fill="auto"/>
            <w:vAlign w:val="center"/>
            <w:hideMark/>
          </w:tcPr>
          <w:p w14:paraId="63012DFE"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0" w:type="auto"/>
            <w:tcBorders>
              <w:top w:val="nil"/>
              <w:left w:val="nil"/>
              <w:bottom w:val="single" w:sz="4" w:space="0" w:color="auto"/>
              <w:right w:val="single" w:sz="4" w:space="0" w:color="auto"/>
            </w:tcBorders>
            <w:shd w:val="clear" w:color="auto" w:fill="auto"/>
            <w:vAlign w:val="center"/>
            <w:hideMark/>
          </w:tcPr>
          <w:p w14:paraId="3F4E4643"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Производственная деятельность</w:t>
            </w:r>
          </w:p>
        </w:tc>
      </w:tr>
      <w:tr w:rsidR="00686EF9" w:rsidRPr="003503B8" w14:paraId="002C7507" w14:textId="77777777" w:rsidTr="001D386C">
        <w:trPr>
          <w:trHeight w:val="153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D04070E"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lastRenderedPageBreak/>
              <w:t>108</w:t>
            </w:r>
          </w:p>
        </w:tc>
        <w:tc>
          <w:tcPr>
            <w:tcW w:w="0" w:type="auto"/>
            <w:tcBorders>
              <w:top w:val="nil"/>
              <w:left w:val="nil"/>
              <w:bottom w:val="single" w:sz="4" w:space="0" w:color="auto"/>
              <w:right w:val="single" w:sz="4" w:space="0" w:color="auto"/>
            </w:tcBorders>
            <w:shd w:val="clear" w:color="auto" w:fill="auto"/>
            <w:vAlign w:val="center"/>
            <w:hideMark/>
          </w:tcPr>
          <w:p w14:paraId="6E8F5BAE"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16:30:011448:19</w:t>
            </w:r>
          </w:p>
        </w:tc>
        <w:tc>
          <w:tcPr>
            <w:tcW w:w="0" w:type="auto"/>
            <w:tcBorders>
              <w:top w:val="nil"/>
              <w:left w:val="nil"/>
              <w:bottom w:val="single" w:sz="4" w:space="0" w:color="auto"/>
              <w:right w:val="single" w:sz="4" w:space="0" w:color="auto"/>
            </w:tcBorders>
            <w:shd w:val="clear" w:color="auto" w:fill="auto"/>
            <w:vAlign w:val="center"/>
            <w:hideMark/>
          </w:tcPr>
          <w:p w14:paraId="0CBD19E0"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Земли населённых пунктов</w:t>
            </w:r>
          </w:p>
        </w:tc>
        <w:tc>
          <w:tcPr>
            <w:tcW w:w="0" w:type="auto"/>
            <w:tcBorders>
              <w:top w:val="nil"/>
              <w:left w:val="nil"/>
              <w:bottom w:val="single" w:sz="4" w:space="0" w:color="auto"/>
              <w:right w:val="single" w:sz="4" w:space="0" w:color="auto"/>
            </w:tcBorders>
            <w:shd w:val="clear" w:color="auto" w:fill="auto"/>
            <w:vAlign w:val="center"/>
            <w:hideMark/>
          </w:tcPr>
          <w:p w14:paraId="4D965CFF"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под объекты общего пользования</w:t>
            </w:r>
          </w:p>
        </w:tc>
        <w:tc>
          <w:tcPr>
            <w:tcW w:w="1154" w:type="dxa"/>
            <w:tcBorders>
              <w:top w:val="nil"/>
              <w:left w:val="nil"/>
              <w:bottom w:val="single" w:sz="4" w:space="0" w:color="auto"/>
              <w:right w:val="single" w:sz="4" w:space="0" w:color="auto"/>
            </w:tcBorders>
            <w:shd w:val="clear" w:color="auto" w:fill="auto"/>
            <w:vAlign w:val="center"/>
            <w:hideMark/>
          </w:tcPr>
          <w:p w14:paraId="1C7A8C70"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w:t>
            </w:r>
          </w:p>
        </w:tc>
        <w:tc>
          <w:tcPr>
            <w:tcW w:w="992" w:type="dxa"/>
            <w:tcBorders>
              <w:top w:val="nil"/>
              <w:left w:val="nil"/>
              <w:bottom w:val="single" w:sz="4" w:space="0" w:color="auto"/>
              <w:right w:val="single" w:sz="4" w:space="0" w:color="auto"/>
            </w:tcBorders>
            <w:shd w:val="clear" w:color="auto" w:fill="auto"/>
            <w:vAlign w:val="center"/>
            <w:hideMark/>
          </w:tcPr>
          <w:p w14:paraId="246A6A73"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10267</w:t>
            </w:r>
          </w:p>
        </w:tc>
        <w:tc>
          <w:tcPr>
            <w:tcW w:w="0" w:type="auto"/>
            <w:tcBorders>
              <w:top w:val="nil"/>
              <w:left w:val="nil"/>
              <w:bottom w:val="single" w:sz="4" w:space="0" w:color="auto"/>
              <w:right w:val="single" w:sz="4" w:space="0" w:color="auto"/>
            </w:tcBorders>
            <w:shd w:val="clear" w:color="auto" w:fill="auto"/>
            <w:vAlign w:val="center"/>
            <w:hideMark/>
          </w:tcPr>
          <w:p w14:paraId="21827560"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10267</w:t>
            </w:r>
          </w:p>
        </w:tc>
        <w:tc>
          <w:tcPr>
            <w:tcW w:w="0" w:type="auto"/>
            <w:tcBorders>
              <w:top w:val="nil"/>
              <w:left w:val="nil"/>
              <w:bottom w:val="single" w:sz="4" w:space="0" w:color="auto"/>
              <w:right w:val="single" w:sz="4" w:space="0" w:color="auto"/>
            </w:tcBorders>
            <w:shd w:val="clear" w:color="auto" w:fill="auto"/>
            <w:vAlign w:val="center"/>
            <w:hideMark/>
          </w:tcPr>
          <w:p w14:paraId="24DDB52D"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0" w:type="auto"/>
            <w:tcBorders>
              <w:top w:val="nil"/>
              <w:left w:val="nil"/>
              <w:bottom w:val="single" w:sz="4" w:space="0" w:color="auto"/>
              <w:right w:val="single" w:sz="4" w:space="0" w:color="auto"/>
            </w:tcBorders>
            <w:shd w:val="clear" w:color="auto" w:fill="auto"/>
            <w:vAlign w:val="center"/>
            <w:hideMark/>
          </w:tcPr>
          <w:p w14:paraId="687C35E5"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Производственная деятельность</w:t>
            </w:r>
          </w:p>
        </w:tc>
      </w:tr>
      <w:tr w:rsidR="00686EF9" w:rsidRPr="003503B8" w14:paraId="3112936B" w14:textId="77777777" w:rsidTr="001D386C">
        <w:trPr>
          <w:trHeight w:val="153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492310F"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109</w:t>
            </w:r>
          </w:p>
        </w:tc>
        <w:tc>
          <w:tcPr>
            <w:tcW w:w="0" w:type="auto"/>
            <w:tcBorders>
              <w:top w:val="nil"/>
              <w:left w:val="nil"/>
              <w:bottom w:val="single" w:sz="4" w:space="0" w:color="auto"/>
              <w:right w:val="single" w:sz="4" w:space="0" w:color="auto"/>
            </w:tcBorders>
            <w:shd w:val="clear" w:color="auto" w:fill="auto"/>
            <w:vAlign w:val="center"/>
            <w:hideMark/>
          </w:tcPr>
          <w:p w14:paraId="3770EA09"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16:30:011448:22</w:t>
            </w:r>
          </w:p>
        </w:tc>
        <w:tc>
          <w:tcPr>
            <w:tcW w:w="0" w:type="auto"/>
            <w:tcBorders>
              <w:top w:val="nil"/>
              <w:left w:val="nil"/>
              <w:bottom w:val="single" w:sz="4" w:space="0" w:color="auto"/>
              <w:right w:val="single" w:sz="4" w:space="0" w:color="auto"/>
            </w:tcBorders>
            <w:shd w:val="clear" w:color="auto" w:fill="auto"/>
            <w:vAlign w:val="center"/>
            <w:hideMark/>
          </w:tcPr>
          <w:p w14:paraId="01CF3E7B"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Земли населённых пунктов</w:t>
            </w:r>
          </w:p>
        </w:tc>
        <w:tc>
          <w:tcPr>
            <w:tcW w:w="0" w:type="auto"/>
            <w:tcBorders>
              <w:top w:val="nil"/>
              <w:left w:val="nil"/>
              <w:bottom w:val="single" w:sz="4" w:space="0" w:color="auto"/>
              <w:right w:val="single" w:sz="4" w:space="0" w:color="auto"/>
            </w:tcBorders>
            <w:shd w:val="clear" w:color="auto" w:fill="auto"/>
            <w:vAlign w:val="center"/>
            <w:hideMark/>
          </w:tcPr>
          <w:p w14:paraId="069C94AF"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трубопроводный транспорт</w:t>
            </w:r>
          </w:p>
        </w:tc>
        <w:tc>
          <w:tcPr>
            <w:tcW w:w="1154" w:type="dxa"/>
            <w:tcBorders>
              <w:top w:val="nil"/>
              <w:left w:val="nil"/>
              <w:bottom w:val="single" w:sz="4" w:space="0" w:color="auto"/>
              <w:right w:val="single" w:sz="4" w:space="0" w:color="auto"/>
            </w:tcBorders>
            <w:shd w:val="clear" w:color="auto" w:fill="auto"/>
            <w:vAlign w:val="center"/>
            <w:hideMark/>
          </w:tcPr>
          <w:p w14:paraId="4000A032"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w:t>
            </w:r>
          </w:p>
        </w:tc>
        <w:tc>
          <w:tcPr>
            <w:tcW w:w="992" w:type="dxa"/>
            <w:tcBorders>
              <w:top w:val="nil"/>
              <w:left w:val="nil"/>
              <w:bottom w:val="single" w:sz="4" w:space="0" w:color="auto"/>
              <w:right w:val="single" w:sz="4" w:space="0" w:color="auto"/>
            </w:tcBorders>
            <w:shd w:val="clear" w:color="auto" w:fill="auto"/>
            <w:vAlign w:val="center"/>
            <w:hideMark/>
          </w:tcPr>
          <w:p w14:paraId="730E657C"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35</w:t>
            </w:r>
          </w:p>
        </w:tc>
        <w:tc>
          <w:tcPr>
            <w:tcW w:w="0" w:type="auto"/>
            <w:tcBorders>
              <w:top w:val="nil"/>
              <w:left w:val="nil"/>
              <w:bottom w:val="single" w:sz="4" w:space="0" w:color="auto"/>
              <w:right w:val="single" w:sz="4" w:space="0" w:color="auto"/>
            </w:tcBorders>
            <w:shd w:val="clear" w:color="auto" w:fill="auto"/>
            <w:vAlign w:val="center"/>
            <w:hideMark/>
          </w:tcPr>
          <w:p w14:paraId="0A5833F8"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35</w:t>
            </w:r>
          </w:p>
        </w:tc>
        <w:tc>
          <w:tcPr>
            <w:tcW w:w="0" w:type="auto"/>
            <w:tcBorders>
              <w:top w:val="nil"/>
              <w:left w:val="nil"/>
              <w:bottom w:val="single" w:sz="4" w:space="0" w:color="auto"/>
              <w:right w:val="single" w:sz="4" w:space="0" w:color="auto"/>
            </w:tcBorders>
            <w:shd w:val="clear" w:color="auto" w:fill="auto"/>
            <w:vAlign w:val="center"/>
            <w:hideMark/>
          </w:tcPr>
          <w:p w14:paraId="74CE768D"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0" w:type="auto"/>
            <w:tcBorders>
              <w:top w:val="nil"/>
              <w:left w:val="nil"/>
              <w:bottom w:val="single" w:sz="4" w:space="0" w:color="auto"/>
              <w:right w:val="single" w:sz="4" w:space="0" w:color="auto"/>
            </w:tcBorders>
            <w:shd w:val="clear" w:color="auto" w:fill="auto"/>
            <w:vAlign w:val="center"/>
            <w:hideMark/>
          </w:tcPr>
          <w:p w14:paraId="2FA6E7AD"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Производственная деятельность</w:t>
            </w:r>
          </w:p>
        </w:tc>
      </w:tr>
      <w:tr w:rsidR="00686EF9" w:rsidRPr="003503B8" w14:paraId="2F6FC58B" w14:textId="77777777" w:rsidTr="001D386C">
        <w:trPr>
          <w:trHeight w:val="153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0AE32DC"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lastRenderedPageBreak/>
              <w:t>110</w:t>
            </w:r>
          </w:p>
        </w:tc>
        <w:tc>
          <w:tcPr>
            <w:tcW w:w="0" w:type="auto"/>
            <w:tcBorders>
              <w:top w:val="nil"/>
              <w:left w:val="nil"/>
              <w:bottom w:val="single" w:sz="4" w:space="0" w:color="auto"/>
              <w:right w:val="single" w:sz="4" w:space="0" w:color="auto"/>
            </w:tcBorders>
            <w:shd w:val="clear" w:color="auto" w:fill="auto"/>
            <w:vAlign w:val="center"/>
            <w:hideMark/>
          </w:tcPr>
          <w:p w14:paraId="25E1E43C"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16:30:011448:233</w:t>
            </w:r>
          </w:p>
        </w:tc>
        <w:tc>
          <w:tcPr>
            <w:tcW w:w="0" w:type="auto"/>
            <w:tcBorders>
              <w:top w:val="nil"/>
              <w:left w:val="nil"/>
              <w:bottom w:val="single" w:sz="4" w:space="0" w:color="auto"/>
              <w:right w:val="single" w:sz="4" w:space="0" w:color="auto"/>
            </w:tcBorders>
            <w:shd w:val="clear" w:color="auto" w:fill="auto"/>
            <w:vAlign w:val="center"/>
            <w:hideMark/>
          </w:tcPr>
          <w:p w14:paraId="65FDA21E"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Земли населённых пунктов</w:t>
            </w:r>
          </w:p>
        </w:tc>
        <w:tc>
          <w:tcPr>
            <w:tcW w:w="0" w:type="auto"/>
            <w:tcBorders>
              <w:top w:val="nil"/>
              <w:left w:val="nil"/>
              <w:bottom w:val="single" w:sz="4" w:space="0" w:color="auto"/>
              <w:right w:val="single" w:sz="4" w:space="0" w:color="auto"/>
            </w:tcBorders>
            <w:shd w:val="clear" w:color="auto" w:fill="auto"/>
            <w:vAlign w:val="center"/>
            <w:hideMark/>
          </w:tcPr>
          <w:p w14:paraId="4E414E4F"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железнодорожные пути</w:t>
            </w:r>
          </w:p>
        </w:tc>
        <w:tc>
          <w:tcPr>
            <w:tcW w:w="1154" w:type="dxa"/>
            <w:tcBorders>
              <w:top w:val="nil"/>
              <w:left w:val="nil"/>
              <w:bottom w:val="single" w:sz="4" w:space="0" w:color="auto"/>
              <w:right w:val="single" w:sz="4" w:space="0" w:color="auto"/>
            </w:tcBorders>
            <w:shd w:val="clear" w:color="auto" w:fill="auto"/>
            <w:vAlign w:val="center"/>
            <w:hideMark/>
          </w:tcPr>
          <w:p w14:paraId="3A661EBE"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w:t>
            </w:r>
          </w:p>
        </w:tc>
        <w:tc>
          <w:tcPr>
            <w:tcW w:w="992" w:type="dxa"/>
            <w:tcBorders>
              <w:top w:val="nil"/>
              <w:left w:val="nil"/>
              <w:bottom w:val="single" w:sz="4" w:space="0" w:color="auto"/>
              <w:right w:val="single" w:sz="4" w:space="0" w:color="auto"/>
            </w:tcBorders>
            <w:shd w:val="clear" w:color="auto" w:fill="auto"/>
            <w:vAlign w:val="center"/>
            <w:hideMark/>
          </w:tcPr>
          <w:p w14:paraId="7AB62407"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553</w:t>
            </w:r>
          </w:p>
        </w:tc>
        <w:tc>
          <w:tcPr>
            <w:tcW w:w="0" w:type="auto"/>
            <w:tcBorders>
              <w:top w:val="nil"/>
              <w:left w:val="nil"/>
              <w:bottom w:val="single" w:sz="4" w:space="0" w:color="auto"/>
              <w:right w:val="single" w:sz="4" w:space="0" w:color="auto"/>
            </w:tcBorders>
            <w:shd w:val="clear" w:color="auto" w:fill="auto"/>
            <w:vAlign w:val="center"/>
            <w:hideMark/>
          </w:tcPr>
          <w:p w14:paraId="38912BE9"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553</w:t>
            </w:r>
          </w:p>
        </w:tc>
        <w:tc>
          <w:tcPr>
            <w:tcW w:w="0" w:type="auto"/>
            <w:tcBorders>
              <w:top w:val="nil"/>
              <w:left w:val="nil"/>
              <w:bottom w:val="single" w:sz="4" w:space="0" w:color="auto"/>
              <w:right w:val="single" w:sz="4" w:space="0" w:color="auto"/>
            </w:tcBorders>
            <w:shd w:val="clear" w:color="auto" w:fill="auto"/>
            <w:vAlign w:val="center"/>
            <w:hideMark/>
          </w:tcPr>
          <w:p w14:paraId="344E5DCA"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0" w:type="auto"/>
            <w:tcBorders>
              <w:top w:val="nil"/>
              <w:left w:val="nil"/>
              <w:bottom w:val="single" w:sz="4" w:space="0" w:color="auto"/>
              <w:right w:val="single" w:sz="4" w:space="0" w:color="auto"/>
            </w:tcBorders>
            <w:shd w:val="clear" w:color="auto" w:fill="auto"/>
            <w:vAlign w:val="center"/>
            <w:hideMark/>
          </w:tcPr>
          <w:p w14:paraId="3D70E78C"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Производственная деятельность</w:t>
            </w:r>
          </w:p>
        </w:tc>
      </w:tr>
      <w:tr w:rsidR="00686EF9" w:rsidRPr="003503B8" w14:paraId="7FDA0856" w14:textId="77777777" w:rsidTr="001D386C">
        <w:trPr>
          <w:trHeight w:val="153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DFA3D9C"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111</w:t>
            </w:r>
          </w:p>
        </w:tc>
        <w:tc>
          <w:tcPr>
            <w:tcW w:w="0" w:type="auto"/>
            <w:tcBorders>
              <w:top w:val="nil"/>
              <w:left w:val="nil"/>
              <w:bottom w:val="single" w:sz="4" w:space="0" w:color="auto"/>
              <w:right w:val="single" w:sz="4" w:space="0" w:color="auto"/>
            </w:tcBorders>
            <w:shd w:val="clear" w:color="auto" w:fill="auto"/>
            <w:vAlign w:val="center"/>
            <w:hideMark/>
          </w:tcPr>
          <w:p w14:paraId="341A7AE4"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16:53:030112:143 (ЕЗП 16:53:000000:36)</w:t>
            </w:r>
          </w:p>
        </w:tc>
        <w:tc>
          <w:tcPr>
            <w:tcW w:w="0" w:type="auto"/>
            <w:tcBorders>
              <w:top w:val="nil"/>
              <w:left w:val="nil"/>
              <w:bottom w:val="single" w:sz="4" w:space="0" w:color="auto"/>
              <w:right w:val="single" w:sz="4" w:space="0" w:color="auto"/>
            </w:tcBorders>
            <w:shd w:val="clear" w:color="auto" w:fill="auto"/>
            <w:vAlign w:val="center"/>
            <w:hideMark/>
          </w:tcPr>
          <w:p w14:paraId="76E941FC"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Земли населённых пунктов</w:t>
            </w:r>
          </w:p>
        </w:tc>
        <w:tc>
          <w:tcPr>
            <w:tcW w:w="0" w:type="auto"/>
            <w:tcBorders>
              <w:top w:val="nil"/>
              <w:left w:val="nil"/>
              <w:bottom w:val="single" w:sz="4" w:space="0" w:color="auto"/>
              <w:right w:val="single" w:sz="4" w:space="0" w:color="auto"/>
            </w:tcBorders>
            <w:shd w:val="clear" w:color="auto" w:fill="auto"/>
            <w:vAlign w:val="center"/>
            <w:hideMark/>
          </w:tcPr>
          <w:p w14:paraId="6D95537C"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w:t>
            </w:r>
          </w:p>
        </w:tc>
        <w:tc>
          <w:tcPr>
            <w:tcW w:w="1154" w:type="dxa"/>
            <w:tcBorders>
              <w:top w:val="nil"/>
              <w:left w:val="nil"/>
              <w:bottom w:val="single" w:sz="4" w:space="0" w:color="auto"/>
              <w:right w:val="single" w:sz="4" w:space="0" w:color="auto"/>
            </w:tcBorders>
            <w:shd w:val="clear" w:color="auto" w:fill="auto"/>
            <w:vAlign w:val="center"/>
            <w:hideMark/>
          </w:tcPr>
          <w:p w14:paraId="14B0AE77" w14:textId="2AA1B4E0" w:rsidR="00686EF9" w:rsidRPr="00DE0208" w:rsidRDefault="00E42102" w:rsidP="00C96903">
            <w:pPr>
              <w:widowControl/>
              <w:jc w:val="center"/>
              <w:rPr>
                <w:rFonts w:ascii="Times New Roman" w:eastAsia="Times New Roman" w:hAnsi="Times New Roman" w:cs="Times New Roman"/>
                <w:sz w:val="16"/>
                <w:szCs w:val="16"/>
                <w:lang w:bidi="ar-SA"/>
              </w:rPr>
            </w:pPr>
            <w:r>
              <w:rPr>
                <w:rFonts w:ascii="Times New Roman" w:eastAsia="Times New Roman" w:hAnsi="Times New Roman" w:cs="Times New Roman"/>
                <w:sz w:val="16"/>
                <w:szCs w:val="16"/>
                <w:lang w:bidi="ar-SA"/>
              </w:rPr>
              <w:t>п</w:t>
            </w:r>
            <w:r w:rsidR="00686EF9" w:rsidRPr="00DE0208">
              <w:rPr>
                <w:rFonts w:ascii="Times New Roman" w:eastAsia="Times New Roman" w:hAnsi="Times New Roman" w:cs="Times New Roman"/>
                <w:sz w:val="16"/>
                <w:szCs w:val="16"/>
                <w:lang w:bidi="ar-SA"/>
              </w:rPr>
              <w:t>од объекты энергетики</w:t>
            </w:r>
          </w:p>
        </w:tc>
        <w:tc>
          <w:tcPr>
            <w:tcW w:w="992" w:type="dxa"/>
            <w:tcBorders>
              <w:top w:val="nil"/>
              <w:left w:val="nil"/>
              <w:bottom w:val="single" w:sz="4" w:space="0" w:color="auto"/>
              <w:right w:val="single" w:sz="4" w:space="0" w:color="auto"/>
            </w:tcBorders>
            <w:shd w:val="clear" w:color="auto" w:fill="auto"/>
            <w:vAlign w:val="center"/>
            <w:hideMark/>
          </w:tcPr>
          <w:p w14:paraId="5921CCCB"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54,76</w:t>
            </w:r>
          </w:p>
        </w:tc>
        <w:tc>
          <w:tcPr>
            <w:tcW w:w="0" w:type="auto"/>
            <w:tcBorders>
              <w:top w:val="nil"/>
              <w:left w:val="nil"/>
              <w:bottom w:val="single" w:sz="4" w:space="0" w:color="auto"/>
              <w:right w:val="single" w:sz="4" w:space="0" w:color="auto"/>
            </w:tcBorders>
            <w:shd w:val="clear" w:color="auto" w:fill="auto"/>
            <w:vAlign w:val="center"/>
            <w:hideMark/>
          </w:tcPr>
          <w:p w14:paraId="00BA5F1E"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54,76</w:t>
            </w:r>
          </w:p>
        </w:tc>
        <w:tc>
          <w:tcPr>
            <w:tcW w:w="0" w:type="auto"/>
            <w:tcBorders>
              <w:top w:val="nil"/>
              <w:left w:val="nil"/>
              <w:bottom w:val="single" w:sz="4" w:space="0" w:color="auto"/>
              <w:right w:val="single" w:sz="4" w:space="0" w:color="auto"/>
            </w:tcBorders>
            <w:shd w:val="clear" w:color="auto" w:fill="auto"/>
            <w:vAlign w:val="center"/>
            <w:hideMark/>
          </w:tcPr>
          <w:p w14:paraId="08DFAD6F"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0" w:type="auto"/>
            <w:tcBorders>
              <w:top w:val="nil"/>
              <w:left w:val="nil"/>
              <w:bottom w:val="single" w:sz="4" w:space="0" w:color="auto"/>
              <w:right w:val="single" w:sz="4" w:space="0" w:color="auto"/>
            </w:tcBorders>
            <w:shd w:val="clear" w:color="auto" w:fill="auto"/>
            <w:vAlign w:val="center"/>
            <w:hideMark/>
          </w:tcPr>
          <w:p w14:paraId="080D4343"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Производственная деятельность</w:t>
            </w:r>
          </w:p>
        </w:tc>
      </w:tr>
      <w:tr w:rsidR="00686EF9" w:rsidRPr="003503B8" w14:paraId="1F3946F0" w14:textId="77777777" w:rsidTr="001D386C">
        <w:trPr>
          <w:trHeight w:val="153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A7ECD21"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lastRenderedPageBreak/>
              <w:t>112</w:t>
            </w:r>
          </w:p>
        </w:tc>
        <w:tc>
          <w:tcPr>
            <w:tcW w:w="0" w:type="auto"/>
            <w:tcBorders>
              <w:top w:val="nil"/>
              <w:left w:val="nil"/>
              <w:bottom w:val="single" w:sz="4" w:space="0" w:color="auto"/>
              <w:right w:val="single" w:sz="4" w:space="0" w:color="auto"/>
            </w:tcBorders>
            <w:shd w:val="clear" w:color="auto" w:fill="auto"/>
            <w:vAlign w:val="center"/>
            <w:hideMark/>
          </w:tcPr>
          <w:p w14:paraId="1D905337"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16:53:030108:96 (ЕЗП 16:53:000000:36)</w:t>
            </w:r>
          </w:p>
        </w:tc>
        <w:tc>
          <w:tcPr>
            <w:tcW w:w="0" w:type="auto"/>
            <w:tcBorders>
              <w:top w:val="nil"/>
              <w:left w:val="nil"/>
              <w:bottom w:val="single" w:sz="4" w:space="0" w:color="auto"/>
              <w:right w:val="single" w:sz="4" w:space="0" w:color="auto"/>
            </w:tcBorders>
            <w:shd w:val="clear" w:color="auto" w:fill="auto"/>
            <w:vAlign w:val="center"/>
            <w:hideMark/>
          </w:tcPr>
          <w:p w14:paraId="44D531DB"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Земли населённых пунктов</w:t>
            </w:r>
          </w:p>
        </w:tc>
        <w:tc>
          <w:tcPr>
            <w:tcW w:w="0" w:type="auto"/>
            <w:tcBorders>
              <w:top w:val="nil"/>
              <w:left w:val="nil"/>
              <w:bottom w:val="single" w:sz="4" w:space="0" w:color="auto"/>
              <w:right w:val="single" w:sz="4" w:space="0" w:color="auto"/>
            </w:tcBorders>
            <w:shd w:val="clear" w:color="auto" w:fill="auto"/>
            <w:vAlign w:val="center"/>
            <w:hideMark/>
          </w:tcPr>
          <w:p w14:paraId="41E68656"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w:t>
            </w:r>
          </w:p>
        </w:tc>
        <w:tc>
          <w:tcPr>
            <w:tcW w:w="1154" w:type="dxa"/>
            <w:tcBorders>
              <w:top w:val="nil"/>
              <w:left w:val="nil"/>
              <w:bottom w:val="single" w:sz="4" w:space="0" w:color="auto"/>
              <w:right w:val="single" w:sz="4" w:space="0" w:color="auto"/>
            </w:tcBorders>
            <w:shd w:val="clear" w:color="auto" w:fill="auto"/>
            <w:vAlign w:val="center"/>
            <w:hideMark/>
          </w:tcPr>
          <w:p w14:paraId="43BC5AAC" w14:textId="0391DAF8" w:rsidR="00686EF9" w:rsidRPr="00E42102" w:rsidRDefault="00E42102" w:rsidP="00C96903">
            <w:pPr>
              <w:widowControl/>
              <w:jc w:val="center"/>
              <w:rPr>
                <w:rFonts w:ascii="Times New Roman" w:eastAsia="Times New Roman" w:hAnsi="Times New Roman" w:cs="Times New Roman"/>
                <w:sz w:val="16"/>
                <w:szCs w:val="16"/>
                <w:lang w:bidi="ar-SA"/>
              </w:rPr>
            </w:pPr>
            <w:r>
              <w:rPr>
                <w:rFonts w:ascii="Times New Roman" w:eastAsia="Times New Roman" w:hAnsi="Times New Roman" w:cs="Times New Roman"/>
                <w:sz w:val="16"/>
                <w:szCs w:val="16"/>
                <w:lang w:bidi="ar-SA"/>
              </w:rPr>
              <w:t>п</w:t>
            </w:r>
            <w:r w:rsidR="00686EF9" w:rsidRPr="00E42102">
              <w:rPr>
                <w:rFonts w:ascii="Times New Roman" w:eastAsia="Times New Roman" w:hAnsi="Times New Roman" w:cs="Times New Roman"/>
                <w:sz w:val="16"/>
                <w:szCs w:val="16"/>
                <w:lang w:bidi="ar-SA"/>
              </w:rPr>
              <w:t>од объекты энергетики</w:t>
            </w:r>
          </w:p>
        </w:tc>
        <w:tc>
          <w:tcPr>
            <w:tcW w:w="992" w:type="dxa"/>
            <w:tcBorders>
              <w:top w:val="nil"/>
              <w:left w:val="nil"/>
              <w:bottom w:val="single" w:sz="4" w:space="0" w:color="auto"/>
              <w:right w:val="single" w:sz="4" w:space="0" w:color="auto"/>
            </w:tcBorders>
            <w:shd w:val="clear" w:color="auto" w:fill="auto"/>
            <w:vAlign w:val="center"/>
            <w:hideMark/>
          </w:tcPr>
          <w:p w14:paraId="2BEF52A0"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2,76</w:t>
            </w:r>
          </w:p>
        </w:tc>
        <w:tc>
          <w:tcPr>
            <w:tcW w:w="0" w:type="auto"/>
            <w:tcBorders>
              <w:top w:val="nil"/>
              <w:left w:val="nil"/>
              <w:bottom w:val="single" w:sz="4" w:space="0" w:color="auto"/>
              <w:right w:val="single" w:sz="4" w:space="0" w:color="auto"/>
            </w:tcBorders>
            <w:shd w:val="clear" w:color="auto" w:fill="auto"/>
            <w:vAlign w:val="center"/>
            <w:hideMark/>
          </w:tcPr>
          <w:p w14:paraId="17418B4F"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2,76</w:t>
            </w:r>
          </w:p>
        </w:tc>
        <w:tc>
          <w:tcPr>
            <w:tcW w:w="0" w:type="auto"/>
            <w:tcBorders>
              <w:top w:val="nil"/>
              <w:left w:val="nil"/>
              <w:bottom w:val="single" w:sz="4" w:space="0" w:color="auto"/>
              <w:right w:val="single" w:sz="4" w:space="0" w:color="auto"/>
            </w:tcBorders>
            <w:shd w:val="clear" w:color="auto" w:fill="auto"/>
            <w:vAlign w:val="center"/>
            <w:hideMark/>
          </w:tcPr>
          <w:p w14:paraId="488A1E9B"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0" w:type="auto"/>
            <w:tcBorders>
              <w:top w:val="nil"/>
              <w:left w:val="nil"/>
              <w:bottom w:val="single" w:sz="4" w:space="0" w:color="auto"/>
              <w:right w:val="single" w:sz="4" w:space="0" w:color="auto"/>
            </w:tcBorders>
            <w:shd w:val="clear" w:color="auto" w:fill="auto"/>
            <w:vAlign w:val="center"/>
            <w:hideMark/>
          </w:tcPr>
          <w:p w14:paraId="75C4F008"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Производственная деятельность</w:t>
            </w:r>
          </w:p>
        </w:tc>
      </w:tr>
      <w:tr w:rsidR="00686EF9" w:rsidRPr="003503B8" w14:paraId="2776B114" w14:textId="77777777" w:rsidTr="001D386C">
        <w:trPr>
          <w:trHeight w:val="153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3632B8B"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113</w:t>
            </w:r>
          </w:p>
        </w:tc>
        <w:tc>
          <w:tcPr>
            <w:tcW w:w="0" w:type="auto"/>
            <w:tcBorders>
              <w:top w:val="nil"/>
              <w:left w:val="nil"/>
              <w:bottom w:val="single" w:sz="4" w:space="0" w:color="auto"/>
              <w:right w:val="single" w:sz="4" w:space="0" w:color="auto"/>
            </w:tcBorders>
            <w:shd w:val="clear" w:color="auto" w:fill="auto"/>
            <w:vAlign w:val="center"/>
            <w:hideMark/>
          </w:tcPr>
          <w:p w14:paraId="3E8A62D7"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16:53:030105:492</w:t>
            </w:r>
          </w:p>
        </w:tc>
        <w:tc>
          <w:tcPr>
            <w:tcW w:w="0" w:type="auto"/>
            <w:tcBorders>
              <w:top w:val="nil"/>
              <w:left w:val="nil"/>
              <w:bottom w:val="single" w:sz="4" w:space="0" w:color="auto"/>
              <w:right w:val="single" w:sz="4" w:space="0" w:color="auto"/>
            </w:tcBorders>
            <w:shd w:val="clear" w:color="auto" w:fill="auto"/>
            <w:vAlign w:val="center"/>
            <w:hideMark/>
          </w:tcPr>
          <w:p w14:paraId="5DFEA8F2"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Земли населённых пунктов</w:t>
            </w:r>
          </w:p>
        </w:tc>
        <w:tc>
          <w:tcPr>
            <w:tcW w:w="0" w:type="auto"/>
            <w:tcBorders>
              <w:top w:val="nil"/>
              <w:left w:val="nil"/>
              <w:bottom w:val="single" w:sz="4" w:space="0" w:color="auto"/>
              <w:right w:val="single" w:sz="4" w:space="0" w:color="auto"/>
            </w:tcBorders>
            <w:shd w:val="clear" w:color="auto" w:fill="auto"/>
            <w:vAlign w:val="center"/>
            <w:hideMark/>
          </w:tcPr>
          <w:p w14:paraId="0DA439C3"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промышленные и коммунально-складские предприятия I-II класса опасности, требующие большегрузного или железнодорожного транспорта</w:t>
            </w:r>
          </w:p>
        </w:tc>
        <w:tc>
          <w:tcPr>
            <w:tcW w:w="1154" w:type="dxa"/>
            <w:tcBorders>
              <w:top w:val="nil"/>
              <w:left w:val="nil"/>
              <w:bottom w:val="single" w:sz="4" w:space="0" w:color="auto"/>
              <w:right w:val="single" w:sz="4" w:space="0" w:color="auto"/>
            </w:tcBorders>
            <w:shd w:val="clear" w:color="auto" w:fill="auto"/>
            <w:vAlign w:val="center"/>
            <w:hideMark/>
          </w:tcPr>
          <w:p w14:paraId="7048AC41"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w:t>
            </w:r>
          </w:p>
        </w:tc>
        <w:tc>
          <w:tcPr>
            <w:tcW w:w="992" w:type="dxa"/>
            <w:tcBorders>
              <w:top w:val="nil"/>
              <w:left w:val="nil"/>
              <w:bottom w:val="single" w:sz="4" w:space="0" w:color="auto"/>
              <w:right w:val="single" w:sz="4" w:space="0" w:color="auto"/>
            </w:tcBorders>
            <w:shd w:val="clear" w:color="auto" w:fill="auto"/>
            <w:vAlign w:val="center"/>
            <w:hideMark/>
          </w:tcPr>
          <w:p w14:paraId="2F051F38"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7891</w:t>
            </w:r>
          </w:p>
        </w:tc>
        <w:tc>
          <w:tcPr>
            <w:tcW w:w="0" w:type="auto"/>
            <w:tcBorders>
              <w:top w:val="nil"/>
              <w:left w:val="nil"/>
              <w:bottom w:val="single" w:sz="4" w:space="0" w:color="auto"/>
              <w:right w:val="single" w:sz="4" w:space="0" w:color="auto"/>
            </w:tcBorders>
            <w:shd w:val="clear" w:color="auto" w:fill="auto"/>
            <w:vAlign w:val="center"/>
            <w:hideMark/>
          </w:tcPr>
          <w:p w14:paraId="728B6681"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7891</w:t>
            </w:r>
          </w:p>
        </w:tc>
        <w:tc>
          <w:tcPr>
            <w:tcW w:w="0" w:type="auto"/>
            <w:tcBorders>
              <w:top w:val="nil"/>
              <w:left w:val="nil"/>
              <w:bottom w:val="single" w:sz="4" w:space="0" w:color="auto"/>
              <w:right w:val="single" w:sz="4" w:space="0" w:color="auto"/>
            </w:tcBorders>
            <w:shd w:val="clear" w:color="auto" w:fill="auto"/>
            <w:vAlign w:val="center"/>
            <w:hideMark/>
          </w:tcPr>
          <w:p w14:paraId="68E867C9"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0" w:type="auto"/>
            <w:tcBorders>
              <w:top w:val="nil"/>
              <w:left w:val="nil"/>
              <w:bottom w:val="single" w:sz="4" w:space="0" w:color="auto"/>
              <w:right w:val="single" w:sz="4" w:space="0" w:color="auto"/>
            </w:tcBorders>
            <w:shd w:val="clear" w:color="auto" w:fill="auto"/>
            <w:vAlign w:val="center"/>
            <w:hideMark/>
          </w:tcPr>
          <w:p w14:paraId="36E26CDA"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Производственная деятельность</w:t>
            </w:r>
          </w:p>
        </w:tc>
      </w:tr>
      <w:tr w:rsidR="00686EF9" w:rsidRPr="003503B8" w14:paraId="2F47B460" w14:textId="77777777" w:rsidTr="001D386C">
        <w:trPr>
          <w:trHeight w:val="153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F74037E"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lastRenderedPageBreak/>
              <w:t>114</w:t>
            </w:r>
          </w:p>
        </w:tc>
        <w:tc>
          <w:tcPr>
            <w:tcW w:w="0" w:type="auto"/>
            <w:tcBorders>
              <w:top w:val="nil"/>
              <w:left w:val="nil"/>
              <w:bottom w:val="single" w:sz="4" w:space="0" w:color="auto"/>
              <w:right w:val="single" w:sz="4" w:space="0" w:color="auto"/>
            </w:tcBorders>
            <w:shd w:val="clear" w:color="auto" w:fill="auto"/>
            <w:vAlign w:val="center"/>
            <w:hideMark/>
          </w:tcPr>
          <w:p w14:paraId="70B6A73A"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16:53:030105:493</w:t>
            </w:r>
          </w:p>
        </w:tc>
        <w:tc>
          <w:tcPr>
            <w:tcW w:w="0" w:type="auto"/>
            <w:tcBorders>
              <w:top w:val="nil"/>
              <w:left w:val="nil"/>
              <w:bottom w:val="single" w:sz="4" w:space="0" w:color="auto"/>
              <w:right w:val="single" w:sz="4" w:space="0" w:color="auto"/>
            </w:tcBorders>
            <w:shd w:val="clear" w:color="auto" w:fill="auto"/>
            <w:vAlign w:val="center"/>
            <w:hideMark/>
          </w:tcPr>
          <w:p w14:paraId="2A3A4D97"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Земли населённых пунктов</w:t>
            </w:r>
          </w:p>
        </w:tc>
        <w:tc>
          <w:tcPr>
            <w:tcW w:w="0" w:type="auto"/>
            <w:tcBorders>
              <w:top w:val="nil"/>
              <w:left w:val="nil"/>
              <w:bottom w:val="single" w:sz="4" w:space="0" w:color="auto"/>
              <w:right w:val="single" w:sz="4" w:space="0" w:color="auto"/>
            </w:tcBorders>
            <w:shd w:val="clear" w:color="auto" w:fill="auto"/>
            <w:vAlign w:val="center"/>
            <w:hideMark/>
          </w:tcPr>
          <w:p w14:paraId="19BF5487" w14:textId="77777777" w:rsidR="00686EF9" w:rsidRPr="003503B8" w:rsidRDefault="00686EF9" w:rsidP="00C96903">
            <w:pPr>
              <w:widowControl/>
              <w:jc w:val="center"/>
              <w:rPr>
                <w:rFonts w:ascii="Times New Roman" w:eastAsia="Times New Roman" w:hAnsi="Times New Roman" w:cs="Times New Roman"/>
                <w:sz w:val="20"/>
                <w:szCs w:val="20"/>
                <w:lang w:bidi="ar-SA"/>
              </w:rPr>
            </w:pPr>
            <w:proofErr w:type="spellStart"/>
            <w:r w:rsidRPr="003503B8">
              <w:rPr>
                <w:rFonts w:ascii="Times New Roman" w:eastAsia="Times New Roman" w:hAnsi="Times New Roman" w:cs="Times New Roman"/>
                <w:sz w:val="20"/>
                <w:szCs w:val="20"/>
                <w:lang w:bidi="ar-SA"/>
              </w:rPr>
              <w:t>промышленые</w:t>
            </w:r>
            <w:proofErr w:type="spellEnd"/>
            <w:r w:rsidRPr="003503B8">
              <w:rPr>
                <w:rFonts w:ascii="Times New Roman" w:eastAsia="Times New Roman" w:hAnsi="Times New Roman" w:cs="Times New Roman"/>
                <w:sz w:val="20"/>
                <w:szCs w:val="20"/>
                <w:lang w:bidi="ar-SA"/>
              </w:rPr>
              <w:t xml:space="preserve"> и коммунально-складские предприятия I-II класса опасности, требующие большегрузного или железнодорожного транспорта</w:t>
            </w:r>
          </w:p>
        </w:tc>
        <w:tc>
          <w:tcPr>
            <w:tcW w:w="1154" w:type="dxa"/>
            <w:tcBorders>
              <w:top w:val="nil"/>
              <w:left w:val="nil"/>
              <w:bottom w:val="single" w:sz="4" w:space="0" w:color="auto"/>
              <w:right w:val="single" w:sz="4" w:space="0" w:color="auto"/>
            </w:tcBorders>
            <w:shd w:val="clear" w:color="auto" w:fill="auto"/>
            <w:vAlign w:val="center"/>
            <w:hideMark/>
          </w:tcPr>
          <w:p w14:paraId="5C1A7B22"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w:t>
            </w:r>
          </w:p>
        </w:tc>
        <w:tc>
          <w:tcPr>
            <w:tcW w:w="992" w:type="dxa"/>
            <w:tcBorders>
              <w:top w:val="nil"/>
              <w:left w:val="nil"/>
              <w:bottom w:val="single" w:sz="4" w:space="0" w:color="auto"/>
              <w:right w:val="single" w:sz="4" w:space="0" w:color="auto"/>
            </w:tcBorders>
            <w:shd w:val="clear" w:color="auto" w:fill="auto"/>
            <w:vAlign w:val="center"/>
            <w:hideMark/>
          </w:tcPr>
          <w:p w14:paraId="7EF2BB1D"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308</w:t>
            </w:r>
          </w:p>
        </w:tc>
        <w:tc>
          <w:tcPr>
            <w:tcW w:w="0" w:type="auto"/>
            <w:tcBorders>
              <w:top w:val="nil"/>
              <w:left w:val="nil"/>
              <w:bottom w:val="single" w:sz="4" w:space="0" w:color="auto"/>
              <w:right w:val="single" w:sz="4" w:space="0" w:color="auto"/>
            </w:tcBorders>
            <w:shd w:val="clear" w:color="auto" w:fill="auto"/>
            <w:vAlign w:val="center"/>
            <w:hideMark/>
          </w:tcPr>
          <w:p w14:paraId="410139BA"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308</w:t>
            </w:r>
          </w:p>
        </w:tc>
        <w:tc>
          <w:tcPr>
            <w:tcW w:w="0" w:type="auto"/>
            <w:tcBorders>
              <w:top w:val="nil"/>
              <w:left w:val="nil"/>
              <w:bottom w:val="single" w:sz="4" w:space="0" w:color="auto"/>
              <w:right w:val="single" w:sz="4" w:space="0" w:color="auto"/>
            </w:tcBorders>
            <w:shd w:val="clear" w:color="auto" w:fill="auto"/>
            <w:vAlign w:val="center"/>
            <w:hideMark/>
          </w:tcPr>
          <w:p w14:paraId="67106784"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0" w:type="auto"/>
            <w:tcBorders>
              <w:top w:val="nil"/>
              <w:left w:val="nil"/>
              <w:bottom w:val="single" w:sz="4" w:space="0" w:color="auto"/>
              <w:right w:val="single" w:sz="4" w:space="0" w:color="auto"/>
            </w:tcBorders>
            <w:shd w:val="clear" w:color="auto" w:fill="auto"/>
            <w:vAlign w:val="center"/>
            <w:hideMark/>
          </w:tcPr>
          <w:p w14:paraId="7B600FB6"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Производственная деятельность</w:t>
            </w:r>
          </w:p>
        </w:tc>
      </w:tr>
      <w:tr w:rsidR="00686EF9" w:rsidRPr="003503B8" w14:paraId="1CAB23C3" w14:textId="77777777" w:rsidTr="001D386C">
        <w:trPr>
          <w:trHeight w:val="153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CDF9912"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115</w:t>
            </w:r>
          </w:p>
        </w:tc>
        <w:tc>
          <w:tcPr>
            <w:tcW w:w="0" w:type="auto"/>
            <w:tcBorders>
              <w:top w:val="nil"/>
              <w:left w:val="nil"/>
              <w:bottom w:val="single" w:sz="4" w:space="0" w:color="auto"/>
              <w:right w:val="single" w:sz="4" w:space="0" w:color="auto"/>
            </w:tcBorders>
            <w:shd w:val="clear" w:color="auto" w:fill="auto"/>
            <w:vAlign w:val="center"/>
            <w:hideMark/>
          </w:tcPr>
          <w:p w14:paraId="59002B58"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16:53:030105:494</w:t>
            </w:r>
          </w:p>
        </w:tc>
        <w:tc>
          <w:tcPr>
            <w:tcW w:w="0" w:type="auto"/>
            <w:tcBorders>
              <w:top w:val="nil"/>
              <w:left w:val="nil"/>
              <w:bottom w:val="single" w:sz="4" w:space="0" w:color="auto"/>
              <w:right w:val="single" w:sz="4" w:space="0" w:color="auto"/>
            </w:tcBorders>
            <w:shd w:val="clear" w:color="auto" w:fill="auto"/>
            <w:vAlign w:val="center"/>
            <w:hideMark/>
          </w:tcPr>
          <w:p w14:paraId="768BA6B5"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Земли населённых пунктов</w:t>
            </w:r>
          </w:p>
        </w:tc>
        <w:tc>
          <w:tcPr>
            <w:tcW w:w="0" w:type="auto"/>
            <w:tcBorders>
              <w:top w:val="nil"/>
              <w:left w:val="nil"/>
              <w:bottom w:val="single" w:sz="4" w:space="0" w:color="auto"/>
              <w:right w:val="single" w:sz="4" w:space="0" w:color="auto"/>
            </w:tcBorders>
            <w:shd w:val="clear" w:color="auto" w:fill="auto"/>
            <w:vAlign w:val="center"/>
            <w:hideMark/>
          </w:tcPr>
          <w:p w14:paraId="6687627D"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размещение объектов производства синтетических каучуков и полимеров</w:t>
            </w:r>
          </w:p>
        </w:tc>
        <w:tc>
          <w:tcPr>
            <w:tcW w:w="1154" w:type="dxa"/>
            <w:tcBorders>
              <w:top w:val="nil"/>
              <w:left w:val="nil"/>
              <w:bottom w:val="single" w:sz="4" w:space="0" w:color="auto"/>
              <w:right w:val="single" w:sz="4" w:space="0" w:color="auto"/>
            </w:tcBorders>
            <w:shd w:val="clear" w:color="auto" w:fill="auto"/>
            <w:vAlign w:val="center"/>
            <w:hideMark/>
          </w:tcPr>
          <w:p w14:paraId="72DA559C"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w:t>
            </w:r>
          </w:p>
        </w:tc>
        <w:tc>
          <w:tcPr>
            <w:tcW w:w="992" w:type="dxa"/>
            <w:tcBorders>
              <w:top w:val="nil"/>
              <w:left w:val="nil"/>
              <w:bottom w:val="single" w:sz="4" w:space="0" w:color="auto"/>
              <w:right w:val="single" w:sz="4" w:space="0" w:color="auto"/>
            </w:tcBorders>
            <w:shd w:val="clear" w:color="auto" w:fill="auto"/>
            <w:vAlign w:val="center"/>
            <w:hideMark/>
          </w:tcPr>
          <w:p w14:paraId="3D1339B5"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72</w:t>
            </w:r>
          </w:p>
        </w:tc>
        <w:tc>
          <w:tcPr>
            <w:tcW w:w="0" w:type="auto"/>
            <w:tcBorders>
              <w:top w:val="nil"/>
              <w:left w:val="nil"/>
              <w:bottom w:val="single" w:sz="4" w:space="0" w:color="auto"/>
              <w:right w:val="single" w:sz="4" w:space="0" w:color="auto"/>
            </w:tcBorders>
            <w:shd w:val="clear" w:color="auto" w:fill="auto"/>
            <w:vAlign w:val="center"/>
            <w:hideMark/>
          </w:tcPr>
          <w:p w14:paraId="2599AE4C"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72</w:t>
            </w:r>
          </w:p>
        </w:tc>
        <w:tc>
          <w:tcPr>
            <w:tcW w:w="0" w:type="auto"/>
            <w:tcBorders>
              <w:top w:val="nil"/>
              <w:left w:val="nil"/>
              <w:bottom w:val="single" w:sz="4" w:space="0" w:color="auto"/>
              <w:right w:val="single" w:sz="4" w:space="0" w:color="auto"/>
            </w:tcBorders>
            <w:shd w:val="clear" w:color="auto" w:fill="auto"/>
            <w:vAlign w:val="center"/>
            <w:hideMark/>
          </w:tcPr>
          <w:p w14:paraId="13C04F69"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0" w:type="auto"/>
            <w:tcBorders>
              <w:top w:val="nil"/>
              <w:left w:val="nil"/>
              <w:bottom w:val="single" w:sz="4" w:space="0" w:color="auto"/>
              <w:right w:val="single" w:sz="4" w:space="0" w:color="auto"/>
            </w:tcBorders>
            <w:shd w:val="clear" w:color="auto" w:fill="auto"/>
            <w:vAlign w:val="center"/>
            <w:hideMark/>
          </w:tcPr>
          <w:p w14:paraId="53B332A7"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Производственная деятельность</w:t>
            </w:r>
          </w:p>
        </w:tc>
      </w:tr>
      <w:tr w:rsidR="00686EF9" w:rsidRPr="003503B8" w14:paraId="55B144D0" w14:textId="77777777" w:rsidTr="001D386C">
        <w:trPr>
          <w:trHeight w:val="153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C87A350"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lastRenderedPageBreak/>
              <w:t>116</w:t>
            </w:r>
          </w:p>
        </w:tc>
        <w:tc>
          <w:tcPr>
            <w:tcW w:w="0" w:type="auto"/>
            <w:tcBorders>
              <w:top w:val="nil"/>
              <w:left w:val="nil"/>
              <w:bottom w:val="single" w:sz="4" w:space="0" w:color="auto"/>
              <w:right w:val="single" w:sz="4" w:space="0" w:color="auto"/>
            </w:tcBorders>
            <w:shd w:val="clear" w:color="auto" w:fill="auto"/>
            <w:vAlign w:val="center"/>
            <w:hideMark/>
          </w:tcPr>
          <w:p w14:paraId="2A912C19"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16:53:030105:495</w:t>
            </w:r>
          </w:p>
        </w:tc>
        <w:tc>
          <w:tcPr>
            <w:tcW w:w="0" w:type="auto"/>
            <w:tcBorders>
              <w:top w:val="nil"/>
              <w:left w:val="nil"/>
              <w:bottom w:val="single" w:sz="4" w:space="0" w:color="auto"/>
              <w:right w:val="single" w:sz="4" w:space="0" w:color="auto"/>
            </w:tcBorders>
            <w:shd w:val="clear" w:color="auto" w:fill="auto"/>
            <w:vAlign w:val="center"/>
            <w:hideMark/>
          </w:tcPr>
          <w:p w14:paraId="1E5594A0"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Земли населённых пунктов</w:t>
            </w:r>
          </w:p>
        </w:tc>
        <w:tc>
          <w:tcPr>
            <w:tcW w:w="0" w:type="auto"/>
            <w:tcBorders>
              <w:top w:val="nil"/>
              <w:left w:val="nil"/>
              <w:bottom w:val="single" w:sz="4" w:space="0" w:color="auto"/>
              <w:right w:val="single" w:sz="4" w:space="0" w:color="auto"/>
            </w:tcBorders>
            <w:shd w:val="clear" w:color="auto" w:fill="auto"/>
            <w:vAlign w:val="center"/>
            <w:hideMark/>
          </w:tcPr>
          <w:p w14:paraId="543373EC"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размещение объектов производства синтетических каучуков и полимеров</w:t>
            </w:r>
          </w:p>
        </w:tc>
        <w:tc>
          <w:tcPr>
            <w:tcW w:w="1154" w:type="dxa"/>
            <w:tcBorders>
              <w:top w:val="nil"/>
              <w:left w:val="nil"/>
              <w:bottom w:val="single" w:sz="4" w:space="0" w:color="auto"/>
              <w:right w:val="single" w:sz="4" w:space="0" w:color="auto"/>
            </w:tcBorders>
            <w:shd w:val="clear" w:color="auto" w:fill="auto"/>
            <w:vAlign w:val="center"/>
            <w:hideMark/>
          </w:tcPr>
          <w:p w14:paraId="54F30E9B"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w:t>
            </w:r>
          </w:p>
        </w:tc>
        <w:tc>
          <w:tcPr>
            <w:tcW w:w="992" w:type="dxa"/>
            <w:tcBorders>
              <w:top w:val="nil"/>
              <w:left w:val="nil"/>
              <w:bottom w:val="single" w:sz="4" w:space="0" w:color="auto"/>
              <w:right w:val="single" w:sz="4" w:space="0" w:color="auto"/>
            </w:tcBorders>
            <w:shd w:val="clear" w:color="auto" w:fill="auto"/>
            <w:vAlign w:val="center"/>
            <w:hideMark/>
          </w:tcPr>
          <w:p w14:paraId="0B844367"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72</w:t>
            </w:r>
          </w:p>
        </w:tc>
        <w:tc>
          <w:tcPr>
            <w:tcW w:w="0" w:type="auto"/>
            <w:tcBorders>
              <w:top w:val="nil"/>
              <w:left w:val="nil"/>
              <w:bottom w:val="single" w:sz="4" w:space="0" w:color="auto"/>
              <w:right w:val="single" w:sz="4" w:space="0" w:color="auto"/>
            </w:tcBorders>
            <w:shd w:val="clear" w:color="auto" w:fill="auto"/>
            <w:vAlign w:val="center"/>
            <w:hideMark/>
          </w:tcPr>
          <w:p w14:paraId="6C1A79E4"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72</w:t>
            </w:r>
          </w:p>
        </w:tc>
        <w:tc>
          <w:tcPr>
            <w:tcW w:w="0" w:type="auto"/>
            <w:tcBorders>
              <w:top w:val="nil"/>
              <w:left w:val="nil"/>
              <w:bottom w:val="single" w:sz="4" w:space="0" w:color="auto"/>
              <w:right w:val="single" w:sz="4" w:space="0" w:color="auto"/>
            </w:tcBorders>
            <w:shd w:val="clear" w:color="auto" w:fill="auto"/>
            <w:vAlign w:val="center"/>
            <w:hideMark/>
          </w:tcPr>
          <w:p w14:paraId="4EC317DD"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0" w:type="auto"/>
            <w:tcBorders>
              <w:top w:val="nil"/>
              <w:left w:val="nil"/>
              <w:bottom w:val="single" w:sz="4" w:space="0" w:color="auto"/>
              <w:right w:val="single" w:sz="4" w:space="0" w:color="auto"/>
            </w:tcBorders>
            <w:shd w:val="clear" w:color="auto" w:fill="auto"/>
            <w:vAlign w:val="center"/>
            <w:hideMark/>
          </w:tcPr>
          <w:p w14:paraId="2D7752D3"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Производственная деятельность</w:t>
            </w:r>
          </w:p>
        </w:tc>
      </w:tr>
      <w:tr w:rsidR="00686EF9" w:rsidRPr="003503B8" w14:paraId="7EC35B98" w14:textId="77777777" w:rsidTr="001D386C">
        <w:trPr>
          <w:trHeight w:val="153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CA9C971"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117</w:t>
            </w:r>
          </w:p>
        </w:tc>
        <w:tc>
          <w:tcPr>
            <w:tcW w:w="0" w:type="auto"/>
            <w:tcBorders>
              <w:top w:val="nil"/>
              <w:left w:val="nil"/>
              <w:bottom w:val="single" w:sz="4" w:space="0" w:color="auto"/>
              <w:right w:val="single" w:sz="4" w:space="0" w:color="auto"/>
            </w:tcBorders>
            <w:shd w:val="clear" w:color="auto" w:fill="auto"/>
            <w:vAlign w:val="center"/>
            <w:hideMark/>
          </w:tcPr>
          <w:p w14:paraId="68A19A69"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16:53:030105:56</w:t>
            </w:r>
          </w:p>
        </w:tc>
        <w:tc>
          <w:tcPr>
            <w:tcW w:w="0" w:type="auto"/>
            <w:tcBorders>
              <w:top w:val="nil"/>
              <w:left w:val="nil"/>
              <w:bottom w:val="single" w:sz="4" w:space="0" w:color="auto"/>
              <w:right w:val="single" w:sz="4" w:space="0" w:color="auto"/>
            </w:tcBorders>
            <w:shd w:val="clear" w:color="auto" w:fill="auto"/>
            <w:vAlign w:val="center"/>
            <w:hideMark/>
          </w:tcPr>
          <w:p w14:paraId="1AADAE59"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Земли населённых пунктов</w:t>
            </w:r>
          </w:p>
        </w:tc>
        <w:tc>
          <w:tcPr>
            <w:tcW w:w="0" w:type="auto"/>
            <w:tcBorders>
              <w:top w:val="nil"/>
              <w:left w:val="nil"/>
              <w:bottom w:val="single" w:sz="4" w:space="0" w:color="auto"/>
              <w:right w:val="single" w:sz="4" w:space="0" w:color="auto"/>
            </w:tcBorders>
            <w:shd w:val="clear" w:color="auto" w:fill="auto"/>
            <w:vAlign w:val="center"/>
            <w:hideMark/>
          </w:tcPr>
          <w:p w14:paraId="14065E02"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размещение объектов производства синтетических каучуков и полимеров</w:t>
            </w:r>
          </w:p>
        </w:tc>
        <w:tc>
          <w:tcPr>
            <w:tcW w:w="1154" w:type="dxa"/>
            <w:tcBorders>
              <w:top w:val="nil"/>
              <w:left w:val="nil"/>
              <w:bottom w:val="single" w:sz="4" w:space="0" w:color="auto"/>
              <w:right w:val="single" w:sz="4" w:space="0" w:color="auto"/>
            </w:tcBorders>
            <w:shd w:val="clear" w:color="auto" w:fill="auto"/>
            <w:vAlign w:val="center"/>
            <w:hideMark/>
          </w:tcPr>
          <w:p w14:paraId="535125C0"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w:t>
            </w:r>
          </w:p>
        </w:tc>
        <w:tc>
          <w:tcPr>
            <w:tcW w:w="992" w:type="dxa"/>
            <w:tcBorders>
              <w:top w:val="nil"/>
              <w:left w:val="nil"/>
              <w:bottom w:val="single" w:sz="4" w:space="0" w:color="auto"/>
              <w:right w:val="single" w:sz="4" w:space="0" w:color="auto"/>
            </w:tcBorders>
            <w:shd w:val="clear" w:color="auto" w:fill="auto"/>
            <w:vAlign w:val="center"/>
            <w:hideMark/>
          </w:tcPr>
          <w:p w14:paraId="6B222B56"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234501,13</w:t>
            </w:r>
          </w:p>
        </w:tc>
        <w:tc>
          <w:tcPr>
            <w:tcW w:w="0" w:type="auto"/>
            <w:tcBorders>
              <w:top w:val="nil"/>
              <w:left w:val="nil"/>
              <w:bottom w:val="single" w:sz="4" w:space="0" w:color="auto"/>
              <w:right w:val="single" w:sz="4" w:space="0" w:color="auto"/>
            </w:tcBorders>
            <w:shd w:val="clear" w:color="auto" w:fill="auto"/>
            <w:vAlign w:val="center"/>
            <w:hideMark/>
          </w:tcPr>
          <w:p w14:paraId="18E5745C"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234501,13</w:t>
            </w:r>
          </w:p>
        </w:tc>
        <w:tc>
          <w:tcPr>
            <w:tcW w:w="0" w:type="auto"/>
            <w:tcBorders>
              <w:top w:val="nil"/>
              <w:left w:val="nil"/>
              <w:bottom w:val="single" w:sz="4" w:space="0" w:color="auto"/>
              <w:right w:val="single" w:sz="4" w:space="0" w:color="auto"/>
            </w:tcBorders>
            <w:shd w:val="clear" w:color="auto" w:fill="auto"/>
            <w:vAlign w:val="center"/>
            <w:hideMark/>
          </w:tcPr>
          <w:p w14:paraId="35ADB97A"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0" w:type="auto"/>
            <w:tcBorders>
              <w:top w:val="nil"/>
              <w:left w:val="nil"/>
              <w:bottom w:val="single" w:sz="4" w:space="0" w:color="auto"/>
              <w:right w:val="single" w:sz="4" w:space="0" w:color="auto"/>
            </w:tcBorders>
            <w:shd w:val="clear" w:color="auto" w:fill="auto"/>
            <w:vAlign w:val="center"/>
            <w:hideMark/>
          </w:tcPr>
          <w:p w14:paraId="64B13ECE"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Производственная деятельность</w:t>
            </w:r>
          </w:p>
        </w:tc>
      </w:tr>
      <w:tr w:rsidR="00686EF9" w:rsidRPr="003503B8" w14:paraId="2283EB7A" w14:textId="77777777" w:rsidTr="001D386C">
        <w:trPr>
          <w:trHeight w:val="153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79DD29A"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lastRenderedPageBreak/>
              <w:t>118</w:t>
            </w:r>
          </w:p>
        </w:tc>
        <w:tc>
          <w:tcPr>
            <w:tcW w:w="0" w:type="auto"/>
            <w:tcBorders>
              <w:top w:val="nil"/>
              <w:left w:val="nil"/>
              <w:bottom w:val="single" w:sz="4" w:space="0" w:color="auto"/>
              <w:right w:val="single" w:sz="4" w:space="0" w:color="auto"/>
            </w:tcBorders>
            <w:shd w:val="clear" w:color="auto" w:fill="auto"/>
            <w:vAlign w:val="center"/>
            <w:hideMark/>
          </w:tcPr>
          <w:p w14:paraId="6CA52580"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16:53:030105:840</w:t>
            </w:r>
          </w:p>
        </w:tc>
        <w:tc>
          <w:tcPr>
            <w:tcW w:w="0" w:type="auto"/>
            <w:tcBorders>
              <w:top w:val="nil"/>
              <w:left w:val="nil"/>
              <w:bottom w:val="single" w:sz="4" w:space="0" w:color="auto"/>
              <w:right w:val="single" w:sz="4" w:space="0" w:color="auto"/>
            </w:tcBorders>
            <w:shd w:val="clear" w:color="auto" w:fill="auto"/>
            <w:vAlign w:val="center"/>
            <w:hideMark/>
          </w:tcPr>
          <w:p w14:paraId="169C8B40"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Земли населённых пунктов</w:t>
            </w:r>
          </w:p>
        </w:tc>
        <w:tc>
          <w:tcPr>
            <w:tcW w:w="0" w:type="auto"/>
            <w:tcBorders>
              <w:top w:val="nil"/>
              <w:left w:val="nil"/>
              <w:bottom w:val="single" w:sz="4" w:space="0" w:color="auto"/>
              <w:right w:val="single" w:sz="4" w:space="0" w:color="auto"/>
            </w:tcBorders>
            <w:shd w:val="clear" w:color="auto" w:fill="auto"/>
            <w:vAlign w:val="center"/>
            <w:hideMark/>
          </w:tcPr>
          <w:p w14:paraId="0E96D186"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промышленные и коммунально-складские предприятия I-II класса опасности, требующие большегрузного или железнодорожного транспорта</w:t>
            </w:r>
          </w:p>
        </w:tc>
        <w:tc>
          <w:tcPr>
            <w:tcW w:w="1154" w:type="dxa"/>
            <w:tcBorders>
              <w:top w:val="nil"/>
              <w:left w:val="nil"/>
              <w:bottom w:val="single" w:sz="4" w:space="0" w:color="auto"/>
              <w:right w:val="single" w:sz="4" w:space="0" w:color="auto"/>
            </w:tcBorders>
            <w:shd w:val="clear" w:color="auto" w:fill="auto"/>
            <w:vAlign w:val="center"/>
            <w:hideMark/>
          </w:tcPr>
          <w:p w14:paraId="4AF0A8CB"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w:t>
            </w:r>
          </w:p>
        </w:tc>
        <w:tc>
          <w:tcPr>
            <w:tcW w:w="992" w:type="dxa"/>
            <w:tcBorders>
              <w:top w:val="nil"/>
              <w:left w:val="nil"/>
              <w:bottom w:val="single" w:sz="4" w:space="0" w:color="auto"/>
              <w:right w:val="single" w:sz="4" w:space="0" w:color="auto"/>
            </w:tcBorders>
            <w:shd w:val="clear" w:color="auto" w:fill="auto"/>
            <w:vAlign w:val="center"/>
            <w:hideMark/>
          </w:tcPr>
          <w:p w14:paraId="0D88468C"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70240</w:t>
            </w:r>
          </w:p>
        </w:tc>
        <w:tc>
          <w:tcPr>
            <w:tcW w:w="0" w:type="auto"/>
            <w:tcBorders>
              <w:top w:val="nil"/>
              <w:left w:val="nil"/>
              <w:bottom w:val="single" w:sz="4" w:space="0" w:color="auto"/>
              <w:right w:val="single" w:sz="4" w:space="0" w:color="auto"/>
            </w:tcBorders>
            <w:shd w:val="clear" w:color="auto" w:fill="auto"/>
            <w:vAlign w:val="center"/>
            <w:hideMark/>
          </w:tcPr>
          <w:p w14:paraId="40071152"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70240</w:t>
            </w:r>
          </w:p>
        </w:tc>
        <w:tc>
          <w:tcPr>
            <w:tcW w:w="0" w:type="auto"/>
            <w:tcBorders>
              <w:top w:val="nil"/>
              <w:left w:val="nil"/>
              <w:bottom w:val="single" w:sz="4" w:space="0" w:color="auto"/>
              <w:right w:val="single" w:sz="4" w:space="0" w:color="auto"/>
            </w:tcBorders>
            <w:shd w:val="clear" w:color="auto" w:fill="auto"/>
            <w:vAlign w:val="center"/>
            <w:hideMark/>
          </w:tcPr>
          <w:p w14:paraId="6A3053EC"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0" w:type="auto"/>
            <w:tcBorders>
              <w:top w:val="nil"/>
              <w:left w:val="nil"/>
              <w:bottom w:val="single" w:sz="4" w:space="0" w:color="auto"/>
              <w:right w:val="single" w:sz="4" w:space="0" w:color="auto"/>
            </w:tcBorders>
            <w:shd w:val="clear" w:color="auto" w:fill="auto"/>
            <w:vAlign w:val="center"/>
            <w:hideMark/>
          </w:tcPr>
          <w:p w14:paraId="5B107C78"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Производственная деятельность</w:t>
            </w:r>
          </w:p>
        </w:tc>
      </w:tr>
      <w:tr w:rsidR="00686EF9" w:rsidRPr="003503B8" w14:paraId="6ECC0576" w14:textId="77777777" w:rsidTr="001D386C">
        <w:trPr>
          <w:trHeight w:val="153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9ED5FAB"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119</w:t>
            </w:r>
          </w:p>
        </w:tc>
        <w:tc>
          <w:tcPr>
            <w:tcW w:w="0" w:type="auto"/>
            <w:tcBorders>
              <w:top w:val="nil"/>
              <w:left w:val="nil"/>
              <w:bottom w:val="single" w:sz="4" w:space="0" w:color="auto"/>
              <w:right w:val="single" w:sz="4" w:space="0" w:color="auto"/>
            </w:tcBorders>
            <w:shd w:val="clear" w:color="auto" w:fill="auto"/>
            <w:vAlign w:val="center"/>
            <w:hideMark/>
          </w:tcPr>
          <w:p w14:paraId="627BED60"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16:53:030105:841</w:t>
            </w:r>
          </w:p>
        </w:tc>
        <w:tc>
          <w:tcPr>
            <w:tcW w:w="0" w:type="auto"/>
            <w:tcBorders>
              <w:top w:val="nil"/>
              <w:left w:val="nil"/>
              <w:bottom w:val="single" w:sz="4" w:space="0" w:color="auto"/>
              <w:right w:val="single" w:sz="4" w:space="0" w:color="auto"/>
            </w:tcBorders>
            <w:shd w:val="clear" w:color="auto" w:fill="auto"/>
            <w:vAlign w:val="center"/>
            <w:hideMark/>
          </w:tcPr>
          <w:p w14:paraId="474E55F0"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Земли населённых пунктов</w:t>
            </w:r>
          </w:p>
        </w:tc>
        <w:tc>
          <w:tcPr>
            <w:tcW w:w="0" w:type="auto"/>
            <w:tcBorders>
              <w:top w:val="nil"/>
              <w:left w:val="nil"/>
              <w:bottom w:val="single" w:sz="4" w:space="0" w:color="auto"/>
              <w:right w:val="single" w:sz="4" w:space="0" w:color="auto"/>
            </w:tcBorders>
            <w:shd w:val="clear" w:color="auto" w:fill="auto"/>
            <w:vAlign w:val="center"/>
            <w:hideMark/>
          </w:tcPr>
          <w:p w14:paraId="2343BEC4"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промышленные и коммунально-складские предприятия I-II класса опасности, требующие большегрузного или железнодорожного транспорта</w:t>
            </w:r>
          </w:p>
        </w:tc>
        <w:tc>
          <w:tcPr>
            <w:tcW w:w="1154" w:type="dxa"/>
            <w:tcBorders>
              <w:top w:val="nil"/>
              <w:left w:val="nil"/>
              <w:bottom w:val="single" w:sz="4" w:space="0" w:color="auto"/>
              <w:right w:val="single" w:sz="4" w:space="0" w:color="auto"/>
            </w:tcBorders>
            <w:shd w:val="clear" w:color="auto" w:fill="auto"/>
            <w:vAlign w:val="center"/>
            <w:hideMark/>
          </w:tcPr>
          <w:p w14:paraId="78FA323A"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w:t>
            </w:r>
          </w:p>
        </w:tc>
        <w:tc>
          <w:tcPr>
            <w:tcW w:w="992" w:type="dxa"/>
            <w:tcBorders>
              <w:top w:val="nil"/>
              <w:left w:val="nil"/>
              <w:bottom w:val="single" w:sz="4" w:space="0" w:color="auto"/>
              <w:right w:val="single" w:sz="4" w:space="0" w:color="auto"/>
            </w:tcBorders>
            <w:shd w:val="clear" w:color="auto" w:fill="auto"/>
            <w:vAlign w:val="center"/>
            <w:hideMark/>
          </w:tcPr>
          <w:p w14:paraId="3165D0C9"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51378</w:t>
            </w:r>
          </w:p>
        </w:tc>
        <w:tc>
          <w:tcPr>
            <w:tcW w:w="0" w:type="auto"/>
            <w:tcBorders>
              <w:top w:val="nil"/>
              <w:left w:val="nil"/>
              <w:bottom w:val="single" w:sz="4" w:space="0" w:color="auto"/>
              <w:right w:val="single" w:sz="4" w:space="0" w:color="auto"/>
            </w:tcBorders>
            <w:shd w:val="clear" w:color="auto" w:fill="auto"/>
            <w:vAlign w:val="center"/>
            <w:hideMark/>
          </w:tcPr>
          <w:p w14:paraId="2A077049"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51378</w:t>
            </w:r>
          </w:p>
        </w:tc>
        <w:tc>
          <w:tcPr>
            <w:tcW w:w="0" w:type="auto"/>
            <w:tcBorders>
              <w:top w:val="nil"/>
              <w:left w:val="nil"/>
              <w:bottom w:val="single" w:sz="4" w:space="0" w:color="auto"/>
              <w:right w:val="single" w:sz="4" w:space="0" w:color="auto"/>
            </w:tcBorders>
            <w:shd w:val="clear" w:color="auto" w:fill="auto"/>
            <w:vAlign w:val="center"/>
            <w:hideMark/>
          </w:tcPr>
          <w:p w14:paraId="7A6B5C02"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0" w:type="auto"/>
            <w:tcBorders>
              <w:top w:val="nil"/>
              <w:left w:val="nil"/>
              <w:bottom w:val="single" w:sz="4" w:space="0" w:color="auto"/>
              <w:right w:val="single" w:sz="4" w:space="0" w:color="auto"/>
            </w:tcBorders>
            <w:shd w:val="clear" w:color="auto" w:fill="auto"/>
            <w:vAlign w:val="center"/>
            <w:hideMark/>
          </w:tcPr>
          <w:p w14:paraId="03B5C17A"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Производственная деятельность</w:t>
            </w:r>
          </w:p>
        </w:tc>
      </w:tr>
      <w:tr w:rsidR="00686EF9" w:rsidRPr="003503B8" w14:paraId="53B4635B" w14:textId="77777777" w:rsidTr="001D386C">
        <w:trPr>
          <w:trHeight w:val="153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3FA7D26"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lastRenderedPageBreak/>
              <w:t>120</w:t>
            </w:r>
          </w:p>
        </w:tc>
        <w:tc>
          <w:tcPr>
            <w:tcW w:w="0" w:type="auto"/>
            <w:tcBorders>
              <w:top w:val="nil"/>
              <w:left w:val="nil"/>
              <w:bottom w:val="single" w:sz="4" w:space="0" w:color="auto"/>
              <w:right w:val="single" w:sz="4" w:space="0" w:color="auto"/>
            </w:tcBorders>
            <w:shd w:val="clear" w:color="auto" w:fill="auto"/>
            <w:vAlign w:val="center"/>
            <w:hideMark/>
          </w:tcPr>
          <w:p w14:paraId="5B9FE941"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16:53:030108:100</w:t>
            </w:r>
          </w:p>
        </w:tc>
        <w:tc>
          <w:tcPr>
            <w:tcW w:w="0" w:type="auto"/>
            <w:tcBorders>
              <w:top w:val="nil"/>
              <w:left w:val="nil"/>
              <w:bottom w:val="single" w:sz="4" w:space="0" w:color="auto"/>
              <w:right w:val="single" w:sz="4" w:space="0" w:color="auto"/>
            </w:tcBorders>
            <w:shd w:val="clear" w:color="auto" w:fill="auto"/>
            <w:vAlign w:val="center"/>
            <w:hideMark/>
          </w:tcPr>
          <w:p w14:paraId="20C44346"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Земли населённых пунктов</w:t>
            </w:r>
          </w:p>
        </w:tc>
        <w:tc>
          <w:tcPr>
            <w:tcW w:w="0" w:type="auto"/>
            <w:tcBorders>
              <w:top w:val="nil"/>
              <w:left w:val="nil"/>
              <w:bottom w:val="single" w:sz="4" w:space="0" w:color="auto"/>
              <w:right w:val="single" w:sz="4" w:space="0" w:color="auto"/>
            </w:tcBorders>
            <w:shd w:val="clear" w:color="auto" w:fill="auto"/>
            <w:vAlign w:val="center"/>
            <w:hideMark/>
          </w:tcPr>
          <w:p w14:paraId="2455940C"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эксплуатация нефтехимического комплекса</w:t>
            </w:r>
          </w:p>
        </w:tc>
        <w:tc>
          <w:tcPr>
            <w:tcW w:w="1154" w:type="dxa"/>
            <w:tcBorders>
              <w:top w:val="nil"/>
              <w:left w:val="nil"/>
              <w:bottom w:val="single" w:sz="4" w:space="0" w:color="auto"/>
              <w:right w:val="single" w:sz="4" w:space="0" w:color="auto"/>
            </w:tcBorders>
            <w:shd w:val="clear" w:color="auto" w:fill="auto"/>
            <w:vAlign w:val="center"/>
            <w:hideMark/>
          </w:tcPr>
          <w:p w14:paraId="021D4C02"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w:t>
            </w:r>
          </w:p>
        </w:tc>
        <w:tc>
          <w:tcPr>
            <w:tcW w:w="992" w:type="dxa"/>
            <w:tcBorders>
              <w:top w:val="nil"/>
              <w:left w:val="nil"/>
              <w:bottom w:val="single" w:sz="4" w:space="0" w:color="auto"/>
              <w:right w:val="single" w:sz="4" w:space="0" w:color="auto"/>
            </w:tcBorders>
            <w:shd w:val="clear" w:color="auto" w:fill="auto"/>
            <w:vAlign w:val="center"/>
            <w:hideMark/>
          </w:tcPr>
          <w:p w14:paraId="38F98C51"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35587</w:t>
            </w:r>
          </w:p>
        </w:tc>
        <w:tc>
          <w:tcPr>
            <w:tcW w:w="0" w:type="auto"/>
            <w:tcBorders>
              <w:top w:val="nil"/>
              <w:left w:val="nil"/>
              <w:bottom w:val="single" w:sz="4" w:space="0" w:color="auto"/>
              <w:right w:val="single" w:sz="4" w:space="0" w:color="auto"/>
            </w:tcBorders>
            <w:shd w:val="clear" w:color="auto" w:fill="auto"/>
            <w:vAlign w:val="center"/>
            <w:hideMark/>
          </w:tcPr>
          <w:p w14:paraId="5888E3FB"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35587</w:t>
            </w:r>
          </w:p>
        </w:tc>
        <w:tc>
          <w:tcPr>
            <w:tcW w:w="0" w:type="auto"/>
            <w:tcBorders>
              <w:top w:val="nil"/>
              <w:left w:val="nil"/>
              <w:bottom w:val="single" w:sz="4" w:space="0" w:color="auto"/>
              <w:right w:val="single" w:sz="4" w:space="0" w:color="auto"/>
            </w:tcBorders>
            <w:shd w:val="clear" w:color="auto" w:fill="auto"/>
            <w:vAlign w:val="center"/>
            <w:hideMark/>
          </w:tcPr>
          <w:p w14:paraId="169EFBE3"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0" w:type="auto"/>
            <w:tcBorders>
              <w:top w:val="nil"/>
              <w:left w:val="nil"/>
              <w:bottom w:val="single" w:sz="4" w:space="0" w:color="auto"/>
              <w:right w:val="single" w:sz="4" w:space="0" w:color="auto"/>
            </w:tcBorders>
            <w:shd w:val="clear" w:color="auto" w:fill="auto"/>
            <w:vAlign w:val="center"/>
            <w:hideMark/>
          </w:tcPr>
          <w:p w14:paraId="6C31F5ED"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Производственная деятельность</w:t>
            </w:r>
          </w:p>
        </w:tc>
      </w:tr>
      <w:tr w:rsidR="00686EF9" w:rsidRPr="003503B8" w14:paraId="19AB6DDF" w14:textId="77777777" w:rsidTr="001D386C">
        <w:trPr>
          <w:trHeight w:val="153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A548761"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121</w:t>
            </w:r>
          </w:p>
        </w:tc>
        <w:tc>
          <w:tcPr>
            <w:tcW w:w="0" w:type="auto"/>
            <w:tcBorders>
              <w:top w:val="nil"/>
              <w:left w:val="nil"/>
              <w:bottom w:val="single" w:sz="4" w:space="0" w:color="auto"/>
              <w:right w:val="single" w:sz="4" w:space="0" w:color="auto"/>
            </w:tcBorders>
            <w:shd w:val="clear" w:color="auto" w:fill="auto"/>
            <w:vAlign w:val="center"/>
            <w:hideMark/>
          </w:tcPr>
          <w:p w14:paraId="27DA6E9B"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16:53:030108:152</w:t>
            </w:r>
          </w:p>
        </w:tc>
        <w:tc>
          <w:tcPr>
            <w:tcW w:w="0" w:type="auto"/>
            <w:tcBorders>
              <w:top w:val="nil"/>
              <w:left w:val="nil"/>
              <w:bottom w:val="single" w:sz="4" w:space="0" w:color="auto"/>
              <w:right w:val="single" w:sz="4" w:space="0" w:color="auto"/>
            </w:tcBorders>
            <w:shd w:val="clear" w:color="auto" w:fill="auto"/>
            <w:vAlign w:val="center"/>
            <w:hideMark/>
          </w:tcPr>
          <w:p w14:paraId="01D1E609"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Земли населённых пунктов</w:t>
            </w:r>
          </w:p>
        </w:tc>
        <w:tc>
          <w:tcPr>
            <w:tcW w:w="0" w:type="auto"/>
            <w:tcBorders>
              <w:top w:val="nil"/>
              <w:left w:val="nil"/>
              <w:bottom w:val="single" w:sz="4" w:space="0" w:color="auto"/>
              <w:right w:val="single" w:sz="4" w:space="0" w:color="auto"/>
            </w:tcBorders>
            <w:shd w:val="clear" w:color="auto" w:fill="auto"/>
            <w:vAlign w:val="center"/>
            <w:hideMark/>
          </w:tcPr>
          <w:p w14:paraId="6C72A3CF"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для эксплуатации производственной базы</w:t>
            </w:r>
          </w:p>
        </w:tc>
        <w:tc>
          <w:tcPr>
            <w:tcW w:w="1154" w:type="dxa"/>
            <w:tcBorders>
              <w:top w:val="nil"/>
              <w:left w:val="nil"/>
              <w:bottom w:val="single" w:sz="4" w:space="0" w:color="auto"/>
              <w:right w:val="single" w:sz="4" w:space="0" w:color="auto"/>
            </w:tcBorders>
            <w:shd w:val="clear" w:color="auto" w:fill="auto"/>
            <w:vAlign w:val="center"/>
            <w:hideMark/>
          </w:tcPr>
          <w:p w14:paraId="0503336B"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w:t>
            </w:r>
          </w:p>
        </w:tc>
        <w:tc>
          <w:tcPr>
            <w:tcW w:w="992" w:type="dxa"/>
            <w:tcBorders>
              <w:top w:val="nil"/>
              <w:left w:val="nil"/>
              <w:bottom w:val="single" w:sz="4" w:space="0" w:color="auto"/>
              <w:right w:val="single" w:sz="4" w:space="0" w:color="auto"/>
            </w:tcBorders>
            <w:shd w:val="clear" w:color="auto" w:fill="auto"/>
            <w:vAlign w:val="center"/>
            <w:hideMark/>
          </w:tcPr>
          <w:p w14:paraId="66D8339C"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2</w:t>
            </w:r>
          </w:p>
        </w:tc>
        <w:tc>
          <w:tcPr>
            <w:tcW w:w="0" w:type="auto"/>
            <w:tcBorders>
              <w:top w:val="nil"/>
              <w:left w:val="nil"/>
              <w:bottom w:val="single" w:sz="4" w:space="0" w:color="auto"/>
              <w:right w:val="single" w:sz="4" w:space="0" w:color="auto"/>
            </w:tcBorders>
            <w:shd w:val="clear" w:color="auto" w:fill="auto"/>
            <w:vAlign w:val="center"/>
            <w:hideMark/>
          </w:tcPr>
          <w:p w14:paraId="0F40DA2A"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2</w:t>
            </w:r>
          </w:p>
        </w:tc>
        <w:tc>
          <w:tcPr>
            <w:tcW w:w="0" w:type="auto"/>
            <w:tcBorders>
              <w:top w:val="nil"/>
              <w:left w:val="nil"/>
              <w:bottom w:val="single" w:sz="4" w:space="0" w:color="auto"/>
              <w:right w:val="single" w:sz="4" w:space="0" w:color="auto"/>
            </w:tcBorders>
            <w:shd w:val="clear" w:color="auto" w:fill="auto"/>
            <w:vAlign w:val="center"/>
            <w:hideMark/>
          </w:tcPr>
          <w:p w14:paraId="45FE45B7"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0" w:type="auto"/>
            <w:tcBorders>
              <w:top w:val="nil"/>
              <w:left w:val="nil"/>
              <w:bottom w:val="single" w:sz="4" w:space="0" w:color="auto"/>
              <w:right w:val="single" w:sz="4" w:space="0" w:color="auto"/>
            </w:tcBorders>
            <w:shd w:val="clear" w:color="auto" w:fill="auto"/>
            <w:vAlign w:val="center"/>
            <w:hideMark/>
          </w:tcPr>
          <w:p w14:paraId="46C549C2"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Производственная деятельность</w:t>
            </w:r>
          </w:p>
        </w:tc>
      </w:tr>
      <w:tr w:rsidR="00686EF9" w:rsidRPr="003503B8" w14:paraId="4462B547" w14:textId="77777777" w:rsidTr="001D386C">
        <w:trPr>
          <w:trHeight w:val="153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0A2C80C"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lastRenderedPageBreak/>
              <w:t>122</w:t>
            </w:r>
          </w:p>
        </w:tc>
        <w:tc>
          <w:tcPr>
            <w:tcW w:w="0" w:type="auto"/>
            <w:tcBorders>
              <w:top w:val="nil"/>
              <w:left w:val="nil"/>
              <w:bottom w:val="single" w:sz="4" w:space="0" w:color="auto"/>
              <w:right w:val="single" w:sz="4" w:space="0" w:color="auto"/>
            </w:tcBorders>
            <w:shd w:val="clear" w:color="auto" w:fill="auto"/>
            <w:vAlign w:val="center"/>
            <w:hideMark/>
          </w:tcPr>
          <w:p w14:paraId="5FE14B80"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16:53:030108:153</w:t>
            </w:r>
          </w:p>
        </w:tc>
        <w:tc>
          <w:tcPr>
            <w:tcW w:w="0" w:type="auto"/>
            <w:tcBorders>
              <w:top w:val="nil"/>
              <w:left w:val="nil"/>
              <w:bottom w:val="single" w:sz="4" w:space="0" w:color="auto"/>
              <w:right w:val="single" w:sz="4" w:space="0" w:color="auto"/>
            </w:tcBorders>
            <w:shd w:val="clear" w:color="auto" w:fill="auto"/>
            <w:vAlign w:val="center"/>
            <w:hideMark/>
          </w:tcPr>
          <w:p w14:paraId="611A50DA"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Земли населённых пунктов</w:t>
            </w:r>
          </w:p>
        </w:tc>
        <w:tc>
          <w:tcPr>
            <w:tcW w:w="0" w:type="auto"/>
            <w:tcBorders>
              <w:top w:val="nil"/>
              <w:left w:val="nil"/>
              <w:bottom w:val="single" w:sz="4" w:space="0" w:color="auto"/>
              <w:right w:val="single" w:sz="4" w:space="0" w:color="auto"/>
            </w:tcBorders>
            <w:shd w:val="clear" w:color="auto" w:fill="auto"/>
            <w:vAlign w:val="center"/>
            <w:hideMark/>
          </w:tcPr>
          <w:p w14:paraId="499CB5DA"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для эксплуатации производственной базы</w:t>
            </w:r>
          </w:p>
        </w:tc>
        <w:tc>
          <w:tcPr>
            <w:tcW w:w="1154" w:type="dxa"/>
            <w:tcBorders>
              <w:top w:val="nil"/>
              <w:left w:val="nil"/>
              <w:bottom w:val="single" w:sz="4" w:space="0" w:color="auto"/>
              <w:right w:val="single" w:sz="4" w:space="0" w:color="auto"/>
            </w:tcBorders>
            <w:shd w:val="clear" w:color="auto" w:fill="auto"/>
            <w:vAlign w:val="center"/>
            <w:hideMark/>
          </w:tcPr>
          <w:p w14:paraId="1BF9534D"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w:t>
            </w:r>
          </w:p>
        </w:tc>
        <w:tc>
          <w:tcPr>
            <w:tcW w:w="992" w:type="dxa"/>
            <w:tcBorders>
              <w:top w:val="nil"/>
              <w:left w:val="nil"/>
              <w:bottom w:val="single" w:sz="4" w:space="0" w:color="auto"/>
              <w:right w:val="single" w:sz="4" w:space="0" w:color="auto"/>
            </w:tcBorders>
            <w:shd w:val="clear" w:color="auto" w:fill="auto"/>
            <w:vAlign w:val="center"/>
            <w:hideMark/>
          </w:tcPr>
          <w:p w14:paraId="46FD620D"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4299</w:t>
            </w:r>
          </w:p>
        </w:tc>
        <w:tc>
          <w:tcPr>
            <w:tcW w:w="0" w:type="auto"/>
            <w:tcBorders>
              <w:top w:val="nil"/>
              <w:left w:val="nil"/>
              <w:bottom w:val="single" w:sz="4" w:space="0" w:color="auto"/>
              <w:right w:val="single" w:sz="4" w:space="0" w:color="auto"/>
            </w:tcBorders>
            <w:shd w:val="clear" w:color="auto" w:fill="auto"/>
            <w:vAlign w:val="center"/>
            <w:hideMark/>
          </w:tcPr>
          <w:p w14:paraId="01A76597"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4299</w:t>
            </w:r>
          </w:p>
        </w:tc>
        <w:tc>
          <w:tcPr>
            <w:tcW w:w="0" w:type="auto"/>
            <w:tcBorders>
              <w:top w:val="nil"/>
              <w:left w:val="nil"/>
              <w:bottom w:val="single" w:sz="4" w:space="0" w:color="auto"/>
              <w:right w:val="single" w:sz="4" w:space="0" w:color="auto"/>
            </w:tcBorders>
            <w:shd w:val="clear" w:color="auto" w:fill="auto"/>
            <w:vAlign w:val="center"/>
            <w:hideMark/>
          </w:tcPr>
          <w:p w14:paraId="0DF115AB"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0" w:type="auto"/>
            <w:tcBorders>
              <w:top w:val="nil"/>
              <w:left w:val="nil"/>
              <w:bottom w:val="single" w:sz="4" w:space="0" w:color="auto"/>
              <w:right w:val="single" w:sz="4" w:space="0" w:color="auto"/>
            </w:tcBorders>
            <w:shd w:val="clear" w:color="auto" w:fill="auto"/>
            <w:vAlign w:val="center"/>
            <w:hideMark/>
          </w:tcPr>
          <w:p w14:paraId="74D9035B"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Производственная деятельность</w:t>
            </w:r>
          </w:p>
        </w:tc>
      </w:tr>
      <w:tr w:rsidR="00686EF9" w:rsidRPr="003503B8" w14:paraId="670CC350" w14:textId="77777777" w:rsidTr="001D386C">
        <w:trPr>
          <w:trHeight w:val="153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9D146BA"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123</w:t>
            </w:r>
          </w:p>
        </w:tc>
        <w:tc>
          <w:tcPr>
            <w:tcW w:w="0" w:type="auto"/>
            <w:tcBorders>
              <w:top w:val="nil"/>
              <w:left w:val="nil"/>
              <w:bottom w:val="single" w:sz="4" w:space="0" w:color="auto"/>
              <w:right w:val="single" w:sz="4" w:space="0" w:color="auto"/>
            </w:tcBorders>
            <w:shd w:val="clear" w:color="auto" w:fill="auto"/>
            <w:vAlign w:val="center"/>
            <w:hideMark/>
          </w:tcPr>
          <w:p w14:paraId="0C93108F"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16:53:030108:154</w:t>
            </w:r>
          </w:p>
        </w:tc>
        <w:tc>
          <w:tcPr>
            <w:tcW w:w="0" w:type="auto"/>
            <w:tcBorders>
              <w:top w:val="nil"/>
              <w:left w:val="nil"/>
              <w:bottom w:val="single" w:sz="4" w:space="0" w:color="auto"/>
              <w:right w:val="single" w:sz="4" w:space="0" w:color="auto"/>
            </w:tcBorders>
            <w:shd w:val="clear" w:color="auto" w:fill="auto"/>
            <w:vAlign w:val="center"/>
            <w:hideMark/>
          </w:tcPr>
          <w:p w14:paraId="00EF0044"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Земли населённых пунктов</w:t>
            </w:r>
          </w:p>
        </w:tc>
        <w:tc>
          <w:tcPr>
            <w:tcW w:w="0" w:type="auto"/>
            <w:tcBorders>
              <w:top w:val="nil"/>
              <w:left w:val="nil"/>
              <w:bottom w:val="single" w:sz="4" w:space="0" w:color="auto"/>
              <w:right w:val="single" w:sz="4" w:space="0" w:color="auto"/>
            </w:tcBorders>
            <w:shd w:val="clear" w:color="auto" w:fill="auto"/>
            <w:vAlign w:val="center"/>
            <w:hideMark/>
          </w:tcPr>
          <w:p w14:paraId="6BE9DAA9"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трубопроводный транспорт</w:t>
            </w:r>
          </w:p>
        </w:tc>
        <w:tc>
          <w:tcPr>
            <w:tcW w:w="1154" w:type="dxa"/>
            <w:tcBorders>
              <w:top w:val="nil"/>
              <w:left w:val="nil"/>
              <w:bottom w:val="single" w:sz="4" w:space="0" w:color="auto"/>
              <w:right w:val="single" w:sz="4" w:space="0" w:color="auto"/>
            </w:tcBorders>
            <w:shd w:val="clear" w:color="auto" w:fill="auto"/>
            <w:vAlign w:val="center"/>
            <w:hideMark/>
          </w:tcPr>
          <w:p w14:paraId="05767AD0"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w:t>
            </w:r>
          </w:p>
        </w:tc>
        <w:tc>
          <w:tcPr>
            <w:tcW w:w="992" w:type="dxa"/>
            <w:tcBorders>
              <w:top w:val="nil"/>
              <w:left w:val="nil"/>
              <w:bottom w:val="single" w:sz="4" w:space="0" w:color="auto"/>
              <w:right w:val="single" w:sz="4" w:space="0" w:color="auto"/>
            </w:tcBorders>
            <w:shd w:val="clear" w:color="auto" w:fill="auto"/>
            <w:vAlign w:val="center"/>
            <w:hideMark/>
          </w:tcPr>
          <w:p w14:paraId="2D522E7E"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4</w:t>
            </w:r>
          </w:p>
        </w:tc>
        <w:tc>
          <w:tcPr>
            <w:tcW w:w="0" w:type="auto"/>
            <w:tcBorders>
              <w:top w:val="nil"/>
              <w:left w:val="nil"/>
              <w:bottom w:val="single" w:sz="4" w:space="0" w:color="auto"/>
              <w:right w:val="single" w:sz="4" w:space="0" w:color="auto"/>
            </w:tcBorders>
            <w:shd w:val="clear" w:color="auto" w:fill="auto"/>
            <w:vAlign w:val="center"/>
            <w:hideMark/>
          </w:tcPr>
          <w:p w14:paraId="44CE62B4"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4</w:t>
            </w:r>
          </w:p>
        </w:tc>
        <w:tc>
          <w:tcPr>
            <w:tcW w:w="0" w:type="auto"/>
            <w:tcBorders>
              <w:top w:val="nil"/>
              <w:left w:val="nil"/>
              <w:bottom w:val="single" w:sz="4" w:space="0" w:color="auto"/>
              <w:right w:val="single" w:sz="4" w:space="0" w:color="auto"/>
            </w:tcBorders>
            <w:shd w:val="clear" w:color="auto" w:fill="auto"/>
            <w:vAlign w:val="center"/>
            <w:hideMark/>
          </w:tcPr>
          <w:p w14:paraId="3CAD5F72"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0" w:type="auto"/>
            <w:tcBorders>
              <w:top w:val="nil"/>
              <w:left w:val="nil"/>
              <w:bottom w:val="single" w:sz="4" w:space="0" w:color="auto"/>
              <w:right w:val="single" w:sz="4" w:space="0" w:color="auto"/>
            </w:tcBorders>
            <w:shd w:val="clear" w:color="auto" w:fill="auto"/>
            <w:vAlign w:val="center"/>
            <w:hideMark/>
          </w:tcPr>
          <w:p w14:paraId="623359E6"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Производственная деятельность</w:t>
            </w:r>
          </w:p>
        </w:tc>
      </w:tr>
      <w:tr w:rsidR="00686EF9" w:rsidRPr="003503B8" w14:paraId="034E0AB7" w14:textId="77777777" w:rsidTr="001D386C">
        <w:trPr>
          <w:trHeight w:val="153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FADD071"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lastRenderedPageBreak/>
              <w:t>124</w:t>
            </w:r>
          </w:p>
        </w:tc>
        <w:tc>
          <w:tcPr>
            <w:tcW w:w="0" w:type="auto"/>
            <w:tcBorders>
              <w:top w:val="nil"/>
              <w:left w:val="nil"/>
              <w:bottom w:val="single" w:sz="4" w:space="0" w:color="auto"/>
              <w:right w:val="single" w:sz="4" w:space="0" w:color="auto"/>
            </w:tcBorders>
            <w:shd w:val="clear" w:color="auto" w:fill="auto"/>
            <w:vAlign w:val="center"/>
            <w:hideMark/>
          </w:tcPr>
          <w:p w14:paraId="7A226CF8"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16:53:030108:163</w:t>
            </w:r>
          </w:p>
        </w:tc>
        <w:tc>
          <w:tcPr>
            <w:tcW w:w="0" w:type="auto"/>
            <w:tcBorders>
              <w:top w:val="nil"/>
              <w:left w:val="nil"/>
              <w:bottom w:val="single" w:sz="4" w:space="0" w:color="auto"/>
              <w:right w:val="single" w:sz="4" w:space="0" w:color="auto"/>
            </w:tcBorders>
            <w:shd w:val="clear" w:color="auto" w:fill="auto"/>
            <w:vAlign w:val="center"/>
            <w:hideMark/>
          </w:tcPr>
          <w:p w14:paraId="15BB51EB"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Земли населённых пунктов</w:t>
            </w:r>
          </w:p>
        </w:tc>
        <w:tc>
          <w:tcPr>
            <w:tcW w:w="0" w:type="auto"/>
            <w:tcBorders>
              <w:top w:val="nil"/>
              <w:left w:val="nil"/>
              <w:bottom w:val="single" w:sz="4" w:space="0" w:color="auto"/>
              <w:right w:val="single" w:sz="4" w:space="0" w:color="auto"/>
            </w:tcBorders>
            <w:shd w:val="clear" w:color="auto" w:fill="auto"/>
            <w:vAlign w:val="center"/>
            <w:hideMark/>
          </w:tcPr>
          <w:p w14:paraId="4E426688"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объекты энергетики, теплоснабжения, связи</w:t>
            </w:r>
          </w:p>
        </w:tc>
        <w:tc>
          <w:tcPr>
            <w:tcW w:w="1154" w:type="dxa"/>
            <w:tcBorders>
              <w:top w:val="nil"/>
              <w:left w:val="nil"/>
              <w:bottom w:val="single" w:sz="4" w:space="0" w:color="auto"/>
              <w:right w:val="single" w:sz="4" w:space="0" w:color="auto"/>
            </w:tcBorders>
            <w:shd w:val="clear" w:color="auto" w:fill="auto"/>
            <w:vAlign w:val="center"/>
            <w:hideMark/>
          </w:tcPr>
          <w:p w14:paraId="64645827"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w:t>
            </w:r>
          </w:p>
        </w:tc>
        <w:tc>
          <w:tcPr>
            <w:tcW w:w="992" w:type="dxa"/>
            <w:tcBorders>
              <w:top w:val="nil"/>
              <w:left w:val="nil"/>
              <w:bottom w:val="single" w:sz="4" w:space="0" w:color="auto"/>
              <w:right w:val="single" w:sz="4" w:space="0" w:color="auto"/>
            </w:tcBorders>
            <w:shd w:val="clear" w:color="auto" w:fill="auto"/>
            <w:vAlign w:val="center"/>
            <w:hideMark/>
          </w:tcPr>
          <w:p w14:paraId="7896CDD2"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296</w:t>
            </w:r>
          </w:p>
        </w:tc>
        <w:tc>
          <w:tcPr>
            <w:tcW w:w="0" w:type="auto"/>
            <w:tcBorders>
              <w:top w:val="nil"/>
              <w:left w:val="nil"/>
              <w:bottom w:val="single" w:sz="4" w:space="0" w:color="auto"/>
              <w:right w:val="single" w:sz="4" w:space="0" w:color="auto"/>
            </w:tcBorders>
            <w:shd w:val="clear" w:color="auto" w:fill="auto"/>
            <w:vAlign w:val="center"/>
            <w:hideMark/>
          </w:tcPr>
          <w:p w14:paraId="4C62E295"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296</w:t>
            </w:r>
          </w:p>
        </w:tc>
        <w:tc>
          <w:tcPr>
            <w:tcW w:w="0" w:type="auto"/>
            <w:tcBorders>
              <w:top w:val="nil"/>
              <w:left w:val="nil"/>
              <w:bottom w:val="single" w:sz="4" w:space="0" w:color="auto"/>
              <w:right w:val="single" w:sz="4" w:space="0" w:color="auto"/>
            </w:tcBorders>
            <w:shd w:val="clear" w:color="auto" w:fill="auto"/>
            <w:vAlign w:val="center"/>
            <w:hideMark/>
          </w:tcPr>
          <w:p w14:paraId="089B3A2F"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0" w:type="auto"/>
            <w:tcBorders>
              <w:top w:val="nil"/>
              <w:left w:val="nil"/>
              <w:bottom w:val="single" w:sz="4" w:space="0" w:color="auto"/>
              <w:right w:val="single" w:sz="4" w:space="0" w:color="auto"/>
            </w:tcBorders>
            <w:shd w:val="clear" w:color="auto" w:fill="auto"/>
            <w:vAlign w:val="center"/>
            <w:hideMark/>
          </w:tcPr>
          <w:p w14:paraId="4613DE90"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Производственная деятельность</w:t>
            </w:r>
          </w:p>
        </w:tc>
      </w:tr>
      <w:tr w:rsidR="00686EF9" w:rsidRPr="003503B8" w14:paraId="6C11C4EE" w14:textId="77777777" w:rsidTr="001D386C">
        <w:trPr>
          <w:trHeight w:val="153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3FDBE22"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125</w:t>
            </w:r>
          </w:p>
        </w:tc>
        <w:tc>
          <w:tcPr>
            <w:tcW w:w="0" w:type="auto"/>
            <w:tcBorders>
              <w:top w:val="nil"/>
              <w:left w:val="nil"/>
              <w:bottom w:val="single" w:sz="4" w:space="0" w:color="auto"/>
              <w:right w:val="single" w:sz="4" w:space="0" w:color="auto"/>
            </w:tcBorders>
            <w:shd w:val="clear" w:color="auto" w:fill="auto"/>
            <w:vAlign w:val="center"/>
            <w:hideMark/>
          </w:tcPr>
          <w:p w14:paraId="18740C47"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16:53:030108:164</w:t>
            </w:r>
          </w:p>
        </w:tc>
        <w:tc>
          <w:tcPr>
            <w:tcW w:w="0" w:type="auto"/>
            <w:tcBorders>
              <w:top w:val="nil"/>
              <w:left w:val="nil"/>
              <w:bottom w:val="single" w:sz="4" w:space="0" w:color="auto"/>
              <w:right w:val="single" w:sz="4" w:space="0" w:color="auto"/>
            </w:tcBorders>
            <w:shd w:val="clear" w:color="auto" w:fill="auto"/>
            <w:vAlign w:val="center"/>
            <w:hideMark/>
          </w:tcPr>
          <w:p w14:paraId="3707B5D1"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Земли населённых пунктов</w:t>
            </w:r>
          </w:p>
        </w:tc>
        <w:tc>
          <w:tcPr>
            <w:tcW w:w="0" w:type="auto"/>
            <w:tcBorders>
              <w:top w:val="nil"/>
              <w:left w:val="nil"/>
              <w:bottom w:val="single" w:sz="4" w:space="0" w:color="auto"/>
              <w:right w:val="single" w:sz="4" w:space="0" w:color="auto"/>
            </w:tcBorders>
            <w:shd w:val="clear" w:color="auto" w:fill="auto"/>
            <w:vAlign w:val="center"/>
            <w:hideMark/>
          </w:tcPr>
          <w:p w14:paraId="3DD6EB57"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объекты энергетики, теплоснабжения, связи</w:t>
            </w:r>
          </w:p>
        </w:tc>
        <w:tc>
          <w:tcPr>
            <w:tcW w:w="1154" w:type="dxa"/>
            <w:tcBorders>
              <w:top w:val="nil"/>
              <w:left w:val="nil"/>
              <w:bottom w:val="single" w:sz="4" w:space="0" w:color="auto"/>
              <w:right w:val="single" w:sz="4" w:space="0" w:color="auto"/>
            </w:tcBorders>
            <w:shd w:val="clear" w:color="auto" w:fill="auto"/>
            <w:vAlign w:val="center"/>
            <w:hideMark/>
          </w:tcPr>
          <w:p w14:paraId="790F4F54"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w:t>
            </w:r>
          </w:p>
        </w:tc>
        <w:tc>
          <w:tcPr>
            <w:tcW w:w="992" w:type="dxa"/>
            <w:tcBorders>
              <w:top w:val="nil"/>
              <w:left w:val="nil"/>
              <w:bottom w:val="single" w:sz="4" w:space="0" w:color="auto"/>
              <w:right w:val="single" w:sz="4" w:space="0" w:color="auto"/>
            </w:tcBorders>
            <w:shd w:val="clear" w:color="auto" w:fill="auto"/>
            <w:vAlign w:val="center"/>
            <w:hideMark/>
          </w:tcPr>
          <w:p w14:paraId="5B634AD7"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375</w:t>
            </w:r>
          </w:p>
        </w:tc>
        <w:tc>
          <w:tcPr>
            <w:tcW w:w="0" w:type="auto"/>
            <w:tcBorders>
              <w:top w:val="nil"/>
              <w:left w:val="nil"/>
              <w:bottom w:val="single" w:sz="4" w:space="0" w:color="auto"/>
              <w:right w:val="single" w:sz="4" w:space="0" w:color="auto"/>
            </w:tcBorders>
            <w:shd w:val="clear" w:color="auto" w:fill="auto"/>
            <w:vAlign w:val="center"/>
            <w:hideMark/>
          </w:tcPr>
          <w:p w14:paraId="0B3B07BB"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375</w:t>
            </w:r>
          </w:p>
        </w:tc>
        <w:tc>
          <w:tcPr>
            <w:tcW w:w="0" w:type="auto"/>
            <w:tcBorders>
              <w:top w:val="nil"/>
              <w:left w:val="nil"/>
              <w:bottom w:val="single" w:sz="4" w:space="0" w:color="auto"/>
              <w:right w:val="single" w:sz="4" w:space="0" w:color="auto"/>
            </w:tcBorders>
            <w:shd w:val="clear" w:color="auto" w:fill="auto"/>
            <w:vAlign w:val="center"/>
            <w:hideMark/>
          </w:tcPr>
          <w:p w14:paraId="72A43A71"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0" w:type="auto"/>
            <w:tcBorders>
              <w:top w:val="nil"/>
              <w:left w:val="nil"/>
              <w:bottom w:val="single" w:sz="4" w:space="0" w:color="auto"/>
              <w:right w:val="single" w:sz="4" w:space="0" w:color="auto"/>
            </w:tcBorders>
            <w:shd w:val="clear" w:color="auto" w:fill="auto"/>
            <w:vAlign w:val="center"/>
            <w:hideMark/>
          </w:tcPr>
          <w:p w14:paraId="2162F305"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Производственная деятельность</w:t>
            </w:r>
          </w:p>
        </w:tc>
      </w:tr>
      <w:tr w:rsidR="00686EF9" w:rsidRPr="003503B8" w14:paraId="0B2DDAD9" w14:textId="77777777" w:rsidTr="001D386C">
        <w:trPr>
          <w:trHeight w:val="153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0BCCE8F"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lastRenderedPageBreak/>
              <w:t>126</w:t>
            </w:r>
          </w:p>
        </w:tc>
        <w:tc>
          <w:tcPr>
            <w:tcW w:w="0" w:type="auto"/>
            <w:tcBorders>
              <w:top w:val="nil"/>
              <w:left w:val="nil"/>
              <w:bottom w:val="single" w:sz="4" w:space="0" w:color="auto"/>
              <w:right w:val="single" w:sz="4" w:space="0" w:color="auto"/>
            </w:tcBorders>
            <w:shd w:val="clear" w:color="auto" w:fill="auto"/>
            <w:vAlign w:val="center"/>
            <w:hideMark/>
          </w:tcPr>
          <w:p w14:paraId="664CED3C"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16:53:030108:375</w:t>
            </w:r>
          </w:p>
        </w:tc>
        <w:tc>
          <w:tcPr>
            <w:tcW w:w="0" w:type="auto"/>
            <w:tcBorders>
              <w:top w:val="nil"/>
              <w:left w:val="nil"/>
              <w:bottom w:val="single" w:sz="4" w:space="0" w:color="auto"/>
              <w:right w:val="single" w:sz="4" w:space="0" w:color="auto"/>
            </w:tcBorders>
            <w:shd w:val="clear" w:color="auto" w:fill="auto"/>
            <w:vAlign w:val="center"/>
            <w:hideMark/>
          </w:tcPr>
          <w:p w14:paraId="3035F3DC"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Земли населённых пунктов</w:t>
            </w:r>
          </w:p>
        </w:tc>
        <w:tc>
          <w:tcPr>
            <w:tcW w:w="0" w:type="auto"/>
            <w:tcBorders>
              <w:top w:val="nil"/>
              <w:left w:val="nil"/>
              <w:bottom w:val="single" w:sz="4" w:space="0" w:color="auto"/>
              <w:right w:val="single" w:sz="4" w:space="0" w:color="auto"/>
            </w:tcBorders>
            <w:shd w:val="clear" w:color="auto" w:fill="auto"/>
            <w:vAlign w:val="center"/>
            <w:hideMark/>
          </w:tcPr>
          <w:p w14:paraId="20D914CB"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Коммунальное обслуживание</w:t>
            </w:r>
          </w:p>
        </w:tc>
        <w:tc>
          <w:tcPr>
            <w:tcW w:w="1154" w:type="dxa"/>
            <w:tcBorders>
              <w:top w:val="nil"/>
              <w:left w:val="nil"/>
              <w:bottom w:val="single" w:sz="4" w:space="0" w:color="auto"/>
              <w:right w:val="single" w:sz="4" w:space="0" w:color="auto"/>
            </w:tcBorders>
            <w:shd w:val="clear" w:color="auto" w:fill="auto"/>
            <w:vAlign w:val="center"/>
            <w:hideMark/>
          </w:tcPr>
          <w:p w14:paraId="42FF695E"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w:t>
            </w:r>
          </w:p>
        </w:tc>
        <w:tc>
          <w:tcPr>
            <w:tcW w:w="992" w:type="dxa"/>
            <w:tcBorders>
              <w:top w:val="nil"/>
              <w:left w:val="nil"/>
              <w:bottom w:val="single" w:sz="4" w:space="0" w:color="auto"/>
              <w:right w:val="single" w:sz="4" w:space="0" w:color="auto"/>
            </w:tcBorders>
            <w:shd w:val="clear" w:color="auto" w:fill="auto"/>
            <w:vAlign w:val="center"/>
            <w:hideMark/>
          </w:tcPr>
          <w:p w14:paraId="5B7A08C6"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89</w:t>
            </w:r>
          </w:p>
        </w:tc>
        <w:tc>
          <w:tcPr>
            <w:tcW w:w="0" w:type="auto"/>
            <w:tcBorders>
              <w:top w:val="nil"/>
              <w:left w:val="nil"/>
              <w:bottom w:val="single" w:sz="4" w:space="0" w:color="auto"/>
              <w:right w:val="single" w:sz="4" w:space="0" w:color="auto"/>
            </w:tcBorders>
            <w:shd w:val="clear" w:color="auto" w:fill="auto"/>
            <w:vAlign w:val="center"/>
            <w:hideMark/>
          </w:tcPr>
          <w:p w14:paraId="73AF74A9"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89</w:t>
            </w:r>
          </w:p>
        </w:tc>
        <w:tc>
          <w:tcPr>
            <w:tcW w:w="0" w:type="auto"/>
            <w:tcBorders>
              <w:top w:val="nil"/>
              <w:left w:val="nil"/>
              <w:bottom w:val="single" w:sz="4" w:space="0" w:color="auto"/>
              <w:right w:val="single" w:sz="4" w:space="0" w:color="auto"/>
            </w:tcBorders>
            <w:shd w:val="clear" w:color="auto" w:fill="auto"/>
            <w:vAlign w:val="center"/>
            <w:hideMark/>
          </w:tcPr>
          <w:p w14:paraId="2D1B6457"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0" w:type="auto"/>
            <w:tcBorders>
              <w:top w:val="nil"/>
              <w:left w:val="nil"/>
              <w:bottom w:val="single" w:sz="4" w:space="0" w:color="auto"/>
              <w:right w:val="single" w:sz="4" w:space="0" w:color="auto"/>
            </w:tcBorders>
            <w:shd w:val="clear" w:color="auto" w:fill="auto"/>
            <w:vAlign w:val="center"/>
            <w:hideMark/>
          </w:tcPr>
          <w:p w14:paraId="0EE53BA5"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Производственная деятельность</w:t>
            </w:r>
          </w:p>
        </w:tc>
      </w:tr>
      <w:tr w:rsidR="00686EF9" w:rsidRPr="003503B8" w14:paraId="2BA0B5B1" w14:textId="77777777" w:rsidTr="001D386C">
        <w:trPr>
          <w:trHeight w:val="153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9316941"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127</w:t>
            </w:r>
          </w:p>
        </w:tc>
        <w:tc>
          <w:tcPr>
            <w:tcW w:w="0" w:type="auto"/>
            <w:tcBorders>
              <w:top w:val="nil"/>
              <w:left w:val="nil"/>
              <w:bottom w:val="single" w:sz="4" w:space="0" w:color="auto"/>
              <w:right w:val="single" w:sz="4" w:space="0" w:color="auto"/>
            </w:tcBorders>
            <w:shd w:val="clear" w:color="auto" w:fill="auto"/>
            <w:vAlign w:val="center"/>
            <w:hideMark/>
          </w:tcPr>
          <w:p w14:paraId="779FEC2E"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16:53:030108:44</w:t>
            </w:r>
          </w:p>
        </w:tc>
        <w:tc>
          <w:tcPr>
            <w:tcW w:w="0" w:type="auto"/>
            <w:tcBorders>
              <w:top w:val="nil"/>
              <w:left w:val="nil"/>
              <w:bottom w:val="single" w:sz="4" w:space="0" w:color="auto"/>
              <w:right w:val="single" w:sz="4" w:space="0" w:color="auto"/>
            </w:tcBorders>
            <w:shd w:val="clear" w:color="auto" w:fill="auto"/>
            <w:vAlign w:val="center"/>
            <w:hideMark/>
          </w:tcPr>
          <w:p w14:paraId="4D348D6E"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Земли населённых пунктов</w:t>
            </w:r>
          </w:p>
        </w:tc>
        <w:tc>
          <w:tcPr>
            <w:tcW w:w="0" w:type="auto"/>
            <w:tcBorders>
              <w:top w:val="nil"/>
              <w:left w:val="nil"/>
              <w:bottom w:val="single" w:sz="4" w:space="0" w:color="auto"/>
              <w:right w:val="single" w:sz="4" w:space="0" w:color="auto"/>
            </w:tcBorders>
            <w:shd w:val="clear" w:color="auto" w:fill="auto"/>
            <w:vAlign w:val="center"/>
            <w:hideMark/>
          </w:tcPr>
          <w:p w14:paraId="7422A460"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Для зданий и сооружений производственного назначения</w:t>
            </w:r>
          </w:p>
        </w:tc>
        <w:tc>
          <w:tcPr>
            <w:tcW w:w="1154" w:type="dxa"/>
            <w:tcBorders>
              <w:top w:val="nil"/>
              <w:left w:val="nil"/>
              <w:bottom w:val="single" w:sz="4" w:space="0" w:color="auto"/>
              <w:right w:val="single" w:sz="4" w:space="0" w:color="auto"/>
            </w:tcBorders>
            <w:shd w:val="clear" w:color="auto" w:fill="auto"/>
            <w:vAlign w:val="center"/>
            <w:hideMark/>
          </w:tcPr>
          <w:p w14:paraId="7008FAE5"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w:t>
            </w:r>
          </w:p>
        </w:tc>
        <w:tc>
          <w:tcPr>
            <w:tcW w:w="992" w:type="dxa"/>
            <w:tcBorders>
              <w:top w:val="nil"/>
              <w:left w:val="nil"/>
              <w:bottom w:val="single" w:sz="4" w:space="0" w:color="auto"/>
              <w:right w:val="single" w:sz="4" w:space="0" w:color="auto"/>
            </w:tcBorders>
            <w:shd w:val="clear" w:color="auto" w:fill="auto"/>
            <w:vAlign w:val="center"/>
            <w:hideMark/>
          </w:tcPr>
          <w:p w14:paraId="238E257E"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99112</w:t>
            </w:r>
          </w:p>
        </w:tc>
        <w:tc>
          <w:tcPr>
            <w:tcW w:w="0" w:type="auto"/>
            <w:tcBorders>
              <w:top w:val="nil"/>
              <w:left w:val="nil"/>
              <w:bottom w:val="single" w:sz="4" w:space="0" w:color="auto"/>
              <w:right w:val="single" w:sz="4" w:space="0" w:color="auto"/>
            </w:tcBorders>
            <w:shd w:val="clear" w:color="auto" w:fill="auto"/>
            <w:vAlign w:val="center"/>
            <w:hideMark/>
          </w:tcPr>
          <w:p w14:paraId="1F4127D2"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99112</w:t>
            </w:r>
          </w:p>
        </w:tc>
        <w:tc>
          <w:tcPr>
            <w:tcW w:w="0" w:type="auto"/>
            <w:tcBorders>
              <w:top w:val="nil"/>
              <w:left w:val="nil"/>
              <w:bottom w:val="single" w:sz="4" w:space="0" w:color="auto"/>
              <w:right w:val="single" w:sz="4" w:space="0" w:color="auto"/>
            </w:tcBorders>
            <w:shd w:val="clear" w:color="auto" w:fill="auto"/>
            <w:vAlign w:val="center"/>
            <w:hideMark/>
          </w:tcPr>
          <w:p w14:paraId="21A15CFC"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0" w:type="auto"/>
            <w:tcBorders>
              <w:top w:val="nil"/>
              <w:left w:val="nil"/>
              <w:bottom w:val="single" w:sz="4" w:space="0" w:color="auto"/>
              <w:right w:val="single" w:sz="4" w:space="0" w:color="auto"/>
            </w:tcBorders>
            <w:shd w:val="clear" w:color="auto" w:fill="auto"/>
            <w:vAlign w:val="center"/>
            <w:hideMark/>
          </w:tcPr>
          <w:p w14:paraId="46790424"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Производственная деятельность</w:t>
            </w:r>
          </w:p>
        </w:tc>
      </w:tr>
      <w:tr w:rsidR="00686EF9" w:rsidRPr="003503B8" w14:paraId="65E48729" w14:textId="77777777" w:rsidTr="001D386C">
        <w:trPr>
          <w:trHeight w:val="153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F670E42"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lastRenderedPageBreak/>
              <w:t>128</w:t>
            </w:r>
          </w:p>
        </w:tc>
        <w:tc>
          <w:tcPr>
            <w:tcW w:w="0" w:type="auto"/>
            <w:tcBorders>
              <w:top w:val="nil"/>
              <w:left w:val="nil"/>
              <w:bottom w:val="single" w:sz="4" w:space="0" w:color="auto"/>
              <w:right w:val="single" w:sz="4" w:space="0" w:color="auto"/>
            </w:tcBorders>
            <w:shd w:val="clear" w:color="auto" w:fill="auto"/>
            <w:vAlign w:val="center"/>
            <w:hideMark/>
          </w:tcPr>
          <w:p w14:paraId="3F9AD457"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16:53:030108:63</w:t>
            </w:r>
          </w:p>
        </w:tc>
        <w:tc>
          <w:tcPr>
            <w:tcW w:w="0" w:type="auto"/>
            <w:tcBorders>
              <w:top w:val="nil"/>
              <w:left w:val="nil"/>
              <w:bottom w:val="single" w:sz="4" w:space="0" w:color="auto"/>
              <w:right w:val="single" w:sz="4" w:space="0" w:color="auto"/>
            </w:tcBorders>
            <w:shd w:val="clear" w:color="auto" w:fill="auto"/>
            <w:vAlign w:val="center"/>
            <w:hideMark/>
          </w:tcPr>
          <w:p w14:paraId="31D0E9B2"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Земли населённых пунктов</w:t>
            </w:r>
          </w:p>
        </w:tc>
        <w:tc>
          <w:tcPr>
            <w:tcW w:w="0" w:type="auto"/>
            <w:tcBorders>
              <w:top w:val="nil"/>
              <w:left w:val="nil"/>
              <w:bottom w:val="single" w:sz="4" w:space="0" w:color="auto"/>
              <w:right w:val="single" w:sz="4" w:space="0" w:color="auto"/>
            </w:tcBorders>
            <w:shd w:val="clear" w:color="auto" w:fill="auto"/>
            <w:vAlign w:val="center"/>
            <w:hideMark/>
          </w:tcPr>
          <w:p w14:paraId="36A20E35"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для эксплуатации нефтехимического комплекса</w:t>
            </w:r>
          </w:p>
        </w:tc>
        <w:tc>
          <w:tcPr>
            <w:tcW w:w="1154" w:type="dxa"/>
            <w:tcBorders>
              <w:top w:val="nil"/>
              <w:left w:val="nil"/>
              <w:bottom w:val="single" w:sz="4" w:space="0" w:color="auto"/>
              <w:right w:val="single" w:sz="4" w:space="0" w:color="auto"/>
            </w:tcBorders>
            <w:shd w:val="clear" w:color="auto" w:fill="auto"/>
            <w:vAlign w:val="center"/>
            <w:hideMark/>
          </w:tcPr>
          <w:p w14:paraId="0207D81B"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w:t>
            </w:r>
          </w:p>
        </w:tc>
        <w:tc>
          <w:tcPr>
            <w:tcW w:w="992" w:type="dxa"/>
            <w:tcBorders>
              <w:top w:val="nil"/>
              <w:left w:val="nil"/>
              <w:bottom w:val="single" w:sz="4" w:space="0" w:color="auto"/>
              <w:right w:val="single" w:sz="4" w:space="0" w:color="auto"/>
            </w:tcBorders>
            <w:shd w:val="clear" w:color="auto" w:fill="auto"/>
            <w:vAlign w:val="center"/>
            <w:hideMark/>
          </w:tcPr>
          <w:p w14:paraId="01FA36EA"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10679</w:t>
            </w:r>
          </w:p>
        </w:tc>
        <w:tc>
          <w:tcPr>
            <w:tcW w:w="0" w:type="auto"/>
            <w:tcBorders>
              <w:top w:val="nil"/>
              <w:left w:val="nil"/>
              <w:bottom w:val="single" w:sz="4" w:space="0" w:color="auto"/>
              <w:right w:val="single" w:sz="4" w:space="0" w:color="auto"/>
            </w:tcBorders>
            <w:shd w:val="clear" w:color="auto" w:fill="auto"/>
            <w:vAlign w:val="center"/>
            <w:hideMark/>
          </w:tcPr>
          <w:p w14:paraId="77195DD6"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10679</w:t>
            </w:r>
          </w:p>
        </w:tc>
        <w:tc>
          <w:tcPr>
            <w:tcW w:w="0" w:type="auto"/>
            <w:tcBorders>
              <w:top w:val="nil"/>
              <w:left w:val="nil"/>
              <w:bottom w:val="single" w:sz="4" w:space="0" w:color="auto"/>
              <w:right w:val="single" w:sz="4" w:space="0" w:color="auto"/>
            </w:tcBorders>
            <w:shd w:val="clear" w:color="auto" w:fill="auto"/>
            <w:vAlign w:val="center"/>
            <w:hideMark/>
          </w:tcPr>
          <w:p w14:paraId="2331DFBD"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0" w:type="auto"/>
            <w:tcBorders>
              <w:top w:val="nil"/>
              <w:left w:val="nil"/>
              <w:bottom w:val="single" w:sz="4" w:space="0" w:color="auto"/>
              <w:right w:val="single" w:sz="4" w:space="0" w:color="auto"/>
            </w:tcBorders>
            <w:shd w:val="clear" w:color="auto" w:fill="auto"/>
            <w:vAlign w:val="center"/>
            <w:hideMark/>
          </w:tcPr>
          <w:p w14:paraId="4B611161"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Производственная деятельность</w:t>
            </w:r>
          </w:p>
        </w:tc>
      </w:tr>
      <w:tr w:rsidR="00686EF9" w:rsidRPr="003503B8" w14:paraId="3B26FF4F" w14:textId="77777777" w:rsidTr="001D386C">
        <w:trPr>
          <w:trHeight w:val="153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B221055"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129</w:t>
            </w:r>
          </w:p>
        </w:tc>
        <w:tc>
          <w:tcPr>
            <w:tcW w:w="0" w:type="auto"/>
            <w:tcBorders>
              <w:top w:val="nil"/>
              <w:left w:val="nil"/>
              <w:bottom w:val="single" w:sz="4" w:space="0" w:color="auto"/>
              <w:right w:val="single" w:sz="4" w:space="0" w:color="auto"/>
            </w:tcBorders>
            <w:shd w:val="clear" w:color="auto" w:fill="auto"/>
            <w:vAlign w:val="center"/>
            <w:hideMark/>
          </w:tcPr>
          <w:p w14:paraId="34D93797"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16:53:030108:64</w:t>
            </w:r>
          </w:p>
        </w:tc>
        <w:tc>
          <w:tcPr>
            <w:tcW w:w="0" w:type="auto"/>
            <w:tcBorders>
              <w:top w:val="nil"/>
              <w:left w:val="nil"/>
              <w:bottom w:val="single" w:sz="4" w:space="0" w:color="auto"/>
              <w:right w:val="single" w:sz="4" w:space="0" w:color="auto"/>
            </w:tcBorders>
            <w:shd w:val="clear" w:color="auto" w:fill="auto"/>
            <w:vAlign w:val="center"/>
            <w:hideMark/>
          </w:tcPr>
          <w:p w14:paraId="0C3663DD"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Земли населённых пунктов</w:t>
            </w:r>
          </w:p>
        </w:tc>
        <w:tc>
          <w:tcPr>
            <w:tcW w:w="0" w:type="auto"/>
            <w:tcBorders>
              <w:top w:val="nil"/>
              <w:left w:val="nil"/>
              <w:bottom w:val="single" w:sz="4" w:space="0" w:color="auto"/>
              <w:right w:val="single" w:sz="4" w:space="0" w:color="auto"/>
            </w:tcBorders>
            <w:shd w:val="clear" w:color="auto" w:fill="auto"/>
            <w:vAlign w:val="center"/>
            <w:hideMark/>
          </w:tcPr>
          <w:p w14:paraId="1DA1DE1E"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для нефтехимического производства</w:t>
            </w:r>
          </w:p>
        </w:tc>
        <w:tc>
          <w:tcPr>
            <w:tcW w:w="1154" w:type="dxa"/>
            <w:tcBorders>
              <w:top w:val="nil"/>
              <w:left w:val="nil"/>
              <w:bottom w:val="single" w:sz="4" w:space="0" w:color="auto"/>
              <w:right w:val="single" w:sz="4" w:space="0" w:color="auto"/>
            </w:tcBorders>
            <w:shd w:val="clear" w:color="auto" w:fill="auto"/>
            <w:vAlign w:val="center"/>
            <w:hideMark/>
          </w:tcPr>
          <w:p w14:paraId="65D2EDA7"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w:t>
            </w:r>
          </w:p>
        </w:tc>
        <w:tc>
          <w:tcPr>
            <w:tcW w:w="992" w:type="dxa"/>
            <w:tcBorders>
              <w:top w:val="nil"/>
              <w:left w:val="nil"/>
              <w:bottom w:val="single" w:sz="4" w:space="0" w:color="auto"/>
              <w:right w:val="single" w:sz="4" w:space="0" w:color="auto"/>
            </w:tcBorders>
            <w:shd w:val="clear" w:color="auto" w:fill="auto"/>
            <w:vAlign w:val="center"/>
            <w:hideMark/>
          </w:tcPr>
          <w:p w14:paraId="67F407D1"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11737</w:t>
            </w:r>
          </w:p>
        </w:tc>
        <w:tc>
          <w:tcPr>
            <w:tcW w:w="0" w:type="auto"/>
            <w:tcBorders>
              <w:top w:val="nil"/>
              <w:left w:val="nil"/>
              <w:bottom w:val="single" w:sz="4" w:space="0" w:color="auto"/>
              <w:right w:val="single" w:sz="4" w:space="0" w:color="auto"/>
            </w:tcBorders>
            <w:shd w:val="clear" w:color="auto" w:fill="auto"/>
            <w:vAlign w:val="center"/>
            <w:hideMark/>
          </w:tcPr>
          <w:p w14:paraId="17DCC933"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11737</w:t>
            </w:r>
          </w:p>
        </w:tc>
        <w:tc>
          <w:tcPr>
            <w:tcW w:w="0" w:type="auto"/>
            <w:tcBorders>
              <w:top w:val="nil"/>
              <w:left w:val="nil"/>
              <w:bottom w:val="single" w:sz="4" w:space="0" w:color="auto"/>
              <w:right w:val="single" w:sz="4" w:space="0" w:color="auto"/>
            </w:tcBorders>
            <w:shd w:val="clear" w:color="auto" w:fill="auto"/>
            <w:vAlign w:val="center"/>
            <w:hideMark/>
          </w:tcPr>
          <w:p w14:paraId="0C1F6F10"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0" w:type="auto"/>
            <w:tcBorders>
              <w:top w:val="nil"/>
              <w:left w:val="nil"/>
              <w:bottom w:val="single" w:sz="4" w:space="0" w:color="auto"/>
              <w:right w:val="single" w:sz="4" w:space="0" w:color="auto"/>
            </w:tcBorders>
            <w:shd w:val="clear" w:color="auto" w:fill="auto"/>
            <w:vAlign w:val="center"/>
            <w:hideMark/>
          </w:tcPr>
          <w:p w14:paraId="2CF481DE"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Производственная деятельность</w:t>
            </w:r>
          </w:p>
        </w:tc>
      </w:tr>
      <w:tr w:rsidR="00686EF9" w:rsidRPr="003503B8" w14:paraId="1CD0933D" w14:textId="77777777" w:rsidTr="001D386C">
        <w:trPr>
          <w:trHeight w:val="153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21D557C"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lastRenderedPageBreak/>
              <w:t>130</w:t>
            </w:r>
          </w:p>
        </w:tc>
        <w:tc>
          <w:tcPr>
            <w:tcW w:w="0" w:type="auto"/>
            <w:tcBorders>
              <w:top w:val="nil"/>
              <w:left w:val="nil"/>
              <w:bottom w:val="single" w:sz="4" w:space="0" w:color="auto"/>
              <w:right w:val="single" w:sz="4" w:space="0" w:color="auto"/>
            </w:tcBorders>
            <w:shd w:val="clear" w:color="auto" w:fill="auto"/>
            <w:vAlign w:val="center"/>
            <w:hideMark/>
          </w:tcPr>
          <w:p w14:paraId="1A656372"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16:53:030108:68</w:t>
            </w:r>
          </w:p>
        </w:tc>
        <w:tc>
          <w:tcPr>
            <w:tcW w:w="0" w:type="auto"/>
            <w:tcBorders>
              <w:top w:val="nil"/>
              <w:left w:val="nil"/>
              <w:bottom w:val="single" w:sz="4" w:space="0" w:color="auto"/>
              <w:right w:val="single" w:sz="4" w:space="0" w:color="auto"/>
            </w:tcBorders>
            <w:shd w:val="clear" w:color="auto" w:fill="auto"/>
            <w:vAlign w:val="center"/>
            <w:hideMark/>
          </w:tcPr>
          <w:p w14:paraId="3EA4C762"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Земли населённых пунктов</w:t>
            </w:r>
          </w:p>
        </w:tc>
        <w:tc>
          <w:tcPr>
            <w:tcW w:w="0" w:type="auto"/>
            <w:tcBorders>
              <w:top w:val="nil"/>
              <w:left w:val="nil"/>
              <w:bottom w:val="single" w:sz="4" w:space="0" w:color="auto"/>
              <w:right w:val="single" w:sz="4" w:space="0" w:color="auto"/>
            </w:tcBorders>
            <w:shd w:val="clear" w:color="auto" w:fill="auto"/>
            <w:vAlign w:val="center"/>
            <w:hideMark/>
          </w:tcPr>
          <w:p w14:paraId="5281D291"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 xml:space="preserve">для эксплуатации эстакады </w:t>
            </w:r>
            <w:proofErr w:type="spellStart"/>
            <w:r w:rsidRPr="003503B8">
              <w:rPr>
                <w:rFonts w:ascii="Times New Roman" w:eastAsia="Times New Roman" w:hAnsi="Times New Roman" w:cs="Times New Roman"/>
                <w:sz w:val="20"/>
                <w:szCs w:val="20"/>
                <w:lang w:bidi="ar-SA"/>
              </w:rPr>
              <w:t>материалопроводов</w:t>
            </w:r>
            <w:proofErr w:type="spellEnd"/>
            <w:r w:rsidRPr="003503B8">
              <w:rPr>
                <w:rFonts w:ascii="Times New Roman" w:eastAsia="Times New Roman" w:hAnsi="Times New Roman" w:cs="Times New Roman"/>
                <w:sz w:val="20"/>
                <w:szCs w:val="20"/>
                <w:lang w:bidi="ar-SA"/>
              </w:rPr>
              <w:t xml:space="preserve"> к компрессорной станции этилена</w:t>
            </w:r>
          </w:p>
        </w:tc>
        <w:tc>
          <w:tcPr>
            <w:tcW w:w="1154" w:type="dxa"/>
            <w:tcBorders>
              <w:top w:val="nil"/>
              <w:left w:val="nil"/>
              <w:bottom w:val="single" w:sz="4" w:space="0" w:color="auto"/>
              <w:right w:val="single" w:sz="4" w:space="0" w:color="auto"/>
            </w:tcBorders>
            <w:shd w:val="clear" w:color="auto" w:fill="auto"/>
            <w:vAlign w:val="center"/>
            <w:hideMark/>
          </w:tcPr>
          <w:p w14:paraId="5977E7F4"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w:t>
            </w:r>
          </w:p>
        </w:tc>
        <w:tc>
          <w:tcPr>
            <w:tcW w:w="992" w:type="dxa"/>
            <w:tcBorders>
              <w:top w:val="nil"/>
              <w:left w:val="nil"/>
              <w:bottom w:val="single" w:sz="4" w:space="0" w:color="auto"/>
              <w:right w:val="single" w:sz="4" w:space="0" w:color="auto"/>
            </w:tcBorders>
            <w:shd w:val="clear" w:color="auto" w:fill="auto"/>
            <w:vAlign w:val="center"/>
            <w:hideMark/>
          </w:tcPr>
          <w:p w14:paraId="680A6F54"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23056</w:t>
            </w:r>
          </w:p>
        </w:tc>
        <w:tc>
          <w:tcPr>
            <w:tcW w:w="0" w:type="auto"/>
            <w:tcBorders>
              <w:top w:val="nil"/>
              <w:left w:val="nil"/>
              <w:bottom w:val="single" w:sz="4" w:space="0" w:color="auto"/>
              <w:right w:val="single" w:sz="4" w:space="0" w:color="auto"/>
            </w:tcBorders>
            <w:shd w:val="clear" w:color="auto" w:fill="auto"/>
            <w:vAlign w:val="center"/>
            <w:hideMark/>
          </w:tcPr>
          <w:p w14:paraId="735DD4BC"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23056</w:t>
            </w:r>
          </w:p>
        </w:tc>
        <w:tc>
          <w:tcPr>
            <w:tcW w:w="0" w:type="auto"/>
            <w:tcBorders>
              <w:top w:val="nil"/>
              <w:left w:val="nil"/>
              <w:bottom w:val="single" w:sz="4" w:space="0" w:color="auto"/>
              <w:right w:val="single" w:sz="4" w:space="0" w:color="auto"/>
            </w:tcBorders>
            <w:shd w:val="clear" w:color="auto" w:fill="auto"/>
            <w:vAlign w:val="center"/>
            <w:hideMark/>
          </w:tcPr>
          <w:p w14:paraId="71B72DB9"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0" w:type="auto"/>
            <w:tcBorders>
              <w:top w:val="nil"/>
              <w:left w:val="nil"/>
              <w:bottom w:val="single" w:sz="4" w:space="0" w:color="auto"/>
              <w:right w:val="single" w:sz="4" w:space="0" w:color="auto"/>
            </w:tcBorders>
            <w:shd w:val="clear" w:color="auto" w:fill="auto"/>
            <w:vAlign w:val="center"/>
            <w:hideMark/>
          </w:tcPr>
          <w:p w14:paraId="1B62151C"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Производственная деятельность</w:t>
            </w:r>
          </w:p>
        </w:tc>
      </w:tr>
      <w:tr w:rsidR="00686EF9" w:rsidRPr="003503B8" w14:paraId="743C7FF4" w14:textId="77777777" w:rsidTr="001D386C">
        <w:trPr>
          <w:trHeight w:val="153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8AD4A41"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131</w:t>
            </w:r>
          </w:p>
        </w:tc>
        <w:tc>
          <w:tcPr>
            <w:tcW w:w="0" w:type="auto"/>
            <w:tcBorders>
              <w:top w:val="nil"/>
              <w:left w:val="nil"/>
              <w:bottom w:val="single" w:sz="4" w:space="0" w:color="auto"/>
              <w:right w:val="single" w:sz="4" w:space="0" w:color="auto"/>
            </w:tcBorders>
            <w:shd w:val="clear" w:color="auto" w:fill="auto"/>
            <w:vAlign w:val="center"/>
            <w:hideMark/>
          </w:tcPr>
          <w:p w14:paraId="7B0650D7"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16:53:030108:97</w:t>
            </w:r>
          </w:p>
        </w:tc>
        <w:tc>
          <w:tcPr>
            <w:tcW w:w="0" w:type="auto"/>
            <w:tcBorders>
              <w:top w:val="nil"/>
              <w:left w:val="nil"/>
              <w:bottom w:val="single" w:sz="4" w:space="0" w:color="auto"/>
              <w:right w:val="single" w:sz="4" w:space="0" w:color="auto"/>
            </w:tcBorders>
            <w:shd w:val="clear" w:color="auto" w:fill="auto"/>
            <w:vAlign w:val="center"/>
            <w:hideMark/>
          </w:tcPr>
          <w:p w14:paraId="3C582EE8"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Земли населённых пунктов</w:t>
            </w:r>
          </w:p>
        </w:tc>
        <w:tc>
          <w:tcPr>
            <w:tcW w:w="0" w:type="auto"/>
            <w:tcBorders>
              <w:top w:val="nil"/>
              <w:left w:val="nil"/>
              <w:bottom w:val="single" w:sz="4" w:space="0" w:color="auto"/>
              <w:right w:val="single" w:sz="4" w:space="0" w:color="auto"/>
            </w:tcBorders>
            <w:shd w:val="clear" w:color="auto" w:fill="auto"/>
            <w:vAlign w:val="center"/>
            <w:hideMark/>
          </w:tcPr>
          <w:p w14:paraId="1E0C5C37"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эксплуатация нефтехимического комплекса</w:t>
            </w:r>
          </w:p>
        </w:tc>
        <w:tc>
          <w:tcPr>
            <w:tcW w:w="1154" w:type="dxa"/>
            <w:tcBorders>
              <w:top w:val="nil"/>
              <w:left w:val="nil"/>
              <w:bottom w:val="single" w:sz="4" w:space="0" w:color="auto"/>
              <w:right w:val="single" w:sz="4" w:space="0" w:color="auto"/>
            </w:tcBorders>
            <w:shd w:val="clear" w:color="auto" w:fill="auto"/>
            <w:vAlign w:val="center"/>
            <w:hideMark/>
          </w:tcPr>
          <w:p w14:paraId="5B3A6CF7"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w:t>
            </w:r>
          </w:p>
        </w:tc>
        <w:tc>
          <w:tcPr>
            <w:tcW w:w="992" w:type="dxa"/>
            <w:tcBorders>
              <w:top w:val="nil"/>
              <w:left w:val="nil"/>
              <w:bottom w:val="single" w:sz="4" w:space="0" w:color="auto"/>
              <w:right w:val="single" w:sz="4" w:space="0" w:color="auto"/>
            </w:tcBorders>
            <w:shd w:val="clear" w:color="auto" w:fill="auto"/>
            <w:vAlign w:val="center"/>
            <w:hideMark/>
          </w:tcPr>
          <w:p w14:paraId="6B732867"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24294</w:t>
            </w:r>
          </w:p>
        </w:tc>
        <w:tc>
          <w:tcPr>
            <w:tcW w:w="0" w:type="auto"/>
            <w:tcBorders>
              <w:top w:val="nil"/>
              <w:left w:val="nil"/>
              <w:bottom w:val="single" w:sz="4" w:space="0" w:color="auto"/>
              <w:right w:val="single" w:sz="4" w:space="0" w:color="auto"/>
            </w:tcBorders>
            <w:shd w:val="clear" w:color="auto" w:fill="auto"/>
            <w:vAlign w:val="center"/>
            <w:hideMark/>
          </w:tcPr>
          <w:p w14:paraId="3BE1EE1B"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24294</w:t>
            </w:r>
          </w:p>
        </w:tc>
        <w:tc>
          <w:tcPr>
            <w:tcW w:w="0" w:type="auto"/>
            <w:tcBorders>
              <w:top w:val="nil"/>
              <w:left w:val="nil"/>
              <w:bottom w:val="single" w:sz="4" w:space="0" w:color="auto"/>
              <w:right w:val="single" w:sz="4" w:space="0" w:color="auto"/>
            </w:tcBorders>
            <w:shd w:val="clear" w:color="auto" w:fill="auto"/>
            <w:vAlign w:val="center"/>
            <w:hideMark/>
          </w:tcPr>
          <w:p w14:paraId="657850DB"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0" w:type="auto"/>
            <w:tcBorders>
              <w:top w:val="nil"/>
              <w:left w:val="nil"/>
              <w:bottom w:val="single" w:sz="4" w:space="0" w:color="auto"/>
              <w:right w:val="single" w:sz="4" w:space="0" w:color="auto"/>
            </w:tcBorders>
            <w:shd w:val="clear" w:color="auto" w:fill="auto"/>
            <w:vAlign w:val="center"/>
            <w:hideMark/>
          </w:tcPr>
          <w:p w14:paraId="53C2D399"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Производственная деятельность</w:t>
            </w:r>
          </w:p>
        </w:tc>
      </w:tr>
      <w:tr w:rsidR="00686EF9" w:rsidRPr="003503B8" w14:paraId="7125BF20" w14:textId="77777777" w:rsidTr="001D386C">
        <w:trPr>
          <w:trHeight w:val="153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500598A5"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lastRenderedPageBreak/>
              <w:t>132</w:t>
            </w:r>
          </w:p>
        </w:tc>
        <w:tc>
          <w:tcPr>
            <w:tcW w:w="0" w:type="auto"/>
            <w:tcBorders>
              <w:top w:val="nil"/>
              <w:left w:val="nil"/>
              <w:bottom w:val="single" w:sz="4" w:space="0" w:color="auto"/>
              <w:right w:val="single" w:sz="4" w:space="0" w:color="auto"/>
            </w:tcBorders>
            <w:shd w:val="clear" w:color="auto" w:fill="auto"/>
            <w:vAlign w:val="center"/>
            <w:hideMark/>
          </w:tcPr>
          <w:p w14:paraId="01BDC617"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16:53:030108:98</w:t>
            </w:r>
          </w:p>
        </w:tc>
        <w:tc>
          <w:tcPr>
            <w:tcW w:w="0" w:type="auto"/>
            <w:tcBorders>
              <w:top w:val="nil"/>
              <w:left w:val="nil"/>
              <w:bottom w:val="single" w:sz="4" w:space="0" w:color="auto"/>
              <w:right w:val="single" w:sz="4" w:space="0" w:color="auto"/>
            </w:tcBorders>
            <w:shd w:val="clear" w:color="auto" w:fill="auto"/>
            <w:vAlign w:val="center"/>
            <w:hideMark/>
          </w:tcPr>
          <w:p w14:paraId="68651328"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Земли населённых пунктов</w:t>
            </w:r>
          </w:p>
        </w:tc>
        <w:tc>
          <w:tcPr>
            <w:tcW w:w="0" w:type="auto"/>
            <w:tcBorders>
              <w:top w:val="nil"/>
              <w:left w:val="nil"/>
              <w:bottom w:val="single" w:sz="4" w:space="0" w:color="auto"/>
              <w:right w:val="single" w:sz="4" w:space="0" w:color="auto"/>
            </w:tcBorders>
            <w:shd w:val="clear" w:color="auto" w:fill="auto"/>
            <w:vAlign w:val="center"/>
            <w:hideMark/>
          </w:tcPr>
          <w:p w14:paraId="089CC539"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эксплуатация нефтехимического комплекса</w:t>
            </w:r>
          </w:p>
        </w:tc>
        <w:tc>
          <w:tcPr>
            <w:tcW w:w="1154" w:type="dxa"/>
            <w:tcBorders>
              <w:top w:val="nil"/>
              <w:left w:val="nil"/>
              <w:bottom w:val="single" w:sz="4" w:space="0" w:color="auto"/>
              <w:right w:val="single" w:sz="4" w:space="0" w:color="auto"/>
            </w:tcBorders>
            <w:shd w:val="clear" w:color="auto" w:fill="auto"/>
            <w:vAlign w:val="center"/>
            <w:hideMark/>
          </w:tcPr>
          <w:p w14:paraId="0146BE1A"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w:t>
            </w:r>
          </w:p>
        </w:tc>
        <w:tc>
          <w:tcPr>
            <w:tcW w:w="992" w:type="dxa"/>
            <w:tcBorders>
              <w:top w:val="nil"/>
              <w:left w:val="nil"/>
              <w:bottom w:val="single" w:sz="4" w:space="0" w:color="auto"/>
              <w:right w:val="single" w:sz="4" w:space="0" w:color="auto"/>
            </w:tcBorders>
            <w:shd w:val="clear" w:color="auto" w:fill="auto"/>
            <w:vAlign w:val="center"/>
            <w:hideMark/>
          </w:tcPr>
          <w:p w14:paraId="11F7AD3C"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4710</w:t>
            </w:r>
          </w:p>
        </w:tc>
        <w:tc>
          <w:tcPr>
            <w:tcW w:w="0" w:type="auto"/>
            <w:tcBorders>
              <w:top w:val="nil"/>
              <w:left w:val="nil"/>
              <w:bottom w:val="single" w:sz="4" w:space="0" w:color="auto"/>
              <w:right w:val="single" w:sz="4" w:space="0" w:color="auto"/>
            </w:tcBorders>
            <w:shd w:val="clear" w:color="auto" w:fill="auto"/>
            <w:vAlign w:val="center"/>
            <w:hideMark/>
          </w:tcPr>
          <w:p w14:paraId="65BD9CB4"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4710</w:t>
            </w:r>
          </w:p>
        </w:tc>
        <w:tc>
          <w:tcPr>
            <w:tcW w:w="0" w:type="auto"/>
            <w:tcBorders>
              <w:top w:val="nil"/>
              <w:left w:val="nil"/>
              <w:bottom w:val="single" w:sz="4" w:space="0" w:color="auto"/>
              <w:right w:val="single" w:sz="4" w:space="0" w:color="auto"/>
            </w:tcBorders>
            <w:shd w:val="clear" w:color="auto" w:fill="auto"/>
            <w:vAlign w:val="center"/>
            <w:hideMark/>
          </w:tcPr>
          <w:p w14:paraId="36319CCA"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0" w:type="auto"/>
            <w:tcBorders>
              <w:top w:val="nil"/>
              <w:left w:val="nil"/>
              <w:bottom w:val="single" w:sz="4" w:space="0" w:color="auto"/>
              <w:right w:val="single" w:sz="4" w:space="0" w:color="auto"/>
            </w:tcBorders>
            <w:shd w:val="clear" w:color="auto" w:fill="auto"/>
            <w:vAlign w:val="center"/>
            <w:hideMark/>
          </w:tcPr>
          <w:p w14:paraId="2858C90D"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Производственная деятельность</w:t>
            </w:r>
          </w:p>
        </w:tc>
      </w:tr>
      <w:tr w:rsidR="00686EF9" w:rsidRPr="003503B8" w14:paraId="5D3A6763" w14:textId="77777777" w:rsidTr="001D386C">
        <w:trPr>
          <w:trHeight w:val="153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502232CC"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133</w:t>
            </w:r>
          </w:p>
        </w:tc>
        <w:tc>
          <w:tcPr>
            <w:tcW w:w="0" w:type="auto"/>
            <w:tcBorders>
              <w:top w:val="nil"/>
              <w:left w:val="nil"/>
              <w:bottom w:val="single" w:sz="4" w:space="0" w:color="auto"/>
              <w:right w:val="single" w:sz="4" w:space="0" w:color="auto"/>
            </w:tcBorders>
            <w:shd w:val="clear" w:color="auto" w:fill="auto"/>
            <w:vAlign w:val="center"/>
            <w:hideMark/>
          </w:tcPr>
          <w:p w14:paraId="4B03A5D5"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16:53:030108:99</w:t>
            </w:r>
          </w:p>
        </w:tc>
        <w:tc>
          <w:tcPr>
            <w:tcW w:w="0" w:type="auto"/>
            <w:tcBorders>
              <w:top w:val="nil"/>
              <w:left w:val="nil"/>
              <w:bottom w:val="single" w:sz="4" w:space="0" w:color="auto"/>
              <w:right w:val="single" w:sz="4" w:space="0" w:color="auto"/>
            </w:tcBorders>
            <w:shd w:val="clear" w:color="auto" w:fill="auto"/>
            <w:vAlign w:val="center"/>
            <w:hideMark/>
          </w:tcPr>
          <w:p w14:paraId="65FDC188"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Земли населённых пунктов</w:t>
            </w:r>
          </w:p>
        </w:tc>
        <w:tc>
          <w:tcPr>
            <w:tcW w:w="0" w:type="auto"/>
            <w:tcBorders>
              <w:top w:val="nil"/>
              <w:left w:val="nil"/>
              <w:bottom w:val="single" w:sz="4" w:space="0" w:color="auto"/>
              <w:right w:val="single" w:sz="4" w:space="0" w:color="auto"/>
            </w:tcBorders>
            <w:shd w:val="clear" w:color="auto" w:fill="auto"/>
            <w:vAlign w:val="center"/>
            <w:hideMark/>
          </w:tcPr>
          <w:p w14:paraId="52F6607D"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эксплуатация нефтехимического комплекса</w:t>
            </w:r>
          </w:p>
        </w:tc>
        <w:tc>
          <w:tcPr>
            <w:tcW w:w="1154" w:type="dxa"/>
            <w:tcBorders>
              <w:top w:val="nil"/>
              <w:left w:val="nil"/>
              <w:bottom w:val="single" w:sz="4" w:space="0" w:color="auto"/>
              <w:right w:val="single" w:sz="4" w:space="0" w:color="auto"/>
            </w:tcBorders>
            <w:shd w:val="clear" w:color="auto" w:fill="auto"/>
            <w:vAlign w:val="center"/>
            <w:hideMark/>
          </w:tcPr>
          <w:p w14:paraId="50E06C55"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w:t>
            </w:r>
          </w:p>
        </w:tc>
        <w:tc>
          <w:tcPr>
            <w:tcW w:w="992" w:type="dxa"/>
            <w:tcBorders>
              <w:top w:val="nil"/>
              <w:left w:val="nil"/>
              <w:bottom w:val="single" w:sz="4" w:space="0" w:color="auto"/>
              <w:right w:val="single" w:sz="4" w:space="0" w:color="auto"/>
            </w:tcBorders>
            <w:shd w:val="clear" w:color="auto" w:fill="auto"/>
            <w:vAlign w:val="center"/>
            <w:hideMark/>
          </w:tcPr>
          <w:p w14:paraId="4CA8D950"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6165</w:t>
            </w:r>
          </w:p>
        </w:tc>
        <w:tc>
          <w:tcPr>
            <w:tcW w:w="0" w:type="auto"/>
            <w:tcBorders>
              <w:top w:val="nil"/>
              <w:left w:val="nil"/>
              <w:bottom w:val="single" w:sz="4" w:space="0" w:color="auto"/>
              <w:right w:val="single" w:sz="4" w:space="0" w:color="auto"/>
            </w:tcBorders>
            <w:shd w:val="clear" w:color="auto" w:fill="auto"/>
            <w:vAlign w:val="center"/>
            <w:hideMark/>
          </w:tcPr>
          <w:p w14:paraId="04A5A324"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6165</w:t>
            </w:r>
          </w:p>
        </w:tc>
        <w:tc>
          <w:tcPr>
            <w:tcW w:w="0" w:type="auto"/>
            <w:tcBorders>
              <w:top w:val="nil"/>
              <w:left w:val="nil"/>
              <w:bottom w:val="single" w:sz="4" w:space="0" w:color="auto"/>
              <w:right w:val="single" w:sz="4" w:space="0" w:color="auto"/>
            </w:tcBorders>
            <w:shd w:val="clear" w:color="auto" w:fill="auto"/>
            <w:vAlign w:val="center"/>
            <w:hideMark/>
          </w:tcPr>
          <w:p w14:paraId="61703DB8"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0" w:type="auto"/>
            <w:tcBorders>
              <w:top w:val="nil"/>
              <w:left w:val="nil"/>
              <w:bottom w:val="single" w:sz="4" w:space="0" w:color="auto"/>
              <w:right w:val="single" w:sz="4" w:space="0" w:color="auto"/>
            </w:tcBorders>
            <w:shd w:val="clear" w:color="auto" w:fill="auto"/>
            <w:vAlign w:val="center"/>
            <w:hideMark/>
          </w:tcPr>
          <w:p w14:paraId="29FCAB0A"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Производственная деятельность</w:t>
            </w:r>
          </w:p>
        </w:tc>
      </w:tr>
      <w:tr w:rsidR="00686EF9" w:rsidRPr="003503B8" w14:paraId="4457F8CE" w14:textId="77777777" w:rsidTr="001D386C">
        <w:trPr>
          <w:trHeight w:val="153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49D291E"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lastRenderedPageBreak/>
              <w:t>134</w:t>
            </w:r>
          </w:p>
        </w:tc>
        <w:tc>
          <w:tcPr>
            <w:tcW w:w="0" w:type="auto"/>
            <w:tcBorders>
              <w:top w:val="nil"/>
              <w:left w:val="nil"/>
              <w:bottom w:val="single" w:sz="4" w:space="0" w:color="auto"/>
              <w:right w:val="single" w:sz="4" w:space="0" w:color="auto"/>
            </w:tcBorders>
            <w:shd w:val="clear" w:color="auto" w:fill="auto"/>
            <w:vAlign w:val="center"/>
            <w:hideMark/>
          </w:tcPr>
          <w:p w14:paraId="3C3F29CF"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16:53:030111:27 (ЕЗП 16:53:030111:16)</w:t>
            </w:r>
          </w:p>
        </w:tc>
        <w:tc>
          <w:tcPr>
            <w:tcW w:w="0" w:type="auto"/>
            <w:tcBorders>
              <w:top w:val="nil"/>
              <w:left w:val="nil"/>
              <w:bottom w:val="single" w:sz="4" w:space="0" w:color="auto"/>
              <w:right w:val="single" w:sz="4" w:space="0" w:color="auto"/>
            </w:tcBorders>
            <w:shd w:val="clear" w:color="auto" w:fill="auto"/>
            <w:vAlign w:val="center"/>
            <w:hideMark/>
          </w:tcPr>
          <w:p w14:paraId="5E33AFBB"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Земли населённых пунктов</w:t>
            </w:r>
          </w:p>
        </w:tc>
        <w:tc>
          <w:tcPr>
            <w:tcW w:w="0" w:type="auto"/>
            <w:tcBorders>
              <w:top w:val="nil"/>
              <w:left w:val="nil"/>
              <w:bottom w:val="single" w:sz="4" w:space="0" w:color="auto"/>
              <w:right w:val="single" w:sz="4" w:space="0" w:color="auto"/>
            </w:tcBorders>
            <w:shd w:val="clear" w:color="auto" w:fill="auto"/>
            <w:vAlign w:val="center"/>
            <w:hideMark/>
          </w:tcPr>
          <w:p w14:paraId="7FE98859"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w:t>
            </w:r>
          </w:p>
        </w:tc>
        <w:tc>
          <w:tcPr>
            <w:tcW w:w="1154" w:type="dxa"/>
            <w:tcBorders>
              <w:top w:val="nil"/>
              <w:left w:val="nil"/>
              <w:bottom w:val="single" w:sz="4" w:space="0" w:color="auto"/>
              <w:right w:val="single" w:sz="4" w:space="0" w:color="auto"/>
            </w:tcBorders>
            <w:shd w:val="clear" w:color="auto" w:fill="auto"/>
            <w:vAlign w:val="center"/>
            <w:hideMark/>
          </w:tcPr>
          <w:p w14:paraId="3D20C25B"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Под объекты энергетики</w:t>
            </w:r>
          </w:p>
        </w:tc>
        <w:tc>
          <w:tcPr>
            <w:tcW w:w="992" w:type="dxa"/>
            <w:tcBorders>
              <w:top w:val="nil"/>
              <w:left w:val="nil"/>
              <w:bottom w:val="single" w:sz="4" w:space="0" w:color="auto"/>
              <w:right w:val="single" w:sz="4" w:space="0" w:color="auto"/>
            </w:tcBorders>
            <w:shd w:val="clear" w:color="auto" w:fill="auto"/>
            <w:vAlign w:val="center"/>
            <w:hideMark/>
          </w:tcPr>
          <w:p w14:paraId="2CCCF8FF"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84,64</w:t>
            </w:r>
          </w:p>
        </w:tc>
        <w:tc>
          <w:tcPr>
            <w:tcW w:w="0" w:type="auto"/>
            <w:tcBorders>
              <w:top w:val="nil"/>
              <w:left w:val="nil"/>
              <w:bottom w:val="single" w:sz="4" w:space="0" w:color="auto"/>
              <w:right w:val="single" w:sz="4" w:space="0" w:color="auto"/>
            </w:tcBorders>
            <w:shd w:val="clear" w:color="auto" w:fill="auto"/>
            <w:vAlign w:val="center"/>
            <w:hideMark/>
          </w:tcPr>
          <w:p w14:paraId="4E79239B"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84,64</w:t>
            </w:r>
          </w:p>
        </w:tc>
        <w:tc>
          <w:tcPr>
            <w:tcW w:w="0" w:type="auto"/>
            <w:tcBorders>
              <w:top w:val="nil"/>
              <w:left w:val="nil"/>
              <w:bottom w:val="single" w:sz="4" w:space="0" w:color="auto"/>
              <w:right w:val="single" w:sz="4" w:space="0" w:color="auto"/>
            </w:tcBorders>
            <w:shd w:val="clear" w:color="auto" w:fill="auto"/>
            <w:vAlign w:val="center"/>
            <w:hideMark/>
          </w:tcPr>
          <w:p w14:paraId="1857CA67"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0" w:type="auto"/>
            <w:tcBorders>
              <w:top w:val="nil"/>
              <w:left w:val="nil"/>
              <w:bottom w:val="single" w:sz="4" w:space="0" w:color="auto"/>
              <w:right w:val="single" w:sz="4" w:space="0" w:color="auto"/>
            </w:tcBorders>
            <w:shd w:val="clear" w:color="auto" w:fill="auto"/>
            <w:vAlign w:val="center"/>
            <w:hideMark/>
          </w:tcPr>
          <w:p w14:paraId="7AFC83C4"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Производственная деятельность</w:t>
            </w:r>
          </w:p>
        </w:tc>
      </w:tr>
      <w:tr w:rsidR="00686EF9" w:rsidRPr="003503B8" w14:paraId="29C25A03" w14:textId="77777777" w:rsidTr="001D386C">
        <w:trPr>
          <w:trHeight w:val="153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DF0C163"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135</w:t>
            </w:r>
          </w:p>
        </w:tc>
        <w:tc>
          <w:tcPr>
            <w:tcW w:w="0" w:type="auto"/>
            <w:tcBorders>
              <w:top w:val="nil"/>
              <w:left w:val="nil"/>
              <w:bottom w:val="single" w:sz="4" w:space="0" w:color="auto"/>
              <w:right w:val="single" w:sz="4" w:space="0" w:color="auto"/>
            </w:tcBorders>
            <w:shd w:val="clear" w:color="auto" w:fill="auto"/>
            <w:vAlign w:val="center"/>
            <w:hideMark/>
          </w:tcPr>
          <w:p w14:paraId="1837E8E8"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16:30:011431:21 (ЕЗП 16:53:030111:16)</w:t>
            </w:r>
          </w:p>
        </w:tc>
        <w:tc>
          <w:tcPr>
            <w:tcW w:w="0" w:type="auto"/>
            <w:tcBorders>
              <w:top w:val="nil"/>
              <w:left w:val="nil"/>
              <w:bottom w:val="single" w:sz="4" w:space="0" w:color="auto"/>
              <w:right w:val="single" w:sz="4" w:space="0" w:color="auto"/>
            </w:tcBorders>
            <w:shd w:val="clear" w:color="auto" w:fill="auto"/>
            <w:vAlign w:val="center"/>
            <w:hideMark/>
          </w:tcPr>
          <w:p w14:paraId="33EEBC29"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Земли населённых пунктов</w:t>
            </w:r>
          </w:p>
        </w:tc>
        <w:tc>
          <w:tcPr>
            <w:tcW w:w="0" w:type="auto"/>
            <w:tcBorders>
              <w:top w:val="nil"/>
              <w:left w:val="nil"/>
              <w:bottom w:val="single" w:sz="4" w:space="0" w:color="auto"/>
              <w:right w:val="single" w:sz="4" w:space="0" w:color="auto"/>
            </w:tcBorders>
            <w:shd w:val="clear" w:color="auto" w:fill="auto"/>
            <w:vAlign w:val="center"/>
            <w:hideMark/>
          </w:tcPr>
          <w:p w14:paraId="68B54D5B"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w:t>
            </w:r>
          </w:p>
        </w:tc>
        <w:tc>
          <w:tcPr>
            <w:tcW w:w="1154" w:type="dxa"/>
            <w:tcBorders>
              <w:top w:val="nil"/>
              <w:left w:val="nil"/>
              <w:bottom w:val="single" w:sz="4" w:space="0" w:color="auto"/>
              <w:right w:val="single" w:sz="4" w:space="0" w:color="auto"/>
            </w:tcBorders>
            <w:shd w:val="clear" w:color="auto" w:fill="auto"/>
            <w:vAlign w:val="center"/>
            <w:hideMark/>
          </w:tcPr>
          <w:p w14:paraId="0E657B72"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Под объекты энергетики</w:t>
            </w:r>
          </w:p>
        </w:tc>
        <w:tc>
          <w:tcPr>
            <w:tcW w:w="992" w:type="dxa"/>
            <w:tcBorders>
              <w:top w:val="nil"/>
              <w:left w:val="nil"/>
              <w:bottom w:val="single" w:sz="4" w:space="0" w:color="auto"/>
              <w:right w:val="single" w:sz="4" w:space="0" w:color="auto"/>
            </w:tcBorders>
            <w:shd w:val="clear" w:color="auto" w:fill="auto"/>
            <w:vAlign w:val="center"/>
            <w:hideMark/>
          </w:tcPr>
          <w:p w14:paraId="663D80A8"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6,76</w:t>
            </w:r>
          </w:p>
        </w:tc>
        <w:tc>
          <w:tcPr>
            <w:tcW w:w="0" w:type="auto"/>
            <w:tcBorders>
              <w:top w:val="nil"/>
              <w:left w:val="nil"/>
              <w:bottom w:val="single" w:sz="4" w:space="0" w:color="auto"/>
              <w:right w:val="single" w:sz="4" w:space="0" w:color="auto"/>
            </w:tcBorders>
            <w:shd w:val="clear" w:color="auto" w:fill="auto"/>
            <w:vAlign w:val="center"/>
            <w:hideMark/>
          </w:tcPr>
          <w:p w14:paraId="607D885E"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6,76</w:t>
            </w:r>
          </w:p>
        </w:tc>
        <w:tc>
          <w:tcPr>
            <w:tcW w:w="0" w:type="auto"/>
            <w:tcBorders>
              <w:top w:val="nil"/>
              <w:left w:val="nil"/>
              <w:bottom w:val="single" w:sz="4" w:space="0" w:color="auto"/>
              <w:right w:val="single" w:sz="4" w:space="0" w:color="auto"/>
            </w:tcBorders>
            <w:shd w:val="clear" w:color="auto" w:fill="auto"/>
            <w:vAlign w:val="center"/>
            <w:hideMark/>
          </w:tcPr>
          <w:p w14:paraId="4AE56819"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0" w:type="auto"/>
            <w:tcBorders>
              <w:top w:val="nil"/>
              <w:left w:val="nil"/>
              <w:bottom w:val="single" w:sz="4" w:space="0" w:color="auto"/>
              <w:right w:val="single" w:sz="4" w:space="0" w:color="auto"/>
            </w:tcBorders>
            <w:shd w:val="clear" w:color="auto" w:fill="auto"/>
            <w:vAlign w:val="center"/>
            <w:hideMark/>
          </w:tcPr>
          <w:p w14:paraId="5DD75AC7"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Производственная деятельность</w:t>
            </w:r>
          </w:p>
        </w:tc>
      </w:tr>
      <w:tr w:rsidR="00686EF9" w:rsidRPr="003503B8" w14:paraId="42DE0D72" w14:textId="77777777" w:rsidTr="001D386C">
        <w:trPr>
          <w:trHeight w:val="153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003F723"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lastRenderedPageBreak/>
              <w:t>136</w:t>
            </w:r>
          </w:p>
        </w:tc>
        <w:tc>
          <w:tcPr>
            <w:tcW w:w="0" w:type="auto"/>
            <w:tcBorders>
              <w:top w:val="nil"/>
              <w:left w:val="nil"/>
              <w:bottom w:val="single" w:sz="4" w:space="0" w:color="auto"/>
              <w:right w:val="single" w:sz="4" w:space="0" w:color="auto"/>
            </w:tcBorders>
            <w:shd w:val="clear" w:color="auto" w:fill="auto"/>
            <w:vAlign w:val="center"/>
            <w:hideMark/>
          </w:tcPr>
          <w:p w14:paraId="532CCF95"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16:30:011431:22 (ЕЗП 16:53:030111:16)</w:t>
            </w:r>
          </w:p>
        </w:tc>
        <w:tc>
          <w:tcPr>
            <w:tcW w:w="0" w:type="auto"/>
            <w:tcBorders>
              <w:top w:val="nil"/>
              <w:left w:val="nil"/>
              <w:bottom w:val="single" w:sz="4" w:space="0" w:color="auto"/>
              <w:right w:val="single" w:sz="4" w:space="0" w:color="auto"/>
            </w:tcBorders>
            <w:shd w:val="clear" w:color="auto" w:fill="auto"/>
            <w:vAlign w:val="center"/>
            <w:hideMark/>
          </w:tcPr>
          <w:p w14:paraId="7924671C"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Земли населённых пунктов</w:t>
            </w:r>
          </w:p>
        </w:tc>
        <w:tc>
          <w:tcPr>
            <w:tcW w:w="0" w:type="auto"/>
            <w:tcBorders>
              <w:top w:val="nil"/>
              <w:left w:val="nil"/>
              <w:bottom w:val="single" w:sz="4" w:space="0" w:color="auto"/>
              <w:right w:val="single" w:sz="4" w:space="0" w:color="auto"/>
            </w:tcBorders>
            <w:shd w:val="clear" w:color="auto" w:fill="auto"/>
            <w:vAlign w:val="center"/>
            <w:hideMark/>
          </w:tcPr>
          <w:p w14:paraId="0494912A"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w:t>
            </w:r>
          </w:p>
        </w:tc>
        <w:tc>
          <w:tcPr>
            <w:tcW w:w="1154" w:type="dxa"/>
            <w:tcBorders>
              <w:top w:val="nil"/>
              <w:left w:val="nil"/>
              <w:bottom w:val="single" w:sz="4" w:space="0" w:color="auto"/>
              <w:right w:val="single" w:sz="4" w:space="0" w:color="auto"/>
            </w:tcBorders>
            <w:shd w:val="clear" w:color="auto" w:fill="auto"/>
            <w:vAlign w:val="center"/>
            <w:hideMark/>
          </w:tcPr>
          <w:p w14:paraId="5291B2A0" w14:textId="0592598F" w:rsidR="00686EF9" w:rsidRPr="00E42102" w:rsidRDefault="00E42102" w:rsidP="00C96903">
            <w:pPr>
              <w:widowControl/>
              <w:jc w:val="center"/>
              <w:rPr>
                <w:rFonts w:ascii="Times New Roman" w:eastAsia="Times New Roman" w:hAnsi="Times New Roman" w:cs="Times New Roman"/>
                <w:sz w:val="16"/>
                <w:szCs w:val="16"/>
                <w:lang w:bidi="ar-SA"/>
              </w:rPr>
            </w:pPr>
            <w:r>
              <w:rPr>
                <w:rFonts w:ascii="Times New Roman" w:eastAsia="Times New Roman" w:hAnsi="Times New Roman" w:cs="Times New Roman"/>
                <w:sz w:val="16"/>
                <w:szCs w:val="16"/>
                <w:lang w:bidi="ar-SA"/>
              </w:rPr>
              <w:t>п</w:t>
            </w:r>
            <w:r w:rsidR="00686EF9" w:rsidRPr="00E42102">
              <w:rPr>
                <w:rFonts w:ascii="Times New Roman" w:eastAsia="Times New Roman" w:hAnsi="Times New Roman" w:cs="Times New Roman"/>
                <w:sz w:val="16"/>
                <w:szCs w:val="16"/>
                <w:lang w:bidi="ar-SA"/>
              </w:rPr>
              <w:t>од объекты энергетики</w:t>
            </w:r>
          </w:p>
        </w:tc>
        <w:tc>
          <w:tcPr>
            <w:tcW w:w="992" w:type="dxa"/>
            <w:tcBorders>
              <w:top w:val="nil"/>
              <w:left w:val="nil"/>
              <w:bottom w:val="single" w:sz="4" w:space="0" w:color="auto"/>
              <w:right w:val="single" w:sz="4" w:space="0" w:color="auto"/>
            </w:tcBorders>
            <w:shd w:val="clear" w:color="auto" w:fill="auto"/>
            <w:vAlign w:val="center"/>
            <w:hideMark/>
          </w:tcPr>
          <w:p w14:paraId="3A7E9112"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6,76</w:t>
            </w:r>
          </w:p>
        </w:tc>
        <w:tc>
          <w:tcPr>
            <w:tcW w:w="0" w:type="auto"/>
            <w:tcBorders>
              <w:top w:val="nil"/>
              <w:left w:val="nil"/>
              <w:bottom w:val="single" w:sz="4" w:space="0" w:color="auto"/>
              <w:right w:val="single" w:sz="4" w:space="0" w:color="auto"/>
            </w:tcBorders>
            <w:shd w:val="clear" w:color="auto" w:fill="auto"/>
            <w:vAlign w:val="center"/>
            <w:hideMark/>
          </w:tcPr>
          <w:p w14:paraId="24903D6D"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6,76</w:t>
            </w:r>
          </w:p>
        </w:tc>
        <w:tc>
          <w:tcPr>
            <w:tcW w:w="0" w:type="auto"/>
            <w:tcBorders>
              <w:top w:val="nil"/>
              <w:left w:val="nil"/>
              <w:bottom w:val="single" w:sz="4" w:space="0" w:color="auto"/>
              <w:right w:val="single" w:sz="4" w:space="0" w:color="auto"/>
            </w:tcBorders>
            <w:shd w:val="clear" w:color="auto" w:fill="auto"/>
            <w:vAlign w:val="center"/>
            <w:hideMark/>
          </w:tcPr>
          <w:p w14:paraId="4C9148ED"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0" w:type="auto"/>
            <w:tcBorders>
              <w:top w:val="nil"/>
              <w:left w:val="nil"/>
              <w:bottom w:val="single" w:sz="4" w:space="0" w:color="auto"/>
              <w:right w:val="single" w:sz="4" w:space="0" w:color="auto"/>
            </w:tcBorders>
            <w:shd w:val="clear" w:color="auto" w:fill="auto"/>
            <w:vAlign w:val="center"/>
            <w:hideMark/>
          </w:tcPr>
          <w:p w14:paraId="7CA78D20"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Производственная деятельность</w:t>
            </w:r>
          </w:p>
        </w:tc>
      </w:tr>
      <w:tr w:rsidR="00686EF9" w:rsidRPr="003503B8" w14:paraId="5FDE3E04" w14:textId="77777777" w:rsidTr="001D386C">
        <w:trPr>
          <w:trHeight w:val="153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5BB69BF7"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137</w:t>
            </w:r>
          </w:p>
        </w:tc>
        <w:tc>
          <w:tcPr>
            <w:tcW w:w="0" w:type="auto"/>
            <w:tcBorders>
              <w:top w:val="nil"/>
              <w:left w:val="nil"/>
              <w:bottom w:val="single" w:sz="4" w:space="0" w:color="auto"/>
              <w:right w:val="single" w:sz="4" w:space="0" w:color="auto"/>
            </w:tcBorders>
            <w:shd w:val="clear" w:color="auto" w:fill="auto"/>
            <w:vAlign w:val="center"/>
            <w:hideMark/>
          </w:tcPr>
          <w:p w14:paraId="078A2C80"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16:30:011431:23 (ЕЗП 16:53:030111:16)</w:t>
            </w:r>
          </w:p>
        </w:tc>
        <w:tc>
          <w:tcPr>
            <w:tcW w:w="0" w:type="auto"/>
            <w:tcBorders>
              <w:top w:val="nil"/>
              <w:left w:val="nil"/>
              <w:bottom w:val="single" w:sz="4" w:space="0" w:color="auto"/>
              <w:right w:val="single" w:sz="4" w:space="0" w:color="auto"/>
            </w:tcBorders>
            <w:shd w:val="clear" w:color="auto" w:fill="auto"/>
            <w:vAlign w:val="center"/>
            <w:hideMark/>
          </w:tcPr>
          <w:p w14:paraId="5AD9CED7"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Земли населённых пунктов</w:t>
            </w:r>
          </w:p>
        </w:tc>
        <w:tc>
          <w:tcPr>
            <w:tcW w:w="0" w:type="auto"/>
            <w:tcBorders>
              <w:top w:val="nil"/>
              <w:left w:val="nil"/>
              <w:bottom w:val="single" w:sz="4" w:space="0" w:color="auto"/>
              <w:right w:val="single" w:sz="4" w:space="0" w:color="auto"/>
            </w:tcBorders>
            <w:shd w:val="clear" w:color="auto" w:fill="auto"/>
            <w:vAlign w:val="center"/>
            <w:hideMark/>
          </w:tcPr>
          <w:p w14:paraId="70E0EB9D"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w:t>
            </w:r>
          </w:p>
        </w:tc>
        <w:tc>
          <w:tcPr>
            <w:tcW w:w="1154" w:type="dxa"/>
            <w:tcBorders>
              <w:top w:val="nil"/>
              <w:left w:val="nil"/>
              <w:bottom w:val="single" w:sz="4" w:space="0" w:color="auto"/>
              <w:right w:val="single" w:sz="4" w:space="0" w:color="auto"/>
            </w:tcBorders>
            <w:shd w:val="clear" w:color="auto" w:fill="auto"/>
            <w:vAlign w:val="center"/>
            <w:hideMark/>
          </w:tcPr>
          <w:p w14:paraId="7FBBDA3F" w14:textId="59650C83" w:rsidR="00686EF9" w:rsidRPr="00E42102" w:rsidRDefault="00E42102" w:rsidP="00C96903">
            <w:pPr>
              <w:widowControl/>
              <w:jc w:val="center"/>
              <w:rPr>
                <w:rFonts w:ascii="Times New Roman" w:eastAsia="Times New Roman" w:hAnsi="Times New Roman" w:cs="Times New Roman"/>
                <w:sz w:val="16"/>
                <w:szCs w:val="16"/>
                <w:lang w:bidi="ar-SA"/>
              </w:rPr>
            </w:pPr>
            <w:r>
              <w:rPr>
                <w:rFonts w:ascii="Times New Roman" w:eastAsia="Times New Roman" w:hAnsi="Times New Roman" w:cs="Times New Roman"/>
                <w:sz w:val="16"/>
                <w:szCs w:val="16"/>
                <w:lang w:bidi="ar-SA"/>
              </w:rPr>
              <w:t>п</w:t>
            </w:r>
            <w:r w:rsidR="00686EF9" w:rsidRPr="00E42102">
              <w:rPr>
                <w:rFonts w:ascii="Times New Roman" w:eastAsia="Times New Roman" w:hAnsi="Times New Roman" w:cs="Times New Roman"/>
                <w:sz w:val="16"/>
                <w:szCs w:val="16"/>
                <w:lang w:bidi="ar-SA"/>
              </w:rPr>
              <w:t>од объекты энергетики</w:t>
            </w:r>
          </w:p>
        </w:tc>
        <w:tc>
          <w:tcPr>
            <w:tcW w:w="992" w:type="dxa"/>
            <w:tcBorders>
              <w:top w:val="nil"/>
              <w:left w:val="nil"/>
              <w:bottom w:val="single" w:sz="4" w:space="0" w:color="auto"/>
              <w:right w:val="single" w:sz="4" w:space="0" w:color="auto"/>
            </w:tcBorders>
            <w:shd w:val="clear" w:color="auto" w:fill="auto"/>
            <w:vAlign w:val="center"/>
            <w:hideMark/>
          </w:tcPr>
          <w:p w14:paraId="64B09899"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6,76</w:t>
            </w:r>
          </w:p>
        </w:tc>
        <w:tc>
          <w:tcPr>
            <w:tcW w:w="0" w:type="auto"/>
            <w:tcBorders>
              <w:top w:val="nil"/>
              <w:left w:val="nil"/>
              <w:bottom w:val="single" w:sz="4" w:space="0" w:color="auto"/>
              <w:right w:val="single" w:sz="4" w:space="0" w:color="auto"/>
            </w:tcBorders>
            <w:shd w:val="clear" w:color="auto" w:fill="auto"/>
            <w:vAlign w:val="center"/>
            <w:hideMark/>
          </w:tcPr>
          <w:p w14:paraId="65DB0D35"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6,76</w:t>
            </w:r>
          </w:p>
        </w:tc>
        <w:tc>
          <w:tcPr>
            <w:tcW w:w="0" w:type="auto"/>
            <w:tcBorders>
              <w:top w:val="nil"/>
              <w:left w:val="nil"/>
              <w:bottom w:val="single" w:sz="4" w:space="0" w:color="auto"/>
              <w:right w:val="single" w:sz="4" w:space="0" w:color="auto"/>
            </w:tcBorders>
            <w:shd w:val="clear" w:color="auto" w:fill="auto"/>
            <w:vAlign w:val="center"/>
            <w:hideMark/>
          </w:tcPr>
          <w:p w14:paraId="1F968C1D"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0" w:type="auto"/>
            <w:tcBorders>
              <w:top w:val="nil"/>
              <w:left w:val="nil"/>
              <w:bottom w:val="single" w:sz="4" w:space="0" w:color="auto"/>
              <w:right w:val="single" w:sz="4" w:space="0" w:color="auto"/>
            </w:tcBorders>
            <w:shd w:val="clear" w:color="auto" w:fill="auto"/>
            <w:vAlign w:val="center"/>
            <w:hideMark/>
          </w:tcPr>
          <w:p w14:paraId="6D89F08D"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Производственная деятельность</w:t>
            </w:r>
          </w:p>
        </w:tc>
      </w:tr>
      <w:tr w:rsidR="00686EF9" w:rsidRPr="003503B8" w14:paraId="670174CC" w14:textId="77777777" w:rsidTr="001D386C">
        <w:trPr>
          <w:trHeight w:val="153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BFE15C3"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lastRenderedPageBreak/>
              <w:t>138</w:t>
            </w:r>
          </w:p>
        </w:tc>
        <w:tc>
          <w:tcPr>
            <w:tcW w:w="0" w:type="auto"/>
            <w:tcBorders>
              <w:top w:val="nil"/>
              <w:left w:val="nil"/>
              <w:bottom w:val="single" w:sz="4" w:space="0" w:color="auto"/>
              <w:right w:val="single" w:sz="4" w:space="0" w:color="auto"/>
            </w:tcBorders>
            <w:shd w:val="clear" w:color="auto" w:fill="auto"/>
            <w:vAlign w:val="center"/>
            <w:hideMark/>
          </w:tcPr>
          <w:p w14:paraId="0D95D2C7"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16:30:011431:24 (ЕЗП 16:53:030111:16)</w:t>
            </w:r>
          </w:p>
        </w:tc>
        <w:tc>
          <w:tcPr>
            <w:tcW w:w="0" w:type="auto"/>
            <w:tcBorders>
              <w:top w:val="nil"/>
              <w:left w:val="nil"/>
              <w:bottom w:val="single" w:sz="4" w:space="0" w:color="auto"/>
              <w:right w:val="single" w:sz="4" w:space="0" w:color="auto"/>
            </w:tcBorders>
            <w:shd w:val="clear" w:color="auto" w:fill="auto"/>
            <w:vAlign w:val="center"/>
            <w:hideMark/>
          </w:tcPr>
          <w:p w14:paraId="47C3D65D"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Земли населённых пунктов</w:t>
            </w:r>
          </w:p>
        </w:tc>
        <w:tc>
          <w:tcPr>
            <w:tcW w:w="0" w:type="auto"/>
            <w:tcBorders>
              <w:top w:val="nil"/>
              <w:left w:val="nil"/>
              <w:bottom w:val="single" w:sz="4" w:space="0" w:color="auto"/>
              <w:right w:val="single" w:sz="4" w:space="0" w:color="auto"/>
            </w:tcBorders>
            <w:shd w:val="clear" w:color="auto" w:fill="auto"/>
            <w:vAlign w:val="center"/>
            <w:hideMark/>
          </w:tcPr>
          <w:p w14:paraId="3F037EDC"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w:t>
            </w:r>
          </w:p>
        </w:tc>
        <w:tc>
          <w:tcPr>
            <w:tcW w:w="1154" w:type="dxa"/>
            <w:tcBorders>
              <w:top w:val="nil"/>
              <w:left w:val="nil"/>
              <w:bottom w:val="single" w:sz="4" w:space="0" w:color="auto"/>
              <w:right w:val="single" w:sz="4" w:space="0" w:color="auto"/>
            </w:tcBorders>
            <w:shd w:val="clear" w:color="auto" w:fill="auto"/>
            <w:vAlign w:val="center"/>
            <w:hideMark/>
          </w:tcPr>
          <w:p w14:paraId="042685EF" w14:textId="77777777" w:rsidR="00686EF9" w:rsidRPr="00E42102" w:rsidRDefault="00686EF9" w:rsidP="00C96903">
            <w:pPr>
              <w:widowControl/>
              <w:jc w:val="center"/>
              <w:rPr>
                <w:rFonts w:ascii="Times New Roman" w:eastAsia="Times New Roman" w:hAnsi="Times New Roman" w:cs="Times New Roman"/>
                <w:sz w:val="16"/>
                <w:szCs w:val="16"/>
                <w:lang w:bidi="ar-SA"/>
              </w:rPr>
            </w:pPr>
            <w:r w:rsidRPr="00E42102">
              <w:rPr>
                <w:rFonts w:ascii="Times New Roman" w:eastAsia="Times New Roman" w:hAnsi="Times New Roman" w:cs="Times New Roman"/>
                <w:sz w:val="16"/>
                <w:szCs w:val="16"/>
                <w:lang w:bidi="ar-SA"/>
              </w:rPr>
              <w:t>Под объекты энергетики</w:t>
            </w:r>
          </w:p>
        </w:tc>
        <w:tc>
          <w:tcPr>
            <w:tcW w:w="992" w:type="dxa"/>
            <w:tcBorders>
              <w:top w:val="nil"/>
              <w:left w:val="nil"/>
              <w:bottom w:val="single" w:sz="4" w:space="0" w:color="auto"/>
              <w:right w:val="single" w:sz="4" w:space="0" w:color="auto"/>
            </w:tcBorders>
            <w:shd w:val="clear" w:color="auto" w:fill="auto"/>
            <w:vAlign w:val="center"/>
            <w:hideMark/>
          </w:tcPr>
          <w:p w14:paraId="54ECC44A"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6,76</w:t>
            </w:r>
          </w:p>
        </w:tc>
        <w:tc>
          <w:tcPr>
            <w:tcW w:w="0" w:type="auto"/>
            <w:tcBorders>
              <w:top w:val="nil"/>
              <w:left w:val="nil"/>
              <w:bottom w:val="single" w:sz="4" w:space="0" w:color="auto"/>
              <w:right w:val="single" w:sz="4" w:space="0" w:color="auto"/>
            </w:tcBorders>
            <w:shd w:val="clear" w:color="auto" w:fill="auto"/>
            <w:vAlign w:val="center"/>
            <w:hideMark/>
          </w:tcPr>
          <w:p w14:paraId="1A333A01"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6,76</w:t>
            </w:r>
          </w:p>
        </w:tc>
        <w:tc>
          <w:tcPr>
            <w:tcW w:w="0" w:type="auto"/>
            <w:tcBorders>
              <w:top w:val="nil"/>
              <w:left w:val="nil"/>
              <w:bottom w:val="single" w:sz="4" w:space="0" w:color="auto"/>
              <w:right w:val="single" w:sz="4" w:space="0" w:color="auto"/>
            </w:tcBorders>
            <w:shd w:val="clear" w:color="auto" w:fill="auto"/>
            <w:vAlign w:val="center"/>
            <w:hideMark/>
          </w:tcPr>
          <w:p w14:paraId="3A44FA27"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0" w:type="auto"/>
            <w:tcBorders>
              <w:top w:val="nil"/>
              <w:left w:val="nil"/>
              <w:bottom w:val="single" w:sz="4" w:space="0" w:color="auto"/>
              <w:right w:val="single" w:sz="4" w:space="0" w:color="auto"/>
            </w:tcBorders>
            <w:shd w:val="clear" w:color="auto" w:fill="auto"/>
            <w:vAlign w:val="center"/>
            <w:hideMark/>
          </w:tcPr>
          <w:p w14:paraId="033D7015"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Производственная деятельность</w:t>
            </w:r>
          </w:p>
        </w:tc>
      </w:tr>
      <w:tr w:rsidR="00686EF9" w:rsidRPr="003503B8" w14:paraId="7E7D832D" w14:textId="77777777" w:rsidTr="001D386C">
        <w:trPr>
          <w:trHeight w:val="153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DEAA588"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139</w:t>
            </w:r>
          </w:p>
        </w:tc>
        <w:tc>
          <w:tcPr>
            <w:tcW w:w="0" w:type="auto"/>
            <w:tcBorders>
              <w:top w:val="nil"/>
              <w:left w:val="nil"/>
              <w:bottom w:val="single" w:sz="4" w:space="0" w:color="auto"/>
              <w:right w:val="single" w:sz="4" w:space="0" w:color="auto"/>
            </w:tcBorders>
            <w:shd w:val="clear" w:color="auto" w:fill="auto"/>
            <w:vAlign w:val="center"/>
            <w:hideMark/>
          </w:tcPr>
          <w:p w14:paraId="6DDD20B4"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16:30:011431:25 (ЕЗП 16:53:030111:16)</w:t>
            </w:r>
          </w:p>
        </w:tc>
        <w:tc>
          <w:tcPr>
            <w:tcW w:w="0" w:type="auto"/>
            <w:tcBorders>
              <w:top w:val="nil"/>
              <w:left w:val="nil"/>
              <w:bottom w:val="single" w:sz="4" w:space="0" w:color="auto"/>
              <w:right w:val="single" w:sz="4" w:space="0" w:color="auto"/>
            </w:tcBorders>
            <w:shd w:val="clear" w:color="auto" w:fill="auto"/>
            <w:vAlign w:val="center"/>
            <w:hideMark/>
          </w:tcPr>
          <w:p w14:paraId="573C9279"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Земли населённых пунктов</w:t>
            </w:r>
          </w:p>
        </w:tc>
        <w:tc>
          <w:tcPr>
            <w:tcW w:w="0" w:type="auto"/>
            <w:tcBorders>
              <w:top w:val="nil"/>
              <w:left w:val="nil"/>
              <w:bottom w:val="single" w:sz="4" w:space="0" w:color="auto"/>
              <w:right w:val="single" w:sz="4" w:space="0" w:color="auto"/>
            </w:tcBorders>
            <w:shd w:val="clear" w:color="auto" w:fill="auto"/>
            <w:vAlign w:val="center"/>
            <w:hideMark/>
          </w:tcPr>
          <w:p w14:paraId="49CC1A2D"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w:t>
            </w:r>
          </w:p>
        </w:tc>
        <w:tc>
          <w:tcPr>
            <w:tcW w:w="1154" w:type="dxa"/>
            <w:tcBorders>
              <w:top w:val="nil"/>
              <w:left w:val="nil"/>
              <w:bottom w:val="single" w:sz="4" w:space="0" w:color="auto"/>
              <w:right w:val="single" w:sz="4" w:space="0" w:color="auto"/>
            </w:tcBorders>
            <w:shd w:val="clear" w:color="auto" w:fill="auto"/>
            <w:vAlign w:val="center"/>
            <w:hideMark/>
          </w:tcPr>
          <w:p w14:paraId="3615119B" w14:textId="77777777" w:rsidR="00686EF9" w:rsidRPr="00E42102" w:rsidRDefault="00686EF9" w:rsidP="00C96903">
            <w:pPr>
              <w:widowControl/>
              <w:jc w:val="center"/>
              <w:rPr>
                <w:rFonts w:ascii="Times New Roman" w:eastAsia="Times New Roman" w:hAnsi="Times New Roman" w:cs="Times New Roman"/>
                <w:sz w:val="16"/>
                <w:szCs w:val="16"/>
                <w:lang w:bidi="ar-SA"/>
              </w:rPr>
            </w:pPr>
            <w:r w:rsidRPr="00E42102">
              <w:rPr>
                <w:rFonts w:ascii="Times New Roman" w:eastAsia="Times New Roman" w:hAnsi="Times New Roman" w:cs="Times New Roman"/>
                <w:sz w:val="16"/>
                <w:szCs w:val="16"/>
                <w:lang w:bidi="ar-SA"/>
              </w:rPr>
              <w:t>Под объекты энергетики</w:t>
            </w:r>
          </w:p>
        </w:tc>
        <w:tc>
          <w:tcPr>
            <w:tcW w:w="992" w:type="dxa"/>
            <w:tcBorders>
              <w:top w:val="nil"/>
              <w:left w:val="nil"/>
              <w:bottom w:val="single" w:sz="4" w:space="0" w:color="auto"/>
              <w:right w:val="single" w:sz="4" w:space="0" w:color="auto"/>
            </w:tcBorders>
            <w:shd w:val="clear" w:color="auto" w:fill="auto"/>
            <w:vAlign w:val="center"/>
            <w:hideMark/>
          </w:tcPr>
          <w:p w14:paraId="6151384E"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6,76</w:t>
            </w:r>
          </w:p>
        </w:tc>
        <w:tc>
          <w:tcPr>
            <w:tcW w:w="0" w:type="auto"/>
            <w:tcBorders>
              <w:top w:val="nil"/>
              <w:left w:val="nil"/>
              <w:bottom w:val="single" w:sz="4" w:space="0" w:color="auto"/>
              <w:right w:val="single" w:sz="4" w:space="0" w:color="auto"/>
            </w:tcBorders>
            <w:shd w:val="clear" w:color="auto" w:fill="auto"/>
            <w:vAlign w:val="center"/>
            <w:hideMark/>
          </w:tcPr>
          <w:p w14:paraId="03E9EFBE"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6,76</w:t>
            </w:r>
          </w:p>
        </w:tc>
        <w:tc>
          <w:tcPr>
            <w:tcW w:w="0" w:type="auto"/>
            <w:tcBorders>
              <w:top w:val="nil"/>
              <w:left w:val="nil"/>
              <w:bottom w:val="single" w:sz="4" w:space="0" w:color="auto"/>
              <w:right w:val="single" w:sz="4" w:space="0" w:color="auto"/>
            </w:tcBorders>
            <w:shd w:val="clear" w:color="auto" w:fill="auto"/>
            <w:vAlign w:val="center"/>
            <w:hideMark/>
          </w:tcPr>
          <w:p w14:paraId="409EF29D"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0" w:type="auto"/>
            <w:tcBorders>
              <w:top w:val="nil"/>
              <w:left w:val="nil"/>
              <w:bottom w:val="single" w:sz="4" w:space="0" w:color="auto"/>
              <w:right w:val="single" w:sz="4" w:space="0" w:color="auto"/>
            </w:tcBorders>
            <w:shd w:val="clear" w:color="auto" w:fill="auto"/>
            <w:vAlign w:val="center"/>
            <w:hideMark/>
          </w:tcPr>
          <w:p w14:paraId="2CCE396B"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Производственная деятельность</w:t>
            </w:r>
          </w:p>
        </w:tc>
      </w:tr>
      <w:tr w:rsidR="00686EF9" w:rsidRPr="003503B8" w14:paraId="76A945B5" w14:textId="77777777" w:rsidTr="001D386C">
        <w:trPr>
          <w:trHeight w:val="153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01E563A"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lastRenderedPageBreak/>
              <w:t>140</w:t>
            </w:r>
          </w:p>
        </w:tc>
        <w:tc>
          <w:tcPr>
            <w:tcW w:w="0" w:type="auto"/>
            <w:tcBorders>
              <w:top w:val="nil"/>
              <w:left w:val="nil"/>
              <w:bottom w:val="single" w:sz="4" w:space="0" w:color="auto"/>
              <w:right w:val="single" w:sz="4" w:space="0" w:color="auto"/>
            </w:tcBorders>
            <w:shd w:val="clear" w:color="auto" w:fill="auto"/>
            <w:vAlign w:val="center"/>
            <w:hideMark/>
          </w:tcPr>
          <w:p w14:paraId="16DEB2BC"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16:30:011431:26 (ЕЗП 16:53:030111:16)</w:t>
            </w:r>
          </w:p>
        </w:tc>
        <w:tc>
          <w:tcPr>
            <w:tcW w:w="0" w:type="auto"/>
            <w:tcBorders>
              <w:top w:val="nil"/>
              <w:left w:val="nil"/>
              <w:bottom w:val="single" w:sz="4" w:space="0" w:color="auto"/>
              <w:right w:val="single" w:sz="4" w:space="0" w:color="auto"/>
            </w:tcBorders>
            <w:shd w:val="clear" w:color="auto" w:fill="auto"/>
            <w:vAlign w:val="center"/>
            <w:hideMark/>
          </w:tcPr>
          <w:p w14:paraId="787B8A98"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Земли населённых пунктов</w:t>
            </w:r>
          </w:p>
        </w:tc>
        <w:tc>
          <w:tcPr>
            <w:tcW w:w="0" w:type="auto"/>
            <w:tcBorders>
              <w:top w:val="nil"/>
              <w:left w:val="nil"/>
              <w:bottom w:val="single" w:sz="4" w:space="0" w:color="auto"/>
              <w:right w:val="single" w:sz="4" w:space="0" w:color="auto"/>
            </w:tcBorders>
            <w:shd w:val="clear" w:color="auto" w:fill="auto"/>
            <w:vAlign w:val="center"/>
            <w:hideMark/>
          </w:tcPr>
          <w:p w14:paraId="3680E12E"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w:t>
            </w:r>
          </w:p>
        </w:tc>
        <w:tc>
          <w:tcPr>
            <w:tcW w:w="1154" w:type="dxa"/>
            <w:tcBorders>
              <w:top w:val="nil"/>
              <w:left w:val="nil"/>
              <w:bottom w:val="single" w:sz="4" w:space="0" w:color="auto"/>
              <w:right w:val="single" w:sz="4" w:space="0" w:color="auto"/>
            </w:tcBorders>
            <w:shd w:val="clear" w:color="auto" w:fill="auto"/>
            <w:vAlign w:val="center"/>
            <w:hideMark/>
          </w:tcPr>
          <w:p w14:paraId="094B7436" w14:textId="77777777" w:rsidR="00686EF9" w:rsidRPr="00E42102" w:rsidRDefault="00686EF9" w:rsidP="00C96903">
            <w:pPr>
              <w:widowControl/>
              <w:jc w:val="center"/>
              <w:rPr>
                <w:rFonts w:ascii="Times New Roman" w:eastAsia="Times New Roman" w:hAnsi="Times New Roman" w:cs="Times New Roman"/>
                <w:sz w:val="16"/>
                <w:szCs w:val="16"/>
                <w:lang w:bidi="ar-SA"/>
              </w:rPr>
            </w:pPr>
            <w:r w:rsidRPr="00E42102">
              <w:rPr>
                <w:rFonts w:ascii="Times New Roman" w:eastAsia="Times New Roman" w:hAnsi="Times New Roman" w:cs="Times New Roman"/>
                <w:sz w:val="16"/>
                <w:szCs w:val="16"/>
                <w:lang w:bidi="ar-SA"/>
              </w:rPr>
              <w:t>Под объекты энергетики</w:t>
            </w:r>
          </w:p>
        </w:tc>
        <w:tc>
          <w:tcPr>
            <w:tcW w:w="992" w:type="dxa"/>
            <w:tcBorders>
              <w:top w:val="nil"/>
              <w:left w:val="nil"/>
              <w:bottom w:val="single" w:sz="4" w:space="0" w:color="auto"/>
              <w:right w:val="single" w:sz="4" w:space="0" w:color="auto"/>
            </w:tcBorders>
            <w:shd w:val="clear" w:color="auto" w:fill="auto"/>
            <w:vAlign w:val="center"/>
            <w:hideMark/>
          </w:tcPr>
          <w:p w14:paraId="2EB5EE92"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6,76</w:t>
            </w:r>
          </w:p>
        </w:tc>
        <w:tc>
          <w:tcPr>
            <w:tcW w:w="0" w:type="auto"/>
            <w:tcBorders>
              <w:top w:val="nil"/>
              <w:left w:val="nil"/>
              <w:bottom w:val="single" w:sz="4" w:space="0" w:color="auto"/>
              <w:right w:val="single" w:sz="4" w:space="0" w:color="auto"/>
            </w:tcBorders>
            <w:shd w:val="clear" w:color="auto" w:fill="auto"/>
            <w:vAlign w:val="center"/>
            <w:hideMark/>
          </w:tcPr>
          <w:p w14:paraId="148E1E4D"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6,76</w:t>
            </w:r>
          </w:p>
        </w:tc>
        <w:tc>
          <w:tcPr>
            <w:tcW w:w="0" w:type="auto"/>
            <w:tcBorders>
              <w:top w:val="nil"/>
              <w:left w:val="nil"/>
              <w:bottom w:val="single" w:sz="4" w:space="0" w:color="auto"/>
              <w:right w:val="single" w:sz="4" w:space="0" w:color="auto"/>
            </w:tcBorders>
            <w:shd w:val="clear" w:color="auto" w:fill="auto"/>
            <w:vAlign w:val="center"/>
            <w:hideMark/>
          </w:tcPr>
          <w:p w14:paraId="2B2D197C"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0" w:type="auto"/>
            <w:tcBorders>
              <w:top w:val="nil"/>
              <w:left w:val="nil"/>
              <w:bottom w:val="single" w:sz="4" w:space="0" w:color="auto"/>
              <w:right w:val="single" w:sz="4" w:space="0" w:color="auto"/>
            </w:tcBorders>
            <w:shd w:val="clear" w:color="auto" w:fill="auto"/>
            <w:vAlign w:val="center"/>
            <w:hideMark/>
          </w:tcPr>
          <w:p w14:paraId="7C3775A5"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Производственная деятельность</w:t>
            </w:r>
          </w:p>
        </w:tc>
      </w:tr>
      <w:tr w:rsidR="00686EF9" w:rsidRPr="003503B8" w14:paraId="6F1FA79E" w14:textId="77777777" w:rsidTr="001D386C">
        <w:trPr>
          <w:trHeight w:val="153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56E419E1"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141</w:t>
            </w:r>
          </w:p>
        </w:tc>
        <w:tc>
          <w:tcPr>
            <w:tcW w:w="0" w:type="auto"/>
            <w:tcBorders>
              <w:top w:val="nil"/>
              <w:left w:val="nil"/>
              <w:bottom w:val="single" w:sz="4" w:space="0" w:color="auto"/>
              <w:right w:val="single" w:sz="4" w:space="0" w:color="auto"/>
            </w:tcBorders>
            <w:shd w:val="clear" w:color="auto" w:fill="auto"/>
            <w:vAlign w:val="center"/>
            <w:hideMark/>
          </w:tcPr>
          <w:p w14:paraId="07C1A096"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16:30:011431:27 (ЕЗП 16:53:030111:16)</w:t>
            </w:r>
          </w:p>
        </w:tc>
        <w:tc>
          <w:tcPr>
            <w:tcW w:w="0" w:type="auto"/>
            <w:tcBorders>
              <w:top w:val="nil"/>
              <w:left w:val="nil"/>
              <w:bottom w:val="single" w:sz="4" w:space="0" w:color="auto"/>
              <w:right w:val="single" w:sz="4" w:space="0" w:color="auto"/>
            </w:tcBorders>
            <w:shd w:val="clear" w:color="auto" w:fill="auto"/>
            <w:vAlign w:val="center"/>
            <w:hideMark/>
          </w:tcPr>
          <w:p w14:paraId="2A3A57C9"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Земли населённых пунктов</w:t>
            </w:r>
          </w:p>
        </w:tc>
        <w:tc>
          <w:tcPr>
            <w:tcW w:w="0" w:type="auto"/>
            <w:tcBorders>
              <w:top w:val="nil"/>
              <w:left w:val="nil"/>
              <w:bottom w:val="single" w:sz="4" w:space="0" w:color="auto"/>
              <w:right w:val="single" w:sz="4" w:space="0" w:color="auto"/>
            </w:tcBorders>
            <w:shd w:val="clear" w:color="auto" w:fill="auto"/>
            <w:vAlign w:val="center"/>
            <w:hideMark/>
          </w:tcPr>
          <w:p w14:paraId="1B4683D4"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w:t>
            </w:r>
          </w:p>
        </w:tc>
        <w:tc>
          <w:tcPr>
            <w:tcW w:w="1154" w:type="dxa"/>
            <w:tcBorders>
              <w:top w:val="nil"/>
              <w:left w:val="nil"/>
              <w:bottom w:val="single" w:sz="4" w:space="0" w:color="auto"/>
              <w:right w:val="single" w:sz="4" w:space="0" w:color="auto"/>
            </w:tcBorders>
            <w:shd w:val="clear" w:color="auto" w:fill="auto"/>
            <w:vAlign w:val="center"/>
            <w:hideMark/>
          </w:tcPr>
          <w:p w14:paraId="7B3C0C44" w14:textId="77777777" w:rsidR="00686EF9" w:rsidRPr="00E42102" w:rsidRDefault="00686EF9" w:rsidP="00C96903">
            <w:pPr>
              <w:widowControl/>
              <w:jc w:val="center"/>
              <w:rPr>
                <w:rFonts w:ascii="Times New Roman" w:eastAsia="Times New Roman" w:hAnsi="Times New Roman" w:cs="Times New Roman"/>
                <w:sz w:val="16"/>
                <w:szCs w:val="16"/>
                <w:lang w:bidi="ar-SA"/>
              </w:rPr>
            </w:pPr>
            <w:r w:rsidRPr="00E42102">
              <w:rPr>
                <w:rFonts w:ascii="Times New Roman" w:eastAsia="Times New Roman" w:hAnsi="Times New Roman" w:cs="Times New Roman"/>
                <w:sz w:val="16"/>
                <w:szCs w:val="16"/>
                <w:lang w:bidi="ar-SA"/>
              </w:rPr>
              <w:t>Под объекты энергетики</w:t>
            </w:r>
          </w:p>
        </w:tc>
        <w:tc>
          <w:tcPr>
            <w:tcW w:w="992" w:type="dxa"/>
            <w:tcBorders>
              <w:top w:val="nil"/>
              <w:left w:val="nil"/>
              <w:bottom w:val="single" w:sz="4" w:space="0" w:color="auto"/>
              <w:right w:val="single" w:sz="4" w:space="0" w:color="auto"/>
            </w:tcBorders>
            <w:shd w:val="clear" w:color="auto" w:fill="auto"/>
            <w:vAlign w:val="center"/>
            <w:hideMark/>
          </w:tcPr>
          <w:p w14:paraId="49AF8C02"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6,76</w:t>
            </w:r>
          </w:p>
        </w:tc>
        <w:tc>
          <w:tcPr>
            <w:tcW w:w="0" w:type="auto"/>
            <w:tcBorders>
              <w:top w:val="nil"/>
              <w:left w:val="nil"/>
              <w:bottom w:val="single" w:sz="4" w:space="0" w:color="auto"/>
              <w:right w:val="single" w:sz="4" w:space="0" w:color="auto"/>
            </w:tcBorders>
            <w:shd w:val="clear" w:color="auto" w:fill="auto"/>
            <w:vAlign w:val="center"/>
            <w:hideMark/>
          </w:tcPr>
          <w:p w14:paraId="6E9AF394"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6,76</w:t>
            </w:r>
          </w:p>
        </w:tc>
        <w:tc>
          <w:tcPr>
            <w:tcW w:w="0" w:type="auto"/>
            <w:tcBorders>
              <w:top w:val="nil"/>
              <w:left w:val="nil"/>
              <w:bottom w:val="single" w:sz="4" w:space="0" w:color="auto"/>
              <w:right w:val="single" w:sz="4" w:space="0" w:color="auto"/>
            </w:tcBorders>
            <w:shd w:val="clear" w:color="auto" w:fill="auto"/>
            <w:vAlign w:val="center"/>
            <w:hideMark/>
          </w:tcPr>
          <w:p w14:paraId="497F6036"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0" w:type="auto"/>
            <w:tcBorders>
              <w:top w:val="nil"/>
              <w:left w:val="nil"/>
              <w:bottom w:val="single" w:sz="4" w:space="0" w:color="auto"/>
              <w:right w:val="single" w:sz="4" w:space="0" w:color="auto"/>
            </w:tcBorders>
            <w:shd w:val="clear" w:color="auto" w:fill="auto"/>
            <w:vAlign w:val="center"/>
            <w:hideMark/>
          </w:tcPr>
          <w:p w14:paraId="369AE3BD"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Производственная деятельность</w:t>
            </w:r>
          </w:p>
        </w:tc>
      </w:tr>
      <w:tr w:rsidR="00686EF9" w:rsidRPr="003503B8" w14:paraId="1134DF7A" w14:textId="77777777" w:rsidTr="001D386C">
        <w:trPr>
          <w:trHeight w:val="153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C6E500F"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lastRenderedPageBreak/>
              <w:t>142</w:t>
            </w:r>
          </w:p>
        </w:tc>
        <w:tc>
          <w:tcPr>
            <w:tcW w:w="0" w:type="auto"/>
            <w:tcBorders>
              <w:top w:val="nil"/>
              <w:left w:val="nil"/>
              <w:bottom w:val="single" w:sz="4" w:space="0" w:color="auto"/>
              <w:right w:val="single" w:sz="4" w:space="0" w:color="auto"/>
            </w:tcBorders>
            <w:shd w:val="clear" w:color="auto" w:fill="auto"/>
            <w:vAlign w:val="center"/>
            <w:hideMark/>
          </w:tcPr>
          <w:p w14:paraId="1F022C70"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16:30:011431:28 (ЕЗП 16:53:030111:16)</w:t>
            </w:r>
          </w:p>
        </w:tc>
        <w:tc>
          <w:tcPr>
            <w:tcW w:w="0" w:type="auto"/>
            <w:tcBorders>
              <w:top w:val="nil"/>
              <w:left w:val="nil"/>
              <w:bottom w:val="single" w:sz="4" w:space="0" w:color="auto"/>
              <w:right w:val="single" w:sz="4" w:space="0" w:color="auto"/>
            </w:tcBorders>
            <w:shd w:val="clear" w:color="auto" w:fill="auto"/>
            <w:vAlign w:val="center"/>
            <w:hideMark/>
          </w:tcPr>
          <w:p w14:paraId="316F8820"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Земли населённых пунктов</w:t>
            </w:r>
          </w:p>
        </w:tc>
        <w:tc>
          <w:tcPr>
            <w:tcW w:w="0" w:type="auto"/>
            <w:tcBorders>
              <w:top w:val="nil"/>
              <w:left w:val="nil"/>
              <w:bottom w:val="single" w:sz="4" w:space="0" w:color="auto"/>
              <w:right w:val="single" w:sz="4" w:space="0" w:color="auto"/>
            </w:tcBorders>
            <w:shd w:val="clear" w:color="auto" w:fill="auto"/>
            <w:vAlign w:val="center"/>
            <w:hideMark/>
          </w:tcPr>
          <w:p w14:paraId="1EC5F963"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w:t>
            </w:r>
          </w:p>
        </w:tc>
        <w:tc>
          <w:tcPr>
            <w:tcW w:w="1154" w:type="dxa"/>
            <w:tcBorders>
              <w:top w:val="nil"/>
              <w:left w:val="nil"/>
              <w:bottom w:val="single" w:sz="4" w:space="0" w:color="auto"/>
              <w:right w:val="single" w:sz="4" w:space="0" w:color="auto"/>
            </w:tcBorders>
            <w:shd w:val="clear" w:color="auto" w:fill="auto"/>
            <w:vAlign w:val="center"/>
            <w:hideMark/>
          </w:tcPr>
          <w:p w14:paraId="2BFD0290" w14:textId="77777777" w:rsidR="00686EF9" w:rsidRPr="00E42102" w:rsidRDefault="00686EF9" w:rsidP="00C96903">
            <w:pPr>
              <w:widowControl/>
              <w:jc w:val="center"/>
              <w:rPr>
                <w:rFonts w:ascii="Times New Roman" w:eastAsia="Times New Roman" w:hAnsi="Times New Roman" w:cs="Times New Roman"/>
                <w:sz w:val="16"/>
                <w:szCs w:val="16"/>
                <w:lang w:bidi="ar-SA"/>
              </w:rPr>
            </w:pPr>
            <w:r w:rsidRPr="00E42102">
              <w:rPr>
                <w:rFonts w:ascii="Times New Roman" w:eastAsia="Times New Roman" w:hAnsi="Times New Roman" w:cs="Times New Roman"/>
                <w:sz w:val="16"/>
                <w:szCs w:val="16"/>
                <w:lang w:bidi="ar-SA"/>
              </w:rPr>
              <w:t>Под объекты энергетики</w:t>
            </w:r>
          </w:p>
        </w:tc>
        <w:tc>
          <w:tcPr>
            <w:tcW w:w="992" w:type="dxa"/>
            <w:tcBorders>
              <w:top w:val="nil"/>
              <w:left w:val="nil"/>
              <w:bottom w:val="single" w:sz="4" w:space="0" w:color="auto"/>
              <w:right w:val="single" w:sz="4" w:space="0" w:color="auto"/>
            </w:tcBorders>
            <w:shd w:val="clear" w:color="auto" w:fill="auto"/>
            <w:vAlign w:val="center"/>
            <w:hideMark/>
          </w:tcPr>
          <w:p w14:paraId="24581F9D"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6,76</w:t>
            </w:r>
          </w:p>
        </w:tc>
        <w:tc>
          <w:tcPr>
            <w:tcW w:w="0" w:type="auto"/>
            <w:tcBorders>
              <w:top w:val="nil"/>
              <w:left w:val="nil"/>
              <w:bottom w:val="single" w:sz="4" w:space="0" w:color="auto"/>
              <w:right w:val="single" w:sz="4" w:space="0" w:color="auto"/>
            </w:tcBorders>
            <w:shd w:val="clear" w:color="auto" w:fill="auto"/>
            <w:vAlign w:val="center"/>
            <w:hideMark/>
          </w:tcPr>
          <w:p w14:paraId="63C18095"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6,76</w:t>
            </w:r>
          </w:p>
        </w:tc>
        <w:tc>
          <w:tcPr>
            <w:tcW w:w="0" w:type="auto"/>
            <w:tcBorders>
              <w:top w:val="nil"/>
              <w:left w:val="nil"/>
              <w:bottom w:val="single" w:sz="4" w:space="0" w:color="auto"/>
              <w:right w:val="single" w:sz="4" w:space="0" w:color="auto"/>
            </w:tcBorders>
            <w:shd w:val="clear" w:color="auto" w:fill="auto"/>
            <w:vAlign w:val="center"/>
            <w:hideMark/>
          </w:tcPr>
          <w:p w14:paraId="116EB6F6"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0" w:type="auto"/>
            <w:tcBorders>
              <w:top w:val="nil"/>
              <w:left w:val="nil"/>
              <w:bottom w:val="single" w:sz="4" w:space="0" w:color="auto"/>
              <w:right w:val="single" w:sz="4" w:space="0" w:color="auto"/>
            </w:tcBorders>
            <w:shd w:val="clear" w:color="auto" w:fill="auto"/>
            <w:vAlign w:val="center"/>
            <w:hideMark/>
          </w:tcPr>
          <w:p w14:paraId="5F6DC53F"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Производственная деятельность</w:t>
            </w:r>
          </w:p>
        </w:tc>
      </w:tr>
      <w:tr w:rsidR="00686EF9" w:rsidRPr="003503B8" w14:paraId="63860CAB" w14:textId="77777777" w:rsidTr="001D386C">
        <w:trPr>
          <w:trHeight w:val="153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46DF9C7"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143</w:t>
            </w:r>
          </w:p>
        </w:tc>
        <w:tc>
          <w:tcPr>
            <w:tcW w:w="0" w:type="auto"/>
            <w:tcBorders>
              <w:top w:val="nil"/>
              <w:left w:val="nil"/>
              <w:bottom w:val="single" w:sz="4" w:space="0" w:color="auto"/>
              <w:right w:val="single" w:sz="4" w:space="0" w:color="auto"/>
            </w:tcBorders>
            <w:shd w:val="clear" w:color="auto" w:fill="auto"/>
            <w:vAlign w:val="center"/>
            <w:hideMark/>
          </w:tcPr>
          <w:p w14:paraId="7A141271"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16:30:011431:29 (ЕЗП 16:53:030111:16)</w:t>
            </w:r>
          </w:p>
        </w:tc>
        <w:tc>
          <w:tcPr>
            <w:tcW w:w="0" w:type="auto"/>
            <w:tcBorders>
              <w:top w:val="nil"/>
              <w:left w:val="nil"/>
              <w:bottom w:val="single" w:sz="4" w:space="0" w:color="auto"/>
              <w:right w:val="single" w:sz="4" w:space="0" w:color="auto"/>
            </w:tcBorders>
            <w:shd w:val="clear" w:color="auto" w:fill="auto"/>
            <w:vAlign w:val="center"/>
            <w:hideMark/>
          </w:tcPr>
          <w:p w14:paraId="6F14805E"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Земли населённых пунктов</w:t>
            </w:r>
          </w:p>
        </w:tc>
        <w:tc>
          <w:tcPr>
            <w:tcW w:w="0" w:type="auto"/>
            <w:tcBorders>
              <w:top w:val="nil"/>
              <w:left w:val="nil"/>
              <w:bottom w:val="single" w:sz="4" w:space="0" w:color="auto"/>
              <w:right w:val="single" w:sz="4" w:space="0" w:color="auto"/>
            </w:tcBorders>
            <w:shd w:val="clear" w:color="auto" w:fill="auto"/>
            <w:vAlign w:val="center"/>
            <w:hideMark/>
          </w:tcPr>
          <w:p w14:paraId="008D9827"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w:t>
            </w:r>
          </w:p>
        </w:tc>
        <w:tc>
          <w:tcPr>
            <w:tcW w:w="1154" w:type="dxa"/>
            <w:tcBorders>
              <w:top w:val="nil"/>
              <w:left w:val="nil"/>
              <w:bottom w:val="single" w:sz="4" w:space="0" w:color="auto"/>
              <w:right w:val="single" w:sz="4" w:space="0" w:color="auto"/>
            </w:tcBorders>
            <w:shd w:val="clear" w:color="auto" w:fill="auto"/>
            <w:vAlign w:val="center"/>
            <w:hideMark/>
          </w:tcPr>
          <w:p w14:paraId="5312C956" w14:textId="77777777" w:rsidR="00686EF9" w:rsidRPr="00E42102" w:rsidRDefault="00686EF9" w:rsidP="00C96903">
            <w:pPr>
              <w:widowControl/>
              <w:jc w:val="center"/>
              <w:rPr>
                <w:rFonts w:ascii="Times New Roman" w:eastAsia="Times New Roman" w:hAnsi="Times New Roman" w:cs="Times New Roman"/>
                <w:sz w:val="16"/>
                <w:szCs w:val="16"/>
                <w:lang w:bidi="ar-SA"/>
              </w:rPr>
            </w:pPr>
            <w:r w:rsidRPr="00E42102">
              <w:rPr>
                <w:rFonts w:ascii="Times New Roman" w:eastAsia="Times New Roman" w:hAnsi="Times New Roman" w:cs="Times New Roman"/>
                <w:sz w:val="16"/>
                <w:szCs w:val="16"/>
                <w:lang w:bidi="ar-SA"/>
              </w:rPr>
              <w:t>Под объекты энергетики</w:t>
            </w:r>
          </w:p>
        </w:tc>
        <w:tc>
          <w:tcPr>
            <w:tcW w:w="992" w:type="dxa"/>
            <w:tcBorders>
              <w:top w:val="nil"/>
              <w:left w:val="nil"/>
              <w:bottom w:val="single" w:sz="4" w:space="0" w:color="auto"/>
              <w:right w:val="single" w:sz="4" w:space="0" w:color="auto"/>
            </w:tcBorders>
            <w:shd w:val="clear" w:color="auto" w:fill="auto"/>
            <w:vAlign w:val="center"/>
            <w:hideMark/>
          </w:tcPr>
          <w:p w14:paraId="12C2D8CA"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6,76</w:t>
            </w:r>
          </w:p>
        </w:tc>
        <w:tc>
          <w:tcPr>
            <w:tcW w:w="0" w:type="auto"/>
            <w:tcBorders>
              <w:top w:val="nil"/>
              <w:left w:val="nil"/>
              <w:bottom w:val="single" w:sz="4" w:space="0" w:color="auto"/>
              <w:right w:val="single" w:sz="4" w:space="0" w:color="auto"/>
            </w:tcBorders>
            <w:shd w:val="clear" w:color="auto" w:fill="auto"/>
            <w:vAlign w:val="center"/>
            <w:hideMark/>
          </w:tcPr>
          <w:p w14:paraId="58037594"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6,76</w:t>
            </w:r>
          </w:p>
        </w:tc>
        <w:tc>
          <w:tcPr>
            <w:tcW w:w="0" w:type="auto"/>
            <w:tcBorders>
              <w:top w:val="nil"/>
              <w:left w:val="nil"/>
              <w:bottom w:val="single" w:sz="4" w:space="0" w:color="auto"/>
              <w:right w:val="single" w:sz="4" w:space="0" w:color="auto"/>
            </w:tcBorders>
            <w:shd w:val="clear" w:color="auto" w:fill="auto"/>
            <w:vAlign w:val="center"/>
            <w:hideMark/>
          </w:tcPr>
          <w:p w14:paraId="17C29173"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0" w:type="auto"/>
            <w:tcBorders>
              <w:top w:val="nil"/>
              <w:left w:val="nil"/>
              <w:bottom w:val="single" w:sz="4" w:space="0" w:color="auto"/>
              <w:right w:val="single" w:sz="4" w:space="0" w:color="auto"/>
            </w:tcBorders>
            <w:shd w:val="clear" w:color="auto" w:fill="auto"/>
            <w:vAlign w:val="center"/>
            <w:hideMark/>
          </w:tcPr>
          <w:p w14:paraId="1E52A4B9"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Производственная деятельность</w:t>
            </w:r>
          </w:p>
        </w:tc>
      </w:tr>
      <w:tr w:rsidR="00686EF9" w:rsidRPr="003503B8" w14:paraId="646737C4" w14:textId="77777777" w:rsidTr="001D386C">
        <w:trPr>
          <w:trHeight w:val="153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8A0F68E"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lastRenderedPageBreak/>
              <w:t>144</w:t>
            </w:r>
          </w:p>
        </w:tc>
        <w:tc>
          <w:tcPr>
            <w:tcW w:w="0" w:type="auto"/>
            <w:tcBorders>
              <w:top w:val="nil"/>
              <w:left w:val="nil"/>
              <w:bottom w:val="single" w:sz="4" w:space="0" w:color="auto"/>
              <w:right w:val="single" w:sz="4" w:space="0" w:color="auto"/>
            </w:tcBorders>
            <w:shd w:val="clear" w:color="auto" w:fill="auto"/>
            <w:vAlign w:val="center"/>
            <w:hideMark/>
          </w:tcPr>
          <w:p w14:paraId="421F77C8"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16:30:011431:30 (ЕЗП 16:53:030111:16)</w:t>
            </w:r>
          </w:p>
        </w:tc>
        <w:tc>
          <w:tcPr>
            <w:tcW w:w="0" w:type="auto"/>
            <w:tcBorders>
              <w:top w:val="nil"/>
              <w:left w:val="nil"/>
              <w:bottom w:val="single" w:sz="4" w:space="0" w:color="auto"/>
              <w:right w:val="single" w:sz="4" w:space="0" w:color="auto"/>
            </w:tcBorders>
            <w:shd w:val="clear" w:color="auto" w:fill="auto"/>
            <w:vAlign w:val="center"/>
            <w:hideMark/>
          </w:tcPr>
          <w:p w14:paraId="4C431776"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Земли населённых пунктов</w:t>
            </w:r>
          </w:p>
        </w:tc>
        <w:tc>
          <w:tcPr>
            <w:tcW w:w="0" w:type="auto"/>
            <w:tcBorders>
              <w:top w:val="nil"/>
              <w:left w:val="nil"/>
              <w:bottom w:val="single" w:sz="4" w:space="0" w:color="auto"/>
              <w:right w:val="single" w:sz="4" w:space="0" w:color="auto"/>
            </w:tcBorders>
            <w:shd w:val="clear" w:color="auto" w:fill="auto"/>
            <w:vAlign w:val="center"/>
            <w:hideMark/>
          </w:tcPr>
          <w:p w14:paraId="44E7E19C"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w:t>
            </w:r>
          </w:p>
        </w:tc>
        <w:tc>
          <w:tcPr>
            <w:tcW w:w="1154" w:type="dxa"/>
            <w:tcBorders>
              <w:top w:val="nil"/>
              <w:left w:val="nil"/>
              <w:bottom w:val="single" w:sz="4" w:space="0" w:color="auto"/>
              <w:right w:val="single" w:sz="4" w:space="0" w:color="auto"/>
            </w:tcBorders>
            <w:shd w:val="clear" w:color="auto" w:fill="auto"/>
            <w:vAlign w:val="center"/>
            <w:hideMark/>
          </w:tcPr>
          <w:p w14:paraId="0EC6EC0D" w14:textId="77777777" w:rsidR="00686EF9" w:rsidRPr="00E42102" w:rsidRDefault="00686EF9" w:rsidP="00C96903">
            <w:pPr>
              <w:widowControl/>
              <w:jc w:val="center"/>
              <w:rPr>
                <w:rFonts w:ascii="Times New Roman" w:eastAsia="Times New Roman" w:hAnsi="Times New Roman" w:cs="Times New Roman"/>
                <w:sz w:val="16"/>
                <w:szCs w:val="16"/>
                <w:lang w:bidi="ar-SA"/>
              </w:rPr>
            </w:pPr>
            <w:r w:rsidRPr="00E42102">
              <w:rPr>
                <w:rFonts w:ascii="Times New Roman" w:eastAsia="Times New Roman" w:hAnsi="Times New Roman" w:cs="Times New Roman"/>
                <w:sz w:val="16"/>
                <w:szCs w:val="16"/>
                <w:lang w:bidi="ar-SA"/>
              </w:rPr>
              <w:t>Под объекты энергетики</w:t>
            </w:r>
          </w:p>
        </w:tc>
        <w:tc>
          <w:tcPr>
            <w:tcW w:w="992" w:type="dxa"/>
            <w:tcBorders>
              <w:top w:val="nil"/>
              <w:left w:val="nil"/>
              <w:bottom w:val="single" w:sz="4" w:space="0" w:color="auto"/>
              <w:right w:val="single" w:sz="4" w:space="0" w:color="auto"/>
            </w:tcBorders>
            <w:shd w:val="clear" w:color="auto" w:fill="auto"/>
            <w:vAlign w:val="center"/>
            <w:hideMark/>
          </w:tcPr>
          <w:p w14:paraId="005A620E"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6,76</w:t>
            </w:r>
          </w:p>
        </w:tc>
        <w:tc>
          <w:tcPr>
            <w:tcW w:w="0" w:type="auto"/>
            <w:tcBorders>
              <w:top w:val="nil"/>
              <w:left w:val="nil"/>
              <w:bottom w:val="single" w:sz="4" w:space="0" w:color="auto"/>
              <w:right w:val="single" w:sz="4" w:space="0" w:color="auto"/>
            </w:tcBorders>
            <w:shd w:val="clear" w:color="auto" w:fill="auto"/>
            <w:vAlign w:val="center"/>
            <w:hideMark/>
          </w:tcPr>
          <w:p w14:paraId="26705076"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6,76</w:t>
            </w:r>
          </w:p>
        </w:tc>
        <w:tc>
          <w:tcPr>
            <w:tcW w:w="0" w:type="auto"/>
            <w:tcBorders>
              <w:top w:val="nil"/>
              <w:left w:val="nil"/>
              <w:bottom w:val="single" w:sz="4" w:space="0" w:color="auto"/>
              <w:right w:val="single" w:sz="4" w:space="0" w:color="auto"/>
            </w:tcBorders>
            <w:shd w:val="clear" w:color="auto" w:fill="auto"/>
            <w:vAlign w:val="center"/>
            <w:hideMark/>
          </w:tcPr>
          <w:p w14:paraId="3DCB7A23"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0" w:type="auto"/>
            <w:tcBorders>
              <w:top w:val="nil"/>
              <w:left w:val="nil"/>
              <w:bottom w:val="single" w:sz="4" w:space="0" w:color="auto"/>
              <w:right w:val="single" w:sz="4" w:space="0" w:color="auto"/>
            </w:tcBorders>
            <w:shd w:val="clear" w:color="auto" w:fill="auto"/>
            <w:vAlign w:val="center"/>
            <w:hideMark/>
          </w:tcPr>
          <w:p w14:paraId="42196C94"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Производственная деятельность</w:t>
            </w:r>
          </w:p>
        </w:tc>
      </w:tr>
      <w:tr w:rsidR="00686EF9" w:rsidRPr="003503B8" w14:paraId="17E77A6D" w14:textId="77777777" w:rsidTr="001D386C">
        <w:trPr>
          <w:trHeight w:val="153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6D33769"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145</w:t>
            </w:r>
          </w:p>
        </w:tc>
        <w:tc>
          <w:tcPr>
            <w:tcW w:w="0" w:type="auto"/>
            <w:tcBorders>
              <w:top w:val="nil"/>
              <w:left w:val="nil"/>
              <w:bottom w:val="single" w:sz="4" w:space="0" w:color="auto"/>
              <w:right w:val="single" w:sz="4" w:space="0" w:color="auto"/>
            </w:tcBorders>
            <w:shd w:val="clear" w:color="auto" w:fill="auto"/>
            <w:vAlign w:val="center"/>
            <w:hideMark/>
          </w:tcPr>
          <w:p w14:paraId="5001B5D9"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16:53:030112:102</w:t>
            </w:r>
          </w:p>
        </w:tc>
        <w:tc>
          <w:tcPr>
            <w:tcW w:w="0" w:type="auto"/>
            <w:tcBorders>
              <w:top w:val="nil"/>
              <w:left w:val="nil"/>
              <w:bottom w:val="single" w:sz="4" w:space="0" w:color="auto"/>
              <w:right w:val="single" w:sz="4" w:space="0" w:color="auto"/>
            </w:tcBorders>
            <w:shd w:val="clear" w:color="auto" w:fill="auto"/>
            <w:vAlign w:val="center"/>
            <w:hideMark/>
          </w:tcPr>
          <w:p w14:paraId="6CAA2597"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Земли населённых пунктов</w:t>
            </w:r>
          </w:p>
        </w:tc>
        <w:tc>
          <w:tcPr>
            <w:tcW w:w="0" w:type="auto"/>
            <w:tcBorders>
              <w:top w:val="nil"/>
              <w:left w:val="nil"/>
              <w:bottom w:val="single" w:sz="4" w:space="0" w:color="auto"/>
              <w:right w:val="single" w:sz="4" w:space="0" w:color="auto"/>
            </w:tcBorders>
            <w:shd w:val="clear" w:color="auto" w:fill="auto"/>
            <w:vAlign w:val="center"/>
            <w:hideMark/>
          </w:tcPr>
          <w:p w14:paraId="5670F0F0"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Под объекты энергетики</w:t>
            </w:r>
          </w:p>
        </w:tc>
        <w:tc>
          <w:tcPr>
            <w:tcW w:w="1154" w:type="dxa"/>
            <w:tcBorders>
              <w:top w:val="nil"/>
              <w:left w:val="nil"/>
              <w:bottom w:val="single" w:sz="4" w:space="0" w:color="auto"/>
              <w:right w:val="single" w:sz="4" w:space="0" w:color="auto"/>
            </w:tcBorders>
            <w:shd w:val="clear" w:color="auto" w:fill="auto"/>
            <w:vAlign w:val="center"/>
            <w:hideMark/>
          </w:tcPr>
          <w:p w14:paraId="45D8145C"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w:t>
            </w:r>
          </w:p>
        </w:tc>
        <w:tc>
          <w:tcPr>
            <w:tcW w:w="992" w:type="dxa"/>
            <w:tcBorders>
              <w:top w:val="nil"/>
              <w:left w:val="nil"/>
              <w:bottom w:val="single" w:sz="4" w:space="0" w:color="auto"/>
              <w:right w:val="single" w:sz="4" w:space="0" w:color="auto"/>
            </w:tcBorders>
            <w:shd w:val="clear" w:color="auto" w:fill="auto"/>
            <w:vAlign w:val="center"/>
            <w:hideMark/>
          </w:tcPr>
          <w:p w14:paraId="0D91D9DA"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30,28</w:t>
            </w:r>
          </w:p>
        </w:tc>
        <w:tc>
          <w:tcPr>
            <w:tcW w:w="0" w:type="auto"/>
            <w:tcBorders>
              <w:top w:val="nil"/>
              <w:left w:val="nil"/>
              <w:bottom w:val="single" w:sz="4" w:space="0" w:color="auto"/>
              <w:right w:val="single" w:sz="4" w:space="0" w:color="auto"/>
            </w:tcBorders>
            <w:shd w:val="clear" w:color="auto" w:fill="auto"/>
            <w:vAlign w:val="center"/>
            <w:hideMark/>
          </w:tcPr>
          <w:p w14:paraId="2F5F3E2A"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30,28</w:t>
            </w:r>
          </w:p>
        </w:tc>
        <w:tc>
          <w:tcPr>
            <w:tcW w:w="0" w:type="auto"/>
            <w:tcBorders>
              <w:top w:val="nil"/>
              <w:left w:val="nil"/>
              <w:bottom w:val="single" w:sz="4" w:space="0" w:color="auto"/>
              <w:right w:val="single" w:sz="4" w:space="0" w:color="auto"/>
            </w:tcBorders>
            <w:shd w:val="clear" w:color="auto" w:fill="auto"/>
            <w:vAlign w:val="center"/>
            <w:hideMark/>
          </w:tcPr>
          <w:p w14:paraId="73E08D0C"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0" w:type="auto"/>
            <w:tcBorders>
              <w:top w:val="nil"/>
              <w:left w:val="nil"/>
              <w:bottom w:val="single" w:sz="4" w:space="0" w:color="auto"/>
              <w:right w:val="single" w:sz="4" w:space="0" w:color="auto"/>
            </w:tcBorders>
            <w:shd w:val="clear" w:color="auto" w:fill="auto"/>
            <w:vAlign w:val="center"/>
            <w:hideMark/>
          </w:tcPr>
          <w:p w14:paraId="0890039E"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Производственная деятельность</w:t>
            </w:r>
          </w:p>
        </w:tc>
      </w:tr>
      <w:tr w:rsidR="00686EF9" w:rsidRPr="003503B8" w14:paraId="5CA4B86E" w14:textId="77777777" w:rsidTr="001D386C">
        <w:trPr>
          <w:trHeight w:val="153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65059A7"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lastRenderedPageBreak/>
              <w:t>146</w:t>
            </w:r>
          </w:p>
        </w:tc>
        <w:tc>
          <w:tcPr>
            <w:tcW w:w="0" w:type="auto"/>
            <w:tcBorders>
              <w:top w:val="nil"/>
              <w:left w:val="nil"/>
              <w:bottom w:val="single" w:sz="4" w:space="0" w:color="auto"/>
              <w:right w:val="single" w:sz="4" w:space="0" w:color="auto"/>
            </w:tcBorders>
            <w:shd w:val="clear" w:color="auto" w:fill="auto"/>
            <w:vAlign w:val="center"/>
            <w:hideMark/>
          </w:tcPr>
          <w:p w14:paraId="738C1C07"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16:53:030112:103</w:t>
            </w:r>
          </w:p>
        </w:tc>
        <w:tc>
          <w:tcPr>
            <w:tcW w:w="0" w:type="auto"/>
            <w:tcBorders>
              <w:top w:val="nil"/>
              <w:left w:val="nil"/>
              <w:bottom w:val="single" w:sz="4" w:space="0" w:color="auto"/>
              <w:right w:val="single" w:sz="4" w:space="0" w:color="auto"/>
            </w:tcBorders>
            <w:shd w:val="clear" w:color="auto" w:fill="auto"/>
            <w:vAlign w:val="center"/>
            <w:hideMark/>
          </w:tcPr>
          <w:p w14:paraId="611C39DE"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Земли населённых пунктов</w:t>
            </w:r>
          </w:p>
        </w:tc>
        <w:tc>
          <w:tcPr>
            <w:tcW w:w="0" w:type="auto"/>
            <w:tcBorders>
              <w:top w:val="nil"/>
              <w:left w:val="nil"/>
              <w:bottom w:val="single" w:sz="4" w:space="0" w:color="auto"/>
              <w:right w:val="single" w:sz="4" w:space="0" w:color="auto"/>
            </w:tcBorders>
            <w:shd w:val="clear" w:color="auto" w:fill="auto"/>
            <w:vAlign w:val="center"/>
            <w:hideMark/>
          </w:tcPr>
          <w:p w14:paraId="12E4E746"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для размещения железной дороги</w:t>
            </w:r>
          </w:p>
        </w:tc>
        <w:tc>
          <w:tcPr>
            <w:tcW w:w="1154" w:type="dxa"/>
            <w:tcBorders>
              <w:top w:val="nil"/>
              <w:left w:val="nil"/>
              <w:bottom w:val="single" w:sz="4" w:space="0" w:color="auto"/>
              <w:right w:val="single" w:sz="4" w:space="0" w:color="auto"/>
            </w:tcBorders>
            <w:shd w:val="clear" w:color="auto" w:fill="auto"/>
            <w:vAlign w:val="center"/>
            <w:hideMark/>
          </w:tcPr>
          <w:p w14:paraId="728911F0"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w:t>
            </w:r>
          </w:p>
        </w:tc>
        <w:tc>
          <w:tcPr>
            <w:tcW w:w="992" w:type="dxa"/>
            <w:tcBorders>
              <w:top w:val="nil"/>
              <w:left w:val="nil"/>
              <w:bottom w:val="single" w:sz="4" w:space="0" w:color="auto"/>
              <w:right w:val="single" w:sz="4" w:space="0" w:color="auto"/>
            </w:tcBorders>
            <w:shd w:val="clear" w:color="auto" w:fill="auto"/>
            <w:vAlign w:val="center"/>
            <w:hideMark/>
          </w:tcPr>
          <w:p w14:paraId="0F821628"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7600</w:t>
            </w:r>
          </w:p>
        </w:tc>
        <w:tc>
          <w:tcPr>
            <w:tcW w:w="0" w:type="auto"/>
            <w:tcBorders>
              <w:top w:val="nil"/>
              <w:left w:val="nil"/>
              <w:bottom w:val="single" w:sz="4" w:space="0" w:color="auto"/>
              <w:right w:val="single" w:sz="4" w:space="0" w:color="auto"/>
            </w:tcBorders>
            <w:shd w:val="clear" w:color="auto" w:fill="auto"/>
            <w:vAlign w:val="center"/>
            <w:hideMark/>
          </w:tcPr>
          <w:p w14:paraId="0C98BAA6"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7600</w:t>
            </w:r>
          </w:p>
        </w:tc>
        <w:tc>
          <w:tcPr>
            <w:tcW w:w="0" w:type="auto"/>
            <w:tcBorders>
              <w:top w:val="nil"/>
              <w:left w:val="nil"/>
              <w:bottom w:val="single" w:sz="4" w:space="0" w:color="auto"/>
              <w:right w:val="single" w:sz="4" w:space="0" w:color="auto"/>
            </w:tcBorders>
            <w:shd w:val="clear" w:color="auto" w:fill="auto"/>
            <w:vAlign w:val="center"/>
            <w:hideMark/>
          </w:tcPr>
          <w:p w14:paraId="5A3D3C08"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0" w:type="auto"/>
            <w:tcBorders>
              <w:top w:val="nil"/>
              <w:left w:val="nil"/>
              <w:bottom w:val="single" w:sz="4" w:space="0" w:color="auto"/>
              <w:right w:val="single" w:sz="4" w:space="0" w:color="auto"/>
            </w:tcBorders>
            <w:shd w:val="clear" w:color="auto" w:fill="auto"/>
            <w:vAlign w:val="center"/>
            <w:hideMark/>
          </w:tcPr>
          <w:p w14:paraId="7A34F4EA"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Производственная деятельность</w:t>
            </w:r>
          </w:p>
        </w:tc>
      </w:tr>
      <w:tr w:rsidR="00686EF9" w:rsidRPr="003503B8" w14:paraId="3EB02C5B" w14:textId="77777777" w:rsidTr="001D386C">
        <w:trPr>
          <w:trHeight w:val="153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64444E1"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147</w:t>
            </w:r>
          </w:p>
        </w:tc>
        <w:tc>
          <w:tcPr>
            <w:tcW w:w="0" w:type="auto"/>
            <w:tcBorders>
              <w:top w:val="nil"/>
              <w:left w:val="nil"/>
              <w:bottom w:val="single" w:sz="4" w:space="0" w:color="auto"/>
              <w:right w:val="single" w:sz="4" w:space="0" w:color="auto"/>
            </w:tcBorders>
            <w:shd w:val="clear" w:color="auto" w:fill="auto"/>
            <w:vAlign w:val="center"/>
            <w:hideMark/>
          </w:tcPr>
          <w:p w14:paraId="74133B4F"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16:53:030112:116</w:t>
            </w:r>
          </w:p>
        </w:tc>
        <w:tc>
          <w:tcPr>
            <w:tcW w:w="0" w:type="auto"/>
            <w:tcBorders>
              <w:top w:val="nil"/>
              <w:left w:val="nil"/>
              <w:bottom w:val="single" w:sz="4" w:space="0" w:color="auto"/>
              <w:right w:val="single" w:sz="4" w:space="0" w:color="auto"/>
            </w:tcBorders>
            <w:shd w:val="clear" w:color="auto" w:fill="auto"/>
            <w:vAlign w:val="center"/>
            <w:hideMark/>
          </w:tcPr>
          <w:p w14:paraId="20D74228"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Земли населённых пунктов</w:t>
            </w:r>
          </w:p>
        </w:tc>
        <w:tc>
          <w:tcPr>
            <w:tcW w:w="0" w:type="auto"/>
            <w:tcBorders>
              <w:top w:val="nil"/>
              <w:left w:val="nil"/>
              <w:bottom w:val="single" w:sz="4" w:space="0" w:color="auto"/>
              <w:right w:val="single" w:sz="4" w:space="0" w:color="auto"/>
            </w:tcBorders>
            <w:shd w:val="clear" w:color="auto" w:fill="auto"/>
            <w:vAlign w:val="center"/>
            <w:hideMark/>
          </w:tcPr>
          <w:p w14:paraId="7D11C721"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для эксплуатации подъездных путей</w:t>
            </w:r>
          </w:p>
        </w:tc>
        <w:tc>
          <w:tcPr>
            <w:tcW w:w="1154" w:type="dxa"/>
            <w:tcBorders>
              <w:top w:val="nil"/>
              <w:left w:val="nil"/>
              <w:bottom w:val="single" w:sz="4" w:space="0" w:color="auto"/>
              <w:right w:val="single" w:sz="4" w:space="0" w:color="auto"/>
            </w:tcBorders>
            <w:shd w:val="clear" w:color="auto" w:fill="auto"/>
            <w:vAlign w:val="center"/>
            <w:hideMark/>
          </w:tcPr>
          <w:p w14:paraId="2E112B95"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w:t>
            </w:r>
          </w:p>
        </w:tc>
        <w:tc>
          <w:tcPr>
            <w:tcW w:w="992" w:type="dxa"/>
            <w:tcBorders>
              <w:top w:val="nil"/>
              <w:left w:val="nil"/>
              <w:bottom w:val="single" w:sz="4" w:space="0" w:color="auto"/>
              <w:right w:val="single" w:sz="4" w:space="0" w:color="auto"/>
            </w:tcBorders>
            <w:shd w:val="clear" w:color="auto" w:fill="auto"/>
            <w:vAlign w:val="center"/>
            <w:hideMark/>
          </w:tcPr>
          <w:p w14:paraId="63C1D0DD"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3993</w:t>
            </w:r>
          </w:p>
        </w:tc>
        <w:tc>
          <w:tcPr>
            <w:tcW w:w="0" w:type="auto"/>
            <w:tcBorders>
              <w:top w:val="nil"/>
              <w:left w:val="nil"/>
              <w:bottom w:val="single" w:sz="4" w:space="0" w:color="auto"/>
              <w:right w:val="single" w:sz="4" w:space="0" w:color="auto"/>
            </w:tcBorders>
            <w:shd w:val="clear" w:color="auto" w:fill="auto"/>
            <w:vAlign w:val="center"/>
            <w:hideMark/>
          </w:tcPr>
          <w:p w14:paraId="1D76910B"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3993</w:t>
            </w:r>
          </w:p>
        </w:tc>
        <w:tc>
          <w:tcPr>
            <w:tcW w:w="0" w:type="auto"/>
            <w:tcBorders>
              <w:top w:val="nil"/>
              <w:left w:val="nil"/>
              <w:bottom w:val="single" w:sz="4" w:space="0" w:color="auto"/>
              <w:right w:val="single" w:sz="4" w:space="0" w:color="auto"/>
            </w:tcBorders>
            <w:shd w:val="clear" w:color="auto" w:fill="auto"/>
            <w:vAlign w:val="center"/>
            <w:hideMark/>
          </w:tcPr>
          <w:p w14:paraId="68A715E8"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0" w:type="auto"/>
            <w:tcBorders>
              <w:top w:val="nil"/>
              <w:left w:val="nil"/>
              <w:bottom w:val="single" w:sz="4" w:space="0" w:color="auto"/>
              <w:right w:val="single" w:sz="4" w:space="0" w:color="auto"/>
            </w:tcBorders>
            <w:shd w:val="clear" w:color="auto" w:fill="auto"/>
            <w:vAlign w:val="center"/>
            <w:hideMark/>
          </w:tcPr>
          <w:p w14:paraId="6D0046FC"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Производственная деятельность</w:t>
            </w:r>
          </w:p>
        </w:tc>
      </w:tr>
      <w:tr w:rsidR="00686EF9" w:rsidRPr="003503B8" w14:paraId="34A076C6" w14:textId="77777777" w:rsidTr="001D386C">
        <w:trPr>
          <w:trHeight w:val="153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7A26DD0"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lastRenderedPageBreak/>
              <w:t>148</w:t>
            </w:r>
          </w:p>
        </w:tc>
        <w:tc>
          <w:tcPr>
            <w:tcW w:w="0" w:type="auto"/>
            <w:tcBorders>
              <w:top w:val="nil"/>
              <w:left w:val="nil"/>
              <w:bottom w:val="single" w:sz="4" w:space="0" w:color="auto"/>
              <w:right w:val="single" w:sz="4" w:space="0" w:color="auto"/>
            </w:tcBorders>
            <w:shd w:val="clear" w:color="auto" w:fill="auto"/>
            <w:vAlign w:val="center"/>
            <w:hideMark/>
          </w:tcPr>
          <w:p w14:paraId="7D5B745D"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16:53:030112:118</w:t>
            </w:r>
          </w:p>
        </w:tc>
        <w:tc>
          <w:tcPr>
            <w:tcW w:w="0" w:type="auto"/>
            <w:tcBorders>
              <w:top w:val="nil"/>
              <w:left w:val="nil"/>
              <w:bottom w:val="single" w:sz="4" w:space="0" w:color="auto"/>
              <w:right w:val="single" w:sz="4" w:space="0" w:color="auto"/>
            </w:tcBorders>
            <w:shd w:val="clear" w:color="auto" w:fill="auto"/>
            <w:vAlign w:val="center"/>
            <w:hideMark/>
          </w:tcPr>
          <w:p w14:paraId="388C0FA4"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Земли населённых пунктов</w:t>
            </w:r>
          </w:p>
        </w:tc>
        <w:tc>
          <w:tcPr>
            <w:tcW w:w="0" w:type="auto"/>
            <w:tcBorders>
              <w:top w:val="nil"/>
              <w:left w:val="nil"/>
              <w:bottom w:val="single" w:sz="4" w:space="0" w:color="auto"/>
              <w:right w:val="single" w:sz="4" w:space="0" w:color="auto"/>
            </w:tcBorders>
            <w:shd w:val="clear" w:color="auto" w:fill="auto"/>
            <w:vAlign w:val="center"/>
            <w:hideMark/>
          </w:tcPr>
          <w:p w14:paraId="7040EA28"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Под объекты энергетики</w:t>
            </w:r>
          </w:p>
        </w:tc>
        <w:tc>
          <w:tcPr>
            <w:tcW w:w="1154" w:type="dxa"/>
            <w:tcBorders>
              <w:top w:val="nil"/>
              <w:left w:val="nil"/>
              <w:bottom w:val="single" w:sz="4" w:space="0" w:color="auto"/>
              <w:right w:val="single" w:sz="4" w:space="0" w:color="auto"/>
            </w:tcBorders>
            <w:shd w:val="clear" w:color="auto" w:fill="auto"/>
            <w:vAlign w:val="center"/>
            <w:hideMark/>
          </w:tcPr>
          <w:p w14:paraId="0563E9BC"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w:t>
            </w:r>
          </w:p>
        </w:tc>
        <w:tc>
          <w:tcPr>
            <w:tcW w:w="992" w:type="dxa"/>
            <w:tcBorders>
              <w:top w:val="nil"/>
              <w:left w:val="nil"/>
              <w:bottom w:val="single" w:sz="4" w:space="0" w:color="auto"/>
              <w:right w:val="single" w:sz="4" w:space="0" w:color="auto"/>
            </w:tcBorders>
            <w:shd w:val="clear" w:color="auto" w:fill="auto"/>
            <w:vAlign w:val="center"/>
            <w:hideMark/>
          </w:tcPr>
          <w:p w14:paraId="650A85AB"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70,56</w:t>
            </w:r>
          </w:p>
        </w:tc>
        <w:tc>
          <w:tcPr>
            <w:tcW w:w="0" w:type="auto"/>
            <w:tcBorders>
              <w:top w:val="nil"/>
              <w:left w:val="nil"/>
              <w:bottom w:val="single" w:sz="4" w:space="0" w:color="auto"/>
              <w:right w:val="single" w:sz="4" w:space="0" w:color="auto"/>
            </w:tcBorders>
            <w:shd w:val="clear" w:color="auto" w:fill="auto"/>
            <w:vAlign w:val="center"/>
            <w:hideMark/>
          </w:tcPr>
          <w:p w14:paraId="5FB6F00C"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70,56</w:t>
            </w:r>
          </w:p>
        </w:tc>
        <w:tc>
          <w:tcPr>
            <w:tcW w:w="0" w:type="auto"/>
            <w:tcBorders>
              <w:top w:val="nil"/>
              <w:left w:val="nil"/>
              <w:bottom w:val="single" w:sz="4" w:space="0" w:color="auto"/>
              <w:right w:val="single" w:sz="4" w:space="0" w:color="auto"/>
            </w:tcBorders>
            <w:shd w:val="clear" w:color="auto" w:fill="auto"/>
            <w:vAlign w:val="center"/>
            <w:hideMark/>
          </w:tcPr>
          <w:p w14:paraId="0823F107"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0" w:type="auto"/>
            <w:tcBorders>
              <w:top w:val="nil"/>
              <w:left w:val="nil"/>
              <w:bottom w:val="single" w:sz="4" w:space="0" w:color="auto"/>
              <w:right w:val="single" w:sz="4" w:space="0" w:color="auto"/>
            </w:tcBorders>
            <w:shd w:val="clear" w:color="auto" w:fill="auto"/>
            <w:vAlign w:val="center"/>
            <w:hideMark/>
          </w:tcPr>
          <w:p w14:paraId="65E245E6"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Производственная деятельность</w:t>
            </w:r>
          </w:p>
        </w:tc>
      </w:tr>
      <w:tr w:rsidR="00686EF9" w:rsidRPr="003503B8" w14:paraId="306F622D" w14:textId="77777777" w:rsidTr="001D386C">
        <w:trPr>
          <w:trHeight w:val="153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AF96B31"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149</w:t>
            </w:r>
          </w:p>
        </w:tc>
        <w:tc>
          <w:tcPr>
            <w:tcW w:w="0" w:type="auto"/>
            <w:tcBorders>
              <w:top w:val="nil"/>
              <w:left w:val="nil"/>
              <w:bottom w:val="single" w:sz="4" w:space="0" w:color="auto"/>
              <w:right w:val="single" w:sz="4" w:space="0" w:color="auto"/>
            </w:tcBorders>
            <w:shd w:val="clear" w:color="auto" w:fill="auto"/>
            <w:vAlign w:val="center"/>
            <w:hideMark/>
          </w:tcPr>
          <w:p w14:paraId="1D91E170"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16:53:030112:303</w:t>
            </w:r>
          </w:p>
        </w:tc>
        <w:tc>
          <w:tcPr>
            <w:tcW w:w="0" w:type="auto"/>
            <w:tcBorders>
              <w:top w:val="nil"/>
              <w:left w:val="nil"/>
              <w:bottom w:val="single" w:sz="4" w:space="0" w:color="auto"/>
              <w:right w:val="single" w:sz="4" w:space="0" w:color="auto"/>
            </w:tcBorders>
            <w:shd w:val="clear" w:color="auto" w:fill="auto"/>
            <w:vAlign w:val="center"/>
            <w:hideMark/>
          </w:tcPr>
          <w:p w14:paraId="008246BB"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Земли населённых пунктов</w:t>
            </w:r>
          </w:p>
        </w:tc>
        <w:tc>
          <w:tcPr>
            <w:tcW w:w="0" w:type="auto"/>
            <w:tcBorders>
              <w:top w:val="nil"/>
              <w:left w:val="nil"/>
              <w:bottom w:val="single" w:sz="4" w:space="0" w:color="auto"/>
              <w:right w:val="single" w:sz="4" w:space="0" w:color="auto"/>
            </w:tcBorders>
            <w:shd w:val="clear" w:color="auto" w:fill="auto"/>
            <w:vAlign w:val="center"/>
            <w:hideMark/>
          </w:tcPr>
          <w:p w14:paraId="20E01A86"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коммунальное обслуживание (объекты энергетики, теплоснабжения, связи)</w:t>
            </w:r>
          </w:p>
        </w:tc>
        <w:tc>
          <w:tcPr>
            <w:tcW w:w="1154" w:type="dxa"/>
            <w:tcBorders>
              <w:top w:val="nil"/>
              <w:left w:val="nil"/>
              <w:bottom w:val="single" w:sz="4" w:space="0" w:color="auto"/>
              <w:right w:val="single" w:sz="4" w:space="0" w:color="auto"/>
            </w:tcBorders>
            <w:shd w:val="clear" w:color="auto" w:fill="auto"/>
            <w:vAlign w:val="center"/>
            <w:hideMark/>
          </w:tcPr>
          <w:p w14:paraId="50664F10"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w:t>
            </w:r>
          </w:p>
        </w:tc>
        <w:tc>
          <w:tcPr>
            <w:tcW w:w="992" w:type="dxa"/>
            <w:tcBorders>
              <w:top w:val="nil"/>
              <w:left w:val="nil"/>
              <w:bottom w:val="single" w:sz="4" w:space="0" w:color="auto"/>
              <w:right w:val="single" w:sz="4" w:space="0" w:color="auto"/>
            </w:tcBorders>
            <w:shd w:val="clear" w:color="auto" w:fill="auto"/>
            <w:vAlign w:val="center"/>
            <w:hideMark/>
          </w:tcPr>
          <w:p w14:paraId="7FF3E99E"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3009</w:t>
            </w:r>
          </w:p>
        </w:tc>
        <w:tc>
          <w:tcPr>
            <w:tcW w:w="0" w:type="auto"/>
            <w:tcBorders>
              <w:top w:val="nil"/>
              <w:left w:val="nil"/>
              <w:bottom w:val="single" w:sz="4" w:space="0" w:color="auto"/>
              <w:right w:val="single" w:sz="4" w:space="0" w:color="auto"/>
            </w:tcBorders>
            <w:shd w:val="clear" w:color="auto" w:fill="auto"/>
            <w:vAlign w:val="center"/>
            <w:hideMark/>
          </w:tcPr>
          <w:p w14:paraId="4B5661F6"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3009</w:t>
            </w:r>
          </w:p>
        </w:tc>
        <w:tc>
          <w:tcPr>
            <w:tcW w:w="0" w:type="auto"/>
            <w:tcBorders>
              <w:top w:val="nil"/>
              <w:left w:val="nil"/>
              <w:bottom w:val="single" w:sz="4" w:space="0" w:color="auto"/>
              <w:right w:val="single" w:sz="4" w:space="0" w:color="auto"/>
            </w:tcBorders>
            <w:shd w:val="clear" w:color="auto" w:fill="auto"/>
            <w:vAlign w:val="center"/>
            <w:hideMark/>
          </w:tcPr>
          <w:p w14:paraId="4BF8F51B"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0" w:type="auto"/>
            <w:tcBorders>
              <w:top w:val="nil"/>
              <w:left w:val="nil"/>
              <w:bottom w:val="single" w:sz="4" w:space="0" w:color="auto"/>
              <w:right w:val="single" w:sz="4" w:space="0" w:color="auto"/>
            </w:tcBorders>
            <w:shd w:val="clear" w:color="auto" w:fill="auto"/>
            <w:vAlign w:val="center"/>
            <w:hideMark/>
          </w:tcPr>
          <w:p w14:paraId="28DFE560"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Производственная деятельность</w:t>
            </w:r>
          </w:p>
        </w:tc>
      </w:tr>
      <w:tr w:rsidR="00686EF9" w:rsidRPr="003503B8" w14:paraId="604074F3" w14:textId="77777777" w:rsidTr="001D386C">
        <w:trPr>
          <w:trHeight w:val="153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C162B12"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lastRenderedPageBreak/>
              <w:t>150</w:t>
            </w:r>
          </w:p>
        </w:tc>
        <w:tc>
          <w:tcPr>
            <w:tcW w:w="0" w:type="auto"/>
            <w:tcBorders>
              <w:top w:val="nil"/>
              <w:left w:val="nil"/>
              <w:bottom w:val="single" w:sz="4" w:space="0" w:color="auto"/>
              <w:right w:val="single" w:sz="4" w:space="0" w:color="auto"/>
            </w:tcBorders>
            <w:shd w:val="clear" w:color="auto" w:fill="auto"/>
            <w:vAlign w:val="center"/>
            <w:hideMark/>
          </w:tcPr>
          <w:p w14:paraId="397F1965"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16:53:030112:304</w:t>
            </w:r>
          </w:p>
        </w:tc>
        <w:tc>
          <w:tcPr>
            <w:tcW w:w="0" w:type="auto"/>
            <w:tcBorders>
              <w:top w:val="nil"/>
              <w:left w:val="nil"/>
              <w:bottom w:val="single" w:sz="4" w:space="0" w:color="auto"/>
              <w:right w:val="single" w:sz="4" w:space="0" w:color="auto"/>
            </w:tcBorders>
            <w:shd w:val="clear" w:color="auto" w:fill="auto"/>
            <w:vAlign w:val="center"/>
            <w:hideMark/>
          </w:tcPr>
          <w:p w14:paraId="5BFE18F2"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Земли населённых пунктов</w:t>
            </w:r>
          </w:p>
        </w:tc>
        <w:tc>
          <w:tcPr>
            <w:tcW w:w="0" w:type="auto"/>
            <w:tcBorders>
              <w:top w:val="nil"/>
              <w:left w:val="nil"/>
              <w:bottom w:val="single" w:sz="4" w:space="0" w:color="auto"/>
              <w:right w:val="single" w:sz="4" w:space="0" w:color="auto"/>
            </w:tcBorders>
            <w:shd w:val="clear" w:color="auto" w:fill="auto"/>
            <w:vAlign w:val="center"/>
            <w:hideMark/>
          </w:tcPr>
          <w:p w14:paraId="3E0FF346"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коммунальное обслуживание (объекты энергетики, теплоснабжения, связи)</w:t>
            </w:r>
          </w:p>
        </w:tc>
        <w:tc>
          <w:tcPr>
            <w:tcW w:w="1154" w:type="dxa"/>
            <w:tcBorders>
              <w:top w:val="nil"/>
              <w:left w:val="nil"/>
              <w:bottom w:val="single" w:sz="4" w:space="0" w:color="auto"/>
              <w:right w:val="single" w:sz="4" w:space="0" w:color="auto"/>
            </w:tcBorders>
            <w:shd w:val="clear" w:color="auto" w:fill="auto"/>
            <w:vAlign w:val="center"/>
            <w:hideMark/>
          </w:tcPr>
          <w:p w14:paraId="04F4ABD6"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w:t>
            </w:r>
          </w:p>
        </w:tc>
        <w:tc>
          <w:tcPr>
            <w:tcW w:w="992" w:type="dxa"/>
            <w:tcBorders>
              <w:top w:val="nil"/>
              <w:left w:val="nil"/>
              <w:bottom w:val="single" w:sz="4" w:space="0" w:color="auto"/>
              <w:right w:val="single" w:sz="4" w:space="0" w:color="auto"/>
            </w:tcBorders>
            <w:shd w:val="clear" w:color="auto" w:fill="auto"/>
            <w:vAlign w:val="center"/>
            <w:hideMark/>
          </w:tcPr>
          <w:p w14:paraId="3970D755"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3140</w:t>
            </w:r>
          </w:p>
        </w:tc>
        <w:tc>
          <w:tcPr>
            <w:tcW w:w="0" w:type="auto"/>
            <w:tcBorders>
              <w:top w:val="nil"/>
              <w:left w:val="nil"/>
              <w:bottom w:val="single" w:sz="4" w:space="0" w:color="auto"/>
              <w:right w:val="single" w:sz="4" w:space="0" w:color="auto"/>
            </w:tcBorders>
            <w:shd w:val="clear" w:color="auto" w:fill="auto"/>
            <w:vAlign w:val="center"/>
            <w:hideMark/>
          </w:tcPr>
          <w:p w14:paraId="3901A043"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3140</w:t>
            </w:r>
          </w:p>
        </w:tc>
        <w:tc>
          <w:tcPr>
            <w:tcW w:w="0" w:type="auto"/>
            <w:tcBorders>
              <w:top w:val="nil"/>
              <w:left w:val="nil"/>
              <w:bottom w:val="single" w:sz="4" w:space="0" w:color="auto"/>
              <w:right w:val="single" w:sz="4" w:space="0" w:color="auto"/>
            </w:tcBorders>
            <w:shd w:val="clear" w:color="auto" w:fill="auto"/>
            <w:vAlign w:val="center"/>
            <w:hideMark/>
          </w:tcPr>
          <w:p w14:paraId="0E6DEFA7"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0" w:type="auto"/>
            <w:tcBorders>
              <w:top w:val="nil"/>
              <w:left w:val="nil"/>
              <w:bottom w:val="single" w:sz="4" w:space="0" w:color="auto"/>
              <w:right w:val="single" w:sz="4" w:space="0" w:color="auto"/>
            </w:tcBorders>
            <w:shd w:val="clear" w:color="auto" w:fill="auto"/>
            <w:vAlign w:val="center"/>
            <w:hideMark/>
          </w:tcPr>
          <w:p w14:paraId="2A8F8DD2"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Производственная деятельность</w:t>
            </w:r>
          </w:p>
        </w:tc>
      </w:tr>
      <w:tr w:rsidR="00686EF9" w:rsidRPr="003503B8" w14:paraId="2C93ADC0" w14:textId="77777777" w:rsidTr="001D386C">
        <w:trPr>
          <w:trHeight w:val="153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3D368F1"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151</w:t>
            </w:r>
          </w:p>
        </w:tc>
        <w:tc>
          <w:tcPr>
            <w:tcW w:w="0" w:type="auto"/>
            <w:tcBorders>
              <w:top w:val="nil"/>
              <w:left w:val="nil"/>
              <w:bottom w:val="single" w:sz="4" w:space="0" w:color="auto"/>
              <w:right w:val="single" w:sz="4" w:space="0" w:color="auto"/>
            </w:tcBorders>
            <w:shd w:val="clear" w:color="auto" w:fill="auto"/>
            <w:vAlign w:val="center"/>
            <w:hideMark/>
          </w:tcPr>
          <w:p w14:paraId="006DB727"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16:53:030120:3</w:t>
            </w:r>
          </w:p>
        </w:tc>
        <w:tc>
          <w:tcPr>
            <w:tcW w:w="0" w:type="auto"/>
            <w:tcBorders>
              <w:top w:val="nil"/>
              <w:left w:val="nil"/>
              <w:bottom w:val="single" w:sz="4" w:space="0" w:color="auto"/>
              <w:right w:val="single" w:sz="4" w:space="0" w:color="auto"/>
            </w:tcBorders>
            <w:shd w:val="clear" w:color="auto" w:fill="auto"/>
            <w:vAlign w:val="center"/>
            <w:hideMark/>
          </w:tcPr>
          <w:p w14:paraId="0C17FF3B"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Земли населённых пунктов</w:t>
            </w:r>
          </w:p>
        </w:tc>
        <w:tc>
          <w:tcPr>
            <w:tcW w:w="0" w:type="auto"/>
            <w:tcBorders>
              <w:top w:val="nil"/>
              <w:left w:val="nil"/>
              <w:bottom w:val="single" w:sz="4" w:space="0" w:color="auto"/>
              <w:right w:val="single" w:sz="4" w:space="0" w:color="auto"/>
            </w:tcBorders>
            <w:shd w:val="clear" w:color="auto" w:fill="auto"/>
            <w:vAlign w:val="center"/>
            <w:hideMark/>
          </w:tcPr>
          <w:p w14:paraId="0FA7266C"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для эксплуатации железной дороги</w:t>
            </w:r>
          </w:p>
        </w:tc>
        <w:tc>
          <w:tcPr>
            <w:tcW w:w="1154" w:type="dxa"/>
            <w:tcBorders>
              <w:top w:val="nil"/>
              <w:left w:val="nil"/>
              <w:bottom w:val="single" w:sz="4" w:space="0" w:color="auto"/>
              <w:right w:val="single" w:sz="4" w:space="0" w:color="auto"/>
            </w:tcBorders>
            <w:shd w:val="clear" w:color="auto" w:fill="auto"/>
            <w:vAlign w:val="center"/>
            <w:hideMark/>
          </w:tcPr>
          <w:p w14:paraId="1A79ADC1"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w:t>
            </w:r>
          </w:p>
        </w:tc>
        <w:tc>
          <w:tcPr>
            <w:tcW w:w="992" w:type="dxa"/>
            <w:tcBorders>
              <w:top w:val="nil"/>
              <w:left w:val="nil"/>
              <w:bottom w:val="single" w:sz="4" w:space="0" w:color="auto"/>
              <w:right w:val="single" w:sz="4" w:space="0" w:color="auto"/>
            </w:tcBorders>
            <w:shd w:val="clear" w:color="auto" w:fill="auto"/>
            <w:vAlign w:val="center"/>
            <w:hideMark/>
          </w:tcPr>
          <w:p w14:paraId="490B7CE6"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106714,8</w:t>
            </w:r>
          </w:p>
        </w:tc>
        <w:tc>
          <w:tcPr>
            <w:tcW w:w="0" w:type="auto"/>
            <w:tcBorders>
              <w:top w:val="nil"/>
              <w:left w:val="nil"/>
              <w:bottom w:val="single" w:sz="4" w:space="0" w:color="auto"/>
              <w:right w:val="single" w:sz="4" w:space="0" w:color="auto"/>
            </w:tcBorders>
            <w:shd w:val="clear" w:color="auto" w:fill="auto"/>
            <w:vAlign w:val="center"/>
            <w:hideMark/>
          </w:tcPr>
          <w:p w14:paraId="58C35317"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106714,8</w:t>
            </w:r>
          </w:p>
        </w:tc>
        <w:tc>
          <w:tcPr>
            <w:tcW w:w="0" w:type="auto"/>
            <w:tcBorders>
              <w:top w:val="nil"/>
              <w:left w:val="nil"/>
              <w:bottom w:val="single" w:sz="4" w:space="0" w:color="auto"/>
              <w:right w:val="single" w:sz="4" w:space="0" w:color="auto"/>
            </w:tcBorders>
            <w:shd w:val="clear" w:color="auto" w:fill="auto"/>
            <w:vAlign w:val="center"/>
            <w:hideMark/>
          </w:tcPr>
          <w:p w14:paraId="58577F1B"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0" w:type="auto"/>
            <w:tcBorders>
              <w:top w:val="nil"/>
              <w:left w:val="nil"/>
              <w:bottom w:val="single" w:sz="4" w:space="0" w:color="auto"/>
              <w:right w:val="single" w:sz="4" w:space="0" w:color="auto"/>
            </w:tcBorders>
            <w:shd w:val="clear" w:color="auto" w:fill="auto"/>
            <w:vAlign w:val="center"/>
            <w:hideMark/>
          </w:tcPr>
          <w:p w14:paraId="2FB42246"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Производственная деятельность</w:t>
            </w:r>
          </w:p>
        </w:tc>
      </w:tr>
      <w:tr w:rsidR="00686EF9" w:rsidRPr="003503B8" w14:paraId="42197784" w14:textId="77777777" w:rsidTr="001D386C">
        <w:trPr>
          <w:trHeight w:val="255"/>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87D5BD1"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lastRenderedPageBreak/>
              <w:t>152</w:t>
            </w:r>
          </w:p>
        </w:tc>
        <w:tc>
          <w:tcPr>
            <w:tcW w:w="0" w:type="auto"/>
            <w:tcBorders>
              <w:top w:val="nil"/>
              <w:left w:val="nil"/>
              <w:bottom w:val="single" w:sz="4" w:space="0" w:color="auto"/>
              <w:right w:val="single" w:sz="4" w:space="0" w:color="auto"/>
            </w:tcBorders>
            <w:shd w:val="clear" w:color="auto" w:fill="auto"/>
            <w:vAlign w:val="center"/>
          </w:tcPr>
          <w:p w14:paraId="3C383C30"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12CC1">
              <w:rPr>
                <w:rFonts w:ascii="Times New Roman" w:eastAsia="Times New Roman" w:hAnsi="Times New Roman" w:cs="Times New Roman"/>
                <w:sz w:val="20"/>
                <w:szCs w:val="20"/>
                <w:lang w:bidi="ar-SA"/>
              </w:rPr>
              <w:t>16:53:020101:498</w:t>
            </w:r>
          </w:p>
        </w:tc>
        <w:tc>
          <w:tcPr>
            <w:tcW w:w="0" w:type="auto"/>
            <w:tcBorders>
              <w:top w:val="nil"/>
              <w:left w:val="nil"/>
              <w:bottom w:val="single" w:sz="4" w:space="0" w:color="auto"/>
              <w:right w:val="single" w:sz="4" w:space="0" w:color="auto"/>
            </w:tcBorders>
            <w:shd w:val="clear" w:color="auto" w:fill="auto"/>
            <w:noWrap/>
            <w:vAlign w:val="center"/>
          </w:tcPr>
          <w:p w14:paraId="5469E06B"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12CC1">
              <w:rPr>
                <w:rFonts w:ascii="Times New Roman" w:eastAsia="Times New Roman" w:hAnsi="Times New Roman" w:cs="Times New Roman"/>
                <w:sz w:val="20"/>
                <w:szCs w:val="20"/>
                <w:lang w:bidi="ar-SA"/>
              </w:rPr>
              <w:t xml:space="preserve">Земли населённых </w:t>
            </w:r>
            <w:r>
              <w:rPr>
                <w:rFonts w:ascii="Times New Roman" w:eastAsia="Times New Roman" w:hAnsi="Times New Roman" w:cs="Times New Roman"/>
                <w:sz w:val="20"/>
                <w:szCs w:val="20"/>
                <w:lang w:bidi="ar-SA"/>
              </w:rPr>
              <w:t>п</w:t>
            </w:r>
            <w:r w:rsidRPr="00312CC1">
              <w:rPr>
                <w:rFonts w:ascii="Times New Roman" w:eastAsia="Times New Roman" w:hAnsi="Times New Roman" w:cs="Times New Roman"/>
                <w:sz w:val="20"/>
                <w:szCs w:val="20"/>
                <w:lang w:bidi="ar-SA"/>
              </w:rPr>
              <w:t>унктов</w:t>
            </w:r>
          </w:p>
        </w:tc>
        <w:tc>
          <w:tcPr>
            <w:tcW w:w="0" w:type="auto"/>
            <w:tcBorders>
              <w:top w:val="nil"/>
              <w:left w:val="nil"/>
              <w:bottom w:val="single" w:sz="4" w:space="0" w:color="auto"/>
              <w:right w:val="single" w:sz="4" w:space="0" w:color="auto"/>
            </w:tcBorders>
            <w:shd w:val="clear" w:color="auto" w:fill="auto"/>
            <w:noWrap/>
            <w:vAlign w:val="center"/>
          </w:tcPr>
          <w:p w14:paraId="7CD340AF"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12CC1">
              <w:rPr>
                <w:rFonts w:ascii="Times New Roman" w:eastAsia="Times New Roman" w:hAnsi="Times New Roman" w:cs="Times New Roman"/>
                <w:sz w:val="20"/>
                <w:szCs w:val="20"/>
                <w:lang w:bidi="ar-SA"/>
              </w:rPr>
              <w:t>для эксплуатации Учреждения УЭ-48/4</w:t>
            </w:r>
          </w:p>
        </w:tc>
        <w:tc>
          <w:tcPr>
            <w:tcW w:w="1154" w:type="dxa"/>
            <w:tcBorders>
              <w:top w:val="nil"/>
              <w:left w:val="nil"/>
              <w:bottom w:val="single" w:sz="4" w:space="0" w:color="auto"/>
              <w:right w:val="single" w:sz="4" w:space="0" w:color="auto"/>
            </w:tcBorders>
            <w:shd w:val="clear" w:color="auto" w:fill="auto"/>
            <w:noWrap/>
            <w:vAlign w:val="center"/>
          </w:tcPr>
          <w:p w14:paraId="4F657548" w14:textId="77777777" w:rsidR="00686EF9" w:rsidRPr="003503B8" w:rsidRDefault="00686EF9" w:rsidP="00C96903">
            <w:pPr>
              <w:widowControl/>
              <w:jc w:val="center"/>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w:t>
            </w:r>
          </w:p>
        </w:tc>
        <w:tc>
          <w:tcPr>
            <w:tcW w:w="992" w:type="dxa"/>
            <w:tcBorders>
              <w:top w:val="nil"/>
              <w:left w:val="nil"/>
              <w:bottom w:val="single" w:sz="4" w:space="0" w:color="auto"/>
              <w:right w:val="single" w:sz="4" w:space="0" w:color="auto"/>
            </w:tcBorders>
            <w:shd w:val="clear" w:color="auto" w:fill="auto"/>
            <w:noWrap/>
            <w:vAlign w:val="center"/>
          </w:tcPr>
          <w:p w14:paraId="025120CE"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12CC1">
              <w:rPr>
                <w:rFonts w:ascii="Times New Roman" w:eastAsia="Times New Roman" w:hAnsi="Times New Roman" w:cs="Times New Roman"/>
                <w:sz w:val="20"/>
                <w:szCs w:val="20"/>
                <w:lang w:bidi="ar-SA"/>
              </w:rPr>
              <w:t>5 626</w:t>
            </w:r>
          </w:p>
        </w:tc>
        <w:tc>
          <w:tcPr>
            <w:tcW w:w="0" w:type="auto"/>
            <w:tcBorders>
              <w:top w:val="nil"/>
              <w:left w:val="nil"/>
              <w:bottom w:val="single" w:sz="4" w:space="0" w:color="auto"/>
              <w:right w:val="single" w:sz="4" w:space="0" w:color="auto"/>
            </w:tcBorders>
            <w:shd w:val="clear" w:color="auto" w:fill="auto"/>
            <w:vAlign w:val="center"/>
          </w:tcPr>
          <w:p w14:paraId="7D64238C" w14:textId="77777777" w:rsidR="00686EF9" w:rsidRPr="003503B8" w:rsidRDefault="00686EF9" w:rsidP="00C96903">
            <w:pPr>
              <w:widowControl/>
              <w:jc w:val="center"/>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5 626</w:t>
            </w:r>
          </w:p>
        </w:tc>
        <w:tc>
          <w:tcPr>
            <w:tcW w:w="0" w:type="auto"/>
            <w:tcBorders>
              <w:top w:val="nil"/>
              <w:left w:val="nil"/>
              <w:bottom w:val="single" w:sz="4" w:space="0" w:color="auto"/>
              <w:right w:val="single" w:sz="4" w:space="0" w:color="auto"/>
            </w:tcBorders>
            <w:shd w:val="clear" w:color="auto" w:fill="auto"/>
            <w:noWrap/>
            <w:vAlign w:val="center"/>
          </w:tcPr>
          <w:p w14:paraId="05B4B238" w14:textId="77777777" w:rsidR="00686EF9" w:rsidRPr="003503B8" w:rsidRDefault="00686EF9" w:rsidP="00C96903">
            <w:pPr>
              <w:widowControl/>
              <w:jc w:val="center"/>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Земли лесного фонда</w:t>
            </w:r>
          </w:p>
        </w:tc>
        <w:tc>
          <w:tcPr>
            <w:tcW w:w="0" w:type="auto"/>
            <w:tcBorders>
              <w:top w:val="nil"/>
              <w:left w:val="nil"/>
              <w:bottom w:val="single" w:sz="4" w:space="0" w:color="auto"/>
              <w:right w:val="single" w:sz="4" w:space="0" w:color="auto"/>
            </w:tcBorders>
            <w:shd w:val="clear" w:color="auto" w:fill="auto"/>
            <w:noWrap/>
            <w:vAlign w:val="center"/>
          </w:tcPr>
          <w:p w14:paraId="0025B83C" w14:textId="77777777" w:rsidR="00686EF9" w:rsidRPr="003503B8" w:rsidRDefault="00686EF9" w:rsidP="00C96903">
            <w:pPr>
              <w:widowControl/>
              <w:jc w:val="center"/>
              <w:rPr>
                <w:rFonts w:ascii="Times New Roman" w:eastAsia="Times New Roman" w:hAnsi="Times New Roman" w:cs="Times New Roman"/>
                <w:sz w:val="20"/>
                <w:szCs w:val="20"/>
                <w:lang w:bidi="ar-SA"/>
              </w:rPr>
            </w:pPr>
          </w:p>
        </w:tc>
      </w:tr>
      <w:tr w:rsidR="00686EF9" w:rsidRPr="003503B8" w14:paraId="3C2FECFB" w14:textId="77777777" w:rsidTr="001D386C">
        <w:trPr>
          <w:trHeight w:val="255"/>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60AD2C0"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153</w:t>
            </w:r>
          </w:p>
        </w:tc>
        <w:tc>
          <w:tcPr>
            <w:tcW w:w="0" w:type="auto"/>
            <w:tcBorders>
              <w:top w:val="nil"/>
              <w:left w:val="nil"/>
              <w:bottom w:val="single" w:sz="4" w:space="0" w:color="auto"/>
              <w:right w:val="single" w:sz="4" w:space="0" w:color="auto"/>
            </w:tcBorders>
            <w:shd w:val="clear" w:color="auto" w:fill="auto"/>
            <w:vAlign w:val="center"/>
          </w:tcPr>
          <w:p w14:paraId="48440922"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16:53:030105</w:t>
            </w:r>
          </w:p>
        </w:tc>
        <w:tc>
          <w:tcPr>
            <w:tcW w:w="0" w:type="auto"/>
            <w:tcBorders>
              <w:top w:val="nil"/>
              <w:left w:val="nil"/>
              <w:bottom w:val="single" w:sz="4" w:space="0" w:color="auto"/>
              <w:right w:val="single" w:sz="4" w:space="0" w:color="auto"/>
            </w:tcBorders>
            <w:shd w:val="clear" w:color="auto" w:fill="auto"/>
            <w:noWrap/>
            <w:vAlign w:val="center"/>
          </w:tcPr>
          <w:p w14:paraId="751F4114"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w:t>
            </w:r>
          </w:p>
        </w:tc>
        <w:tc>
          <w:tcPr>
            <w:tcW w:w="0" w:type="auto"/>
            <w:tcBorders>
              <w:top w:val="nil"/>
              <w:left w:val="nil"/>
              <w:bottom w:val="single" w:sz="4" w:space="0" w:color="auto"/>
              <w:right w:val="single" w:sz="4" w:space="0" w:color="auto"/>
            </w:tcBorders>
            <w:shd w:val="clear" w:color="auto" w:fill="auto"/>
            <w:noWrap/>
            <w:vAlign w:val="center"/>
          </w:tcPr>
          <w:p w14:paraId="4B109367"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w:t>
            </w:r>
          </w:p>
        </w:tc>
        <w:tc>
          <w:tcPr>
            <w:tcW w:w="1154" w:type="dxa"/>
            <w:tcBorders>
              <w:top w:val="nil"/>
              <w:left w:val="nil"/>
              <w:bottom w:val="single" w:sz="4" w:space="0" w:color="auto"/>
              <w:right w:val="single" w:sz="4" w:space="0" w:color="auto"/>
            </w:tcBorders>
            <w:shd w:val="clear" w:color="auto" w:fill="auto"/>
            <w:noWrap/>
            <w:vAlign w:val="center"/>
          </w:tcPr>
          <w:p w14:paraId="55F3A910"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w:t>
            </w:r>
          </w:p>
        </w:tc>
        <w:tc>
          <w:tcPr>
            <w:tcW w:w="992" w:type="dxa"/>
            <w:tcBorders>
              <w:top w:val="nil"/>
              <w:left w:val="nil"/>
              <w:bottom w:val="single" w:sz="4" w:space="0" w:color="auto"/>
              <w:right w:val="single" w:sz="4" w:space="0" w:color="auto"/>
            </w:tcBorders>
            <w:shd w:val="clear" w:color="auto" w:fill="auto"/>
            <w:noWrap/>
            <w:vAlign w:val="center"/>
          </w:tcPr>
          <w:p w14:paraId="7FA9B20F"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w:t>
            </w:r>
          </w:p>
        </w:tc>
        <w:tc>
          <w:tcPr>
            <w:tcW w:w="0" w:type="auto"/>
            <w:tcBorders>
              <w:top w:val="nil"/>
              <w:left w:val="nil"/>
              <w:bottom w:val="single" w:sz="4" w:space="0" w:color="auto"/>
              <w:right w:val="single" w:sz="4" w:space="0" w:color="auto"/>
            </w:tcBorders>
            <w:shd w:val="clear" w:color="auto" w:fill="auto"/>
            <w:noWrap/>
            <w:vAlign w:val="center"/>
          </w:tcPr>
          <w:p w14:paraId="2C20F531"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118982,53</w:t>
            </w:r>
          </w:p>
        </w:tc>
        <w:tc>
          <w:tcPr>
            <w:tcW w:w="0" w:type="auto"/>
            <w:tcBorders>
              <w:top w:val="nil"/>
              <w:left w:val="nil"/>
              <w:bottom w:val="single" w:sz="4" w:space="0" w:color="auto"/>
              <w:right w:val="single" w:sz="4" w:space="0" w:color="auto"/>
            </w:tcBorders>
            <w:shd w:val="clear" w:color="auto" w:fill="auto"/>
            <w:noWrap/>
            <w:vAlign w:val="center"/>
          </w:tcPr>
          <w:p w14:paraId="076B2981"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w:t>
            </w:r>
          </w:p>
        </w:tc>
        <w:tc>
          <w:tcPr>
            <w:tcW w:w="0" w:type="auto"/>
            <w:tcBorders>
              <w:top w:val="nil"/>
              <w:left w:val="nil"/>
              <w:bottom w:val="single" w:sz="4" w:space="0" w:color="auto"/>
              <w:right w:val="single" w:sz="4" w:space="0" w:color="auto"/>
            </w:tcBorders>
            <w:shd w:val="clear" w:color="auto" w:fill="auto"/>
            <w:noWrap/>
            <w:vAlign w:val="center"/>
          </w:tcPr>
          <w:p w14:paraId="3523DF07"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w:t>
            </w:r>
          </w:p>
        </w:tc>
      </w:tr>
      <w:tr w:rsidR="00686EF9" w:rsidRPr="003503B8" w14:paraId="00A2BA55" w14:textId="77777777" w:rsidTr="001D386C">
        <w:trPr>
          <w:trHeight w:val="255"/>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5A32012"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154</w:t>
            </w:r>
          </w:p>
        </w:tc>
        <w:tc>
          <w:tcPr>
            <w:tcW w:w="0" w:type="auto"/>
            <w:tcBorders>
              <w:top w:val="nil"/>
              <w:left w:val="nil"/>
              <w:bottom w:val="single" w:sz="4" w:space="0" w:color="auto"/>
              <w:right w:val="single" w:sz="4" w:space="0" w:color="auto"/>
            </w:tcBorders>
            <w:shd w:val="clear" w:color="auto" w:fill="auto"/>
            <w:vAlign w:val="center"/>
          </w:tcPr>
          <w:p w14:paraId="2E11FF93"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16:30:011430</w:t>
            </w:r>
          </w:p>
        </w:tc>
        <w:tc>
          <w:tcPr>
            <w:tcW w:w="0" w:type="auto"/>
            <w:tcBorders>
              <w:top w:val="nil"/>
              <w:left w:val="nil"/>
              <w:bottom w:val="single" w:sz="4" w:space="0" w:color="auto"/>
              <w:right w:val="single" w:sz="4" w:space="0" w:color="auto"/>
            </w:tcBorders>
            <w:shd w:val="clear" w:color="auto" w:fill="auto"/>
            <w:noWrap/>
            <w:vAlign w:val="center"/>
          </w:tcPr>
          <w:p w14:paraId="03866440"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w:t>
            </w:r>
          </w:p>
        </w:tc>
        <w:tc>
          <w:tcPr>
            <w:tcW w:w="0" w:type="auto"/>
            <w:tcBorders>
              <w:top w:val="nil"/>
              <w:left w:val="nil"/>
              <w:bottom w:val="single" w:sz="4" w:space="0" w:color="auto"/>
              <w:right w:val="single" w:sz="4" w:space="0" w:color="auto"/>
            </w:tcBorders>
            <w:shd w:val="clear" w:color="auto" w:fill="auto"/>
            <w:noWrap/>
            <w:vAlign w:val="center"/>
          </w:tcPr>
          <w:p w14:paraId="55C0A76B"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w:t>
            </w:r>
          </w:p>
        </w:tc>
        <w:tc>
          <w:tcPr>
            <w:tcW w:w="1154" w:type="dxa"/>
            <w:tcBorders>
              <w:top w:val="nil"/>
              <w:left w:val="nil"/>
              <w:bottom w:val="single" w:sz="4" w:space="0" w:color="auto"/>
              <w:right w:val="single" w:sz="4" w:space="0" w:color="auto"/>
            </w:tcBorders>
            <w:shd w:val="clear" w:color="auto" w:fill="auto"/>
            <w:noWrap/>
            <w:vAlign w:val="center"/>
          </w:tcPr>
          <w:p w14:paraId="5AE3883D"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w:t>
            </w:r>
          </w:p>
        </w:tc>
        <w:tc>
          <w:tcPr>
            <w:tcW w:w="992" w:type="dxa"/>
            <w:tcBorders>
              <w:top w:val="nil"/>
              <w:left w:val="nil"/>
              <w:bottom w:val="single" w:sz="4" w:space="0" w:color="auto"/>
              <w:right w:val="single" w:sz="4" w:space="0" w:color="auto"/>
            </w:tcBorders>
            <w:shd w:val="clear" w:color="auto" w:fill="auto"/>
            <w:noWrap/>
            <w:vAlign w:val="center"/>
          </w:tcPr>
          <w:p w14:paraId="65EE7A3A"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w:t>
            </w:r>
          </w:p>
        </w:tc>
        <w:tc>
          <w:tcPr>
            <w:tcW w:w="0" w:type="auto"/>
            <w:tcBorders>
              <w:top w:val="nil"/>
              <w:left w:val="nil"/>
              <w:bottom w:val="single" w:sz="4" w:space="0" w:color="auto"/>
              <w:right w:val="single" w:sz="4" w:space="0" w:color="auto"/>
            </w:tcBorders>
            <w:shd w:val="clear" w:color="auto" w:fill="auto"/>
            <w:vAlign w:val="center"/>
          </w:tcPr>
          <w:p w14:paraId="08D3FCC2"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26114,2</w:t>
            </w:r>
          </w:p>
        </w:tc>
        <w:tc>
          <w:tcPr>
            <w:tcW w:w="0" w:type="auto"/>
            <w:tcBorders>
              <w:top w:val="nil"/>
              <w:left w:val="nil"/>
              <w:bottom w:val="single" w:sz="4" w:space="0" w:color="auto"/>
              <w:right w:val="single" w:sz="4" w:space="0" w:color="auto"/>
            </w:tcBorders>
            <w:shd w:val="clear" w:color="auto" w:fill="auto"/>
            <w:noWrap/>
            <w:vAlign w:val="center"/>
          </w:tcPr>
          <w:p w14:paraId="4794515A"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w:t>
            </w:r>
          </w:p>
        </w:tc>
        <w:tc>
          <w:tcPr>
            <w:tcW w:w="0" w:type="auto"/>
            <w:tcBorders>
              <w:top w:val="nil"/>
              <w:left w:val="nil"/>
              <w:bottom w:val="single" w:sz="4" w:space="0" w:color="auto"/>
              <w:right w:val="single" w:sz="4" w:space="0" w:color="auto"/>
            </w:tcBorders>
            <w:shd w:val="clear" w:color="auto" w:fill="auto"/>
            <w:noWrap/>
            <w:vAlign w:val="center"/>
          </w:tcPr>
          <w:p w14:paraId="2001D059"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w:t>
            </w:r>
          </w:p>
        </w:tc>
      </w:tr>
      <w:tr w:rsidR="00686EF9" w:rsidRPr="003503B8" w14:paraId="315F15E4" w14:textId="77777777" w:rsidTr="001D386C">
        <w:trPr>
          <w:trHeight w:val="255"/>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DD2F3BD"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155</w:t>
            </w:r>
          </w:p>
        </w:tc>
        <w:tc>
          <w:tcPr>
            <w:tcW w:w="0" w:type="auto"/>
            <w:tcBorders>
              <w:top w:val="nil"/>
              <w:left w:val="nil"/>
              <w:bottom w:val="single" w:sz="4" w:space="0" w:color="auto"/>
              <w:right w:val="single" w:sz="4" w:space="0" w:color="auto"/>
            </w:tcBorders>
            <w:shd w:val="clear" w:color="auto" w:fill="auto"/>
            <w:vAlign w:val="center"/>
          </w:tcPr>
          <w:p w14:paraId="20DDA7F4"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16:30:011431</w:t>
            </w:r>
          </w:p>
        </w:tc>
        <w:tc>
          <w:tcPr>
            <w:tcW w:w="0" w:type="auto"/>
            <w:tcBorders>
              <w:top w:val="nil"/>
              <w:left w:val="nil"/>
              <w:bottom w:val="single" w:sz="4" w:space="0" w:color="auto"/>
              <w:right w:val="single" w:sz="4" w:space="0" w:color="auto"/>
            </w:tcBorders>
            <w:shd w:val="clear" w:color="auto" w:fill="auto"/>
            <w:noWrap/>
            <w:vAlign w:val="center"/>
          </w:tcPr>
          <w:p w14:paraId="7280F841"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w:t>
            </w:r>
          </w:p>
        </w:tc>
        <w:tc>
          <w:tcPr>
            <w:tcW w:w="0" w:type="auto"/>
            <w:tcBorders>
              <w:top w:val="nil"/>
              <w:left w:val="nil"/>
              <w:bottom w:val="single" w:sz="4" w:space="0" w:color="auto"/>
              <w:right w:val="single" w:sz="4" w:space="0" w:color="auto"/>
            </w:tcBorders>
            <w:shd w:val="clear" w:color="auto" w:fill="auto"/>
            <w:noWrap/>
            <w:vAlign w:val="center"/>
          </w:tcPr>
          <w:p w14:paraId="58C0D3CB"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w:t>
            </w:r>
          </w:p>
        </w:tc>
        <w:tc>
          <w:tcPr>
            <w:tcW w:w="1154" w:type="dxa"/>
            <w:tcBorders>
              <w:top w:val="nil"/>
              <w:left w:val="nil"/>
              <w:bottom w:val="single" w:sz="4" w:space="0" w:color="auto"/>
              <w:right w:val="single" w:sz="4" w:space="0" w:color="auto"/>
            </w:tcBorders>
            <w:shd w:val="clear" w:color="auto" w:fill="auto"/>
            <w:noWrap/>
            <w:vAlign w:val="center"/>
          </w:tcPr>
          <w:p w14:paraId="7889E816"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w:t>
            </w:r>
          </w:p>
        </w:tc>
        <w:tc>
          <w:tcPr>
            <w:tcW w:w="992" w:type="dxa"/>
            <w:tcBorders>
              <w:top w:val="nil"/>
              <w:left w:val="nil"/>
              <w:bottom w:val="single" w:sz="4" w:space="0" w:color="auto"/>
              <w:right w:val="single" w:sz="4" w:space="0" w:color="auto"/>
            </w:tcBorders>
            <w:shd w:val="clear" w:color="auto" w:fill="auto"/>
            <w:noWrap/>
            <w:vAlign w:val="center"/>
          </w:tcPr>
          <w:p w14:paraId="5D998FEC"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w:t>
            </w:r>
          </w:p>
        </w:tc>
        <w:tc>
          <w:tcPr>
            <w:tcW w:w="0" w:type="auto"/>
            <w:tcBorders>
              <w:top w:val="nil"/>
              <w:left w:val="nil"/>
              <w:bottom w:val="single" w:sz="4" w:space="0" w:color="auto"/>
              <w:right w:val="single" w:sz="4" w:space="0" w:color="auto"/>
            </w:tcBorders>
            <w:shd w:val="clear" w:color="auto" w:fill="auto"/>
            <w:noWrap/>
            <w:vAlign w:val="center"/>
          </w:tcPr>
          <w:p w14:paraId="67333B5B"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56126,57</w:t>
            </w:r>
          </w:p>
        </w:tc>
        <w:tc>
          <w:tcPr>
            <w:tcW w:w="0" w:type="auto"/>
            <w:tcBorders>
              <w:top w:val="nil"/>
              <w:left w:val="nil"/>
              <w:bottom w:val="single" w:sz="4" w:space="0" w:color="auto"/>
              <w:right w:val="single" w:sz="4" w:space="0" w:color="auto"/>
            </w:tcBorders>
            <w:shd w:val="clear" w:color="auto" w:fill="auto"/>
            <w:noWrap/>
            <w:vAlign w:val="center"/>
          </w:tcPr>
          <w:p w14:paraId="3378FE1B"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w:t>
            </w:r>
          </w:p>
        </w:tc>
        <w:tc>
          <w:tcPr>
            <w:tcW w:w="0" w:type="auto"/>
            <w:tcBorders>
              <w:top w:val="nil"/>
              <w:left w:val="nil"/>
              <w:bottom w:val="single" w:sz="4" w:space="0" w:color="auto"/>
              <w:right w:val="single" w:sz="4" w:space="0" w:color="auto"/>
            </w:tcBorders>
            <w:shd w:val="clear" w:color="auto" w:fill="auto"/>
            <w:noWrap/>
            <w:vAlign w:val="center"/>
          </w:tcPr>
          <w:p w14:paraId="43B928CD"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w:t>
            </w:r>
          </w:p>
        </w:tc>
      </w:tr>
      <w:tr w:rsidR="00686EF9" w:rsidRPr="003503B8" w14:paraId="2FE7E283" w14:textId="77777777" w:rsidTr="001D386C">
        <w:trPr>
          <w:trHeight w:val="255"/>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7D7A85E"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156</w:t>
            </w:r>
          </w:p>
        </w:tc>
        <w:tc>
          <w:tcPr>
            <w:tcW w:w="0" w:type="auto"/>
            <w:tcBorders>
              <w:top w:val="nil"/>
              <w:left w:val="nil"/>
              <w:bottom w:val="single" w:sz="4" w:space="0" w:color="auto"/>
              <w:right w:val="single" w:sz="4" w:space="0" w:color="auto"/>
            </w:tcBorders>
            <w:shd w:val="clear" w:color="auto" w:fill="auto"/>
            <w:noWrap/>
            <w:vAlign w:val="center"/>
          </w:tcPr>
          <w:p w14:paraId="1762DE24"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16:53:030112</w:t>
            </w:r>
          </w:p>
        </w:tc>
        <w:tc>
          <w:tcPr>
            <w:tcW w:w="0" w:type="auto"/>
            <w:tcBorders>
              <w:top w:val="nil"/>
              <w:left w:val="nil"/>
              <w:bottom w:val="single" w:sz="4" w:space="0" w:color="auto"/>
              <w:right w:val="single" w:sz="4" w:space="0" w:color="auto"/>
            </w:tcBorders>
            <w:shd w:val="clear" w:color="auto" w:fill="auto"/>
            <w:noWrap/>
            <w:vAlign w:val="center"/>
          </w:tcPr>
          <w:p w14:paraId="46F0C333"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w:t>
            </w:r>
          </w:p>
        </w:tc>
        <w:tc>
          <w:tcPr>
            <w:tcW w:w="0" w:type="auto"/>
            <w:tcBorders>
              <w:top w:val="nil"/>
              <w:left w:val="nil"/>
              <w:bottom w:val="single" w:sz="4" w:space="0" w:color="auto"/>
              <w:right w:val="single" w:sz="4" w:space="0" w:color="auto"/>
            </w:tcBorders>
            <w:shd w:val="clear" w:color="auto" w:fill="auto"/>
            <w:noWrap/>
            <w:vAlign w:val="center"/>
          </w:tcPr>
          <w:p w14:paraId="1D7D573E"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w:t>
            </w:r>
          </w:p>
        </w:tc>
        <w:tc>
          <w:tcPr>
            <w:tcW w:w="1154" w:type="dxa"/>
            <w:tcBorders>
              <w:top w:val="nil"/>
              <w:left w:val="nil"/>
              <w:bottom w:val="single" w:sz="4" w:space="0" w:color="auto"/>
              <w:right w:val="single" w:sz="4" w:space="0" w:color="auto"/>
            </w:tcBorders>
            <w:shd w:val="clear" w:color="auto" w:fill="auto"/>
            <w:noWrap/>
            <w:vAlign w:val="center"/>
          </w:tcPr>
          <w:p w14:paraId="6C88A596"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w:t>
            </w:r>
          </w:p>
        </w:tc>
        <w:tc>
          <w:tcPr>
            <w:tcW w:w="992" w:type="dxa"/>
            <w:tcBorders>
              <w:top w:val="nil"/>
              <w:left w:val="nil"/>
              <w:bottom w:val="single" w:sz="4" w:space="0" w:color="auto"/>
              <w:right w:val="single" w:sz="4" w:space="0" w:color="auto"/>
            </w:tcBorders>
            <w:shd w:val="clear" w:color="auto" w:fill="auto"/>
            <w:noWrap/>
            <w:vAlign w:val="center"/>
          </w:tcPr>
          <w:p w14:paraId="514550F2"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w:t>
            </w:r>
          </w:p>
        </w:tc>
        <w:tc>
          <w:tcPr>
            <w:tcW w:w="0" w:type="auto"/>
            <w:tcBorders>
              <w:top w:val="nil"/>
              <w:left w:val="nil"/>
              <w:bottom w:val="single" w:sz="4" w:space="0" w:color="auto"/>
              <w:right w:val="single" w:sz="4" w:space="0" w:color="auto"/>
            </w:tcBorders>
            <w:shd w:val="clear" w:color="auto" w:fill="auto"/>
            <w:noWrap/>
            <w:vAlign w:val="center"/>
          </w:tcPr>
          <w:p w14:paraId="6B3F2BA7"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10677,92</w:t>
            </w:r>
          </w:p>
        </w:tc>
        <w:tc>
          <w:tcPr>
            <w:tcW w:w="0" w:type="auto"/>
            <w:tcBorders>
              <w:top w:val="nil"/>
              <w:left w:val="nil"/>
              <w:bottom w:val="single" w:sz="4" w:space="0" w:color="auto"/>
              <w:right w:val="single" w:sz="4" w:space="0" w:color="auto"/>
            </w:tcBorders>
            <w:shd w:val="clear" w:color="auto" w:fill="auto"/>
            <w:noWrap/>
            <w:vAlign w:val="center"/>
          </w:tcPr>
          <w:p w14:paraId="717A9A67"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w:t>
            </w:r>
          </w:p>
        </w:tc>
        <w:tc>
          <w:tcPr>
            <w:tcW w:w="0" w:type="auto"/>
            <w:tcBorders>
              <w:top w:val="nil"/>
              <w:left w:val="nil"/>
              <w:bottom w:val="single" w:sz="4" w:space="0" w:color="auto"/>
              <w:right w:val="single" w:sz="4" w:space="0" w:color="auto"/>
            </w:tcBorders>
            <w:shd w:val="clear" w:color="auto" w:fill="auto"/>
            <w:noWrap/>
            <w:vAlign w:val="center"/>
          </w:tcPr>
          <w:p w14:paraId="078261A0"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w:t>
            </w:r>
          </w:p>
        </w:tc>
      </w:tr>
      <w:tr w:rsidR="00686EF9" w:rsidRPr="003503B8" w14:paraId="3E27DCB5" w14:textId="77777777" w:rsidTr="001D386C">
        <w:trPr>
          <w:trHeight w:val="255"/>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DE97595"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157</w:t>
            </w:r>
          </w:p>
        </w:tc>
        <w:tc>
          <w:tcPr>
            <w:tcW w:w="0" w:type="auto"/>
            <w:tcBorders>
              <w:top w:val="nil"/>
              <w:left w:val="nil"/>
              <w:bottom w:val="single" w:sz="4" w:space="0" w:color="auto"/>
              <w:right w:val="single" w:sz="4" w:space="0" w:color="auto"/>
            </w:tcBorders>
            <w:shd w:val="clear" w:color="auto" w:fill="auto"/>
            <w:noWrap/>
            <w:vAlign w:val="center"/>
          </w:tcPr>
          <w:p w14:paraId="3050C599"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16:30:011435</w:t>
            </w:r>
          </w:p>
        </w:tc>
        <w:tc>
          <w:tcPr>
            <w:tcW w:w="0" w:type="auto"/>
            <w:tcBorders>
              <w:top w:val="nil"/>
              <w:left w:val="nil"/>
              <w:bottom w:val="single" w:sz="4" w:space="0" w:color="auto"/>
              <w:right w:val="single" w:sz="4" w:space="0" w:color="auto"/>
            </w:tcBorders>
            <w:shd w:val="clear" w:color="auto" w:fill="auto"/>
            <w:noWrap/>
            <w:vAlign w:val="center"/>
          </w:tcPr>
          <w:p w14:paraId="25B94AC9"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w:t>
            </w:r>
          </w:p>
        </w:tc>
        <w:tc>
          <w:tcPr>
            <w:tcW w:w="0" w:type="auto"/>
            <w:tcBorders>
              <w:top w:val="nil"/>
              <w:left w:val="nil"/>
              <w:bottom w:val="single" w:sz="4" w:space="0" w:color="auto"/>
              <w:right w:val="single" w:sz="4" w:space="0" w:color="auto"/>
            </w:tcBorders>
            <w:shd w:val="clear" w:color="auto" w:fill="auto"/>
            <w:noWrap/>
            <w:vAlign w:val="center"/>
          </w:tcPr>
          <w:p w14:paraId="5076D071"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w:t>
            </w:r>
          </w:p>
        </w:tc>
        <w:tc>
          <w:tcPr>
            <w:tcW w:w="1154" w:type="dxa"/>
            <w:tcBorders>
              <w:top w:val="nil"/>
              <w:left w:val="nil"/>
              <w:bottom w:val="single" w:sz="4" w:space="0" w:color="auto"/>
              <w:right w:val="single" w:sz="4" w:space="0" w:color="auto"/>
            </w:tcBorders>
            <w:shd w:val="clear" w:color="auto" w:fill="auto"/>
            <w:noWrap/>
            <w:vAlign w:val="center"/>
          </w:tcPr>
          <w:p w14:paraId="79276D91"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w:t>
            </w:r>
          </w:p>
        </w:tc>
        <w:tc>
          <w:tcPr>
            <w:tcW w:w="992" w:type="dxa"/>
            <w:tcBorders>
              <w:top w:val="nil"/>
              <w:left w:val="nil"/>
              <w:bottom w:val="single" w:sz="4" w:space="0" w:color="auto"/>
              <w:right w:val="single" w:sz="4" w:space="0" w:color="auto"/>
            </w:tcBorders>
            <w:shd w:val="clear" w:color="auto" w:fill="auto"/>
            <w:noWrap/>
            <w:vAlign w:val="center"/>
          </w:tcPr>
          <w:p w14:paraId="78A350CE"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w:t>
            </w:r>
          </w:p>
        </w:tc>
        <w:tc>
          <w:tcPr>
            <w:tcW w:w="0" w:type="auto"/>
            <w:tcBorders>
              <w:top w:val="nil"/>
              <w:left w:val="nil"/>
              <w:bottom w:val="single" w:sz="4" w:space="0" w:color="auto"/>
              <w:right w:val="single" w:sz="4" w:space="0" w:color="auto"/>
            </w:tcBorders>
            <w:shd w:val="clear" w:color="auto" w:fill="auto"/>
            <w:noWrap/>
            <w:vAlign w:val="center"/>
          </w:tcPr>
          <w:p w14:paraId="2C5FD5DD"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60443,81</w:t>
            </w:r>
          </w:p>
        </w:tc>
        <w:tc>
          <w:tcPr>
            <w:tcW w:w="0" w:type="auto"/>
            <w:tcBorders>
              <w:top w:val="nil"/>
              <w:left w:val="nil"/>
              <w:bottom w:val="single" w:sz="4" w:space="0" w:color="auto"/>
              <w:right w:val="single" w:sz="4" w:space="0" w:color="auto"/>
            </w:tcBorders>
            <w:shd w:val="clear" w:color="auto" w:fill="auto"/>
            <w:noWrap/>
            <w:vAlign w:val="center"/>
          </w:tcPr>
          <w:p w14:paraId="739C4FD5"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w:t>
            </w:r>
          </w:p>
        </w:tc>
        <w:tc>
          <w:tcPr>
            <w:tcW w:w="0" w:type="auto"/>
            <w:tcBorders>
              <w:top w:val="nil"/>
              <w:left w:val="nil"/>
              <w:bottom w:val="single" w:sz="4" w:space="0" w:color="auto"/>
              <w:right w:val="single" w:sz="4" w:space="0" w:color="auto"/>
            </w:tcBorders>
            <w:shd w:val="clear" w:color="auto" w:fill="auto"/>
            <w:noWrap/>
            <w:vAlign w:val="center"/>
          </w:tcPr>
          <w:p w14:paraId="4EAF8255"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w:t>
            </w:r>
          </w:p>
        </w:tc>
      </w:tr>
      <w:tr w:rsidR="00686EF9" w:rsidRPr="003503B8" w14:paraId="1EBA7F7E" w14:textId="77777777" w:rsidTr="001D386C">
        <w:trPr>
          <w:trHeight w:val="255"/>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A4ADFD3"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158</w:t>
            </w:r>
          </w:p>
        </w:tc>
        <w:tc>
          <w:tcPr>
            <w:tcW w:w="0" w:type="auto"/>
            <w:tcBorders>
              <w:top w:val="nil"/>
              <w:left w:val="nil"/>
              <w:bottom w:val="single" w:sz="4" w:space="0" w:color="auto"/>
              <w:right w:val="single" w:sz="4" w:space="0" w:color="auto"/>
            </w:tcBorders>
            <w:shd w:val="clear" w:color="auto" w:fill="auto"/>
            <w:noWrap/>
            <w:vAlign w:val="center"/>
          </w:tcPr>
          <w:p w14:paraId="457973D9"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16:30:011448</w:t>
            </w:r>
          </w:p>
        </w:tc>
        <w:tc>
          <w:tcPr>
            <w:tcW w:w="0" w:type="auto"/>
            <w:tcBorders>
              <w:top w:val="nil"/>
              <w:left w:val="nil"/>
              <w:bottom w:val="single" w:sz="4" w:space="0" w:color="auto"/>
              <w:right w:val="single" w:sz="4" w:space="0" w:color="auto"/>
            </w:tcBorders>
            <w:shd w:val="clear" w:color="auto" w:fill="auto"/>
            <w:noWrap/>
            <w:vAlign w:val="center"/>
          </w:tcPr>
          <w:p w14:paraId="5F5E2FA3"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w:t>
            </w:r>
          </w:p>
        </w:tc>
        <w:tc>
          <w:tcPr>
            <w:tcW w:w="0" w:type="auto"/>
            <w:tcBorders>
              <w:top w:val="nil"/>
              <w:left w:val="nil"/>
              <w:bottom w:val="single" w:sz="4" w:space="0" w:color="auto"/>
              <w:right w:val="single" w:sz="4" w:space="0" w:color="auto"/>
            </w:tcBorders>
            <w:shd w:val="clear" w:color="auto" w:fill="auto"/>
            <w:noWrap/>
            <w:vAlign w:val="center"/>
          </w:tcPr>
          <w:p w14:paraId="3B5657F5"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w:t>
            </w:r>
          </w:p>
        </w:tc>
        <w:tc>
          <w:tcPr>
            <w:tcW w:w="1154" w:type="dxa"/>
            <w:tcBorders>
              <w:top w:val="nil"/>
              <w:left w:val="nil"/>
              <w:bottom w:val="single" w:sz="4" w:space="0" w:color="auto"/>
              <w:right w:val="single" w:sz="4" w:space="0" w:color="auto"/>
            </w:tcBorders>
            <w:shd w:val="clear" w:color="auto" w:fill="auto"/>
            <w:noWrap/>
            <w:vAlign w:val="center"/>
          </w:tcPr>
          <w:p w14:paraId="7A792060"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w:t>
            </w:r>
          </w:p>
        </w:tc>
        <w:tc>
          <w:tcPr>
            <w:tcW w:w="992" w:type="dxa"/>
            <w:tcBorders>
              <w:top w:val="nil"/>
              <w:left w:val="nil"/>
              <w:bottom w:val="single" w:sz="4" w:space="0" w:color="auto"/>
              <w:right w:val="single" w:sz="4" w:space="0" w:color="auto"/>
            </w:tcBorders>
            <w:shd w:val="clear" w:color="auto" w:fill="auto"/>
            <w:noWrap/>
            <w:vAlign w:val="center"/>
          </w:tcPr>
          <w:p w14:paraId="13DC02EE"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w:t>
            </w:r>
          </w:p>
        </w:tc>
        <w:tc>
          <w:tcPr>
            <w:tcW w:w="0" w:type="auto"/>
            <w:tcBorders>
              <w:top w:val="nil"/>
              <w:left w:val="nil"/>
              <w:bottom w:val="single" w:sz="4" w:space="0" w:color="auto"/>
              <w:right w:val="single" w:sz="4" w:space="0" w:color="auto"/>
            </w:tcBorders>
            <w:shd w:val="clear" w:color="auto" w:fill="auto"/>
            <w:noWrap/>
            <w:vAlign w:val="center"/>
          </w:tcPr>
          <w:p w14:paraId="7A692845"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19065,85</w:t>
            </w:r>
          </w:p>
        </w:tc>
        <w:tc>
          <w:tcPr>
            <w:tcW w:w="0" w:type="auto"/>
            <w:tcBorders>
              <w:top w:val="nil"/>
              <w:left w:val="nil"/>
              <w:bottom w:val="single" w:sz="4" w:space="0" w:color="auto"/>
              <w:right w:val="single" w:sz="4" w:space="0" w:color="auto"/>
            </w:tcBorders>
            <w:shd w:val="clear" w:color="auto" w:fill="auto"/>
            <w:noWrap/>
            <w:vAlign w:val="center"/>
          </w:tcPr>
          <w:p w14:paraId="2F3AC7AB"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w:t>
            </w:r>
          </w:p>
        </w:tc>
        <w:tc>
          <w:tcPr>
            <w:tcW w:w="0" w:type="auto"/>
            <w:tcBorders>
              <w:top w:val="nil"/>
              <w:left w:val="nil"/>
              <w:bottom w:val="single" w:sz="4" w:space="0" w:color="auto"/>
              <w:right w:val="single" w:sz="4" w:space="0" w:color="auto"/>
            </w:tcBorders>
            <w:shd w:val="clear" w:color="auto" w:fill="auto"/>
            <w:noWrap/>
            <w:vAlign w:val="center"/>
          </w:tcPr>
          <w:p w14:paraId="7D0AB479"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w:t>
            </w:r>
          </w:p>
        </w:tc>
      </w:tr>
      <w:tr w:rsidR="00686EF9" w:rsidRPr="003503B8" w14:paraId="38D7FDB8" w14:textId="77777777" w:rsidTr="001D386C">
        <w:trPr>
          <w:trHeight w:val="255"/>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3B9D039"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159</w:t>
            </w:r>
          </w:p>
        </w:tc>
        <w:tc>
          <w:tcPr>
            <w:tcW w:w="0" w:type="auto"/>
            <w:tcBorders>
              <w:top w:val="nil"/>
              <w:left w:val="nil"/>
              <w:bottom w:val="single" w:sz="4" w:space="0" w:color="auto"/>
              <w:right w:val="single" w:sz="4" w:space="0" w:color="auto"/>
            </w:tcBorders>
            <w:shd w:val="clear" w:color="auto" w:fill="auto"/>
            <w:noWrap/>
            <w:vAlign w:val="center"/>
          </w:tcPr>
          <w:p w14:paraId="3A76178A"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16:53:030108</w:t>
            </w:r>
          </w:p>
        </w:tc>
        <w:tc>
          <w:tcPr>
            <w:tcW w:w="0" w:type="auto"/>
            <w:tcBorders>
              <w:top w:val="nil"/>
              <w:left w:val="nil"/>
              <w:bottom w:val="single" w:sz="4" w:space="0" w:color="auto"/>
              <w:right w:val="single" w:sz="4" w:space="0" w:color="auto"/>
            </w:tcBorders>
            <w:shd w:val="clear" w:color="auto" w:fill="auto"/>
            <w:noWrap/>
            <w:vAlign w:val="center"/>
          </w:tcPr>
          <w:p w14:paraId="5F71D449"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w:t>
            </w:r>
          </w:p>
        </w:tc>
        <w:tc>
          <w:tcPr>
            <w:tcW w:w="0" w:type="auto"/>
            <w:tcBorders>
              <w:top w:val="nil"/>
              <w:left w:val="nil"/>
              <w:bottom w:val="single" w:sz="4" w:space="0" w:color="auto"/>
              <w:right w:val="single" w:sz="4" w:space="0" w:color="auto"/>
            </w:tcBorders>
            <w:shd w:val="clear" w:color="auto" w:fill="auto"/>
            <w:noWrap/>
            <w:vAlign w:val="center"/>
          </w:tcPr>
          <w:p w14:paraId="2CE9D57A"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w:t>
            </w:r>
          </w:p>
        </w:tc>
        <w:tc>
          <w:tcPr>
            <w:tcW w:w="1154" w:type="dxa"/>
            <w:tcBorders>
              <w:top w:val="nil"/>
              <w:left w:val="nil"/>
              <w:bottom w:val="single" w:sz="4" w:space="0" w:color="auto"/>
              <w:right w:val="single" w:sz="4" w:space="0" w:color="auto"/>
            </w:tcBorders>
            <w:shd w:val="clear" w:color="auto" w:fill="auto"/>
            <w:noWrap/>
            <w:vAlign w:val="center"/>
          </w:tcPr>
          <w:p w14:paraId="21AF84CF"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w:t>
            </w:r>
          </w:p>
        </w:tc>
        <w:tc>
          <w:tcPr>
            <w:tcW w:w="992" w:type="dxa"/>
            <w:tcBorders>
              <w:top w:val="nil"/>
              <w:left w:val="nil"/>
              <w:bottom w:val="single" w:sz="4" w:space="0" w:color="auto"/>
              <w:right w:val="single" w:sz="4" w:space="0" w:color="auto"/>
            </w:tcBorders>
            <w:shd w:val="clear" w:color="auto" w:fill="auto"/>
            <w:noWrap/>
            <w:vAlign w:val="center"/>
          </w:tcPr>
          <w:p w14:paraId="6586CAB8"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w:t>
            </w:r>
          </w:p>
        </w:tc>
        <w:tc>
          <w:tcPr>
            <w:tcW w:w="0" w:type="auto"/>
            <w:tcBorders>
              <w:top w:val="nil"/>
              <w:left w:val="nil"/>
              <w:bottom w:val="single" w:sz="4" w:space="0" w:color="auto"/>
              <w:right w:val="single" w:sz="4" w:space="0" w:color="auto"/>
            </w:tcBorders>
            <w:shd w:val="clear" w:color="auto" w:fill="auto"/>
            <w:noWrap/>
            <w:vAlign w:val="center"/>
          </w:tcPr>
          <w:p w14:paraId="7F1BE6A8"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18993,77</w:t>
            </w:r>
          </w:p>
        </w:tc>
        <w:tc>
          <w:tcPr>
            <w:tcW w:w="0" w:type="auto"/>
            <w:tcBorders>
              <w:top w:val="nil"/>
              <w:left w:val="nil"/>
              <w:bottom w:val="single" w:sz="4" w:space="0" w:color="auto"/>
              <w:right w:val="single" w:sz="4" w:space="0" w:color="auto"/>
            </w:tcBorders>
            <w:shd w:val="clear" w:color="auto" w:fill="auto"/>
            <w:noWrap/>
            <w:vAlign w:val="center"/>
          </w:tcPr>
          <w:p w14:paraId="6C6CB7DC"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w:t>
            </w:r>
          </w:p>
        </w:tc>
        <w:tc>
          <w:tcPr>
            <w:tcW w:w="0" w:type="auto"/>
            <w:tcBorders>
              <w:top w:val="nil"/>
              <w:left w:val="nil"/>
              <w:bottom w:val="single" w:sz="4" w:space="0" w:color="auto"/>
              <w:right w:val="single" w:sz="4" w:space="0" w:color="auto"/>
            </w:tcBorders>
            <w:shd w:val="clear" w:color="auto" w:fill="auto"/>
            <w:noWrap/>
            <w:vAlign w:val="center"/>
          </w:tcPr>
          <w:p w14:paraId="21D66471" w14:textId="77777777" w:rsidR="00686EF9" w:rsidRPr="003503B8" w:rsidRDefault="00686EF9" w:rsidP="00C96903">
            <w:pPr>
              <w:widowControl/>
              <w:jc w:val="center"/>
              <w:rPr>
                <w:rFonts w:ascii="Times New Roman" w:eastAsia="Times New Roman" w:hAnsi="Times New Roman" w:cs="Times New Roman"/>
                <w:sz w:val="20"/>
                <w:szCs w:val="20"/>
                <w:lang w:bidi="ar-SA"/>
              </w:rPr>
            </w:pPr>
            <w:r w:rsidRPr="003503B8">
              <w:rPr>
                <w:rFonts w:ascii="Times New Roman" w:eastAsia="Times New Roman" w:hAnsi="Times New Roman" w:cs="Times New Roman"/>
                <w:sz w:val="20"/>
                <w:szCs w:val="20"/>
                <w:lang w:bidi="ar-SA"/>
              </w:rPr>
              <w:t>-</w:t>
            </w:r>
          </w:p>
        </w:tc>
      </w:tr>
      <w:tr w:rsidR="00686EF9" w:rsidRPr="003503B8" w14:paraId="0AC26CDB" w14:textId="77777777" w:rsidTr="001D386C">
        <w:trPr>
          <w:trHeight w:val="255"/>
        </w:trPr>
        <w:tc>
          <w:tcPr>
            <w:tcW w:w="0" w:type="auto"/>
            <w:tcBorders>
              <w:top w:val="nil"/>
              <w:left w:val="single" w:sz="4" w:space="0" w:color="auto"/>
              <w:bottom w:val="single" w:sz="4" w:space="0" w:color="auto"/>
              <w:right w:val="single" w:sz="4" w:space="0" w:color="auto"/>
            </w:tcBorders>
            <w:shd w:val="clear" w:color="auto" w:fill="auto"/>
            <w:noWrap/>
            <w:vAlign w:val="center"/>
          </w:tcPr>
          <w:p w14:paraId="512D5E4C" w14:textId="77777777" w:rsidR="00686EF9" w:rsidRPr="003503B8" w:rsidRDefault="00686EF9" w:rsidP="00C96903">
            <w:pPr>
              <w:widowControl/>
              <w:jc w:val="center"/>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160</w:t>
            </w:r>
          </w:p>
        </w:tc>
        <w:tc>
          <w:tcPr>
            <w:tcW w:w="0" w:type="auto"/>
            <w:tcBorders>
              <w:top w:val="nil"/>
              <w:left w:val="nil"/>
              <w:bottom w:val="single" w:sz="4" w:space="0" w:color="auto"/>
              <w:right w:val="single" w:sz="4" w:space="0" w:color="auto"/>
            </w:tcBorders>
            <w:shd w:val="clear" w:color="auto" w:fill="auto"/>
            <w:vAlign w:val="center"/>
          </w:tcPr>
          <w:p w14:paraId="54877D5F" w14:textId="77777777" w:rsidR="00686EF9" w:rsidRPr="003503B8" w:rsidRDefault="00686EF9" w:rsidP="00C96903">
            <w:pPr>
              <w:widowControl/>
              <w:jc w:val="center"/>
              <w:rPr>
                <w:rFonts w:ascii="Times New Roman" w:eastAsia="Times New Roman" w:hAnsi="Times New Roman" w:cs="Times New Roman"/>
                <w:b/>
                <w:bCs/>
                <w:sz w:val="20"/>
                <w:szCs w:val="20"/>
                <w:lang w:bidi="ar-SA"/>
              </w:rPr>
            </w:pPr>
            <w:r w:rsidRPr="003503B8">
              <w:rPr>
                <w:rFonts w:ascii="Times New Roman" w:eastAsia="Times New Roman" w:hAnsi="Times New Roman" w:cs="Times New Roman"/>
                <w:sz w:val="20"/>
                <w:szCs w:val="20"/>
                <w:lang w:bidi="ar-SA"/>
              </w:rPr>
              <w:t>16:30:011801</w:t>
            </w:r>
          </w:p>
        </w:tc>
        <w:tc>
          <w:tcPr>
            <w:tcW w:w="0" w:type="auto"/>
            <w:tcBorders>
              <w:top w:val="nil"/>
              <w:left w:val="nil"/>
              <w:bottom w:val="single" w:sz="4" w:space="0" w:color="auto"/>
              <w:right w:val="single" w:sz="4" w:space="0" w:color="auto"/>
            </w:tcBorders>
            <w:shd w:val="clear" w:color="auto" w:fill="auto"/>
            <w:vAlign w:val="center"/>
          </w:tcPr>
          <w:p w14:paraId="6CE197B3" w14:textId="77777777" w:rsidR="00686EF9" w:rsidRPr="003503B8" w:rsidRDefault="00686EF9" w:rsidP="00C96903">
            <w:pPr>
              <w:widowControl/>
              <w:jc w:val="center"/>
              <w:rPr>
                <w:rFonts w:ascii="Times New Roman" w:eastAsia="Times New Roman" w:hAnsi="Times New Roman" w:cs="Times New Roman"/>
                <w:b/>
                <w:bCs/>
                <w:sz w:val="20"/>
                <w:szCs w:val="20"/>
                <w:lang w:bidi="ar-SA"/>
              </w:rPr>
            </w:pPr>
            <w:r w:rsidRPr="003503B8">
              <w:rPr>
                <w:rFonts w:ascii="Times New Roman" w:eastAsia="Times New Roman" w:hAnsi="Times New Roman" w:cs="Times New Roman"/>
                <w:sz w:val="20"/>
                <w:szCs w:val="20"/>
                <w:lang w:bidi="ar-SA"/>
              </w:rPr>
              <w:t>-</w:t>
            </w:r>
          </w:p>
        </w:tc>
        <w:tc>
          <w:tcPr>
            <w:tcW w:w="0" w:type="auto"/>
            <w:tcBorders>
              <w:top w:val="nil"/>
              <w:left w:val="nil"/>
              <w:bottom w:val="single" w:sz="4" w:space="0" w:color="auto"/>
              <w:right w:val="single" w:sz="4" w:space="0" w:color="auto"/>
            </w:tcBorders>
            <w:shd w:val="clear" w:color="auto" w:fill="auto"/>
            <w:vAlign w:val="center"/>
          </w:tcPr>
          <w:p w14:paraId="2585A757" w14:textId="77777777" w:rsidR="00686EF9" w:rsidRPr="003503B8" w:rsidRDefault="00686EF9" w:rsidP="00C96903">
            <w:pPr>
              <w:widowControl/>
              <w:jc w:val="center"/>
              <w:rPr>
                <w:rFonts w:ascii="Times New Roman" w:eastAsia="Times New Roman" w:hAnsi="Times New Roman" w:cs="Times New Roman"/>
                <w:b/>
                <w:bCs/>
                <w:sz w:val="20"/>
                <w:szCs w:val="20"/>
                <w:lang w:bidi="ar-SA"/>
              </w:rPr>
            </w:pPr>
            <w:r w:rsidRPr="003503B8">
              <w:rPr>
                <w:rFonts w:ascii="Times New Roman" w:eastAsia="Times New Roman" w:hAnsi="Times New Roman" w:cs="Times New Roman"/>
                <w:sz w:val="20"/>
                <w:szCs w:val="20"/>
                <w:lang w:bidi="ar-SA"/>
              </w:rPr>
              <w:t>-</w:t>
            </w:r>
          </w:p>
        </w:tc>
        <w:tc>
          <w:tcPr>
            <w:tcW w:w="1154" w:type="dxa"/>
            <w:tcBorders>
              <w:top w:val="nil"/>
              <w:left w:val="nil"/>
              <w:bottom w:val="single" w:sz="4" w:space="0" w:color="auto"/>
              <w:right w:val="single" w:sz="4" w:space="0" w:color="auto"/>
            </w:tcBorders>
            <w:shd w:val="clear" w:color="auto" w:fill="auto"/>
            <w:vAlign w:val="center"/>
          </w:tcPr>
          <w:p w14:paraId="13716B15" w14:textId="77777777" w:rsidR="00686EF9" w:rsidRPr="003503B8" w:rsidRDefault="00686EF9" w:rsidP="00C96903">
            <w:pPr>
              <w:widowControl/>
              <w:jc w:val="center"/>
              <w:rPr>
                <w:rFonts w:ascii="Times New Roman" w:eastAsia="Times New Roman" w:hAnsi="Times New Roman" w:cs="Times New Roman"/>
                <w:b/>
                <w:bCs/>
                <w:sz w:val="20"/>
                <w:szCs w:val="20"/>
                <w:lang w:bidi="ar-SA"/>
              </w:rPr>
            </w:pPr>
            <w:r w:rsidRPr="003503B8">
              <w:rPr>
                <w:rFonts w:ascii="Times New Roman" w:eastAsia="Times New Roman" w:hAnsi="Times New Roman" w:cs="Times New Roman"/>
                <w:sz w:val="20"/>
                <w:szCs w:val="20"/>
                <w:lang w:bidi="ar-SA"/>
              </w:rPr>
              <w:t>-</w:t>
            </w:r>
          </w:p>
        </w:tc>
        <w:tc>
          <w:tcPr>
            <w:tcW w:w="992" w:type="dxa"/>
            <w:tcBorders>
              <w:top w:val="nil"/>
              <w:left w:val="nil"/>
              <w:bottom w:val="single" w:sz="4" w:space="0" w:color="auto"/>
              <w:right w:val="single" w:sz="4" w:space="0" w:color="auto"/>
            </w:tcBorders>
            <w:shd w:val="clear" w:color="auto" w:fill="auto"/>
            <w:vAlign w:val="center"/>
          </w:tcPr>
          <w:p w14:paraId="0125BA22" w14:textId="77777777" w:rsidR="00686EF9" w:rsidRPr="003503B8" w:rsidRDefault="00686EF9" w:rsidP="00C96903">
            <w:pPr>
              <w:widowControl/>
              <w:jc w:val="center"/>
              <w:rPr>
                <w:rFonts w:ascii="Times New Roman" w:eastAsia="Times New Roman" w:hAnsi="Times New Roman" w:cs="Times New Roman"/>
                <w:b/>
                <w:bCs/>
                <w:sz w:val="20"/>
                <w:szCs w:val="20"/>
                <w:lang w:bidi="ar-SA"/>
              </w:rPr>
            </w:pPr>
            <w:r w:rsidRPr="003503B8">
              <w:rPr>
                <w:rFonts w:ascii="Times New Roman" w:eastAsia="Times New Roman" w:hAnsi="Times New Roman" w:cs="Times New Roman"/>
                <w:sz w:val="20"/>
                <w:szCs w:val="20"/>
                <w:lang w:bidi="ar-SA"/>
              </w:rPr>
              <w:t>-</w:t>
            </w:r>
          </w:p>
        </w:tc>
        <w:tc>
          <w:tcPr>
            <w:tcW w:w="0" w:type="auto"/>
            <w:tcBorders>
              <w:top w:val="nil"/>
              <w:left w:val="nil"/>
              <w:bottom w:val="single" w:sz="4" w:space="0" w:color="auto"/>
              <w:right w:val="single" w:sz="4" w:space="0" w:color="auto"/>
            </w:tcBorders>
            <w:shd w:val="clear" w:color="auto" w:fill="auto"/>
            <w:vAlign w:val="center"/>
          </w:tcPr>
          <w:p w14:paraId="1F6251FE" w14:textId="77777777" w:rsidR="00686EF9" w:rsidRPr="003503B8" w:rsidRDefault="00686EF9" w:rsidP="00C96903">
            <w:pPr>
              <w:widowControl/>
              <w:jc w:val="center"/>
              <w:rPr>
                <w:rFonts w:ascii="Times New Roman" w:eastAsia="Times New Roman" w:hAnsi="Times New Roman" w:cs="Times New Roman"/>
                <w:b/>
                <w:bCs/>
                <w:sz w:val="20"/>
                <w:szCs w:val="20"/>
                <w:lang w:bidi="ar-SA"/>
              </w:rPr>
            </w:pPr>
            <w:r w:rsidRPr="003503B8">
              <w:rPr>
                <w:rFonts w:ascii="Times New Roman" w:eastAsia="Times New Roman" w:hAnsi="Times New Roman" w:cs="Times New Roman"/>
                <w:sz w:val="20"/>
                <w:szCs w:val="20"/>
                <w:lang w:bidi="ar-SA"/>
              </w:rPr>
              <w:t>484,17</w:t>
            </w:r>
          </w:p>
        </w:tc>
        <w:tc>
          <w:tcPr>
            <w:tcW w:w="0" w:type="auto"/>
            <w:tcBorders>
              <w:top w:val="nil"/>
              <w:left w:val="nil"/>
              <w:bottom w:val="single" w:sz="4" w:space="0" w:color="auto"/>
              <w:right w:val="single" w:sz="4" w:space="0" w:color="auto"/>
            </w:tcBorders>
            <w:shd w:val="clear" w:color="auto" w:fill="auto"/>
            <w:vAlign w:val="center"/>
          </w:tcPr>
          <w:p w14:paraId="19F03420" w14:textId="77777777" w:rsidR="00686EF9" w:rsidRPr="003503B8" w:rsidRDefault="00686EF9" w:rsidP="00C96903">
            <w:pPr>
              <w:widowControl/>
              <w:jc w:val="center"/>
              <w:rPr>
                <w:rFonts w:ascii="Times New Roman" w:eastAsia="Times New Roman" w:hAnsi="Times New Roman" w:cs="Times New Roman"/>
                <w:b/>
                <w:bCs/>
                <w:sz w:val="20"/>
                <w:szCs w:val="20"/>
                <w:lang w:bidi="ar-SA"/>
              </w:rPr>
            </w:pPr>
            <w:r w:rsidRPr="003503B8">
              <w:rPr>
                <w:rFonts w:ascii="Times New Roman" w:eastAsia="Times New Roman" w:hAnsi="Times New Roman" w:cs="Times New Roman"/>
                <w:sz w:val="20"/>
                <w:szCs w:val="20"/>
                <w:lang w:bidi="ar-SA"/>
              </w:rPr>
              <w:t>-</w:t>
            </w:r>
          </w:p>
        </w:tc>
        <w:tc>
          <w:tcPr>
            <w:tcW w:w="0" w:type="auto"/>
            <w:tcBorders>
              <w:top w:val="nil"/>
              <w:left w:val="nil"/>
              <w:bottom w:val="single" w:sz="4" w:space="0" w:color="auto"/>
              <w:right w:val="single" w:sz="4" w:space="0" w:color="auto"/>
            </w:tcBorders>
            <w:shd w:val="clear" w:color="auto" w:fill="auto"/>
            <w:vAlign w:val="center"/>
          </w:tcPr>
          <w:p w14:paraId="2F0C6D1B" w14:textId="77777777" w:rsidR="00686EF9" w:rsidRPr="003503B8" w:rsidRDefault="00686EF9" w:rsidP="00C96903">
            <w:pPr>
              <w:widowControl/>
              <w:jc w:val="center"/>
              <w:rPr>
                <w:rFonts w:ascii="Times New Roman" w:eastAsia="Times New Roman" w:hAnsi="Times New Roman" w:cs="Times New Roman"/>
                <w:b/>
                <w:bCs/>
                <w:sz w:val="20"/>
                <w:szCs w:val="20"/>
                <w:lang w:bidi="ar-SA"/>
              </w:rPr>
            </w:pPr>
            <w:r w:rsidRPr="003503B8">
              <w:rPr>
                <w:rFonts w:ascii="Times New Roman" w:eastAsia="Times New Roman" w:hAnsi="Times New Roman" w:cs="Times New Roman"/>
                <w:sz w:val="20"/>
                <w:szCs w:val="20"/>
                <w:lang w:bidi="ar-SA"/>
              </w:rPr>
              <w:t>-</w:t>
            </w:r>
          </w:p>
        </w:tc>
      </w:tr>
      <w:tr w:rsidR="00686EF9" w:rsidRPr="003503B8" w14:paraId="659B2EC6" w14:textId="77777777" w:rsidTr="001D386C">
        <w:trPr>
          <w:trHeight w:val="255"/>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5FD6C6B1" w14:textId="77777777" w:rsidR="00686EF9" w:rsidRPr="003503B8" w:rsidRDefault="00686EF9" w:rsidP="00C96903">
            <w:pPr>
              <w:widowControl/>
              <w:jc w:val="center"/>
              <w:rPr>
                <w:rFonts w:ascii="Times New Roman" w:eastAsia="Times New Roman" w:hAnsi="Times New Roman" w:cs="Times New Roman"/>
                <w:sz w:val="20"/>
                <w:szCs w:val="20"/>
                <w:lang w:bidi="ar-SA"/>
              </w:rPr>
            </w:pPr>
          </w:p>
        </w:tc>
        <w:tc>
          <w:tcPr>
            <w:tcW w:w="0" w:type="auto"/>
            <w:tcBorders>
              <w:top w:val="nil"/>
              <w:left w:val="nil"/>
              <w:bottom w:val="single" w:sz="4" w:space="0" w:color="auto"/>
              <w:right w:val="single" w:sz="4" w:space="0" w:color="auto"/>
            </w:tcBorders>
            <w:shd w:val="clear" w:color="auto" w:fill="auto"/>
            <w:vAlign w:val="center"/>
            <w:hideMark/>
          </w:tcPr>
          <w:p w14:paraId="4D914E2D" w14:textId="77777777" w:rsidR="00686EF9" w:rsidRPr="00DB2717" w:rsidRDefault="00686EF9" w:rsidP="00C96903">
            <w:pPr>
              <w:widowControl/>
              <w:jc w:val="center"/>
              <w:rPr>
                <w:rFonts w:ascii="Times New Roman" w:eastAsia="Times New Roman" w:hAnsi="Times New Roman" w:cs="Times New Roman"/>
                <w:sz w:val="20"/>
                <w:szCs w:val="20"/>
                <w:lang w:bidi="ar-SA"/>
              </w:rPr>
            </w:pPr>
            <w:r w:rsidRPr="00DB2717">
              <w:rPr>
                <w:rFonts w:ascii="Times New Roman" w:eastAsia="Times New Roman" w:hAnsi="Times New Roman" w:cs="Times New Roman"/>
                <w:sz w:val="20"/>
                <w:szCs w:val="20"/>
                <w:lang w:bidi="ar-SA"/>
              </w:rPr>
              <w:t>Сумма</w:t>
            </w:r>
          </w:p>
        </w:tc>
        <w:tc>
          <w:tcPr>
            <w:tcW w:w="0" w:type="auto"/>
            <w:tcBorders>
              <w:top w:val="nil"/>
              <w:left w:val="nil"/>
              <w:bottom w:val="single" w:sz="4" w:space="0" w:color="auto"/>
              <w:right w:val="single" w:sz="4" w:space="0" w:color="auto"/>
            </w:tcBorders>
            <w:shd w:val="clear" w:color="auto" w:fill="auto"/>
            <w:vAlign w:val="center"/>
            <w:hideMark/>
          </w:tcPr>
          <w:p w14:paraId="5A70FCA6" w14:textId="77777777" w:rsidR="00686EF9" w:rsidRPr="00DB2717" w:rsidRDefault="00686EF9" w:rsidP="00C96903">
            <w:pPr>
              <w:widowControl/>
              <w:jc w:val="center"/>
              <w:rPr>
                <w:rFonts w:ascii="Times New Roman" w:eastAsia="Times New Roman" w:hAnsi="Times New Roman" w:cs="Times New Roman"/>
                <w:sz w:val="20"/>
                <w:szCs w:val="20"/>
                <w:lang w:bidi="ar-SA"/>
              </w:rPr>
            </w:pPr>
            <w:r w:rsidRPr="00DB2717">
              <w:rPr>
                <w:rFonts w:ascii="Times New Roman" w:eastAsia="Times New Roman" w:hAnsi="Times New Roman" w:cs="Times New Roman"/>
                <w:sz w:val="20"/>
                <w:szCs w:val="20"/>
                <w:lang w:bidi="ar-SA"/>
              </w:rPr>
              <w:t>-</w:t>
            </w:r>
          </w:p>
        </w:tc>
        <w:tc>
          <w:tcPr>
            <w:tcW w:w="0" w:type="auto"/>
            <w:tcBorders>
              <w:top w:val="nil"/>
              <w:left w:val="nil"/>
              <w:bottom w:val="single" w:sz="4" w:space="0" w:color="auto"/>
              <w:right w:val="single" w:sz="4" w:space="0" w:color="auto"/>
            </w:tcBorders>
            <w:shd w:val="clear" w:color="auto" w:fill="auto"/>
            <w:vAlign w:val="center"/>
            <w:hideMark/>
          </w:tcPr>
          <w:p w14:paraId="3B994026" w14:textId="77777777" w:rsidR="00686EF9" w:rsidRPr="00DB2717" w:rsidRDefault="00686EF9" w:rsidP="00C96903">
            <w:pPr>
              <w:widowControl/>
              <w:jc w:val="center"/>
              <w:rPr>
                <w:rFonts w:ascii="Times New Roman" w:eastAsia="Times New Roman" w:hAnsi="Times New Roman" w:cs="Times New Roman"/>
                <w:sz w:val="20"/>
                <w:szCs w:val="20"/>
                <w:lang w:bidi="ar-SA"/>
              </w:rPr>
            </w:pPr>
            <w:r w:rsidRPr="00DB2717">
              <w:rPr>
                <w:rFonts w:ascii="Times New Roman" w:eastAsia="Times New Roman" w:hAnsi="Times New Roman" w:cs="Times New Roman"/>
                <w:sz w:val="20"/>
                <w:szCs w:val="20"/>
                <w:lang w:bidi="ar-SA"/>
              </w:rPr>
              <w:t>-</w:t>
            </w:r>
          </w:p>
        </w:tc>
        <w:tc>
          <w:tcPr>
            <w:tcW w:w="1154" w:type="dxa"/>
            <w:tcBorders>
              <w:top w:val="nil"/>
              <w:left w:val="nil"/>
              <w:bottom w:val="single" w:sz="4" w:space="0" w:color="auto"/>
              <w:right w:val="single" w:sz="4" w:space="0" w:color="auto"/>
            </w:tcBorders>
            <w:shd w:val="clear" w:color="auto" w:fill="auto"/>
            <w:vAlign w:val="center"/>
            <w:hideMark/>
          </w:tcPr>
          <w:p w14:paraId="013ED577" w14:textId="77777777" w:rsidR="00686EF9" w:rsidRPr="00DB2717" w:rsidRDefault="00686EF9" w:rsidP="00C96903">
            <w:pPr>
              <w:widowControl/>
              <w:jc w:val="center"/>
              <w:rPr>
                <w:rFonts w:ascii="Times New Roman" w:eastAsia="Times New Roman" w:hAnsi="Times New Roman" w:cs="Times New Roman"/>
                <w:sz w:val="20"/>
                <w:szCs w:val="20"/>
                <w:lang w:bidi="ar-SA"/>
              </w:rPr>
            </w:pPr>
            <w:r w:rsidRPr="00DB2717">
              <w:rPr>
                <w:rFonts w:ascii="Times New Roman" w:eastAsia="Times New Roman" w:hAnsi="Times New Roman" w:cs="Times New Roman"/>
                <w:sz w:val="20"/>
                <w:szCs w:val="20"/>
                <w:lang w:bidi="ar-SA"/>
              </w:rPr>
              <w:t>-</w:t>
            </w:r>
          </w:p>
        </w:tc>
        <w:tc>
          <w:tcPr>
            <w:tcW w:w="992" w:type="dxa"/>
            <w:tcBorders>
              <w:top w:val="nil"/>
              <w:left w:val="nil"/>
              <w:bottom w:val="single" w:sz="4" w:space="0" w:color="auto"/>
              <w:right w:val="single" w:sz="4" w:space="0" w:color="auto"/>
            </w:tcBorders>
            <w:shd w:val="clear" w:color="auto" w:fill="auto"/>
            <w:vAlign w:val="center"/>
            <w:hideMark/>
          </w:tcPr>
          <w:p w14:paraId="628FD9AB" w14:textId="77777777" w:rsidR="00686EF9" w:rsidRPr="00DB2717" w:rsidRDefault="00686EF9" w:rsidP="00C96903">
            <w:pPr>
              <w:widowControl/>
              <w:jc w:val="center"/>
              <w:rPr>
                <w:rFonts w:ascii="Times New Roman" w:eastAsia="Times New Roman" w:hAnsi="Times New Roman" w:cs="Times New Roman"/>
                <w:sz w:val="20"/>
                <w:szCs w:val="20"/>
                <w:lang w:bidi="ar-SA"/>
              </w:rPr>
            </w:pPr>
            <w:r w:rsidRPr="00DB2717">
              <w:rPr>
                <w:rFonts w:ascii="Times New Roman" w:eastAsia="Times New Roman" w:hAnsi="Times New Roman" w:cs="Times New Roman"/>
                <w:sz w:val="20"/>
                <w:szCs w:val="20"/>
                <w:lang w:bidi="ar-SA"/>
              </w:rPr>
              <w:t>-</w:t>
            </w:r>
          </w:p>
        </w:tc>
        <w:tc>
          <w:tcPr>
            <w:tcW w:w="0" w:type="auto"/>
            <w:tcBorders>
              <w:top w:val="nil"/>
              <w:left w:val="nil"/>
              <w:bottom w:val="single" w:sz="4" w:space="0" w:color="auto"/>
              <w:right w:val="single" w:sz="4" w:space="0" w:color="auto"/>
            </w:tcBorders>
            <w:shd w:val="clear" w:color="auto" w:fill="auto"/>
            <w:vAlign w:val="center"/>
            <w:hideMark/>
          </w:tcPr>
          <w:p w14:paraId="439E721A" w14:textId="77777777" w:rsidR="00686EF9" w:rsidRPr="00DB2717" w:rsidRDefault="00686EF9" w:rsidP="00C96903">
            <w:pPr>
              <w:widowControl/>
              <w:jc w:val="center"/>
              <w:rPr>
                <w:rFonts w:ascii="Times New Roman" w:eastAsia="Times New Roman" w:hAnsi="Times New Roman" w:cs="Times New Roman"/>
                <w:sz w:val="20"/>
                <w:szCs w:val="20"/>
                <w:lang w:bidi="ar-SA"/>
              </w:rPr>
            </w:pPr>
            <w:r w:rsidRPr="00DB2717">
              <w:rPr>
                <w:rFonts w:ascii="Times New Roman" w:eastAsia="Times New Roman" w:hAnsi="Times New Roman" w:cs="Times New Roman"/>
                <w:sz w:val="20"/>
                <w:szCs w:val="20"/>
                <w:lang w:bidi="ar-SA"/>
              </w:rPr>
              <w:t>(-) 2 010 927</w:t>
            </w:r>
          </w:p>
        </w:tc>
        <w:tc>
          <w:tcPr>
            <w:tcW w:w="0" w:type="auto"/>
            <w:tcBorders>
              <w:top w:val="nil"/>
              <w:left w:val="nil"/>
              <w:bottom w:val="single" w:sz="4" w:space="0" w:color="auto"/>
              <w:right w:val="single" w:sz="4" w:space="0" w:color="auto"/>
            </w:tcBorders>
            <w:shd w:val="clear" w:color="auto" w:fill="auto"/>
            <w:vAlign w:val="center"/>
            <w:hideMark/>
          </w:tcPr>
          <w:p w14:paraId="308C33DA" w14:textId="77777777" w:rsidR="00686EF9" w:rsidRPr="003503B8" w:rsidRDefault="00686EF9" w:rsidP="00C96903">
            <w:pPr>
              <w:widowControl/>
              <w:jc w:val="center"/>
              <w:rPr>
                <w:rFonts w:ascii="Times New Roman" w:eastAsia="Times New Roman" w:hAnsi="Times New Roman" w:cs="Times New Roman"/>
                <w:b/>
                <w:bCs/>
                <w:sz w:val="20"/>
                <w:szCs w:val="20"/>
                <w:lang w:bidi="ar-SA"/>
              </w:rPr>
            </w:pPr>
            <w:r w:rsidRPr="003503B8">
              <w:rPr>
                <w:rFonts w:ascii="Times New Roman" w:eastAsia="Times New Roman" w:hAnsi="Times New Roman" w:cs="Times New Roman"/>
                <w:b/>
                <w:bCs/>
                <w:sz w:val="20"/>
                <w:szCs w:val="20"/>
                <w:lang w:bidi="ar-SA"/>
              </w:rPr>
              <w:t>-</w:t>
            </w:r>
          </w:p>
        </w:tc>
        <w:tc>
          <w:tcPr>
            <w:tcW w:w="0" w:type="auto"/>
            <w:tcBorders>
              <w:top w:val="nil"/>
              <w:left w:val="nil"/>
              <w:bottom w:val="single" w:sz="4" w:space="0" w:color="auto"/>
              <w:right w:val="single" w:sz="4" w:space="0" w:color="auto"/>
            </w:tcBorders>
            <w:shd w:val="clear" w:color="auto" w:fill="auto"/>
            <w:vAlign w:val="center"/>
            <w:hideMark/>
          </w:tcPr>
          <w:p w14:paraId="0DADF4F6" w14:textId="77777777" w:rsidR="00686EF9" w:rsidRPr="003503B8" w:rsidRDefault="00686EF9" w:rsidP="00C96903">
            <w:pPr>
              <w:widowControl/>
              <w:jc w:val="center"/>
              <w:rPr>
                <w:rFonts w:ascii="Times New Roman" w:eastAsia="Times New Roman" w:hAnsi="Times New Roman" w:cs="Times New Roman"/>
                <w:b/>
                <w:bCs/>
                <w:sz w:val="20"/>
                <w:szCs w:val="20"/>
                <w:lang w:bidi="ar-SA"/>
              </w:rPr>
            </w:pPr>
            <w:r w:rsidRPr="003503B8">
              <w:rPr>
                <w:rFonts w:ascii="Times New Roman" w:eastAsia="Times New Roman" w:hAnsi="Times New Roman" w:cs="Times New Roman"/>
                <w:b/>
                <w:bCs/>
                <w:sz w:val="20"/>
                <w:szCs w:val="20"/>
                <w:lang w:bidi="ar-SA"/>
              </w:rPr>
              <w:t>-</w:t>
            </w:r>
          </w:p>
        </w:tc>
      </w:tr>
      <w:tr w:rsidR="00686EF9" w:rsidRPr="003503B8" w14:paraId="388A9617" w14:textId="77777777" w:rsidTr="001D386C">
        <w:trPr>
          <w:trHeight w:val="255"/>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D5E3E9F" w14:textId="77777777" w:rsidR="00686EF9" w:rsidRPr="003503B8" w:rsidRDefault="00686EF9" w:rsidP="00C96903">
            <w:pPr>
              <w:widowControl/>
              <w:jc w:val="center"/>
              <w:rPr>
                <w:rFonts w:ascii="Times New Roman" w:eastAsia="Times New Roman" w:hAnsi="Times New Roman" w:cs="Times New Roman"/>
                <w:sz w:val="20"/>
                <w:szCs w:val="20"/>
                <w:lang w:bidi="ar-SA"/>
              </w:rPr>
            </w:pPr>
          </w:p>
        </w:tc>
        <w:tc>
          <w:tcPr>
            <w:tcW w:w="0" w:type="auto"/>
            <w:tcBorders>
              <w:top w:val="nil"/>
              <w:left w:val="nil"/>
              <w:bottom w:val="single" w:sz="4" w:space="0" w:color="auto"/>
              <w:right w:val="single" w:sz="4" w:space="0" w:color="auto"/>
            </w:tcBorders>
            <w:shd w:val="clear" w:color="auto" w:fill="auto"/>
            <w:vAlign w:val="center"/>
            <w:hideMark/>
          </w:tcPr>
          <w:p w14:paraId="73950152" w14:textId="77777777" w:rsidR="00686EF9" w:rsidRPr="00DB2717" w:rsidRDefault="00686EF9" w:rsidP="00C96903">
            <w:pPr>
              <w:widowControl/>
              <w:jc w:val="center"/>
              <w:rPr>
                <w:rFonts w:ascii="Times New Roman" w:eastAsia="Times New Roman" w:hAnsi="Times New Roman" w:cs="Times New Roman"/>
                <w:sz w:val="20"/>
                <w:szCs w:val="20"/>
                <w:lang w:bidi="ar-SA"/>
              </w:rPr>
            </w:pPr>
            <w:r w:rsidRPr="00DB2717">
              <w:rPr>
                <w:rFonts w:ascii="Times New Roman" w:eastAsia="Times New Roman" w:hAnsi="Times New Roman" w:cs="Times New Roman"/>
                <w:sz w:val="20"/>
                <w:szCs w:val="20"/>
                <w:lang w:bidi="ar-SA"/>
              </w:rPr>
              <w:t>ИТОГО (САЛЬДО)</w:t>
            </w:r>
          </w:p>
        </w:tc>
        <w:tc>
          <w:tcPr>
            <w:tcW w:w="0" w:type="auto"/>
            <w:tcBorders>
              <w:top w:val="nil"/>
              <w:left w:val="nil"/>
              <w:bottom w:val="single" w:sz="4" w:space="0" w:color="auto"/>
              <w:right w:val="single" w:sz="4" w:space="0" w:color="auto"/>
            </w:tcBorders>
            <w:shd w:val="clear" w:color="auto" w:fill="auto"/>
            <w:vAlign w:val="center"/>
            <w:hideMark/>
          </w:tcPr>
          <w:p w14:paraId="3660A365" w14:textId="77777777" w:rsidR="00686EF9" w:rsidRPr="00DB2717" w:rsidRDefault="00686EF9" w:rsidP="00C96903">
            <w:pPr>
              <w:widowControl/>
              <w:jc w:val="center"/>
              <w:rPr>
                <w:rFonts w:ascii="Times New Roman" w:eastAsia="Times New Roman" w:hAnsi="Times New Roman" w:cs="Times New Roman"/>
                <w:sz w:val="20"/>
                <w:szCs w:val="20"/>
                <w:lang w:bidi="ar-SA"/>
              </w:rPr>
            </w:pPr>
            <w:r w:rsidRPr="00DB2717">
              <w:rPr>
                <w:rFonts w:ascii="Times New Roman" w:eastAsia="Times New Roman" w:hAnsi="Times New Roman" w:cs="Times New Roman"/>
                <w:sz w:val="20"/>
                <w:szCs w:val="20"/>
                <w:lang w:bidi="ar-SA"/>
              </w:rPr>
              <w:t>-</w:t>
            </w:r>
          </w:p>
        </w:tc>
        <w:tc>
          <w:tcPr>
            <w:tcW w:w="0" w:type="auto"/>
            <w:tcBorders>
              <w:top w:val="nil"/>
              <w:left w:val="nil"/>
              <w:bottom w:val="single" w:sz="4" w:space="0" w:color="auto"/>
              <w:right w:val="single" w:sz="4" w:space="0" w:color="auto"/>
            </w:tcBorders>
            <w:shd w:val="clear" w:color="auto" w:fill="auto"/>
            <w:vAlign w:val="center"/>
            <w:hideMark/>
          </w:tcPr>
          <w:p w14:paraId="3469363B" w14:textId="77777777" w:rsidR="00686EF9" w:rsidRPr="00DB2717" w:rsidRDefault="00686EF9" w:rsidP="00C96903">
            <w:pPr>
              <w:widowControl/>
              <w:jc w:val="center"/>
              <w:rPr>
                <w:rFonts w:ascii="Times New Roman" w:eastAsia="Times New Roman" w:hAnsi="Times New Roman" w:cs="Times New Roman"/>
                <w:sz w:val="20"/>
                <w:szCs w:val="20"/>
                <w:lang w:bidi="ar-SA"/>
              </w:rPr>
            </w:pPr>
            <w:r w:rsidRPr="00DB2717">
              <w:rPr>
                <w:rFonts w:ascii="Times New Roman" w:eastAsia="Times New Roman" w:hAnsi="Times New Roman" w:cs="Times New Roman"/>
                <w:sz w:val="20"/>
                <w:szCs w:val="20"/>
                <w:lang w:bidi="ar-SA"/>
              </w:rPr>
              <w:t>-</w:t>
            </w:r>
          </w:p>
        </w:tc>
        <w:tc>
          <w:tcPr>
            <w:tcW w:w="1154" w:type="dxa"/>
            <w:tcBorders>
              <w:top w:val="nil"/>
              <w:left w:val="nil"/>
              <w:bottom w:val="single" w:sz="4" w:space="0" w:color="auto"/>
              <w:right w:val="single" w:sz="4" w:space="0" w:color="auto"/>
            </w:tcBorders>
            <w:shd w:val="clear" w:color="auto" w:fill="auto"/>
            <w:vAlign w:val="center"/>
            <w:hideMark/>
          </w:tcPr>
          <w:p w14:paraId="4352356C" w14:textId="77777777" w:rsidR="00686EF9" w:rsidRPr="00DB2717" w:rsidRDefault="00686EF9" w:rsidP="00C96903">
            <w:pPr>
              <w:widowControl/>
              <w:jc w:val="center"/>
              <w:rPr>
                <w:rFonts w:ascii="Times New Roman" w:eastAsia="Times New Roman" w:hAnsi="Times New Roman" w:cs="Times New Roman"/>
                <w:sz w:val="20"/>
                <w:szCs w:val="20"/>
                <w:lang w:bidi="ar-SA"/>
              </w:rPr>
            </w:pPr>
            <w:r w:rsidRPr="00DB2717">
              <w:rPr>
                <w:rFonts w:ascii="Times New Roman" w:eastAsia="Times New Roman" w:hAnsi="Times New Roman" w:cs="Times New Roman"/>
                <w:sz w:val="20"/>
                <w:szCs w:val="20"/>
                <w:lang w:bidi="ar-SA"/>
              </w:rPr>
              <w:t>-</w:t>
            </w:r>
          </w:p>
        </w:tc>
        <w:tc>
          <w:tcPr>
            <w:tcW w:w="992" w:type="dxa"/>
            <w:tcBorders>
              <w:top w:val="nil"/>
              <w:left w:val="nil"/>
              <w:bottom w:val="single" w:sz="4" w:space="0" w:color="auto"/>
              <w:right w:val="single" w:sz="4" w:space="0" w:color="auto"/>
            </w:tcBorders>
            <w:shd w:val="clear" w:color="auto" w:fill="auto"/>
            <w:vAlign w:val="center"/>
            <w:hideMark/>
          </w:tcPr>
          <w:p w14:paraId="43D84EB8" w14:textId="77777777" w:rsidR="00686EF9" w:rsidRPr="00DB2717" w:rsidRDefault="00686EF9" w:rsidP="00C96903">
            <w:pPr>
              <w:widowControl/>
              <w:jc w:val="center"/>
              <w:rPr>
                <w:rFonts w:ascii="Times New Roman" w:eastAsia="Times New Roman" w:hAnsi="Times New Roman" w:cs="Times New Roman"/>
                <w:sz w:val="20"/>
                <w:szCs w:val="20"/>
                <w:lang w:bidi="ar-SA"/>
              </w:rPr>
            </w:pPr>
            <w:r w:rsidRPr="00DB2717">
              <w:rPr>
                <w:rFonts w:ascii="Times New Roman" w:eastAsia="Times New Roman" w:hAnsi="Times New Roman" w:cs="Times New Roman"/>
                <w:sz w:val="20"/>
                <w:szCs w:val="20"/>
                <w:lang w:bidi="ar-SA"/>
              </w:rPr>
              <w:t>-</w:t>
            </w:r>
          </w:p>
        </w:tc>
        <w:tc>
          <w:tcPr>
            <w:tcW w:w="0" w:type="auto"/>
            <w:tcBorders>
              <w:top w:val="nil"/>
              <w:left w:val="nil"/>
              <w:bottom w:val="single" w:sz="4" w:space="0" w:color="auto"/>
              <w:right w:val="single" w:sz="4" w:space="0" w:color="auto"/>
            </w:tcBorders>
            <w:shd w:val="clear" w:color="auto" w:fill="auto"/>
            <w:vAlign w:val="center"/>
            <w:hideMark/>
          </w:tcPr>
          <w:p w14:paraId="5C50C48E" w14:textId="77777777" w:rsidR="00686EF9" w:rsidRPr="00DB2717" w:rsidRDefault="00686EF9" w:rsidP="00C96903">
            <w:pPr>
              <w:widowControl/>
              <w:jc w:val="center"/>
              <w:rPr>
                <w:rFonts w:ascii="Times New Roman" w:eastAsia="Times New Roman" w:hAnsi="Times New Roman" w:cs="Times New Roman"/>
                <w:sz w:val="20"/>
                <w:szCs w:val="20"/>
                <w:lang w:bidi="ar-SA"/>
              </w:rPr>
            </w:pPr>
            <w:r w:rsidRPr="00DB2717">
              <w:rPr>
                <w:rFonts w:ascii="Times New Roman" w:eastAsia="Times New Roman" w:hAnsi="Times New Roman" w:cs="Times New Roman"/>
                <w:sz w:val="20"/>
                <w:szCs w:val="20"/>
                <w:lang w:bidi="ar-SA"/>
              </w:rPr>
              <w:t>- 1 347 099</w:t>
            </w:r>
          </w:p>
        </w:tc>
        <w:tc>
          <w:tcPr>
            <w:tcW w:w="0" w:type="auto"/>
            <w:tcBorders>
              <w:top w:val="nil"/>
              <w:left w:val="nil"/>
              <w:bottom w:val="single" w:sz="4" w:space="0" w:color="auto"/>
              <w:right w:val="single" w:sz="4" w:space="0" w:color="auto"/>
            </w:tcBorders>
            <w:shd w:val="clear" w:color="auto" w:fill="auto"/>
            <w:vAlign w:val="center"/>
            <w:hideMark/>
          </w:tcPr>
          <w:p w14:paraId="21916204" w14:textId="77777777" w:rsidR="00686EF9" w:rsidRPr="003503B8" w:rsidRDefault="00686EF9" w:rsidP="00C96903">
            <w:pPr>
              <w:widowControl/>
              <w:jc w:val="center"/>
              <w:rPr>
                <w:rFonts w:ascii="Times New Roman" w:eastAsia="Times New Roman" w:hAnsi="Times New Roman" w:cs="Times New Roman"/>
                <w:b/>
                <w:bCs/>
                <w:sz w:val="20"/>
                <w:szCs w:val="20"/>
                <w:lang w:bidi="ar-SA"/>
              </w:rPr>
            </w:pPr>
            <w:r w:rsidRPr="003503B8">
              <w:rPr>
                <w:rFonts w:ascii="Times New Roman" w:eastAsia="Times New Roman" w:hAnsi="Times New Roman" w:cs="Times New Roman"/>
                <w:b/>
                <w:bCs/>
                <w:sz w:val="20"/>
                <w:szCs w:val="20"/>
                <w:lang w:bidi="ar-SA"/>
              </w:rPr>
              <w:t>-</w:t>
            </w:r>
          </w:p>
        </w:tc>
        <w:tc>
          <w:tcPr>
            <w:tcW w:w="0" w:type="auto"/>
            <w:tcBorders>
              <w:top w:val="nil"/>
              <w:left w:val="nil"/>
              <w:bottom w:val="single" w:sz="4" w:space="0" w:color="auto"/>
              <w:right w:val="single" w:sz="4" w:space="0" w:color="auto"/>
            </w:tcBorders>
            <w:shd w:val="clear" w:color="auto" w:fill="auto"/>
            <w:vAlign w:val="center"/>
            <w:hideMark/>
          </w:tcPr>
          <w:p w14:paraId="6169F28B" w14:textId="77777777" w:rsidR="00686EF9" w:rsidRPr="003503B8" w:rsidRDefault="00686EF9" w:rsidP="00C96903">
            <w:pPr>
              <w:widowControl/>
              <w:jc w:val="center"/>
              <w:rPr>
                <w:rFonts w:ascii="Times New Roman" w:eastAsia="Times New Roman" w:hAnsi="Times New Roman" w:cs="Times New Roman"/>
                <w:b/>
                <w:bCs/>
                <w:sz w:val="20"/>
                <w:szCs w:val="20"/>
                <w:lang w:bidi="ar-SA"/>
              </w:rPr>
            </w:pPr>
            <w:r w:rsidRPr="003503B8">
              <w:rPr>
                <w:rFonts w:ascii="Times New Roman" w:eastAsia="Times New Roman" w:hAnsi="Times New Roman" w:cs="Times New Roman"/>
                <w:b/>
                <w:bCs/>
                <w:sz w:val="20"/>
                <w:szCs w:val="20"/>
                <w:lang w:bidi="ar-SA"/>
              </w:rPr>
              <w:t>-</w:t>
            </w:r>
          </w:p>
        </w:tc>
      </w:tr>
    </w:tbl>
    <w:p w14:paraId="37ACB0CB" w14:textId="77777777" w:rsidR="00C06B27" w:rsidRDefault="00C06B27" w:rsidP="00C06B27">
      <w:pPr>
        <w:pStyle w:val="11"/>
        <w:ind w:firstLine="709"/>
        <w:jc w:val="both"/>
      </w:pPr>
    </w:p>
    <w:p w14:paraId="77073DAD" w14:textId="77777777" w:rsidR="00B63345" w:rsidRDefault="00B63345" w:rsidP="00B63345">
      <w:pPr>
        <w:ind w:firstLine="708"/>
        <w:rPr>
          <w:rFonts w:ascii="Times New Roman" w:hAnsi="Times New Roman" w:cs="Times New Roman"/>
          <w:sz w:val="20"/>
          <w:szCs w:val="20"/>
          <w:lang w:val="x-none" w:eastAsia="x-none"/>
        </w:rPr>
      </w:pPr>
      <w:r w:rsidRPr="003F18DC">
        <w:rPr>
          <w:rFonts w:ascii="Times New Roman" w:hAnsi="Times New Roman" w:cs="Times New Roman"/>
          <w:sz w:val="20"/>
          <w:szCs w:val="20"/>
          <w:lang w:val="x-none" w:eastAsia="x-none"/>
        </w:rPr>
        <w:t xml:space="preserve">* в соответствие с Приказом </w:t>
      </w:r>
      <w:r w:rsidRPr="003F18DC">
        <w:rPr>
          <w:rFonts w:ascii="Times New Roman" w:hAnsi="Times New Roman" w:cs="Times New Roman"/>
          <w:sz w:val="20"/>
          <w:szCs w:val="20"/>
          <w:lang w:eastAsia="x-none"/>
        </w:rPr>
        <w:t>Федеральной службы государственной регистрации, кадастра и картографии от 10 ноября 2020 г</w:t>
      </w:r>
      <w:r w:rsidRPr="003F18DC">
        <w:rPr>
          <w:rFonts w:ascii="Times New Roman" w:hAnsi="Times New Roman" w:cs="Times New Roman"/>
          <w:sz w:val="20"/>
          <w:szCs w:val="20"/>
          <w:lang w:val="x-none" w:eastAsia="x-none"/>
        </w:rPr>
        <w:t>. №</w:t>
      </w:r>
      <w:r w:rsidRPr="003F18DC">
        <w:rPr>
          <w:rFonts w:ascii="Times New Roman" w:hAnsi="Times New Roman" w:cs="Times New Roman"/>
          <w:sz w:val="20"/>
          <w:szCs w:val="20"/>
          <w:lang w:eastAsia="x-none"/>
        </w:rPr>
        <w:t xml:space="preserve"> П/0412</w:t>
      </w:r>
      <w:r w:rsidRPr="003F18DC">
        <w:rPr>
          <w:rFonts w:ascii="Times New Roman" w:hAnsi="Times New Roman" w:cs="Times New Roman"/>
          <w:sz w:val="20"/>
          <w:szCs w:val="20"/>
          <w:lang w:val="x-none" w:eastAsia="x-none"/>
        </w:rPr>
        <w:t xml:space="preserve"> «Об утверждении классификатора видов разрешенного использования земельных участков» (с изменениями</w:t>
      </w:r>
      <w:r w:rsidRPr="003F18DC">
        <w:rPr>
          <w:rFonts w:ascii="Times New Roman" w:hAnsi="Times New Roman" w:cs="Times New Roman"/>
          <w:sz w:val="20"/>
          <w:szCs w:val="20"/>
          <w:lang w:eastAsia="x-none"/>
        </w:rPr>
        <w:t xml:space="preserve"> и дополнениями</w:t>
      </w:r>
      <w:r w:rsidRPr="003F18DC">
        <w:rPr>
          <w:rFonts w:ascii="Times New Roman" w:hAnsi="Times New Roman" w:cs="Times New Roman"/>
          <w:sz w:val="20"/>
          <w:szCs w:val="20"/>
          <w:lang w:val="x-none" w:eastAsia="x-none"/>
        </w:rPr>
        <w:t>).</w:t>
      </w:r>
    </w:p>
    <w:p w14:paraId="6BD5FF32" w14:textId="77777777" w:rsidR="00B63345" w:rsidRPr="00B63345" w:rsidRDefault="00B63345" w:rsidP="00B63345">
      <w:pPr>
        <w:ind w:firstLine="708"/>
        <w:rPr>
          <w:rFonts w:ascii="Times New Roman" w:hAnsi="Times New Roman" w:cs="Times New Roman"/>
          <w:sz w:val="20"/>
          <w:szCs w:val="20"/>
          <w:lang w:eastAsia="x-none"/>
        </w:rPr>
      </w:pPr>
    </w:p>
    <w:p w14:paraId="0BAC09FE" w14:textId="77777777" w:rsidR="00902265" w:rsidRDefault="00902265" w:rsidP="00856F94">
      <w:pPr>
        <w:pStyle w:val="11"/>
        <w:ind w:firstLine="0"/>
        <w:jc w:val="both"/>
        <w:sectPr w:rsidR="00902265" w:rsidSect="004A7BAB">
          <w:pgSz w:w="16840" w:h="11900" w:orient="landscape"/>
          <w:pgMar w:top="1134" w:right="1134" w:bottom="1134" w:left="1134" w:header="2" w:footer="3" w:gutter="0"/>
          <w:cols w:space="720"/>
          <w:noEndnote/>
          <w:docGrid w:linePitch="360"/>
        </w:sectPr>
      </w:pPr>
    </w:p>
    <w:p w14:paraId="62080D3E" w14:textId="20497A68" w:rsidR="00902265" w:rsidRPr="00BA6C1B" w:rsidRDefault="00902265" w:rsidP="00902265">
      <w:pPr>
        <w:widowControl/>
        <w:jc w:val="right"/>
        <w:rPr>
          <w:rFonts w:ascii="Times New Roman" w:eastAsia="Times New Roman" w:hAnsi="Times New Roman" w:cs="Times New Roman"/>
          <w:color w:val="auto"/>
          <w:sz w:val="28"/>
          <w:szCs w:val="28"/>
          <w:lang w:bidi="ar-SA"/>
        </w:rPr>
      </w:pPr>
      <w:r w:rsidRPr="00BA6C1B">
        <w:rPr>
          <w:rFonts w:ascii="Times New Roman" w:eastAsia="Times New Roman" w:hAnsi="Times New Roman" w:cs="Times New Roman"/>
          <w:color w:val="auto"/>
          <w:sz w:val="28"/>
          <w:szCs w:val="28"/>
          <w:lang w:bidi="ar-SA"/>
        </w:rPr>
        <w:lastRenderedPageBreak/>
        <w:t xml:space="preserve">Таблица </w:t>
      </w:r>
      <w:r>
        <w:rPr>
          <w:rFonts w:ascii="Times New Roman" w:eastAsia="Times New Roman" w:hAnsi="Times New Roman" w:cs="Times New Roman"/>
          <w:color w:val="auto"/>
          <w:sz w:val="28"/>
          <w:szCs w:val="28"/>
          <w:lang w:bidi="ar-SA"/>
        </w:rPr>
        <w:t>1.</w:t>
      </w:r>
      <w:r w:rsidRPr="00BA6C1B">
        <w:rPr>
          <w:rFonts w:ascii="Times New Roman" w:eastAsia="Times New Roman" w:hAnsi="Times New Roman" w:cs="Times New Roman"/>
          <w:color w:val="auto"/>
          <w:sz w:val="28"/>
          <w:szCs w:val="28"/>
          <w:lang w:bidi="ar-SA"/>
        </w:rPr>
        <w:t>1</w:t>
      </w:r>
      <w:r w:rsidR="006A5AC1">
        <w:rPr>
          <w:rFonts w:ascii="Times New Roman" w:eastAsia="Times New Roman" w:hAnsi="Times New Roman" w:cs="Times New Roman"/>
          <w:color w:val="auto"/>
          <w:sz w:val="28"/>
          <w:szCs w:val="28"/>
          <w:lang w:bidi="ar-SA"/>
        </w:rPr>
        <w:t>0</w:t>
      </w:r>
      <w:r w:rsidRPr="00BA6C1B">
        <w:rPr>
          <w:rFonts w:ascii="Times New Roman" w:eastAsia="Times New Roman" w:hAnsi="Times New Roman" w:cs="Times New Roman"/>
          <w:color w:val="auto"/>
          <w:sz w:val="28"/>
          <w:szCs w:val="28"/>
          <w:lang w:bidi="ar-SA"/>
        </w:rPr>
        <w:t>.</w:t>
      </w:r>
      <w:r>
        <w:rPr>
          <w:rFonts w:ascii="Times New Roman" w:eastAsia="Times New Roman" w:hAnsi="Times New Roman" w:cs="Times New Roman"/>
          <w:color w:val="auto"/>
          <w:sz w:val="28"/>
          <w:szCs w:val="28"/>
          <w:lang w:bidi="ar-SA"/>
        </w:rPr>
        <w:t>2</w:t>
      </w:r>
    </w:p>
    <w:p w14:paraId="69F0F7A9" w14:textId="0DAFB7AF" w:rsidR="00902265" w:rsidRPr="00BA6C1B" w:rsidRDefault="00902265" w:rsidP="00902265">
      <w:pPr>
        <w:widowControl/>
        <w:jc w:val="center"/>
        <w:rPr>
          <w:rFonts w:ascii="Times New Roman" w:eastAsia="Times New Roman" w:hAnsi="Times New Roman" w:cs="Times New Roman"/>
          <w:iCs/>
          <w:color w:val="auto"/>
          <w:sz w:val="28"/>
          <w:szCs w:val="28"/>
          <w:lang w:val="x-none" w:eastAsia="x-none" w:bidi="ar-SA"/>
        </w:rPr>
      </w:pPr>
      <w:r w:rsidRPr="00BA6C1B">
        <w:rPr>
          <w:rFonts w:ascii="Times New Roman" w:eastAsia="Times New Roman" w:hAnsi="Times New Roman" w:cs="Times New Roman"/>
          <w:iCs/>
          <w:color w:val="auto"/>
          <w:sz w:val="28"/>
          <w:szCs w:val="28"/>
          <w:lang w:val="x-none" w:eastAsia="x-none" w:bidi="ar-SA"/>
        </w:rPr>
        <w:t>Перечень мероприятий по установлению границ</w:t>
      </w:r>
      <w:r>
        <w:rPr>
          <w:rFonts w:ascii="Times New Roman" w:eastAsia="Times New Roman" w:hAnsi="Times New Roman" w:cs="Times New Roman"/>
          <w:iCs/>
          <w:color w:val="auto"/>
          <w:sz w:val="28"/>
          <w:szCs w:val="28"/>
          <w:lang w:eastAsia="x-none" w:bidi="ar-SA"/>
        </w:rPr>
        <w:t>ы</w:t>
      </w:r>
      <w:r w:rsidRPr="00BA6C1B">
        <w:rPr>
          <w:rFonts w:ascii="Times New Roman" w:eastAsia="Times New Roman" w:hAnsi="Times New Roman" w:cs="Times New Roman"/>
          <w:iCs/>
          <w:color w:val="auto"/>
          <w:sz w:val="28"/>
          <w:szCs w:val="28"/>
          <w:lang w:val="x-none" w:eastAsia="x-none" w:bidi="ar-SA"/>
        </w:rPr>
        <w:t xml:space="preserve"> населенн</w:t>
      </w:r>
      <w:r>
        <w:rPr>
          <w:rFonts w:ascii="Times New Roman" w:eastAsia="Times New Roman" w:hAnsi="Times New Roman" w:cs="Times New Roman"/>
          <w:iCs/>
          <w:color w:val="auto"/>
          <w:sz w:val="28"/>
          <w:szCs w:val="28"/>
          <w:lang w:eastAsia="x-none" w:bidi="ar-SA"/>
        </w:rPr>
        <w:t>ого</w:t>
      </w:r>
      <w:r w:rsidRPr="00BA6C1B">
        <w:rPr>
          <w:rFonts w:ascii="Times New Roman" w:eastAsia="Times New Roman" w:hAnsi="Times New Roman" w:cs="Times New Roman"/>
          <w:iCs/>
          <w:color w:val="auto"/>
          <w:sz w:val="28"/>
          <w:szCs w:val="28"/>
          <w:lang w:val="x-none" w:eastAsia="x-none" w:bidi="ar-SA"/>
        </w:rPr>
        <w:t xml:space="preserve"> пункт</w:t>
      </w:r>
      <w:r>
        <w:rPr>
          <w:rFonts w:ascii="Times New Roman" w:eastAsia="Times New Roman" w:hAnsi="Times New Roman" w:cs="Times New Roman"/>
          <w:iCs/>
          <w:color w:val="auto"/>
          <w:sz w:val="28"/>
          <w:szCs w:val="28"/>
          <w:lang w:eastAsia="x-none" w:bidi="ar-SA"/>
        </w:rPr>
        <w:t xml:space="preserve">а </w:t>
      </w:r>
      <w:r w:rsidR="00E6691A">
        <w:rPr>
          <w:rFonts w:ascii="Times New Roman" w:eastAsia="Times New Roman" w:hAnsi="Times New Roman" w:cs="Times New Roman"/>
          <w:iCs/>
          <w:color w:val="auto"/>
          <w:sz w:val="28"/>
          <w:szCs w:val="28"/>
          <w:lang w:eastAsia="x-none" w:bidi="ar-SA"/>
        </w:rPr>
        <w:t>город Нижнекамск</w:t>
      </w:r>
      <w:r w:rsidRPr="00BA6C1B">
        <w:rPr>
          <w:rFonts w:ascii="Times New Roman" w:eastAsia="Times New Roman" w:hAnsi="Times New Roman" w:cs="Times New Roman"/>
          <w:iCs/>
          <w:color w:val="auto"/>
          <w:sz w:val="28"/>
          <w:szCs w:val="28"/>
          <w:lang w:val="x-none" w:eastAsia="x-none" w:bidi="ar-SA"/>
        </w:rPr>
        <w:t>, входящ</w:t>
      </w:r>
      <w:r>
        <w:rPr>
          <w:rFonts w:ascii="Times New Roman" w:eastAsia="Times New Roman" w:hAnsi="Times New Roman" w:cs="Times New Roman"/>
          <w:iCs/>
          <w:color w:val="auto"/>
          <w:sz w:val="28"/>
          <w:szCs w:val="28"/>
          <w:lang w:eastAsia="x-none" w:bidi="ar-SA"/>
        </w:rPr>
        <w:t>его</w:t>
      </w:r>
      <w:r w:rsidRPr="00BA6C1B">
        <w:rPr>
          <w:rFonts w:ascii="Times New Roman" w:eastAsia="Times New Roman" w:hAnsi="Times New Roman" w:cs="Times New Roman"/>
          <w:iCs/>
          <w:color w:val="auto"/>
          <w:sz w:val="28"/>
          <w:szCs w:val="28"/>
          <w:lang w:val="x-none" w:eastAsia="x-none" w:bidi="ar-SA"/>
        </w:rPr>
        <w:t xml:space="preserve"> в состав </w:t>
      </w:r>
    </w:p>
    <w:p w14:paraId="5C59FD10" w14:textId="4375153F" w:rsidR="00902265" w:rsidRPr="00BA6C1B" w:rsidRDefault="00902265" w:rsidP="00902265">
      <w:pPr>
        <w:widowControl/>
        <w:jc w:val="center"/>
        <w:rPr>
          <w:rFonts w:ascii="Times New Roman" w:eastAsia="Times New Roman" w:hAnsi="Times New Roman" w:cs="Times New Roman"/>
          <w:iCs/>
          <w:color w:val="auto"/>
          <w:sz w:val="28"/>
          <w:szCs w:val="28"/>
          <w:lang w:val="x-none" w:eastAsia="x-none" w:bidi="ar-SA"/>
        </w:rPr>
      </w:pPr>
      <w:r>
        <w:rPr>
          <w:rFonts w:ascii="Times New Roman" w:eastAsia="Times New Roman" w:hAnsi="Times New Roman" w:cs="Times New Roman"/>
          <w:iCs/>
          <w:color w:val="auto"/>
          <w:sz w:val="28"/>
          <w:szCs w:val="28"/>
          <w:lang w:eastAsia="x-none" w:bidi="ar-SA"/>
        </w:rPr>
        <w:t xml:space="preserve">муниципального образования </w:t>
      </w:r>
      <w:r w:rsidR="00E6691A">
        <w:rPr>
          <w:rFonts w:ascii="Times New Roman" w:eastAsia="Times New Roman" w:hAnsi="Times New Roman" w:cs="Times New Roman"/>
          <w:iCs/>
          <w:color w:val="auto"/>
          <w:sz w:val="28"/>
          <w:szCs w:val="28"/>
          <w:lang w:eastAsia="x-none" w:bidi="ar-SA"/>
        </w:rPr>
        <w:t>город Нижнекамск</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6"/>
        <w:gridCol w:w="1639"/>
        <w:gridCol w:w="4636"/>
        <w:gridCol w:w="1113"/>
        <w:gridCol w:w="1547"/>
        <w:gridCol w:w="1629"/>
        <w:gridCol w:w="888"/>
        <w:gridCol w:w="1130"/>
        <w:gridCol w:w="1494"/>
      </w:tblGrid>
      <w:tr w:rsidR="00877496" w:rsidRPr="00BA6C1B" w14:paraId="4728443D" w14:textId="77777777" w:rsidTr="00C96903">
        <w:trPr>
          <w:cantSplit/>
          <w:trHeight w:val="342"/>
          <w:tblHeader/>
          <w:jc w:val="center"/>
        </w:trPr>
        <w:tc>
          <w:tcPr>
            <w:tcW w:w="167" w:type="pct"/>
            <w:vMerge w:val="restart"/>
            <w:tcBorders>
              <w:top w:val="single" w:sz="4" w:space="0" w:color="auto"/>
              <w:left w:val="single" w:sz="4" w:space="0" w:color="auto"/>
              <w:bottom w:val="single" w:sz="4" w:space="0" w:color="auto"/>
              <w:right w:val="single" w:sz="4" w:space="0" w:color="auto"/>
            </w:tcBorders>
            <w:vAlign w:val="center"/>
            <w:hideMark/>
          </w:tcPr>
          <w:p w14:paraId="034E3385" w14:textId="77777777" w:rsidR="00877496" w:rsidRPr="00BA6C1B" w:rsidRDefault="00877496" w:rsidP="00C96903">
            <w:pPr>
              <w:widowControl/>
              <w:jc w:val="center"/>
              <w:rPr>
                <w:rFonts w:ascii="Times New Roman" w:eastAsia="Times New Roman" w:hAnsi="Times New Roman" w:cs="Times New Roman"/>
                <w:color w:val="auto"/>
                <w:sz w:val="20"/>
                <w:szCs w:val="20"/>
                <w:lang w:bidi="ar-SA"/>
              </w:rPr>
            </w:pPr>
            <w:r w:rsidRPr="00BA6C1B">
              <w:rPr>
                <w:rFonts w:ascii="Times New Roman" w:eastAsia="Times New Roman" w:hAnsi="Times New Roman" w:cs="Times New Roman"/>
                <w:color w:val="auto"/>
                <w:sz w:val="20"/>
                <w:szCs w:val="20"/>
                <w:lang w:bidi="ar-SA"/>
              </w:rPr>
              <w:t>№ п/п</w:t>
            </w:r>
          </w:p>
        </w:tc>
        <w:tc>
          <w:tcPr>
            <w:tcW w:w="544" w:type="pct"/>
            <w:vMerge w:val="restart"/>
            <w:tcBorders>
              <w:top w:val="single" w:sz="4" w:space="0" w:color="auto"/>
              <w:left w:val="single" w:sz="4" w:space="0" w:color="auto"/>
              <w:bottom w:val="single" w:sz="4" w:space="0" w:color="auto"/>
              <w:right w:val="single" w:sz="4" w:space="0" w:color="auto"/>
            </w:tcBorders>
            <w:vAlign w:val="center"/>
            <w:hideMark/>
          </w:tcPr>
          <w:p w14:paraId="6A1B2D96" w14:textId="77777777" w:rsidR="00877496" w:rsidRPr="00BA6C1B" w:rsidRDefault="00877496" w:rsidP="00C96903">
            <w:pPr>
              <w:widowControl/>
              <w:jc w:val="center"/>
              <w:rPr>
                <w:rFonts w:ascii="Times New Roman" w:eastAsia="Times New Roman" w:hAnsi="Times New Roman" w:cs="Times New Roman"/>
                <w:color w:val="auto"/>
                <w:sz w:val="20"/>
                <w:szCs w:val="20"/>
                <w:lang w:bidi="ar-SA"/>
              </w:rPr>
            </w:pPr>
            <w:r w:rsidRPr="00BA6C1B">
              <w:rPr>
                <w:rFonts w:ascii="Times New Roman" w:eastAsia="Times New Roman" w:hAnsi="Times New Roman" w:cs="Times New Roman"/>
                <w:color w:val="auto"/>
                <w:sz w:val="20"/>
                <w:szCs w:val="20"/>
                <w:lang w:bidi="ar-SA"/>
              </w:rPr>
              <w:t>Наименование объекта</w:t>
            </w:r>
          </w:p>
        </w:tc>
        <w:tc>
          <w:tcPr>
            <w:tcW w:w="1611" w:type="pct"/>
            <w:vMerge w:val="restart"/>
            <w:tcBorders>
              <w:top w:val="single" w:sz="4" w:space="0" w:color="auto"/>
              <w:left w:val="single" w:sz="4" w:space="0" w:color="auto"/>
              <w:bottom w:val="single" w:sz="4" w:space="0" w:color="auto"/>
              <w:right w:val="single" w:sz="4" w:space="0" w:color="auto"/>
            </w:tcBorders>
            <w:vAlign w:val="center"/>
            <w:hideMark/>
          </w:tcPr>
          <w:p w14:paraId="2FB0BD25" w14:textId="77777777" w:rsidR="00877496" w:rsidRPr="00BA6C1B" w:rsidRDefault="00877496" w:rsidP="00C96903">
            <w:pPr>
              <w:widowControl/>
              <w:jc w:val="center"/>
              <w:rPr>
                <w:rFonts w:ascii="Times New Roman" w:eastAsia="Times New Roman" w:hAnsi="Times New Roman" w:cs="Times New Roman"/>
                <w:color w:val="auto"/>
                <w:sz w:val="20"/>
                <w:szCs w:val="20"/>
                <w:lang w:bidi="ar-SA"/>
              </w:rPr>
            </w:pPr>
            <w:r w:rsidRPr="00BA6C1B">
              <w:rPr>
                <w:rFonts w:ascii="Times New Roman" w:eastAsia="Times New Roman" w:hAnsi="Times New Roman" w:cs="Times New Roman"/>
                <w:color w:val="auto"/>
                <w:sz w:val="20"/>
                <w:szCs w:val="20"/>
                <w:lang w:bidi="ar-SA"/>
              </w:rPr>
              <w:t>Вид мероприятия</w:t>
            </w:r>
          </w:p>
        </w:tc>
        <w:tc>
          <w:tcPr>
            <w:tcW w:w="382" w:type="pct"/>
            <w:vMerge w:val="restart"/>
            <w:tcBorders>
              <w:top w:val="single" w:sz="4" w:space="0" w:color="auto"/>
              <w:left w:val="single" w:sz="4" w:space="0" w:color="auto"/>
              <w:bottom w:val="single" w:sz="4" w:space="0" w:color="auto"/>
              <w:right w:val="single" w:sz="4" w:space="0" w:color="auto"/>
            </w:tcBorders>
            <w:vAlign w:val="center"/>
            <w:hideMark/>
          </w:tcPr>
          <w:p w14:paraId="2A550345" w14:textId="77777777" w:rsidR="00877496" w:rsidRPr="00BA6C1B" w:rsidRDefault="00877496" w:rsidP="00C96903">
            <w:pPr>
              <w:widowControl/>
              <w:jc w:val="center"/>
              <w:rPr>
                <w:rFonts w:ascii="Times New Roman" w:eastAsia="Times New Roman" w:hAnsi="Times New Roman" w:cs="Times New Roman"/>
                <w:color w:val="auto"/>
                <w:sz w:val="20"/>
                <w:szCs w:val="20"/>
                <w:lang w:bidi="ar-SA"/>
              </w:rPr>
            </w:pPr>
            <w:r w:rsidRPr="00BA6C1B">
              <w:rPr>
                <w:rFonts w:ascii="Times New Roman" w:eastAsia="Times New Roman" w:hAnsi="Times New Roman" w:cs="Times New Roman"/>
                <w:color w:val="auto"/>
                <w:sz w:val="20"/>
                <w:szCs w:val="20"/>
                <w:lang w:bidi="ar-SA"/>
              </w:rPr>
              <w:t>Единица измерения</w:t>
            </w:r>
          </w:p>
        </w:tc>
        <w:tc>
          <w:tcPr>
            <w:tcW w:w="1091" w:type="pct"/>
            <w:gridSpan w:val="2"/>
            <w:tcBorders>
              <w:top w:val="single" w:sz="4" w:space="0" w:color="auto"/>
              <w:left w:val="single" w:sz="4" w:space="0" w:color="auto"/>
              <w:bottom w:val="single" w:sz="4" w:space="0" w:color="auto"/>
              <w:right w:val="single" w:sz="4" w:space="0" w:color="auto"/>
            </w:tcBorders>
            <w:vAlign w:val="center"/>
            <w:hideMark/>
          </w:tcPr>
          <w:p w14:paraId="1A6B24D7" w14:textId="77777777" w:rsidR="00877496" w:rsidRPr="00BA6C1B" w:rsidRDefault="00877496" w:rsidP="00C96903">
            <w:pPr>
              <w:widowControl/>
              <w:jc w:val="center"/>
              <w:rPr>
                <w:rFonts w:ascii="Times New Roman" w:eastAsia="Times New Roman" w:hAnsi="Times New Roman" w:cs="Times New Roman"/>
                <w:color w:val="auto"/>
                <w:sz w:val="20"/>
                <w:szCs w:val="20"/>
                <w:lang w:bidi="ar-SA"/>
              </w:rPr>
            </w:pPr>
            <w:r w:rsidRPr="00BA6C1B">
              <w:rPr>
                <w:rFonts w:ascii="Times New Roman" w:eastAsia="Times New Roman" w:hAnsi="Times New Roman" w:cs="Times New Roman"/>
                <w:color w:val="auto"/>
                <w:sz w:val="20"/>
                <w:szCs w:val="20"/>
                <w:lang w:bidi="ar-SA"/>
              </w:rPr>
              <w:t>Мощность</w:t>
            </w:r>
          </w:p>
        </w:tc>
        <w:tc>
          <w:tcPr>
            <w:tcW w:w="693" w:type="pct"/>
            <w:gridSpan w:val="2"/>
            <w:tcBorders>
              <w:top w:val="single" w:sz="4" w:space="0" w:color="auto"/>
              <w:left w:val="single" w:sz="4" w:space="0" w:color="auto"/>
              <w:bottom w:val="single" w:sz="4" w:space="0" w:color="auto"/>
              <w:right w:val="single" w:sz="4" w:space="0" w:color="auto"/>
            </w:tcBorders>
            <w:vAlign w:val="center"/>
            <w:hideMark/>
          </w:tcPr>
          <w:p w14:paraId="1B711D7B" w14:textId="77777777" w:rsidR="00877496" w:rsidRPr="00BA6C1B" w:rsidRDefault="00877496" w:rsidP="00C96903">
            <w:pPr>
              <w:widowControl/>
              <w:jc w:val="center"/>
              <w:rPr>
                <w:rFonts w:ascii="Times New Roman" w:eastAsia="Times New Roman" w:hAnsi="Times New Roman" w:cs="Times New Roman"/>
                <w:color w:val="auto"/>
                <w:sz w:val="20"/>
                <w:szCs w:val="20"/>
                <w:lang w:bidi="ar-SA"/>
              </w:rPr>
            </w:pPr>
            <w:r w:rsidRPr="00BA6C1B">
              <w:rPr>
                <w:rFonts w:ascii="Times New Roman" w:eastAsia="Times New Roman" w:hAnsi="Times New Roman" w:cs="Times New Roman"/>
                <w:color w:val="auto"/>
                <w:sz w:val="20"/>
                <w:szCs w:val="20"/>
                <w:lang w:bidi="ar-SA"/>
              </w:rPr>
              <w:t>Сроки реализации</w:t>
            </w:r>
          </w:p>
        </w:tc>
        <w:tc>
          <w:tcPr>
            <w:tcW w:w="513" w:type="pct"/>
            <w:vMerge w:val="restart"/>
            <w:tcBorders>
              <w:top w:val="single" w:sz="4" w:space="0" w:color="auto"/>
              <w:left w:val="single" w:sz="4" w:space="0" w:color="auto"/>
              <w:bottom w:val="single" w:sz="4" w:space="0" w:color="auto"/>
              <w:right w:val="single" w:sz="4" w:space="0" w:color="auto"/>
            </w:tcBorders>
            <w:vAlign w:val="center"/>
            <w:hideMark/>
          </w:tcPr>
          <w:p w14:paraId="5D84B533" w14:textId="77777777" w:rsidR="00877496" w:rsidRPr="00BA6C1B" w:rsidRDefault="00877496" w:rsidP="00C96903">
            <w:pPr>
              <w:widowControl/>
              <w:jc w:val="center"/>
              <w:rPr>
                <w:rFonts w:ascii="Times New Roman" w:eastAsia="Times New Roman" w:hAnsi="Times New Roman" w:cs="Times New Roman"/>
                <w:color w:val="auto"/>
                <w:sz w:val="20"/>
                <w:szCs w:val="20"/>
                <w:lang w:bidi="ar-SA"/>
              </w:rPr>
            </w:pPr>
            <w:r w:rsidRPr="00BA6C1B">
              <w:rPr>
                <w:rFonts w:ascii="Times New Roman" w:eastAsia="Times New Roman" w:hAnsi="Times New Roman" w:cs="Times New Roman"/>
                <w:color w:val="auto"/>
                <w:sz w:val="20"/>
                <w:szCs w:val="20"/>
                <w:lang w:bidi="ar-SA"/>
              </w:rPr>
              <w:t>Источник мероприятия (наименование документа)</w:t>
            </w:r>
          </w:p>
        </w:tc>
      </w:tr>
      <w:tr w:rsidR="00877496" w:rsidRPr="00BA6C1B" w14:paraId="025E3DDB" w14:textId="77777777" w:rsidTr="00C96903">
        <w:trPr>
          <w:cantSplit/>
          <w:trHeight w:val="342"/>
          <w:tblHeader/>
          <w:jc w:val="center"/>
        </w:trPr>
        <w:tc>
          <w:tcPr>
            <w:tcW w:w="167" w:type="pct"/>
            <w:vMerge/>
            <w:tcBorders>
              <w:top w:val="single" w:sz="4" w:space="0" w:color="auto"/>
              <w:left w:val="single" w:sz="4" w:space="0" w:color="auto"/>
              <w:bottom w:val="single" w:sz="4" w:space="0" w:color="auto"/>
              <w:right w:val="single" w:sz="4" w:space="0" w:color="auto"/>
            </w:tcBorders>
            <w:vAlign w:val="center"/>
            <w:hideMark/>
          </w:tcPr>
          <w:p w14:paraId="6ECEA269" w14:textId="77777777" w:rsidR="00877496" w:rsidRPr="00BA6C1B" w:rsidRDefault="00877496" w:rsidP="00C96903">
            <w:pPr>
              <w:widowControl/>
              <w:rPr>
                <w:rFonts w:ascii="Times New Roman" w:eastAsia="Times New Roman" w:hAnsi="Times New Roman" w:cs="Times New Roman"/>
                <w:color w:val="FF0066"/>
                <w:sz w:val="20"/>
                <w:szCs w:val="20"/>
                <w:lang w:bidi="ar-SA"/>
              </w:rPr>
            </w:pPr>
          </w:p>
        </w:tc>
        <w:tc>
          <w:tcPr>
            <w:tcW w:w="544" w:type="pct"/>
            <w:vMerge/>
            <w:tcBorders>
              <w:top w:val="single" w:sz="4" w:space="0" w:color="auto"/>
              <w:left w:val="single" w:sz="4" w:space="0" w:color="auto"/>
              <w:bottom w:val="single" w:sz="4" w:space="0" w:color="auto"/>
              <w:right w:val="single" w:sz="4" w:space="0" w:color="auto"/>
            </w:tcBorders>
            <w:vAlign w:val="center"/>
            <w:hideMark/>
          </w:tcPr>
          <w:p w14:paraId="08399693" w14:textId="77777777" w:rsidR="00877496" w:rsidRPr="00BA6C1B" w:rsidRDefault="00877496" w:rsidP="00C96903">
            <w:pPr>
              <w:widowControl/>
              <w:rPr>
                <w:rFonts w:ascii="Times New Roman" w:eastAsia="Times New Roman" w:hAnsi="Times New Roman" w:cs="Times New Roman"/>
                <w:color w:val="FF0066"/>
                <w:sz w:val="20"/>
                <w:szCs w:val="20"/>
                <w:lang w:bidi="ar-SA"/>
              </w:rPr>
            </w:pPr>
          </w:p>
        </w:tc>
        <w:tc>
          <w:tcPr>
            <w:tcW w:w="1611" w:type="pct"/>
            <w:vMerge/>
            <w:tcBorders>
              <w:top w:val="single" w:sz="4" w:space="0" w:color="auto"/>
              <w:left w:val="single" w:sz="4" w:space="0" w:color="auto"/>
              <w:bottom w:val="single" w:sz="4" w:space="0" w:color="auto"/>
              <w:right w:val="single" w:sz="4" w:space="0" w:color="auto"/>
            </w:tcBorders>
            <w:vAlign w:val="center"/>
            <w:hideMark/>
          </w:tcPr>
          <w:p w14:paraId="245245C5" w14:textId="77777777" w:rsidR="00877496" w:rsidRPr="00BA6C1B" w:rsidRDefault="00877496" w:rsidP="00C96903">
            <w:pPr>
              <w:widowControl/>
              <w:rPr>
                <w:rFonts w:ascii="Times New Roman" w:eastAsia="Times New Roman" w:hAnsi="Times New Roman" w:cs="Times New Roman"/>
                <w:color w:val="FF0066"/>
                <w:sz w:val="20"/>
                <w:szCs w:val="20"/>
                <w:lang w:bidi="ar-SA"/>
              </w:rPr>
            </w:pPr>
          </w:p>
        </w:tc>
        <w:tc>
          <w:tcPr>
            <w:tcW w:w="382" w:type="pct"/>
            <w:vMerge/>
            <w:tcBorders>
              <w:top w:val="single" w:sz="4" w:space="0" w:color="auto"/>
              <w:left w:val="single" w:sz="4" w:space="0" w:color="auto"/>
              <w:bottom w:val="single" w:sz="4" w:space="0" w:color="auto"/>
              <w:right w:val="single" w:sz="4" w:space="0" w:color="auto"/>
            </w:tcBorders>
            <w:vAlign w:val="center"/>
            <w:hideMark/>
          </w:tcPr>
          <w:p w14:paraId="034B4B2C" w14:textId="77777777" w:rsidR="00877496" w:rsidRPr="00BA6C1B" w:rsidRDefault="00877496" w:rsidP="00C96903">
            <w:pPr>
              <w:widowControl/>
              <w:rPr>
                <w:rFonts w:ascii="Times New Roman" w:eastAsia="Times New Roman" w:hAnsi="Times New Roman" w:cs="Times New Roman"/>
                <w:color w:val="FF0066"/>
                <w:sz w:val="20"/>
                <w:szCs w:val="20"/>
                <w:lang w:bidi="ar-SA"/>
              </w:rPr>
            </w:pPr>
          </w:p>
        </w:tc>
        <w:tc>
          <w:tcPr>
            <w:tcW w:w="531" w:type="pct"/>
            <w:tcBorders>
              <w:top w:val="single" w:sz="4" w:space="0" w:color="auto"/>
              <w:left w:val="single" w:sz="4" w:space="0" w:color="auto"/>
              <w:bottom w:val="single" w:sz="4" w:space="0" w:color="auto"/>
              <w:right w:val="single" w:sz="4" w:space="0" w:color="auto"/>
            </w:tcBorders>
            <w:vAlign w:val="center"/>
            <w:hideMark/>
          </w:tcPr>
          <w:p w14:paraId="7A8F77BA" w14:textId="77777777" w:rsidR="00877496" w:rsidRPr="00BA6C1B" w:rsidRDefault="00877496" w:rsidP="00C96903">
            <w:pPr>
              <w:widowControl/>
              <w:jc w:val="center"/>
              <w:rPr>
                <w:rFonts w:ascii="Times New Roman" w:eastAsia="Times New Roman" w:hAnsi="Times New Roman" w:cs="Times New Roman"/>
                <w:color w:val="auto"/>
                <w:sz w:val="20"/>
                <w:szCs w:val="20"/>
                <w:lang w:val="en-US" w:bidi="ar-SA"/>
              </w:rPr>
            </w:pPr>
            <w:proofErr w:type="spellStart"/>
            <w:r w:rsidRPr="00BA6C1B">
              <w:rPr>
                <w:rFonts w:ascii="Times New Roman" w:eastAsia="Times New Roman" w:hAnsi="Times New Roman" w:cs="Times New Roman"/>
                <w:color w:val="auto"/>
                <w:sz w:val="20"/>
                <w:szCs w:val="20"/>
                <w:lang w:val="en-US" w:bidi="ar-SA"/>
              </w:rPr>
              <w:t>Существующая</w:t>
            </w:r>
            <w:proofErr w:type="spellEnd"/>
          </w:p>
        </w:tc>
        <w:tc>
          <w:tcPr>
            <w:tcW w:w="560" w:type="pct"/>
            <w:tcBorders>
              <w:top w:val="single" w:sz="4" w:space="0" w:color="auto"/>
              <w:left w:val="single" w:sz="4" w:space="0" w:color="auto"/>
              <w:bottom w:val="single" w:sz="4" w:space="0" w:color="auto"/>
              <w:right w:val="single" w:sz="4" w:space="0" w:color="auto"/>
            </w:tcBorders>
            <w:vAlign w:val="center"/>
            <w:hideMark/>
          </w:tcPr>
          <w:p w14:paraId="6CF102DF" w14:textId="77777777" w:rsidR="00877496" w:rsidRPr="00BA6C1B" w:rsidRDefault="00877496" w:rsidP="00C96903">
            <w:pPr>
              <w:widowControl/>
              <w:jc w:val="center"/>
              <w:rPr>
                <w:rFonts w:ascii="Times New Roman" w:eastAsia="Times New Roman" w:hAnsi="Times New Roman" w:cs="Times New Roman"/>
                <w:color w:val="auto"/>
                <w:sz w:val="20"/>
                <w:szCs w:val="20"/>
                <w:lang w:val="en-US" w:bidi="ar-SA"/>
              </w:rPr>
            </w:pPr>
            <w:proofErr w:type="spellStart"/>
            <w:r w:rsidRPr="00BA6C1B">
              <w:rPr>
                <w:rFonts w:ascii="Times New Roman" w:eastAsia="Times New Roman" w:hAnsi="Times New Roman" w:cs="Times New Roman"/>
                <w:color w:val="auto"/>
                <w:sz w:val="20"/>
                <w:szCs w:val="20"/>
                <w:lang w:val="en-US" w:bidi="ar-SA"/>
              </w:rPr>
              <w:t>Дополнительная</w:t>
            </w:r>
            <w:proofErr w:type="spellEnd"/>
          </w:p>
        </w:tc>
        <w:tc>
          <w:tcPr>
            <w:tcW w:w="305" w:type="pct"/>
            <w:tcBorders>
              <w:top w:val="single" w:sz="4" w:space="0" w:color="auto"/>
              <w:left w:val="single" w:sz="4" w:space="0" w:color="auto"/>
              <w:bottom w:val="single" w:sz="4" w:space="0" w:color="auto"/>
              <w:right w:val="single" w:sz="4" w:space="0" w:color="auto"/>
            </w:tcBorders>
            <w:vAlign w:val="center"/>
            <w:hideMark/>
          </w:tcPr>
          <w:p w14:paraId="75080FEE" w14:textId="77777777" w:rsidR="00877496" w:rsidRPr="00BA6C1B" w:rsidRDefault="00877496" w:rsidP="00C96903">
            <w:pPr>
              <w:widowControl/>
              <w:jc w:val="center"/>
              <w:rPr>
                <w:rFonts w:ascii="Times New Roman" w:eastAsia="Times New Roman" w:hAnsi="Times New Roman" w:cs="Times New Roman"/>
                <w:color w:val="auto"/>
                <w:sz w:val="20"/>
                <w:szCs w:val="20"/>
                <w:lang w:bidi="ar-SA"/>
              </w:rPr>
            </w:pPr>
            <w:r w:rsidRPr="00BA6C1B">
              <w:rPr>
                <w:rFonts w:ascii="Times New Roman" w:eastAsia="Times New Roman" w:hAnsi="Times New Roman" w:cs="Times New Roman"/>
                <w:color w:val="auto"/>
                <w:sz w:val="20"/>
                <w:szCs w:val="20"/>
                <w:lang w:bidi="ar-SA"/>
              </w:rPr>
              <w:t>Первая очередь</w:t>
            </w:r>
          </w:p>
        </w:tc>
        <w:tc>
          <w:tcPr>
            <w:tcW w:w="388" w:type="pct"/>
            <w:tcBorders>
              <w:top w:val="single" w:sz="4" w:space="0" w:color="auto"/>
              <w:left w:val="single" w:sz="4" w:space="0" w:color="auto"/>
              <w:bottom w:val="single" w:sz="4" w:space="0" w:color="auto"/>
              <w:right w:val="single" w:sz="4" w:space="0" w:color="auto"/>
            </w:tcBorders>
            <w:vAlign w:val="center"/>
            <w:hideMark/>
          </w:tcPr>
          <w:p w14:paraId="51582574" w14:textId="77777777" w:rsidR="00877496" w:rsidRPr="00BA6C1B" w:rsidRDefault="00877496" w:rsidP="00C96903">
            <w:pPr>
              <w:widowControl/>
              <w:jc w:val="center"/>
              <w:rPr>
                <w:rFonts w:ascii="Times New Roman" w:eastAsia="Times New Roman" w:hAnsi="Times New Roman" w:cs="Times New Roman"/>
                <w:color w:val="auto"/>
                <w:sz w:val="20"/>
                <w:szCs w:val="20"/>
                <w:lang w:bidi="ar-SA"/>
              </w:rPr>
            </w:pPr>
            <w:r w:rsidRPr="00BA6C1B">
              <w:rPr>
                <w:rFonts w:ascii="Times New Roman" w:eastAsia="Times New Roman" w:hAnsi="Times New Roman" w:cs="Times New Roman"/>
                <w:color w:val="auto"/>
                <w:sz w:val="20"/>
                <w:szCs w:val="20"/>
                <w:lang w:bidi="ar-SA"/>
              </w:rPr>
              <w:t>Расчетный срок</w:t>
            </w:r>
          </w:p>
        </w:tc>
        <w:tc>
          <w:tcPr>
            <w:tcW w:w="513" w:type="pct"/>
            <w:vMerge/>
            <w:tcBorders>
              <w:top w:val="single" w:sz="4" w:space="0" w:color="auto"/>
              <w:left w:val="single" w:sz="4" w:space="0" w:color="auto"/>
              <w:bottom w:val="single" w:sz="4" w:space="0" w:color="auto"/>
              <w:right w:val="single" w:sz="4" w:space="0" w:color="auto"/>
            </w:tcBorders>
            <w:vAlign w:val="center"/>
            <w:hideMark/>
          </w:tcPr>
          <w:p w14:paraId="3DA1C70E" w14:textId="77777777" w:rsidR="00877496" w:rsidRPr="00BA6C1B" w:rsidRDefault="00877496" w:rsidP="00C96903">
            <w:pPr>
              <w:widowControl/>
              <w:rPr>
                <w:rFonts w:ascii="Times New Roman" w:eastAsia="Times New Roman" w:hAnsi="Times New Roman" w:cs="Times New Roman"/>
                <w:color w:val="FF0066"/>
                <w:sz w:val="20"/>
                <w:szCs w:val="20"/>
                <w:lang w:bidi="ar-SA"/>
              </w:rPr>
            </w:pPr>
          </w:p>
        </w:tc>
      </w:tr>
      <w:tr w:rsidR="00877496" w:rsidRPr="00BA6C1B" w14:paraId="0FB9C53F" w14:textId="77777777" w:rsidTr="00C96903">
        <w:trPr>
          <w:cantSplit/>
          <w:trHeight w:val="1611"/>
          <w:jc w:val="center"/>
        </w:trPr>
        <w:tc>
          <w:tcPr>
            <w:tcW w:w="167" w:type="pct"/>
            <w:tcBorders>
              <w:top w:val="single" w:sz="4" w:space="0" w:color="auto"/>
              <w:left w:val="single" w:sz="4" w:space="0" w:color="auto"/>
              <w:bottom w:val="single" w:sz="4" w:space="0" w:color="auto"/>
              <w:right w:val="single" w:sz="4" w:space="0" w:color="auto"/>
            </w:tcBorders>
            <w:vAlign w:val="center"/>
            <w:hideMark/>
          </w:tcPr>
          <w:p w14:paraId="74779EE5" w14:textId="77777777" w:rsidR="00877496" w:rsidRPr="00BA6C1B" w:rsidRDefault="00877496" w:rsidP="00C96903">
            <w:pPr>
              <w:widowControl/>
              <w:jc w:val="center"/>
              <w:rPr>
                <w:rFonts w:ascii="Times New Roman" w:eastAsia="Times New Roman" w:hAnsi="Times New Roman" w:cs="Times New Roman"/>
                <w:color w:val="auto"/>
                <w:sz w:val="20"/>
                <w:szCs w:val="20"/>
                <w:lang w:bidi="ar-SA"/>
              </w:rPr>
            </w:pPr>
            <w:r w:rsidRPr="00BA6C1B">
              <w:rPr>
                <w:rFonts w:ascii="Times New Roman" w:eastAsia="Times New Roman" w:hAnsi="Times New Roman" w:cs="Times New Roman"/>
                <w:color w:val="auto"/>
                <w:sz w:val="20"/>
                <w:szCs w:val="20"/>
                <w:lang w:bidi="ar-SA"/>
              </w:rPr>
              <w:t>1</w:t>
            </w:r>
          </w:p>
        </w:tc>
        <w:tc>
          <w:tcPr>
            <w:tcW w:w="544" w:type="pct"/>
            <w:tcBorders>
              <w:top w:val="single" w:sz="4" w:space="0" w:color="auto"/>
              <w:left w:val="single" w:sz="4" w:space="0" w:color="auto"/>
              <w:bottom w:val="single" w:sz="4" w:space="0" w:color="auto"/>
              <w:right w:val="single" w:sz="4" w:space="0" w:color="auto"/>
            </w:tcBorders>
            <w:vAlign w:val="center"/>
            <w:hideMark/>
          </w:tcPr>
          <w:p w14:paraId="2C17BB12" w14:textId="77777777" w:rsidR="00877496" w:rsidRPr="00BA6C1B" w:rsidRDefault="00877496" w:rsidP="00C96903">
            <w:pPr>
              <w:widowControl/>
              <w:jc w:val="center"/>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Санаторий «Корабельная роща»</w:t>
            </w:r>
          </w:p>
        </w:tc>
        <w:tc>
          <w:tcPr>
            <w:tcW w:w="1611" w:type="pct"/>
            <w:tcBorders>
              <w:top w:val="single" w:sz="4" w:space="0" w:color="auto"/>
              <w:left w:val="single" w:sz="4" w:space="0" w:color="auto"/>
              <w:bottom w:val="single" w:sz="4" w:space="0" w:color="auto"/>
              <w:right w:val="single" w:sz="4" w:space="0" w:color="auto"/>
            </w:tcBorders>
            <w:vAlign w:val="center"/>
            <w:hideMark/>
          </w:tcPr>
          <w:p w14:paraId="2570601B" w14:textId="77777777" w:rsidR="00877496" w:rsidRPr="00BA6C1B" w:rsidRDefault="00877496" w:rsidP="00C96903">
            <w:pPr>
              <w:widowControl/>
              <w:jc w:val="center"/>
              <w:rPr>
                <w:rFonts w:ascii="Times New Roman" w:eastAsia="Times New Roman" w:hAnsi="Times New Roman" w:cs="Times New Roman"/>
                <w:color w:val="auto"/>
                <w:sz w:val="20"/>
                <w:szCs w:val="20"/>
                <w:lang w:bidi="ar-SA"/>
              </w:rPr>
            </w:pPr>
            <w:r w:rsidRPr="00BA6C1B">
              <w:rPr>
                <w:rFonts w:ascii="Times New Roman" w:eastAsia="Times New Roman" w:hAnsi="Times New Roman" w:cs="Times New Roman"/>
                <w:color w:val="auto"/>
                <w:sz w:val="20"/>
                <w:szCs w:val="20"/>
                <w:lang w:bidi="ar-SA"/>
              </w:rPr>
              <w:t>включение в границу населенного пункта земельн</w:t>
            </w:r>
            <w:r>
              <w:rPr>
                <w:rFonts w:ascii="Times New Roman" w:eastAsia="Times New Roman" w:hAnsi="Times New Roman" w:cs="Times New Roman"/>
                <w:color w:val="auto"/>
                <w:sz w:val="20"/>
                <w:szCs w:val="20"/>
                <w:lang w:bidi="ar-SA"/>
              </w:rPr>
              <w:t>ых</w:t>
            </w:r>
            <w:r w:rsidRPr="00BA6C1B">
              <w:rPr>
                <w:rFonts w:ascii="Times New Roman" w:eastAsia="Times New Roman" w:hAnsi="Times New Roman" w:cs="Times New Roman"/>
                <w:color w:val="auto"/>
                <w:sz w:val="20"/>
                <w:szCs w:val="20"/>
                <w:lang w:bidi="ar-SA"/>
              </w:rPr>
              <w:t xml:space="preserve"> участ</w:t>
            </w:r>
            <w:r>
              <w:rPr>
                <w:rFonts w:ascii="Times New Roman" w:eastAsia="Times New Roman" w:hAnsi="Times New Roman" w:cs="Times New Roman"/>
                <w:color w:val="auto"/>
                <w:sz w:val="20"/>
                <w:szCs w:val="20"/>
                <w:lang w:bidi="ar-SA"/>
              </w:rPr>
              <w:t>ков</w:t>
            </w:r>
            <w:r w:rsidRPr="00BA6C1B">
              <w:rPr>
                <w:rFonts w:ascii="Times New Roman" w:eastAsia="Times New Roman" w:hAnsi="Times New Roman" w:cs="Times New Roman"/>
                <w:color w:val="auto"/>
                <w:sz w:val="20"/>
                <w:szCs w:val="20"/>
                <w:lang w:bidi="ar-SA"/>
              </w:rPr>
              <w:t xml:space="preserve"> с категори</w:t>
            </w:r>
            <w:r>
              <w:rPr>
                <w:rFonts w:ascii="Times New Roman" w:eastAsia="Times New Roman" w:hAnsi="Times New Roman" w:cs="Times New Roman"/>
                <w:color w:val="auto"/>
                <w:sz w:val="20"/>
                <w:szCs w:val="20"/>
                <w:lang w:bidi="ar-SA"/>
              </w:rPr>
              <w:t>ями</w:t>
            </w:r>
            <w:r w:rsidRPr="00BA6C1B">
              <w:rPr>
                <w:rFonts w:ascii="Times New Roman" w:eastAsia="Times New Roman" w:hAnsi="Times New Roman" w:cs="Times New Roman"/>
                <w:color w:val="auto"/>
                <w:sz w:val="20"/>
                <w:szCs w:val="20"/>
                <w:lang w:bidi="ar-SA"/>
              </w:rPr>
              <w:t xml:space="preserve"> «</w:t>
            </w:r>
            <w:r>
              <w:rPr>
                <w:rFonts w:ascii="Times New Roman" w:eastAsia="Times New Roman" w:hAnsi="Times New Roman" w:cs="Times New Roman"/>
                <w:color w:val="auto"/>
                <w:sz w:val="20"/>
                <w:szCs w:val="20"/>
                <w:lang w:bidi="ar-SA"/>
              </w:rPr>
              <w:t>з</w:t>
            </w:r>
            <w:r w:rsidRPr="009D3057">
              <w:rPr>
                <w:rFonts w:ascii="Times New Roman" w:eastAsia="Times New Roman" w:hAnsi="Times New Roman" w:cs="Times New Roman"/>
                <w:color w:val="auto"/>
                <w:sz w:val="20"/>
                <w:szCs w:val="20"/>
                <w:lang w:bidi="ar-SA"/>
              </w:rPr>
              <w:t>емли лесного фонда</w:t>
            </w:r>
            <w:r w:rsidRPr="00BA6C1B">
              <w:rPr>
                <w:rFonts w:ascii="Times New Roman" w:eastAsia="Times New Roman" w:hAnsi="Times New Roman" w:cs="Times New Roman"/>
                <w:color w:val="auto"/>
                <w:sz w:val="20"/>
                <w:szCs w:val="20"/>
                <w:lang w:bidi="ar-SA"/>
              </w:rPr>
              <w:t>»</w:t>
            </w:r>
            <w:r>
              <w:rPr>
                <w:rFonts w:ascii="Times New Roman" w:eastAsia="Times New Roman" w:hAnsi="Times New Roman" w:cs="Times New Roman"/>
                <w:color w:val="auto"/>
                <w:sz w:val="20"/>
                <w:szCs w:val="20"/>
                <w:lang w:bidi="ar-SA"/>
              </w:rPr>
              <w:t>, «з</w:t>
            </w:r>
            <w:r w:rsidRPr="009D3057">
              <w:rPr>
                <w:rFonts w:ascii="Times New Roman" w:eastAsia="Times New Roman" w:hAnsi="Times New Roman" w:cs="Times New Roman"/>
                <w:color w:val="auto"/>
                <w:sz w:val="20"/>
                <w:szCs w:val="20"/>
                <w:lang w:bidi="ar-SA"/>
              </w:rPr>
              <w:t>емли особо охраняемых территорий и объектов</w:t>
            </w:r>
            <w:r>
              <w:rPr>
                <w:rFonts w:ascii="Times New Roman" w:eastAsia="Times New Roman" w:hAnsi="Times New Roman" w:cs="Times New Roman"/>
                <w:color w:val="auto"/>
                <w:sz w:val="20"/>
                <w:szCs w:val="20"/>
                <w:lang w:bidi="ar-SA"/>
              </w:rPr>
              <w:t>»</w:t>
            </w:r>
            <w:r w:rsidRPr="00BA6C1B">
              <w:rPr>
                <w:rFonts w:ascii="Times New Roman" w:eastAsia="Times New Roman" w:hAnsi="Times New Roman" w:cs="Times New Roman"/>
                <w:color w:val="auto"/>
                <w:sz w:val="20"/>
                <w:szCs w:val="20"/>
                <w:lang w:bidi="ar-SA"/>
              </w:rPr>
              <w:t xml:space="preserve"> и перевод данного земельного участка в категорию «земли населенных пунктов»</w:t>
            </w:r>
          </w:p>
        </w:tc>
        <w:tc>
          <w:tcPr>
            <w:tcW w:w="382" w:type="pct"/>
            <w:tcBorders>
              <w:top w:val="single" w:sz="4" w:space="0" w:color="auto"/>
              <w:left w:val="single" w:sz="4" w:space="0" w:color="auto"/>
              <w:bottom w:val="single" w:sz="4" w:space="0" w:color="auto"/>
              <w:right w:val="single" w:sz="4" w:space="0" w:color="auto"/>
            </w:tcBorders>
            <w:vAlign w:val="center"/>
            <w:hideMark/>
          </w:tcPr>
          <w:p w14:paraId="6323B8FC" w14:textId="77777777" w:rsidR="00877496" w:rsidRPr="00BA6C1B" w:rsidRDefault="00877496" w:rsidP="00C96903">
            <w:pPr>
              <w:widowControl/>
              <w:jc w:val="center"/>
              <w:rPr>
                <w:rFonts w:ascii="Times New Roman" w:eastAsia="Times New Roman" w:hAnsi="Times New Roman" w:cs="Times New Roman"/>
                <w:color w:val="auto"/>
                <w:sz w:val="20"/>
                <w:szCs w:val="20"/>
                <w:lang w:bidi="ar-SA"/>
              </w:rPr>
            </w:pPr>
            <w:r w:rsidRPr="00BA6C1B">
              <w:rPr>
                <w:rFonts w:ascii="Times New Roman" w:eastAsia="Times New Roman" w:hAnsi="Times New Roman" w:cs="Times New Roman"/>
                <w:color w:val="auto"/>
                <w:sz w:val="20"/>
                <w:szCs w:val="20"/>
                <w:lang w:bidi="ar-SA"/>
              </w:rPr>
              <w:t>га</w:t>
            </w:r>
          </w:p>
        </w:tc>
        <w:tc>
          <w:tcPr>
            <w:tcW w:w="531" w:type="pct"/>
            <w:tcBorders>
              <w:top w:val="single" w:sz="4" w:space="0" w:color="auto"/>
              <w:left w:val="single" w:sz="4" w:space="0" w:color="auto"/>
              <w:bottom w:val="single" w:sz="4" w:space="0" w:color="auto"/>
              <w:right w:val="single" w:sz="4" w:space="0" w:color="auto"/>
            </w:tcBorders>
            <w:vAlign w:val="center"/>
          </w:tcPr>
          <w:p w14:paraId="6C7C78D5" w14:textId="77777777" w:rsidR="00877496" w:rsidRPr="00BA6C1B" w:rsidRDefault="00877496" w:rsidP="00C96903">
            <w:pPr>
              <w:widowControl/>
              <w:jc w:val="center"/>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64,6835</w:t>
            </w:r>
          </w:p>
        </w:tc>
        <w:tc>
          <w:tcPr>
            <w:tcW w:w="560" w:type="pct"/>
            <w:tcBorders>
              <w:top w:val="single" w:sz="4" w:space="0" w:color="auto"/>
              <w:left w:val="single" w:sz="4" w:space="0" w:color="auto"/>
              <w:bottom w:val="single" w:sz="4" w:space="0" w:color="auto"/>
              <w:right w:val="single" w:sz="4" w:space="0" w:color="auto"/>
            </w:tcBorders>
            <w:vAlign w:val="center"/>
            <w:hideMark/>
          </w:tcPr>
          <w:p w14:paraId="7E3462AF" w14:textId="77777777" w:rsidR="00877496" w:rsidRPr="00BA6C1B" w:rsidRDefault="00877496" w:rsidP="00C96903">
            <w:pPr>
              <w:widowControl/>
              <w:jc w:val="center"/>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w:t>
            </w:r>
          </w:p>
        </w:tc>
        <w:tc>
          <w:tcPr>
            <w:tcW w:w="305" w:type="pct"/>
            <w:tcBorders>
              <w:top w:val="single" w:sz="4" w:space="0" w:color="auto"/>
              <w:left w:val="single" w:sz="4" w:space="0" w:color="auto"/>
              <w:bottom w:val="single" w:sz="4" w:space="0" w:color="auto"/>
              <w:right w:val="single" w:sz="4" w:space="0" w:color="auto"/>
            </w:tcBorders>
            <w:vAlign w:val="center"/>
            <w:hideMark/>
          </w:tcPr>
          <w:p w14:paraId="3ABAD593" w14:textId="77777777" w:rsidR="00877496" w:rsidRPr="00BA6C1B" w:rsidRDefault="00877496" w:rsidP="00C96903">
            <w:pPr>
              <w:widowControl/>
              <w:jc w:val="center"/>
              <w:rPr>
                <w:rFonts w:ascii="Times New Roman" w:eastAsia="Times New Roman" w:hAnsi="Times New Roman" w:cs="Times New Roman"/>
                <w:color w:val="auto"/>
                <w:sz w:val="20"/>
                <w:szCs w:val="20"/>
                <w:lang w:bidi="ar-SA"/>
              </w:rPr>
            </w:pPr>
            <w:r w:rsidRPr="00BA6C1B">
              <w:rPr>
                <w:rFonts w:ascii="Times New Roman" w:eastAsia="Times New Roman" w:hAnsi="Times New Roman" w:cs="Times New Roman"/>
                <w:color w:val="auto"/>
                <w:sz w:val="20"/>
                <w:szCs w:val="20"/>
                <w:lang w:bidi="ar-SA"/>
              </w:rPr>
              <w:t>+</w:t>
            </w:r>
          </w:p>
        </w:tc>
        <w:tc>
          <w:tcPr>
            <w:tcW w:w="388" w:type="pct"/>
            <w:tcBorders>
              <w:top w:val="single" w:sz="4" w:space="0" w:color="auto"/>
              <w:left w:val="single" w:sz="4" w:space="0" w:color="auto"/>
              <w:bottom w:val="single" w:sz="4" w:space="0" w:color="auto"/>
              <w:right w:val="single" w:sz="4" w:space="0" w:color="auto"/>
            </w:tcBorders>
            <w:vAlign w:val="center"/>
            <w:hideMark/>
          </w:tcPr>
          <w:p w14:paraId="2CA047F0" w14:textId="77777777" w:rsidR="00877496" w:rsidRPr="00BA6C1B" w:rsidRDefault="00877496" w:rsidP="00C96903">
            <w:pPr>
              <w:widowControl/>
              <w:jc w:val="center"/>
              <w:rPr>
                <w:rFonts w:ascii="Times New Roman" w:eastAsia="Times New Roman" w:hAnsi="Times New Roman" w:cs="Times New Roman"/>
                <w:color w:val="auto"/>
                <w:sz w:val="20"/>
                <w:szCs w:val="20"/>
                <w:lang w:bidi="ar-SA"/>
              </w:rPr>
            </w:pPr>
            <w:r w:rsidRPr="00BA6C1B">
              <w:rPr>
                <w:rFonts w:ascii="Times New Roman" w:eastAsia="Times New Roman" w:hAnsi="Times New Roman" w:cs="Times New Roman"/>
                <w:color w:val="auto"/>
                <w:sz w:val="20"/>
                <w:szCs w:val="20"/>
                <w:lang w:bidi="ar-SA"/>
              </w:rPr>
              <w:t>-</w:t>
            </w:r>
          </w:p>
        </w:tc>
        <w:tc>
          <w:tcPr>
            <w:tcW w:w="513" w:type="pct"/>
            <w:tcBorders>
              <w:top w:val="single" w:sz="4" w:space="0" w:color="auto"/>
              <w:left w:val="single" w:sz="4" w:space="0" w:color="auto"/>
              <w:bottom w:val="single" w:sz="4" w:space="0" w:color="auto"/>
              <w:right w:val="single" w:sz="4" w:space="0" w:color="auto"/>
            </w:tcBorders>
            <w:vAlign w:val="center"/>
          </w:tcPr>
          <w:p w14:paraId="1BF48C5E" w14:textId="524A8026" w:rsidR="00877496" w:rsidRPr="00BA6C1B" w:rsidRDefault="00877496" w:rsidP="00C96903">
            <w:pPr>
              <w:widowControl/>
              <w:jc w:val="center"/>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 xml:space="preserve">Внесение изменений в генеральный план МО </w:t>
            </w:r>
            <w:r w:rsidR="00E6691A">
              <w:rPr>
                <w:rFonts w:ascii="Times New Roman" w:eastAsia="Times New Roman" w:hAnsi="Times New Roman" w:cs="Times New Roman"/>
                <w:color w:val="auto"/>
                <w:sz w:val="20"/>
                <w:szCs w:val="20"/>
                <w:lang w:bidi="ar-SA"/>
              </w:rPr>
              <w:t>город Нижнекамск</w:t>
            </w:r>
          </w:p>
        </w:tc>
      </w:tr>
      <w:tr w:rsidR="00877496" w:rsidRPr="00BA6C1B" w14:paraId="3A30A5D6" w14:textId="77777777" w:rsidTr="00C96903">
        <w:trPr>
          <w:cantSplit/>
          <w:trHeight w:val="1611"/>
          <w:jc w:val="center"/>
        </w:trPr>
        <w:tc>
          <w:tcPr>
            <w:tcW w:w="167" w:type="pct"/>
            <w:tcBorders>
              <w:top w:val="single" w:sz="4" w:space="0" w:color="auto"/>
              <w:left w:val="single" w:sz="4" w:space="0" w:color="auto"/>
              <w:bottom w:val="single" w:sz="4" w:space="0" w:color="auto"/>
              <w:right w:val="single" w:sz="4" w:space="0" w:color="auto"/>
            </w:tcBorders>
            <w:vAlign w:val="center"/>
          </w:tcPr>
          <w:p w14:paraId="64D0C638" w14:textId="77777777" w:rsidR="00877496" w:rsidRPr="00BA6C1B" w:rsidRDefault="00877496" w:rsidP="00C96903">
            <w:pPr>
              <w:widowControl/>
              <w:jc w:val="center"/>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2</w:t>
            </w:r>
          </w:p>
        </w:tc>
        <w:tc>
          <w:tcPr>
            <w:tcW w:w="544" w:type="pct"/>
            <w:tcBorders>
              <w:top w:val="single" w:sz="4" w:space="0" w:color="auto"/>
              <w:left w:val="single" w:sz="4" w:space="0" w:color="auto"/>
              <w:bottom w:val="single" w:sz="4" w:space="0" w:color="auto"/>
              <w:right w:val="single" w:sz="4" w:space="0" w:color="auto"/>
            </w:tcBorders>
            <w:vAlign w:val="center"/>
          </w:tcPr>
          <w:p w14:paraId="3851455C" w14:textId="77777777" w:rsidR="00877496" w:rsidRDefault="00877496" w:rsidP="00C96903">
            <w:pPr>
              <w:widowControl/>
              <w:jc w:val="center"/>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Санаторий «Корабельная роща», муниципальные задачи</w:t>
            </w:r>
          </w:p>
        </w:tc>
        <w:tc>
          <w:tcPr>
            <w:tcW w:w="1611" w:type="pct"/>
            <w:tcBorders>
              <w:top w:val="single" w:sz="4" w:space="0" w:color="auto"/>
              <w:left w:val="single" w:sz="4" w:space="0" w:color="auto"/>
              <w:bottom w:val="single" w:sz="4" w:space="0" w:color="auto"/>
              <w:right w:val="single" w:sz="4" w:space="0" w:color="auto"/>
            </w:tcBorders>
            <w:vAlign w:val="center"/>
          </w:tcPr>
          <w:p w14:paraId="20DEAD4B" w14:textId="77777777" w:rsidR="00877496" w:rsidRPr="00BA6C1B" w:rsidRDefault="00877496" w:rsidP="00C96903">
            <w:pPr>
              <w:widowControl/>
              <w:jc w:val="center"/>
              <w:rPr>
                <w:rFonts w:ascii="Times New Roman" w:eastAsia="Times New Roman" w:hAnsi="Times New Roman" w:cs="Times New Roman"/>
                <w:color w:val="auto"/>
                <w:sz w:val="20"/>
                <w:szCs w:val="20"/>
                <w:lang w:bidi="ar-SA"/>
              </w:rPr>
            </w:pPr>
            <w:r w:rsidRPr="00BA6C1B">
              <w:rPr>
                <w:rFonts w:ascii="Times New Roman" w:eastAsia="Times New Roman" w:hAnsi="Times New Roman" w:cs="Times New Roman"/>
                <w:color w:val="auto"/>
                <w:sz w:val="20"/>
                <w:szCs w:val="20"/>
                <w:lang w:bidi="ar-SA"/>
              </w:rPr>
              <w:t>включение в границу населенного пункта</w:t>
            </w:r>
            <w:r>
              <w:rPr>
                <w:rFonts w:ascii="Times New Roman" w:eastAsia="Times New Roman" w:hAnsi="Times New Roman" w:cs="Times New Roman"/>
                <w:color w:val="auto"/>
                <w:sz w:val="20"/>
                <w:szCs w:val="20"/>
                <w:lang w:bidi="ar-SA"/>
              </w:rPr>
              <w:t xml:space="preserve"> земель, не состоящих на кадастровом учёте</w:t>
            </w:r>
          </w:p>
        </w:tc>
        <w:tc>
          <w:tcPr>
            <w:tcW w:w="382" w:type="pct"/>
            <w:tcBorders>
              <w:top w:val="single" w:sz="4" w:space="0" w:color="auto"/>
              <w:left w:val="single" w:sz="4" w:space="0" w:color="auto"/>
              <w:bottom w:val="single" w:sz="4" w:space="0" w:color="auto"/>
              <w:right w:val="single" w:sz="4" w:space="0" w:color="auto"/>
            </w:tcBorders>
            <w:vAlign w:val="center"/>
          </w:tcPr>
          <w:p w14:paraId="19AAEC0B" w14:textId="77777777" w:rsidR="00877496" w:rsidRPr="00BA6C1B" w:rsidRDefault="00877496" w:rsidP="00C96903">
            <w:pPr>
              <w:widowControl/>
              <w:jc w:val="center"/>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га</w:t>
            </w:r>
          </w:p>
        </w:tc>
        <w:tc>
          <w:tcPr>
            <w:tcW w:w="531" w:type="pct"/>
            <w:tcBorders>
              <w:top w:val="single" w:sz="4" w:space="0" w:color="auto"/>
              <w:left w:val="single" w:sz="4" w:space="0" w:color="auto"/>
              <w:bottom w:val="single" w:sz="4" w:space="0" w:color="auto"/>
              <w:right w:val="single" w:sz="4" w:space="0" w:color="auto"/>
            </w:tcBorders>
            <w:vAlign w:val="center"/>
          </w:tcPr>
          <w:p w14:paraId="4D2E14A6" w14:textId="77777777" w:rsidR="00877496" w:rsidRPr="00BA6C1B" w:rsidRDefault="00877496" w:rsidP="00C96903">
            <w:pPr>
              <w:widowControl/>
              <w:jc w:val="center"/>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0,0862</w:t>
            </w:r>
          </w:p>
        </w:tc>
        <w:tc>
          <w:tcPr>
            <w:tcW w:w="560" w:type="pct"/>
            <w:tcBorders>
              <w:top w:val="single" w:sz="4" w:space="0" w:color="auto"/>
              <w:left w:val="single" w:sz="4" w:space="0" w:color="auto"/>
              <w:bottom w:val="single" w:sz="4" w:space="0" w:color="auto"/>
              <w:right w:val="single" w:sz="4" w:space="0" w:color="auto"/>
            </w:tcBorders>
            <w:vAlign w:val="center"/>
          </w:tcPr>
          <w:p w14:paraId="7BDAF60C" w14:textId="77777777" w:rsidR="00877496" w:rsidRPr="00BA6C1B" w:rsidRDefault="00877496" w:rsidP="00C96903">
            <w:pPr>
              <w:widowControl/>
              <w:jc w:val="center"/>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w:t>
            </w:r>
          </w:p>
        </w:tc>
        <w:tc>
          <w:tcPr>
            <w:tcW w:w="305" w:type="pct"/>
            <w:tcBorders>
              <w:top w:val="single" w:sz="4" w:space="0" w:color="auto"/>
              <w:left w:val="single" w:sz="4" w:space="0" w:color="auto"/>
              <w:bottom w:val="single" w:sz="4" w:space="0" w:color="auto"/>
              <w:right w:val="single" w:sz="4" w:space="0" w:color="auto"/>
            </w:tcBorders>
            <w:vAlign w:val="center"/>
          </w:tcPr>
          <w:p w14:paraId="1A1E3115" w14:textId="77777777" w:rsidR="00877496" w:rsidRPr="00BA6C1B" w:rsidRDefault="00877496" w:rsidP="00C96903">
            <w:pPr>
              <w:widowControl/>
              <w:jc w:val="center"/>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w:t>
            </w:r>
          </w:p>
        </w:tc>
        <w:tc>
          <w:tcPr>
            <w:tcW w:w="388" w:type="pct"/>
            <w:tcBorders>
              <w:top w:val="single" w:sz="4" w:space="0" w:color="auto"/>
              <w:left w:val="single" w:sz="4" w:space="0" w:color="auto"/>
              <w:bottom w:val="single" w:sz="4" w:space="0" w:color="auto"/>
              <w:right w:val="single" w:sz="4" w:space="0" w:color="auto"/>
            </w:tcBorders>
            <w:vAlign w:val="center"/>
          </w:tcPr>
          <w:p w14:paraId="134DBCE3" w14:textId="77777777" w:rsidR="00877496" w:rsidRPr="00BA6C1B" w:rsidRDefault="00877496" w:rsidP="00C96903">
            <w:pPr>
              <w:widowControl/>
              <w:jc w:val="center"/>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w:t>
            </w:r>
          </w:p>
        </w:tc>
        <w:tc>
          <w:tcPr>
            <w:tcW w:w="513" w:type="pct"/>
            <w:tcBorders>
              <w:top w:val="single" w:sz="4" w:space="0" w:color="auto"/>
              <w:left w:val="single" w:sz="4" w:space="0" w:color="auto"/>
              <w:bottom w:val="single" w:sz="4" w:space="0" w:color="auto"/>
              <w:right w:val="single" w:sz="4" w:space="0" w:color="auto"/>
            </w:tcBorders>
            <w:vAlign w:val="center"/>
          </w:tcPr>
          <w:p w14:paraId="2854042B" w14:textId="4FAD7D2A" w:rsidR="00877496" w:rsidRDefault="00877496" w:rsidP="00C96903">
            <w:pPr>
              <w:widowControl/>
              <w:jc w:val="center"/>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 xml:space="preserve">Внесение изменений в генеральный план МО </w:t>
            </w:r>
            <w:r w:rsidR="00E6691A">
              <w:rPr>
                <w:rFonts w:ascii="Times New Roman" w:eastAsia="Times New Roman" w:hAnsi="Times New Roman" w:cs="Times New Roman"/>
                <w:color w:val="auto"/>
                <w:sz w:val="20"/>
                <w:szCs w:val="20"/>
                <w:lang w:bidi="ar-SA"/>
              </w:rPr>
              <w:t>город Нижнекамск</w:t>
            </w:r>
          </w:p>
        </w:tc>
      </w:tr>
      <w:tr w:rsidR="00877496" w:rsidRPr="00BA6C1B" w14:paraId="05B21EE0" w14:textId="77777777" w:rsidTr="00C96903">
        <w:trPr>
          <w:cantSplit/>
          <w:trHeight w:val="1611"/>
          <w:jc w:val="center"/>
        </w:trPr>
        <w:tc>
          <w:tcPr>
            <w:tcW w:w="167" w:type="pct"/>
            <w:tcBorders>
              <w:top w:val="single" w:sz="4" w:space="0" w:color="auto"/>
              <w:left w:val="single" w:sz="4" w:space="0" w:color="auto"/>
              <w:bottom w:val="single" w:sz="4" w:space="0" w:color="auto"/>
              <w:right w:val="single" w:sz="4" w:space="0" w:color="auto"/>
            </w:tcBorders>
            <w:vAlign w:val="center"/>
          </w:tcPr>
          <w:p w14:paraId="7756CFC4" w14:textId="77777777" w:rsidR="00877496" w:rsidRPr="00BA6C1B" w:rsidRDefault="00877496" w:rsidP="00C96903">
            <w:pPr>
              <w:widowControl/>
              <w:jc w:val="center"/>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3</w:t>
            </w:r>
          </w:p>
        </w:tc>
        <w:tc>
          <w:tcPr>
            <w:tcW w:w="544" w:type="pct"/>
            <w:tcBorders>
              <w:top w:val="single" w:sz="4" w:space="0" w:color="auto"/>
              <w:left w:val="single" w:sz="4" w:space="0" w:color="auto"/>
              <w:bottom w:val="single" w:sz="4" w:space="0" w:color="auto"/>
              <w:right w:val="single" w:sz="4" w:space="0" w:color="auto"/>
            </w:tcBorders>
            <w:vAlign w:val="center"/>
          </w:tcPr>
          <w:p w14:paraId="586D87EA" w14:textId="77777777" w:rsidR="00877496" w:rsidRPr="00BA6C1B" w:rsidRDefault="00877496" w:rsidP="00C96903">
            <w:pPr>
              <w:widowControl/>
              <w:jc w:val="center"/>
              <w:rPr>
                <w:rFonts w:ascii="Times New Roman" w:eastAsia="Times New Roman" w:hAnsi="Times New Roman" w:cs="Times New Roman"/>
                <w:color w:val="auto"/>
                <w:sz w:val="20"/>
                <w:szCs w:val="20"/>
                <w:lang w:bidi="ar-SA"/>
              </w:rPr>
            </w:pPr>
            <w:r w:rsidRPr="00BA6C1B">
              <w:rPr>
                <w:rFonts w:ascii="Times New Roman" w:eastAsia="Times New Roman" w:hAnsi="Times New Roman" w:cs="Times New Roman"/>
                <w:color w:val="auto"/>
                <w:sz w:val="20"/>
                <w:szCs w:val="20"/>
                <w:lang w:bidi="ar-SA"/>
              </w:rPr>
              <w:t>территория населенного пункта</w:t>
            </w:r>
            <w:r>
              <w:rPr>
                <w:rFonts w:ascii="Times New Roman" w:eastAsia="Times New Roman" w:hAnsi="Times New Roman" w:cs="Times New Roman"/>
                <w:color w:val="auto"/>
                <w:sz w:val="20"/>
                <w:szCs w:val="20"/>
                <w:lang w:bidi="ar-SA"/>
              </w:rPr>
              <w:t>, Нижнекамский промышленный узел</w:t>
            </w:r>
          </w:p>
        </w:tc>
        <w:tc>
          <w:tcPr>
            <w:tcW w:w="1611" w:type="pct"/>
            <w:tcBorders>
              <w:top w:val="single" w:sz="4" w:space="0" w:color="auto"/>
              <w:left w:val="single" w:sz="4" w:space="0" w:color="auto"/>
              <w:bottom w:val="single" w:sz="4" w:space="0" w:color="auto"/>
              <w:right w:val="single" w:sz="4" w:space="0" w:color="auto"/>
            </w:tcBorders>
            <w:vAlign w:val="center"/>
          </w:tcPr>
          <w:p w14:paraId="7D0403A1" w14:textId="77777777" w:rsidR="00877496" w:rsidRPr="00BA6C1B" w:rsidRDefault="00877496" w:rsidP="00C96903">
            <w:pPr>
              <w:widowControl/>
              <w:jc w:val="center"/>
              <w:rPr>
                <w:rFonts w:ascii="Times New Roman" w:eastAsia="Times New Roman" w:hAnsi="Times New Roman" w:cs="Times New Roman"/>
                <w:color w:val="auto"/>
                <w:sz w:val="20"/>
                <w:szCs w:val="20"/>
                <w:lang w:bidi="ar-SA"/>
              </w:rPr>
            </w:pPr>
            <w:r w:rsidRPr="00BA6C1B">
              <w:rPr>
                <w:rFonts w:ascii="Times New Roman" w:eastAsia="Times New Roman" w:hAnsi="Times New Roman" w:cs="Times New Roman"/>
                <w:color w:val="auto"/>
                <w:sz w:val="20"/>
                <w:szCs w:val="20"/>
                <w:lang w:bidi="ar-SA"/>
              </w:rPr>
              <w:t>исключение из границы населенного пункта земельн</w:t>
            </w:r>
            <w:r>
              <w:rPr>
                <w:rFonts w:ascii="Times New Roman" w:eastAsia="Times New Roman" w:hAnsi="Times New Roman" w:cs="Times New Roman"/>
                <w:color w:val="auto"/>
                <w:sz w:val="20"/>
                <w:szCs w:val="20"/>
                <w:lang w:bidi="ar-SA"/>
              </w:rPr>
              <w:t>ых</w:t>
            </w:r>
            <w:r w:rsidRPr="00BA6C1B">
              <w:rPr>
                <w:rFonts w:ascii="Times New Roman" w:eastAsia="Times New Roman" w:hAnsi="Times New Roman" w:cs="Times New Roman"/>
                <w:color w:val="auto"/>
                <w:sz w:val="20"/>
                <w:szCs w:val="20"/>
                <w:lang w:bidi="ar-SA"/>
              </w:rPr>
              <w:t xml:space="preserve"> участк</w:t>
            </w:r>
            <w:r>
              <w:rPr>
                <w:rFonts w:ascii="Times New Roman" w:eastAsia="Times New Roman" w:hAnsi="Times New Roman" w:cs="Times New Roman"/>
                <w:color w:val="auto"/>
                <w:sz w:val="20"/>
                <w:szCs w:val="20"/>
                <w:lang w:bidi="ar-SA"/>
              </w:rPr>
              <w:t xml:space="preserve">ов </w:t>
            </w:r>
            <w:r w:rsidRPr="00BA6C1B">
              <w:rPr>
                <w:rFonts w:ascii="Times New Roman" w:eastAsia="Times New Roman" w:hAnsi="Times New Roman" w:cs="Times New Roman"/>
                <w:color w:val="auto"/>
                <w:sz w:val="20"/>
                <w:szCs w:val="20"/>
                <w:lang w:bidi="ar-SA"/>
              </w:rPr>
              <w:t>с категори</w:t>
            </w:r>
            <w:r>
              <w:rPr>
                <w:rFonts w:ascii="Times New Roman" w:eastAsia="Times New Roman" w:hAnsi="Times New Roman" w:cs="Times New Roman"/>
                <w:color w:val="auto"/>
                <w:sz w:val="20"/>
                <w:szCs w:val="20"/>
                <w:lang w:bidi="ar-SA"/>
              </w:rPr>
              <w:t>ями</w:t>
            </w:r>
            <w:r w:rsidRPr="00BA6C1B">
              <w:rPr>
                <w:rFonts w:ascii="Times New Roman" w:eastAsia="Times New Roman" w:hAnsi="Times New Roman" w:cs="Times New Roman"/>
                <w:color w:val="auto"/>
                <w:sz w:val="20"/>
                <w:szCs w:val="20"/>
                <w:lang w:bidi="ar-SA"/>
              </w:rPr>
              <w:t xml:space="preserve"> «земли населенных пунктов»</w:t>
            </w:r>
            <w:r>
              <w:rPr>
                <w:rFonts w:ascii="Times New Roman" w:eastAsia="Times New Roman" w:hAnsi="Times New Roman" w:cs="Times New Roman"/>
                <w:color w:val="auto"/>
                <w:sz w:val="20"/>
                <w:szCs w:val="20"/>
                <w:lang w:bidi="ar-SA"/>
              </w:rPr>
              <w:t>, «з</w:t>
            </w:r>
            <w:r w:rsidRPr="00E47F35">
              <w:rPr>
                <w:rFonts w:ascii="Times New Roman" w:eastAsia="Times New Roman" w:hAnsi="Times New Roman" w:cs="Times New Roman"/>
                <w:color w:val="auto"/>
                <w:sz w:val="20"/>
                <w:szCs w:val="20"/>
                <w:lang w:bidi="ar-SA"/>
              </w:rPr>
              <w:t>емли лесного фонда</w:t>
            </w:r>
            <w:r>
              <w:rPr>
                <w:rFonts w:ascii="Times New Roman" w:eastAsia="Times New Roman" w:hAnsi="Times New Roman" w:cs="Times New Roman"/>
                <w:color w:val="auto"/>
                <w:sz w:val="20"/>
                <w:szCs w:val="20"/>
                <w:lang w:bidi="ar-SA"/>
              </w:rPr>
              <w:t>»</w:t>
            </w:r>
            <w:r w:rsidRPr="00BA6C1B">
              <w:rPr>
                <w:rFonts w:ascii="Times New Roman" w:eastAsia="Times New Roman" w:hAnsi="Times New Roman" w:cs="Times New Roman"/>
                <w:color w:val="auto"/>
                <w:sz w:val="20"/>
                <w:szCs w:val="20"/>
                <w:lang w:bidi="ar-SA"/>
              </w:rPr>
              <w:t xml:space="preserve"> и </w:t>
            </w:r>
            <w:proofErr w:type="gramStart"/>
            <w:r w:rsidRPr="00BA6C1B">
              <w:rPr>
                <w:rFonts w:ascii="Times New Roman" w:eastAsia="Times New Roman" w:hAnsi="Times New Roman" w:cs="Times New Roman"/>
                <w:color w:val="auto"/>
                <w:sz w:val="20"/>
                <w:szCs w:val="20"/>
                <w:lang w:bidi="ar-SA"/>
              </w:rPr>
              <w:t>перевод  данного</w:t>
            </w:r>
            <w:proofErr w:type="gramEnd"/>
            <w:r w:rsidRPr="00BA6C1B">
              <w:rPr>
                <w:rFonts w:ascii="Times New Roman" w:eastAsia="Times New Roman" w:hAnsi="Times New Roman" w:cs="Times New Roman"/>
                <w:color w:val="auto"/>
                <w:sz w:val="20"/>
                <w:szCs w:val="20"/>
                <w:lang w:bidi="ar-SA"/>
              </w:rPr>
              <w:t xml:space="preserve"> земельного участка в категорию «земли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382" w:type="pct"/>
            <w:tcBorders>
              <w:top w:val="single" w:sz="4" w:space="0" w:color="auto"/>
              <w:left w:val="single" w:sz="4" w:space="0" w:color="auto"/>
              <w:bottom w:val="single" w:sz="4" w:space="0" w:color="auto"/>
              <w:right w:val="single" w:sz="4" w:space="0" w:color="auto"/>
            </w:tcBorders>
            <w:vAlign w:val="center"/>
          </w:tcPr>
          <w:p w14:paraId="1E0C3FB6" w14:textId="77777777" w:rsidR="00877496" w:rsidRPr="00BA6C1B" w:rsidRDefault="00877496" w:rsidP="00C96903">
            <w:pPr>
              <w:widowControl/>
              <w:jc w:val="center"/>
              <w:rPr>
                <w:rFonts w:ascii="Times New Roman" w:eastAsia="Times New Roman" w:hAnsi="Times New Roman" w:cs="Times New Roman"/>
                <w:color w:val="auto"/>
                <w:sz w:val="20"/>
                <w:szCs w:val="20"/>
                <w:lang w:bidi="ar-SA"/>
              </w:rPr>
            </w:pPr>
            <w:r w:rsidRPr="00BA6C1B">
              <w:rPr>
                <w:rFonts w:ascii="Times New Roman" w:eastAsia="Times New Roman" w:hAnsi="Times New Roman" w:cs="Times New Roman"/>
                <w:color w:val="auto"/>
                <w:sz w:val="20"/>
                <w:szCs w:val="20"/>
                <w:lang w:bidi="ar-SA"/>
              </w:rPr>
              <w:t>га</w:t>
            </w:r>
          </w:p>
        </w:tc>
        <w:tc>
          <w:tcPr>
            <w:tcW w:w="531" w:type="pct"/>
            <w:tcBorders>
              <w:top w:val="single" w:sz="4" w:space="0" w:color="auto"/>
              <w:left w:val="single" w:sz="4" w:space="0" w:color="auto"/>
              <w:bottom w:val="single" w:sz="4" w:space="0" w:color="auto"/>
              <w:right w:val="single" w:sz="4" w:space="0" w:color="auto"/>
            </w:tcBorders>
            <w:vAlign w:val="center"/>
          </w:tcPr>
          <w:p w14:paraId="56F4E549" w14:textId="77777777" w:rsidR="00877496" w:rsidRPr="00BA6C1B" w:rsidRDefault="00877496" w:rsidP="00C96903">
            <w:pPr>
              <w:widowControl/>
              <w:jc w:val="center"/>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161,6085</w:t>
            </w:r>
          </w:p>
        </w:tc>
        <w:tc>
          <w:tcPr>
            <w:tcW w:w="560" w:type="pct"/>
            <w:tcBorders>
              <w:top w:val="single" w:sz="4" w:space="0" w:color="auto"/>
              <w:left w:val="single" w:sz="4" w:space="0" w:color="auto"/>
              <w:bottom w:val="single" w:sz="4" w:space="0" w:color="auto"/>
              <w:right w:val="single" w:sz="4" w:space="0" w:color="auto"/>
            </w:tcBorders>
            <w:vAlign w:val="center"/>
          </w:tcPr>
          <w:p w14:paraId="0C0CF5E4" w14:textId="77777777" w:rsidR="00877496" w:rsidRPr="00BA6C1B" w:rsidRDefault="00877496" w:rsidP="00C96903">
            <w:pPr>
              <w:widowControl/>
              <w:jc w:val="center"/>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w:t>
            </w:r>
          </w:p>
        </w:tc>
        <w:tc>
          <w:tcPr>
            <w:tcW w:w="305" w:type="pct"/>
            <w:tcBorders>
              <w:top w:val="single" w:sz="4" w:space="0" w:color="auto"/>
              <w:left w:val="single" w:sz="4" w:space="0" w:color="auto"/>
              <w:bottom w:val="single" w:sz="4" w:space="0" w:color="auto"/>
              <w:right w:val="single" w:sz="4" w:space="0" w:color="auto"/>
            </w:tcBorders>
            <w:vAlign w:val="center"/>
          </w:tcPr>
          <w:p w14:paraId="6841F388" w14:textId="77777777" w:rsidR="00877496" w:rsidRPr="00BA6C1B" w:rsidRDefault="00877496" w:rsidP="00C96903">
            <w:pPr>
              <w:widowControl/>
              <w:jc w:val="center"/>
              <w:rPr>
                <w:rFonts w:ascii="Times New Roman" w:eastAsia="Times New Roman" w:hAnsi="Times New Roman" w:cs="Times New Roman"/>
                <w:color w:val="auto"/>
                <w:sz w:val="20"/>
                <w:szCs w:val="20"/>
                <w:lang w:bidi="ar-SA"/>
              </w:rPr>
            </w:pPr>
            <w:r w:rsidRPr="00BA6C1B">
              <w:rPr>
                <w:rFonts w:ascii="Times New Roman" w:eastAsia="Times New Roman" w:hAnsi="Times New Roman" w:cs="Times New Roman"/>
                <w:color w:val="auto"/>
                <w:sz w:val="20"/>
                <w:szCs w:val="20"/>
                <w:lang w:bidi="ar-SA"/>
              </w:rPr>
              <w:t>+</w:t>
            </w:r>
          </w:p>
        </w:tc>
        <w:tc>
          <w:tcPr>
            <w:tcW w:w="388" w:type="pct"/>
            <w:tcBorders>
              <w:top w:val="single" w:sz="4" w:space="0" w:color="auto"/>
              <w:left w:val="single" w:sz="4" w:space="0" w:color="auto"/>
              <w:bottom w:val="single" w:sz="4" w:space="0" w:color="auto"/>
              <w:right w:val="single" w:sz="4" w:space="0" w:color="auto"/>
            </w:tcBorders>
            <w:vAlign w:val="center"/>
          </w:tcPr>
          <w:p w14:paraId="4528A217" w14:textId="77777777" w:rsidR="00877496" w:rsidRPr="00BA6C1B" w:rsidRDefault="00877496" w:rsidP="00C96903">
            <w:pPr>
              <w:widowControl/>
              <w:jc w:val="center"/>
              <w:rPr>
                <w:rFonts w:ascii="Times New Roman" w:eastAsia="Times New Roman" w:hAnsi="Times New Roman" w:cs="Times New Roman"/>
                <w:color w:val="auto"/>
                <w:sz w:val="20"/>
                <w:szCs w:val="20"/>
                <w:lang w:bidi="ar-SA"/>
              </w:rPr>
            </w:pPr>
            <w:r w:rsidRPr="00BA6C1B">
              <w:rPr>
                <w:rFonts w:ascii="Times New Roman" w:eastAsia="Times New Roman" w:hAnsi="Times New Roman" w:cs="Times New Roman"/>
                <w:color w:val="auto"/>
                <w:sz w:val="20"/>
                <w:szCs w:val="20"/>
                <w:lang w:bidi="ar-SA"/>
              </w:rPr>
              <w:t>-</w:t>
            </w:r>
          </w:p>
        </w:tc>
        <w:tc>
          <w:tcPr>
            <w:tcW w:w="513" w:type="pct"/>
            <w:tcBorders>
              <w:top w:val="single" w:sz="4" w:space="0" w:color="auto"/>
              <w:left w:val="single" w:sz="4" w:space="0" w:color="auto"/>
              <w:bottom w:val="single" w:sz="4" w:space="0" w:color="auto"/>
              <w:right w:val="single" w:sz="4" w:space="0" w:color="auto"/>
            </w:tcBorders>
            <w:vAlign w:val="center"/>
          </w:tcPr>
          <w:p w14:paraId="42DF2598" w14:textId="2EF4F2E9" w:rsidR="00877496" w:rsidRPr="00BA6C1B" w:rsidRDefault="00877496" w:rsidP="00C96903">
            <w:pPr>
              <w:widowControl/>
              <w:jc w:val="center"/>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 xml:space="preserve">Внесение изменений в генеральный план МО </w:t>
            </w:r>
            <w:r w:rsidR="00E6691A">
              <w:rPr>
                <w:rFonts w:ascii="Times New Roman" w:eastAsia="Times New Roman" w:hAnsi="Times New Roman" w:cs="Times New Roman"/>
                <w:color w:val="auto"/>
                <w:sz w:val="20"/>
                <w:szCs w:val="20"/>
                <w:lang w:bidi="ar-SA"/>
              </w:rPr>
              <w:t>город Нижнекамск</w:t>
            </w:r>
          </w:p>
        </w:tc>
      </w:tr>
      <w:tr w:rsidR="00877496" w:rsidRPr="00BA6C1B" w14:paraId="494BCDEE" w14:textId="77777777" w:rsidTr="00C96903">
        <w:trPr>
          <w:cantSplit/>
          <w:trHeight w:val="1611"/>
          <w:jc w:val="center"/>
        </w:trPr>
        <w:tc>
          <w:tcPr>
            <w:tcW w:w="167" w:type="pct"/>
            <w:tcBorders>
              <w:top w:val="single" w:sz="4" w:space="0" w:color="auto"/>
              <w:left w:val="single" w:sz="4" w:space="0" w:color="auto"/>
              <w:bottom w:val="single" w:sz="4" w:space="0" w:color="auto"/>
              <w:right w:val="single" w:sz="4" w:space="0" w:color="auto"/>
            </w:tcBorders>
            <w:vAlign w:val="center"/>
          </w:tcPr>
          <w:p w14:paraId="1D572502" w14:textId="77777777" w:rsidR="00877496" w:rsidRPr="00BA6C1B" w:rsidRDefault="00877496" w:rsidP="00C96903">
            <w:pPr>
              <w:widowControl/>
              <w:jc w:val="center"/>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4</w:t>
            </w:r>
          </w:p>
        </w:tc>
        <w:tc>
          <w:tcPr>
            <w:tcW w:w="544" w:type="pct"/>
            <w:tcBorders>
              <w:top w:val="single" w:sz="4" w:space="0" w:color="auto"/>
              <w:left w:val="single" w:sz="4" w:space="0" w:color="auto"/>
              <w:bottom w:val="single" w:sz="4" w:space="0" w:color="auto"/>
              <w:right w:val="single" w:sz="4" w:space="0" w:color="auto"/>
            </w:tcBorders>
            <w:vAlign w:val="center"/>
          </w:tcPr>
          <w:p w14:paraId="333388F5" w14:textId="77777777" w:rsidR="00877496" w:rsidRPr="00BA6C1B" w:rsidRDefault="00877496" w:rsidP="00C96903">
            <w:pPr>
              <w:widowControl/>
              <w:jc w:val="center"/>
              <w:rPr>
                <w:rFonts w:ascii="Times New Roman" w:eastAsia="Times New Roman" w:hAnsi="Times New Roman" w:cs="Times New Roman"/>
                <w:color w:val="auto"/>
                <w:sz w:val="20"/>
                <w:szCs w:val="20"/>
                <w:lang w:bidi="ar-SA"/>
              </w:rPr>
            </w:pPr>
            <w:r w:rsidRPr="00BA6C1B">
              <w:rPr>
                <w:rFonts w:ascii="Times New Roman" w:eastAsia="Times New Roman" w:hAnsi="Times New Roman" w:cs="Times New Roman"/>
                <w:color w:val="auto"/>
                <w:sz w:val="20"/>
                <w:szCs w:val="20"/>
                <w:lang w:bidi="ar-SA"/>
              </w:rPr>
              <w:t>территория населенного пункта</w:t>
            </w:r>
            <w:r>
              <w:rPr>
                <w:rFonts w:ascii="Times New Roman" w:eastAsia="Times New Roman" w:hAnsi="Times New Roman" w:cs="Times New Roman"/>
                <w:color w:val="auto"/>
                <w:sz w:val="20"/>
                <w:szCs w:val="20"/>
                <w:lang w:bidi="ar-SA"/>
              </w:rPr>
              <w:t>, Нижнекамский промышленный узел</w:t>
            </w:r>
          </w:p>
        </w:tc>
        <w:tc>
          <w:tcPr>
            <w:tcW w:w="1611" w:type="pct"/>
            <w:tcBorders>
              <w:top w:val="single" w:sz="4" w:space="0" w:color="auto"/>
              <w:left w:val="single" w:sz="4" w:space="0" w:color="auto"/>
              <w:bottom w:val="single" w:sz="4" w:space="0" w:color="auto"/>
              <w:right w:val="single" w:sz="4" w:space="0" w:color="auto"/>
            </w:tcBorders>
            <w:vAlign w:val="center"/>
          </w:tcPr>
          <w:p w14:paraId="5B19E091" w14:textId="77777777" w:rsidR="00877496" w:rsidRPr="00BA6C1B" w:rsidRDefault="00877496" w:rsidP="00C96903">
            <w:pPr>
              <w:widowControl/>
              <w:jc w:val="center"/>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исключение земель, не состоящих на кадастровом учёте</w:t>
            </w:r>
          </w:p>
        </w:tc>
        <w:tc>
          <w:tcPr>
            <w:tcW w:w="382" w:type="pct"/>
            <w:tcBorders>
              <w:top w:val="single" w:sz="4" w:space="0" w:color="auto"/>
              <w:left w:val="single" w:sz="4" w:space="0" w:color="auto"/>
              <w:bottom w:val="single" w:sz="4" w:space="0" w:color="auto"/>
              <w:right w:val="single" w:sz="4" w:space="0" w:color="auto"/>
            </w:tcBorders>
            <w:vAlign w:val="center"/>
          </w:tcPr>
          <w:p w14:paraId="0AC8F20C" w14:textId="77777777" w:rsidR="00877496" w:rsidRPr="00BA6C1B" w:rsidRDefault="00877496" w:rsidP="00C96903">
            <w:pPr>
              <w:widowControl/>
              <w:jc w:val="center"/>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га</w:t>
            </w:r>
          </w:p>
        </w:tc>
        <w:tc>
          <w:tcPr>
            <w:tcW w:w="531" w:type="pct"/>
            <w:tcBorders>
              <w:top w:val="single" w:sz="4" w:space="0" w:color="auto"/>
              <w:left w:val="single" w:sz="4" w:space="0" w:color="auto"/>
              <w:bottom w:val="single" w:sz="4" w:space="0" w:color="auto"/>
              <w:right w:val="single" w:sz="4" w:space="0" w:color="auto"/>
            </w:tcBorders>
            <w:vAlign w:val="center"/>
          </w:tcPr>
          <w:p w14:paraId="59FA61E4" w14:textId="77777777" w:rsidR="00877496" w:rsidRPr="00BA6C1B" w:rsidRDefault="00877496" w:rsidP="00C96903">
            <w:pPr>
              <w:widowControl/>
              <w:jc w:val="center"/>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31,0889</w:t>
            </w:r>
          </w:p>
        </w:tc>
        <w:tc>
          <w:tcPr>
            <w:tcW w:w="560" w:type="pct"/>
            <w:tcBorders>
              <w:top w:val="single" w:sz="4" w:space="0" w:color="auto"/>
              <w:left w:val="single" w:sz="4" w:space="0" w:color="auto"/>
              <w:bottom w:val="single" w:sz="4" w:space="0" w:color="auto"/>
              <w:right w:val="single" w:sz="4" w:space="0" w:color="auto"/>
            </w:tcBorders>
            <w:vAlign w:val="center"/>
          </w:tcPr>
          <w:p w14:paraId="758A561F" w14:textId="77777777" w:rsidR="00877496" w:rsidRPr="00BA6C1B" w:rsidRDefault="00877496" w:rsidP="00C96903">
            <w:pPr>
              <w:widowControl/>
              <w:jc w:val="center"/>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w:t>
            </w:r>
          </w:p>
        </w:tc>
        <w:tc>
          <w:tcPr>
            <w:tcW w:w="305" w:type="pct"/>
            <w:tcBorders>
              <w:top w:val="single" w:sz="4" w:space="0" w:color="auto"/>
              <w:left w:val="single" w:sz="4" w:space="0" w:color="auto"/>
              <w:bottom w:val="single" w:sz="4" w:space="0" w:color="auto"/>
              <w:right w:val="single" w:sz="4" w:space="0" w:color="auto"/>
            </w:tcBorders>
            <w:vAlign w:val="center"/>
          </w:tcPr>
          <w:p w14:paraId="5716CB7C" w14:textId="77777777" w:rsidR="00877496" w:rsidRPr="00BA6C1B" w:rsidRDefault="00877496" w:rsidP="00C96903">
            <w:pPr>
              <w:widowControl/>
              <w:jc w:val="center"/>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w:t>
            </w:r>
          </w:p>
        </w:tc>
        <w:tc>
          <w:tcPr>
            <w:tcW w:w="388" w:type="pct"/>
            <w:tcBorders>
              <w:top w:val="single" w:sz="4" w:space="0" w:color="auto"/>
              <w:left w:val="single" w:sz="4" w:space="0" w:color="auto"/>
              <w:bottom w:val="single" w:sz="4" w:space="0" w:color="auto"/>
              <w:right w:val="single" w:sz="4" w:space="0" w:color="auto"/>
            </w:tcBorders>
            <w:vAlign w:val="center"/>
          </w:tcPr>
          <w:p w14:paraId="2089475D" w14:textId="77777777" w:rsidR="00877496" w:rsidRPr="00BA6C1B" w:rsidRDefault="00877496" w:rsidP="00C96903">
            <w:pPr>
              <w:widowControl/>
              <w:jc w:val="center"/>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w:t>
            </w:r>
          </w:p>
        </w:tc>
        <w:tc>
          <w:tcPr>
            <w:tcW w:w="513" w:type="pct"/>
            <w:tcBorders>
              <w:top w:val="single" w:sz="4" w:space="0" w:color="auto"/>
              <w:left w:val="single" w:sz="4" w:space="0" w:color="auto"/>
              <w:bottom w:val="single" w:sz="4" w:space="0" w:color="auto"/>
              <w:right w:val="single" w:sz="4" w:space="0" w:color="auto"/>
            </w:tcBorders>
            <w:vAlign w:val="center"/>
          </w:tcPr>
          <w:p w14:paraId="4D83832A" w14:textId="560C1707" w:rsidR="00877496" w:rsidRDefault="00877496" w:rsidP="00C96903">
            <w:pPr>
              <w:widowControl/>
              <w:jc w:val="center"/>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 xml:space="preserve">Внесение изменений в генеральный план МО </w:t>
            </w:r>
            <w:r w:rsidR="00E6691A">
              <w:rPr>
                <w:rFonts w:ascii="Times New Roman" w:eastAsia="Times New Roman" w:hAnsi="Times New Roman" w:cs="Times New Roman"/>
                <w:color w:val="auto"/>
                <w:sz w:val="20"/>
                <w:szCs w:val="20"/>
                <w:lang w:bidi="ar-SA"/>
              </w:rPr>
              <w:t>город Нижнекамск</w:t>
            </w:r>
          </w:p>
        </w:tc>
      </w:tr>
      <w:tr w:rsidR="00877496" w:rsidRPr="00BA6C1B" w14:paraId="137F8780" w14:textId="77777777" w:rsidTr="00C96903">
        <w:trPr>
          <w:cantSplit/>
          <w:trHeight w:val="1611"/>
          <w:jc w:val="center"/>
        </w:trPr>
        <w:tc>
          <w:tcPr>
            <w:tcW w:w="167" w:type="pct"/>
            <w:tcBorders>
              <w:top w:val="single" w:sz="4" w:space="0" w:color="auto"/>
              <w:left w:val="single" w:sz="4" w:space="0" w:color="auto"/>
              <w:bottom w:val="single" w:sz="4" w:space="0" w:color="auto"/>
              <w:right w:val="single" w:sz="4" w:space="0" w:color="auto"/>
            </w:tcBorders>
            <w:vAlign w:val="center"/>
          </w:tcPr>
          <w:p w14:paraId="7C27FDF9" w14:textId="77777777" w:rsidR="00877496" w:rsidRDefault="00877496" w:rsidP="00C96903">
            <w:pPr>
              <w:widowControl/>
              <w:jc w:val="center"/>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lastRenderedPageBreak/>
              <w:t>5</w:t>
            </w:r>
          </w:p>
        </w:tc>
        <w:tc>
          <w:tcPr>
            <w:tcW w:w="544" w:type="pct"/>
            <w:tcBorders>
              <w:top w:val="single" w:sz="4" w:space="0" w:color="auto"/>
              <w:left w:val="single" w:sz="4" w:space="0" w:color="auto"/>
              <w:bottom w:val="single" w:sz="4" w:space="0" w:color="auto"/>
              <w:right w:val="single" w:sz="4" w:space="0" w:color="auto"/>
            </w:tcBorders>
            <w:vAlign w:val="center"/>
          </w:tcPr>
          <w:p w14:paraId="2547237C" w14:textId="77777777" w:rsidR="00877496" w:rsidRPr="00BA6C1B" w:rsidRDefault="00877496" w:rsidP="00C96903">
            <w:pPr>
              <w:widowControl/>
              <w:jc w:val="center"/>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Муниципальные задачи</w:t>
            </w:r>
          </w:p>
        </w:tc>
        <w:tc>
          <w:tcPr>
            <w:tcW w:w="1611" w:type="pct"/>
            <w:tcBorders>
              <w:top w:val="single" w:sz="4" w:space="0" w:color="auto"/>
              <w:left w:val="single" w:sz="4" w:space="0" w:color="auto"/>
              <w:bottom w:val="single" w:sz="4" w:space="0" w:color="auto"/>
              <w:right w:val="single" w:sz="4" w:space="0" w:color="auto"/>
            </w:tcBorders>
            <w:vAlign w:val="center"/>
          </w:tcPr>
          <w:p w14:paraId="3529006C" w14:textId="77777777" w:rsidR="00877496" w:rsidRDefault="00877496" w:rsidP="00C96903">
            <w:pPr>
              <w:widowControl/>
              <w:jc w:val="center"/>
              <w:rPr>
                <w:rFonts w:ascii="Times New Roman" w:eastAsia="Times New Roman" w:hAnsi="Times New Roman" w:cs="Times New Roman"/>
                <w:color w:val="auto"/>
                <w:sz w:val="20"/>
                <w:szCs w:val="20"/>
                <w:lang w:bidi="ar-SA"/>
              </w:rPr>
            </w:pPr>
            <w:r w:rsidRPr="00BA6C1B">
              <w:rPr>
                <w:rFonts w:ascii="Times New Roman" w:eastAsia="Times New Roman" w:hAnsi="Times New Roman" w:cs="Times New Roman"/>
                <w:color w:val="auto"/>
                <w:sz w:val="20"/>
                <w:szCs w:val="20"/>
                <w:lang w:bidi="ar-SA"/>
              </w:rPr>
              <w:t>включение в границу населенного пункта земельн</w:t>
            </w:r>
            <w:r>
              <w:rPr>
                <w:rFonts w:ascii="Times New Roman" w:eastAsia="Times New Roman" w:hAnsi="Times New Roman" w:cs="Times New Roman"/>
                <w:color w:val="auto"/>
                <w:sz w:val="20"/>
                <w:szCs w:val="20"/>
                <w:lang w:bidi="ar-SA"/>
              </w:rPr>
              <w:t>ых</w:t>
            </w:r>
            <w:r w:rsidRPr="00BA6C1B">
              <w:rPr>
                <w:rFonts w:ascii="Times New Roman" w:eastAsia="Times New Roman" w:hAnsi="Times New Roman" w:cs="Times New Roman"/>
                <w:color w:val="auto"/>
                <w:sz w:val="20"/>
                <w:szCs w:val="20"/>
                <w:lang w:bidi="ar-SA"/>
              </w:rPr>
              <w:t xml:space="preserve"> участ</w:t>
            </w:r>
            <w:r>
              <w:rPr>
                <w:rFonts w:ascii="Times New Roman" w:eastAsia="Times New Roman" w:hAnsi="Times New Roman" w:cs="Times New Roman"/>
                <w:color w:val="auto"/>
                <w:sz w:val="20"/>
                <w:szCs w:val="20"/>
                <w:lang w:bidi="ar-SA"/>
              </w:rPr>
              <w:t>ков</w:t>
            </w:r>
            <w:r w:rsidRPr="00BA6C1B">
              <w:rPr>
                <w:rFonts w:ascii="Times New Roman" w:eastAsia="Times New Roman" w:hAnsi="Times New Roman" w:cs="Times New Roman"/>
                <w:color w:val="auto"/>
                <w:sz w:val="20"/>
                <w:szCs w:val="20"/>
                <w:lang w:bidi="ar-SA"/>
              </w:rPr>
              <w:t xml:space="preserve"> с категори</w:t>
            </w:r>
            <w:r>
              <w:rPr>
                <w:rFonts w:ascii="Times New Roman" w:eastAsia="Times New Roman" w:hAnsi="Times New Roman" w:cs="Times New Roman"/>
                <w:color w:val="auto"/>
                <w:sz w:val="20"/>
                <w:szCs w:val="20"/>
                <w:lang w:bidi="ar-SA"/>
              </w:rPr>
              <w:t>ями</w:t>
            </w:r>
            <w:r w:rsidRPr="00BA6C1B">
              <w:rPr>
                <w:rFonts w:ascii="Times New Roman" w:eastAsia="Times New Roman" w:hAnsi="Times New Roman" w:cs="Times New Roman"/>
                <w:color w:val="auto"/>
                <w:sz w:val="20"/>
                <w:szCs w:val="20"/>
                <w:lang w:bidi="ar-SA"/>
              </w:rPr>
              <w:t xml:space="preserve"> «</w:t>
            </w:r>
            <w:r>
              <w:rPr>
                <w:rFonts w:ascii="Times New Roman" w:eastAsia="Times New Roman" w:hAnsi="Times New Roman" w:cs="Times New Roman"/>
                <w:sz w:val="20"/>
                <w:szCs w:val="20"/>
                <w:lang w:bidi="ar-SA"/>
              </w:rPr>
              <w:t>з</w:t>
            </w:r>
            <w:r w:rsidRPr="00706CEB">
              <w:rPr>
                <w:rFonts w:ascii="Times New Roman" w:eastAsia="Times New Roman" w:hAnsi="Times New Roman" w:cs="Times New Roman"/>
                <w:sz w:val="20"/>
                <w:szCs w:val="20"/>
                <w:lang w:bidi="ar-SA"/>
              </w:rPr>
              <w:t>емли сельскохозяйственного назначения</w:t>
            </w:r>
            <w:r w:rsidRPr="00BA6C1B">
              <w:rPr>
                <w:rFonts w:ascii="Times New Roman" w:eastAsia="Times New Roman" w:hAnsi="Times New Roman" w:cs="Times New Roman"/>
                <w:color w:val="auto"/>
                <w:sz w:val="20"/>
                <w:szCs w:val="20"/>
                <w:lang w:bidi="ar-SA"/>
              </w:rPr>
              <w:t>»</w:t>
            </w:r>
            <w:r>
              <w:rPr>
                <w:rFonts w:ascii="Times New Roman" w:eastAsia="Times New Roman" w:hAnsi="Times New Roman" w:cs="Times New Roman"/>
                <w:color w:val="auto"/>
                <w:sz w:val="20"/>
                <w:szCs w:val="20"/>
                <w:lang w:bidi="ar-SA"/>
              </w:rPr>
              <w:t xml:space="preserve"> </w:t>
            </w:r>
            <w:r w:rsidRPr="00BA6C1B">
              <w:rPr>
                <w:rFonts w:ascii="Times New Roman" w:eastAsia="Times New Roman" w:hAnsi="Times New Roman" w:cs="Times New Roman"/>
                <w:color w:val="auto"/>
                <w:sz w:val="20"/>
                <w:szCs w:val="20"/>
                <w:lang w:bidi="ar-SA"/>
              </w:rPr>
              <w:t>и перевод данного земельного участка в категорию «земли населенных пунктов»</w:t>
            </w:r>
          </w:p>
        </w:tc>
        <w:tc>
          <w:tcPr>
            <w:tcW w:w="382" w:type="pct"/>
            <w:tcBorders>
              <w:top w:val="single" w:sz="4" w:space="0" w:color="auto"/>
              <w:left w:val="single" w:sz="4" w:space="0" w:color="auto"/>
              <w:bottom w:val="single" w:sz="4" w:space="0" w:color="auto"/>
              <w:right w:val="single" w:sz="4" w:space="0" w:color="auto"/>
            </w:tcBorders>
            <w:vAlign w:val="center"/>
          </w:tcPr>
          <w:p w14:paraId="010207CE" w14:textId="77777777" w:rsidR="00877496" w:rsidRDefault="00877496" w:rsidP="00C96903">
            <w:pPr>
              <w:widowControl/>
              <w:jc w:val="center"/>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га</w:t>
            </w:r>
          </w:p>
        </w:tc>
        <w:tc>
          <w:tcPr>
            <w:tcW w:w="531" w:type="pct"/>
            <w:tcBorders>
              <w:top w:val="single" w:sz="4" w:space="0" w:color="auto"/>
              <w:left w:val="single" w:sz="4" w:space="0" w:color="auto"/>
              <w:bottom w:val="single" w:sz="4" w:space="0" w:color="auto"/>
              <w:right w:val="single" w:sz="4" w:space="0" w:color="auto"/>
            </w:tcBorders>
            <w:vAlign w:val="center"/>
          </w:tcPr>
          <w:p w14:paraId="45F211C6" w14:textId="77777777" w:rsidR="00877496" w:rsidRDefault="00877496" w:rsidP="00C96903">
            <w:pPr>
              <w:widowControl/>
              <w:jc w:val="center"/>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1,6131</w:t>
            </w:r>
          </w:p>
        </w:tc>
        <w:tc>
          <w:tcPr>
            <w:tcW w:w="560" w:type="pct"/>
            <w:tcBorders>
              <w:top w:val="single" w:sz="4" w:space="0" w:color="auto"/>
              <w:left w:val="single" w:sz="4" w:space="0" w:color="auto"/>
              <w:bottom w:val="single" w:sz="4" w:space="0" w:color="auto"/>
              <w:right w:val="single" w:sz="4" w:space="0" w:color="auto"/>
            </w:tcBorders>
            <w:vAlign w:val="center"/>
          </w:tcPr>
          <w:p w14:paraId="72A0ABA6" w14:textId="77777777" w:rsidR="00877496" w:rsidRDefault="00877496" w:rsidP="00C96903">
            <w:pPr>
              <w:widowControl/>
              <w:jc w:val="center"/>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w:t>
            </w:r>
          </w:p>
        </w:tc>
        <w:tc>
          <w:tcPr>
            <w:tcW w:w="305" w:type="pct"/>
            <w:tcBorders>
              <w:top w:val="single" w:sz="4" w:space="0" w:color="auto"/>
              <w:left w:val="single" w:sz="4" w:space="0" w:color="auto"/>
              <w:bottom w:val="single" w:sz="4" w:space="0" w:color="auto"/>
              <w:right w:val="single" w:sz="4" w:space="0" w:color="auto"/>
            </w:tcBorders>
            <w:vAlign w:val="center"/>
          </w:tcPr>
          <w:p w14:paraId="18E5F8FE" w14:textId="77777777" w:rsidR="00877496" w:rsidRPr="00BA6C1B" w:rsidRDefault="00877496" w:rsidP="00C96903">
            <w:pPr>
              <w:widowControl/>
              <w:jc w:val="center"/>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w:t>
            </w:r>
          </w:p>
        </w:tc>
        <w:tc>
          <w:tcPr>
            <w:tcW w:w="388" w:type="pct"/>
            <w:tcBorders>
              <w:top w:val="single" w:sz="4" w:space="0" w:color="auto"/>
              <w:left w:val="single" w:sz="4" w:space="0" w:color="auto"/>
              <w:bottom w:val="single" w:sz="4" w:space="0" w:color="auto"/>
              <w:right w:val="single" w:sz="4" w:space="0" w:color="auto"/>
            </w:tcBorders>
            <w:vAlign w:val="center"/>
          </w:tcPr>
          <w:p w14:paraId="498DDB26" w14:textId="77777777" w:rsidR="00877496" w:rsidRPr="00BA6C1B" w:rsidRDefault="00877496" w:rsidP="00C96903">
            <w:pPr>
              <w:widowControl/>
              <w:jc w:val="center"/>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w:t>
            </w:r>
          </w:p>
        </w:tc>
        <w:tc>
          <w:tcPr>
            <w:tcW w:w="513" w:type="pct"/>
            <w:tcBorders>
              <w:top w:val="single" w:sz="4" w:space="0" w:color="auto"/>
              <w:left w:val="single" w:sz="4" w:space="0" w:color="auto"/>
              <w:bottom w:val="single" w:sz="4" w:space="0" w:color="auto"/>
              <w:right w:val="single" w:sz="4" w:space="0" w:color="auto"/>
            </w:tcBorders>
            <w:vAlign w:val="center"/>
          </w:tcPr>
          <w:p w14:paraId="621D2774" w14:textId="26464CF2" w:rsidR="00877496" w:rsidRDefault="00877496" w:rsidP="00C96903">
            <w:pPr>
              <w:widowControl/>
              <w:jc w:val="center"/>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 xml:space="preserve">Внесение изменений в генеральный план МО </w:t>
            </w:r>
            <w:r w:rsidR="00E6691A">
              <w:rPr>
                <w:rFonts w:ascii="Times New Roman" w:eastAsia="Times New Roman" w:hAnsi="Times New Roman" w:cs="Times New Roman"/>
                <w:color w:val="auto"/>
                <w:sz w:val="20"/>
                <w:szCs w:val="20"/>
                <w:lang w:bidi="ar-SA"/>
              </w:rPr>
              <w:t>город Нижнекамск</w:t>
            </w:r>
          </w:p>
        </w:tc>
      </w:tr>
      <w:tr w:rsidR="00877496" w:rsidRPr="00BA6C1B" w14:paraId="240D17EE" w14:textId="77777777" w:rsidTr="00C96903">
        <w:trPr>
          <w:cantSplit/>
          <w:trHeight w:val="1611"/>
          <w:jc w:val="center"/>
        </w:trPr>
        <w:tc>
          <w:tcPr>
            <w:tcW w:w="167" w:type="pct"/>
            <w:tcBorders>
              <w:top w:val="single" w:sz="4" w:space="0" w:color="auto"/>
              <w:left w:val="single" w:sz="4" w:space="0" w:color="auto"/>
              <w:bottom w:val="single" w:sz="4" w:space="0" w:color="auto"/>
              <w:right w:val="single" w:sz="4" w:space="0" w:color="auto"/>
            </w:tcBorders>
            <w:vAlign w:val="center"/>
          </w:tcPr>
          <w:p w14:paraId="1E7E04BB" w14:textId="77777777" w:rsidR="00877496" w:rsidRDefault="00877496" w:rsidP="00C96903">
            <w:pPr>
              <w:widowControl/>
              <w:jc w:val="center"/>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6</w:t>
            </w:r>
          </w:p>
        </w:tc>
        <w:tc>
          <w:tcPr>
            <w:tcW w:w="544" w:type="pct"/>
            <w:tcBorders>
              <w:top w:val="single" w:sz="4" w:space="0" w:color="auto"/>
              <w:left w:val="single" w:sz="4" w:space="0" w:color="auto"/>
              <w:bottom w:val="single" w:sz="4" w:space="0" w:color="auto"/>
              <w:right w:val="single" w:sz="4" w:space="0" w:color="auto"/>
            </w:tcBorders>
            <w:vAlign w:val="center"/>
          </w:tcPr>
          <w:p w14:paraId="63883B7E" w14:textId="77777777" w:rsidR="00877496" w:rsidRPr="00BA6C1B" w:rsidRDefault="00877496" w:rsidP="00C96903">
            <w:pPr>
              <w:widowControl/>
              <w:jc w:val="center"/>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Муниципальные задачи</w:t>
            </w:r>
          </w:p>
        </w:tc>
        <w:tc>
          <w:tcPr>
            <w:tcW w:w="1611" w:type="pct"/>
            <w:tcBorders>
              <w:top w:val="single" w:sz="4" w:space="0" w:color="auto"/>
              <w:left w:val="single" w:sz="4" w:space="0" w:color="auto"/>
              <w:bottom w:val="single" w:sz="4" w:space="0" w:color="auto"/>
              <w:right w:val="single" w:sz="4" w:space="0" w:color="auto"/>
            </w:tcBorders>
            <w:vAlign w:val="center"/>
          </w:tcPr>
          <w:p w14:paraId="7C5F4E80" w14:textId="77777777" w:rsidR="00877496" w:rsidRDefault="00877496" w:rsidP="00C96903">
            <w:pPr>
              <w:widowControl/>
              <w:jc w:val="center"/>
              <w:rPr>
                <w:rFonts w:ascii="Times New Roman" w:eastAsia="Times New Roman" w:hAnsi="Times New Roman" w:cs="Times New Roman"/>
                <w:color w:val="auto"/>
                <w:sz w:val="20"/>
                <w:szCs w:val="20"/>
                <w:lang w:bidi="ar-SA"/>
              </w:rPr>
            </w:pPr>
            <w:r w:rsidRPr="00BA6C1B">
              <w:rPr>
                <w:rFonts w:ascii="Times New Roman" w:eastAsia="Times New Roman" w:hAnsi="Times New Roman" w:cs="Times New Roman"/>
                <w:color w:val="auto"/>
                <w:sz w:val="20"/>
                <w:szCs w:val="20"/>
                <w:lang w:bidi="ar-SA"/>
              </w:rPr>
              <w:t>исключение из границы населенного пункта земельн</w:t>
            </w:r>
            <w:r>
              <w:rPr>
                <w:rFonts w:ascii="Times New Roman" w:eastAsia="Times New Roman" w:hAnsi="Times New Roman" w:cs="Times New Roman"/>
                <w:color w:val="auto"/>
                <w:sz w:val="20"/>
                <w:szCs w:val="20"/>
                <w:lang w:bidi="ar-SA"/>
              </w:rPr>
              <w:t>ого</w:t>
            </w:r>
            <w:r w:rsidRPr="00BA6C1B">
              <w:rPr>
                <w:rFonts w:ascii="Times New Roman" w:eastAsia="Times New Roman" w:hAnsi="Times New Roman" w:cs="Times New Roman"/>
                <w:color w:val="auto"/>
                <w:sz w:val="20"/>
                <w:szCs w:val="20"/>
                <w:lang w:bidi="ar-SA"/>
              </w:rPr>
              <w:t xml:space="preserve"> участк</w:t>
            </w:r>
            <w:r>
              <w:rPr>
                <w:rFonts w:ascii="Times New Roman" w:eastAsia="Times New Roman" w:hAnsi="Times New Roman" w:cs="Times New Roman"/>
                <w:color w:val="auto"/>
                <w:sz w:val="20"/>
                <w:szCs w:val="20"/>
                <w:lang w:bidi="ar-SA"/>
              </w:rPr>
              <w:t xml:space="preserve">а </w:t>
            </w:r>
            <w:r w:rsidRPr="00BA6C1B">
              <w:rPr>
                <w:rFonts w:ascii="Times New Roman" w:eastAsia="Times New Roman" w:hAnsi="Times New Roman" w:cs="Times New Roman"/>
                <w:color w:val="auto"/>
                <w:sz w:val="20"/>
                <w:szCs w:val="20"/>
                <w:lang w:bidi="ar-SA"/>
              </w:rPr>
              <w:t>с категори</w:t>
            </w:r>
            <w:r>
              <w:rPr>
                <w:rFonts w:ascii="Times New Roman" w:eastAsia="Times New Roman" w:hAnsi="Times New Roman" w:cs="Times New Roman"/>
                <w:color w:val="auto"/>
                <w:sz w:val="20"/>
                <w:szCs w:val="20"/>
                <w:lang w:bidi="ar-SA"/>
              </w:rPr>
              <w:t>ей</w:t>
            </w:r>
            <w:r w:rsidRPr="00BA6C1B">
              <w:rPr>
                <w:rFonts w:ascii="Times New Roman" w:eastAsia="Times New Roman" w:hAnsi="Times New Roman" w:cs="Times New Roman"/>
                <w:color w:val="auto"/>
                <w:sz w:val="20"/>
                <w:szCs w:val="20"/>
                <w:lang w:bidi="ar-SA"/>
              </w:rPr>
              <w:t xml:space="preserve"> «земли населенных пунктов»</w:t>
            </w:r>
            <w:r>
              <w:rPr>
                <w:rFonts w:ascii="Times New Roman" w:eastAsia="Times New Roman" w:hAnsi="Times New Roman" w:cs="Times New Roman"/>
                <w:color w:val="auto"/>
                <w:sz w:val="20"/>
                <w:szCs w:val="20"/>
                <w:lang w:bidi="ar-SA"/>
              </w:rPr>
              <w:t xml:space="preserve">, </w:t>
            </w:r>
            <w:r w:rsidRPr="00BA6C1B">
              <w:rPr>
                <w:rFonts w:ascii="Times New Roman" w:eastAsia="Times New Roman" w:hAnsi="Times New Roman" w:cs="Times New Roman"/>
                <w:color w:val="auto"/>
                <w:sz w:val="20"/>
                <w:szCs w:val="20"/>
                <w:lang w:bidi="ar-SA"/>
              </w:rPr>
              <w:t xml:space="preserve">и перевод данного земельного участка в категорию </w:t>
            </w:r>
            <w:r>
              <w:rPr>
                <w:rFonts w:ascii="Times New Roman" w:eastAsia="Times New Roman" w:hAnsi="Times New Roman" w:cs="Times New Roman"/>
                <w:color w:val="auto"/>
                <w:sz w:val="20"/>
                <w:szCs w:val="20"/>
                <w:lang w:bidi="ar-SA"/>
              </w:rPr>
              <w:t>«з</w:t>
            </w:r>
            <w:r w:rsidRPr="00E47F35">
              <w:rPr>
                <w:rFonts w:ascii="Times New Roman" w:eastAsia="Times New Roman" w:hAnsi="Times New Roman" w:cs="Times New Roman"/>
                <w:color w:val="auto"/>
                <w:sz w:val="20"/>
                <w:szCs w:val="20"/>
                <w:lang w:bidi="ar-SA"/>
              </w:rPr>
              <w:t>емли лесного фонда</w:t>
            </w:r>
            <w:r>
              <w:rPr>
                <w:rFonts w:ascii="Times New Roman" w:eastAsia="Times New Roman" w:hAnsi="Times New Roman" w:cs="Times New Roman"/>
                <w:color w:val="auto"/>
                <w:sz w:val="20"/>
                <w:szCs w:val="20"/>
                <w:lang w:bidi="ar-SA"/>
              </w:rPr>
              <w:t>»</w:t>
            </w:r>
          </w:p>
        </w:tc>
        <w:tc>
          <w:tcPr>
            <w:tcW w:w="382" w:type="pct"/>
            <w:tcBorders>
              <w:top w:val="single" w:sz="4" w:space="0" w:color="auto"/>
              <w:left w:val="single" w:sz="4" w:space="0" w:color="auto"/>
              <w:bottom w:val="single" w:sz="4" w:space="0" w:color="auto"/>
              <w:right w:val="single" w:sz="4" w:space="0" w:color="auto"/>
            </w:tcBorders>
            <w:vAlign w:val="center"/>
          </w:tcPr>
          <w:p w14:paraId="6F537CC2" w14:textId="77777777" w:rsidR="00877496" w:rsidRDefault="00877496" w:rsidP="00C96903">
            <w:pPr>
              <w:widowControl/>
              <w:jc w:val="center"/>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га</w:t>
            </w:r>
          </w:p>
        </w:tc>
        <w:tc>
          <w:tcPr>
            <w:tcW w:w="531" w:type="pct"/>
            <w:tcBorders>
              <w:top w:val="single" w:sz="4" w:space="0" w:color="auto"/>
              <w:left w:val="single" w:sz="4" w:space="0" w:color="auto"/>
              <w:bottom w:val="single" w:sz="4" w:space="0" w:color="auto"/>
              <w:right w:val="single" w:sz="4" w:space="0" w:color="auto"/>
            </w:tcBorders>
            <w:vAlign w:val="center"/>
          </w:tcPr>
          <w:p w14:paraId="70E60CD8" w14:textId="77777777" w:rsidR="00877496" w:rsidRDefault="00877496" w:rsidP="00C96903">
            <w:pPr>
              <w:widowControl/>
              <w:jc w:val="center"/>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0,5626</w:t>
            </w:r>
          </w:p>
        </w:tc>
        <w:tc>
          <w:tcPr>
            <w:tcW w:w="560" w:type="pct"/>
            <w:tcBorders>
              <w:top w:val="single" w:sz="4" w:space="0" w:color="auto"/>
              <w:left w:val="single" w:sz="4" w:space="0" w:color="auto"/>
              <w:bottom w:val="single" w:sz="4" w:space="0" w:color="auto"/>
              <w:right w:val="single" w:sz="4" w:space="0" w:color="auto"/>
            </w:tcBorders>
            <w:vAlign w:val="center"/>
          </w:tcPr>
          <w:p w14:paraId="4487A9BD" w14:textId="77777777" w:rsidR="00877496" w:rsidRDefault="00877496" w:rsidP="00C96903">
            <w:pPr>
              <w:widowControl/>
              <w:jc w:val="center"/>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w:t>
            </w:r>
          </w:p>
        </w:tc>
        <w:tc>
          <w:tcPr>
            <w:tcW w:w="305" w:type="pct"/>
            <w:tcBorders>
              <w:top w:val="single" w:sz="4" w:space="0" w:color="auto"/>
              <w:left w:val="single" w:sz="4" w:space="0" w:color="auto"/>
              <w:bottom w:val="single" w:sz="4" w:space="0" w:color="auto"/>
              <w:right w:val="single" w:sz="4" w:space="0" w:color="auto"/>
            </w:tcBorders>
            <w:vAlign w:val="center"/>
          </w:tcPr>
          <w:p w14:paraId="23878776" w14:textId="77777777" w:rsidR="00877496" w:rsidRPr="00BA6C1B" w:rsidRDefault="00877496" w:rsidP="00C96903">
            <w:pPr>
              <w:widowControl/>
              <w:jc w:val="center"/>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w:t>
            </w:r>
          </w:p>
        </w:tc>
        <w:tc>
          <w:tcPr>
            <w:tcW w:w="388" w:type="pct"/>
            <w:tcBorders>
              <w:top w:val="single" w:sz="4" w:space="0" w:color="auto"/>
              <w:left w:val="single" w:sz="4" w:space="0" w:color="auto"/>
              <w:bottom w:val="single" w:sz="4" w:space="0" w:color="auto"/>
              <w:right w:val="single" w:sz="4" w:space="0" w:color="auto"/>
            </w:tcBorders>
            <w:vAlign w:val="center"/>
          </w:tcPr>
          <w:p w14:paraId="21647E81" w14:textId="77777777" w:rsidR="00877496" w:rsidRPr="00BA6C1B" w:rsidRDefault="00877496" w:rsidP="00C96903">
            <w:pPr>
              <w:widowControl/>
              <w:jc w:val="center"/>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w:t>
            </w:r>
          </w:p>
        </w:tc>
        <w:tc>
          <w:tcPr>
            <w:tcW w:w="513" w:type="pct"/>
            <w:tcBorders>
              <w:top w:val="single" w:sz="4" w:space="0" w:color="auto"/>
              <w:left w:val="single" w:sz="4" w:space="0" w:color="auto"/>
              <w:bottom w:val="single" w:sz="4" w:space="0" w:color="auto"/>
              <w:right w:val="single" w:sz="4" w:space="0" w:color="auto"/>
            </w:tcBorders>
            <w:vAlign w:val="center"/>
          </w:tcPr>
          <w:p w14:paraId="2755DD07" w14:textId="6B470DAF" w:rsidR="00877496" w:rsidRDefault="00877496" w:rsidP="00C96903">
            <w:pPr>
              <w:widowControl/>
              <w:jc w:val="center"/>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 xml:space="preserve">Внесение изменений в генеральный план МО </w:t>
            </w:r>
            <w:r w:rsidR="00E6691A">
              <w:rPr>
                <w:rFonts w:ascii="Times New Roman" w:eastAsia="Times New Roman" w:hAnsi="Times New Roman" w:cs="Times New Roman"/>
                <w:color w:val="auto"/>
                <w:sz w:val="20"/>
                <w:szCs w:val="20"/>
                <w:lang w:bidi="ar-SA"/>
              </w:rPr>
              <w:t>город Нижнекамск</w:t>
            </w:r>
          </w:p>
        </w:tc>
      </w:tr>
    </w:tbl>
    <w:p w14:paraId="255BDCC1" w14:textId="77777777" w:rsidR="00856F94" w:rsidRDefault="00856F94" w:rsidP="00856F94">
      <w:pPr>
        <w:pStyle w:val="11"/>
        <w:ind w:firstLine="0"/>
        <w:jc w:val="both"/>
      </w:pPr>
    </w:p>
    <w:p w14:paraId="5030A30A" w14:textId="77777777" w:rsidR="00856F94" w:rsidRDefault="00856F94" w:rsidP="00856F94">
      <w:pPr>
        <w:pStyle w:val="11"/>
        <w:ind w:firstLine="0"/>
        <w:jc w:val="both"/>
      </w:pPr>
    </w:p>
    <w:p w14:paraId="74EBA90C" w14:textId="77777777" w:rsidR="00856F94" w:rsidRDefault="00856F94">
      <w:pPr>
        <w:pStyle w:val="11"/>
        <w:ind w:firstLine="740"/>
        <w:jc w:val="both"/>
        <w:sectPr w:rsidR="00856F94" w:rsidSect="004A7BAB">
          <w:pgSz w:w="16840" w:h="11900" w:orient="landscape"/>
          <w:pgMar w:top="1134" w:right="1134" w:bottom="1134" w:left="1134" w:header="2" w:footer="3" w:gutter="0"/>
          <w:cols w:space="720"/>
          <w:noEndnote/>
          <w:docGrid w:linePitch="360"/>
        </w:sectPr>
      </w:pPr>
    </w:p>
    <w:p w14:paraId="0FC11937" w14:textId="463541CE" w:rsidR="00502719" w:rsidRPr="00E42102" w:rsidRDefault="0032434B" w:rsidP="006A5AC1">
      <w:pPr>
        <w:pStyle w:val="26"/>
        <w:keepNext/>
        <w:keepLines/>
        <w:numPr>
          <w:ilvl w:val="1"/>
          <w:numId w:val="29"/>
        </w:numPr>
        <w:tabs>
          <w:tab w:val="left" w:pos="733"/>
        </w:tabs>
        <w:spacing w:after="260"/>
        <w:ind w:left="0" w:firstLine="0"/>
        <w:jc w:val="center"/>
        <w:rPr>
          <w:b w:val="0"/>
          <w:bCs w:val="0"/>
        </w:rPr>
      </w:pPr>
      <w:bookmarkStart w:id="56" w:name="_Toc163133195"/>
      <w:r w:rsidRPr="00E42102">
        <w:rPr>
          <w:b w:val="0"/>
          <w:bCs w:val="0"/>
        </w:rPr>
        <w:lastRenderedPageBreak/>
        <w:t>Мероприятия по оптимизации экологической ситуации</w:t>
      </w:r>
      <w:bookmarkEnd w:id="56"/>
    </w:p>
    <w:p w14:paraId="7DF0FD29" w14:textId="77777777" w:rsidR="00FA0F4B" w:rsidRDefault="00FA0F4B" w:rsidP="00FA0F4B">
      <w:pPr>
        <w:pStyle w:val="11"/>
        <w:ind w:firstLine="0"/>
        <w:jc w:val="both"/>
      </w:pPr>
    </w:p>
    <w:p w14:paraId="212D1837" w14:textId="77777777" w:rsidR="001C04B4" w:rsidRDefault="001C04B4" w:rsidP="001C04B4">
      <w:pPr>
        <w:pStyle w:val="11"/>
        <w:ind w:firstLine="851"/>
        <w:jc w:val="both"/>
      </w:pPr>
      <w:r w:rsidRPr="00AB5128">
        <w:t>Учитывая сложившуюся природно-экологическую ситуацию окружающей среды на территории города Нижнекамск, а также руководствуясь целями устойчивого развития территорий, настоящим генеральным планом образована зона сохранения озеленения специального назначения. Зона предназначена для развития и сохранения каркаса насаждений специального назначения, которая осуществит защитную роль между источниками загрязнения Нижнекамского промышленного узла и жилыми массивами города Нижнекамск.</w:t>
      </w:r>
    </w:p>
    <w:p w14:paraId="5A06B572" w14:textId="77777777" w:rsidR="00FB7DD9" w:rsidRDefault="00FB7DD9" w:rsidP="001C04B4">
      <w:pPr>
        <w:pStyle w:val="11"/>
        <w:ind w:firstLine="851"/>
        <w:jc w:val="both"/>
      </w:pPr>
      <w:r w:rsidRPr="00FB7DD9">
        <w:t>Мероприятия по оптимизации экологической ситуации</w:t>
      </w:r>
      <w:r>
        <w:t xml:space="preserve"> </w:t>
      </w:r>
      <w:r w:rsidRPr="00FB7DD9">
        <w:t xml:space="preserve">на территории города Нижнекамск </w:t>
      </w:r>
      <w:r>
        <w:t>должны обеспечивать реализацию положений п</w:t>
      </w:r>
      <w:r w:rsidRPr="00FB7DD9">
        <w:t>остановлени</w:t>
      </w:r>
      <w:r>
        <w:t>я</w:t>
      </w:r>
      <w:r w:rsidRPr="00FB7DD9">
        <w:t xml:space="preserve"> </w:t>
      </w:r>
      <w:r>
        <w:t>Кабинета Министров Республики Татарстан</w:t>
      </w:r>
      <w:r w:rsidRPr="00FB7DD9">
        <w:t xml:space="preserve"> от 07.03.2024 </w:t>
      </w:r>
      <w:r>
        <w:t>года №</w:t>
      </w:r>
      <w:r w:rsidRPr="00FB7DD9">
        <w:t xml:space="preserve"> 126 "О реализации мер по снижению антропогенной нагрузки на атмосферный воздух на территории муниципального образования "город Нижнекамск" и территориях Нижнекамского муниципального района Республики Татарстан, Тукаевского муниципального района Республики Татарстан, находящихся в пределах 3 км от границ муниципального образования "город Нижнекамск"</w:t>
      </w:r>
      <w:r>
        <w:t>.</w:t>
      </w:r>
      <w:r w:rsidRPr="00FB7DD9">
        <w:t xml:space="preserve"> </w:t>
      </w:r>
    </w:p>
    <w:p w14:paraId="4E6BAA7C" w14:textId="77777777" w:rsidR="00B01205" w:rsidRDefault="001C04B4" w:rsidP="001C04B4">
      <w:pPr>
        <w:pStyle w:val="11"/>
        <w:ind w:firstLine="851"/>
        <w:jc w:val="both"/>
      </w:pPr>
      <w:r w:rsidRPr="00AB5128">
        <w:t>В границах зоны запрещается вырубка озеленения специального назначения. Размещение дополнительных объектов в границах вышеописанной зоны, помимо объектов размещаемых на данной территории в рамках создания индустриального парка «Этилен 600», в частности: «Индустриально-технологический парк «Синергия». Корпус № 43. Органическая химия», предусмотренных к размещению на земельных участках с кадастровыми номерами 16:30:011402:77 (корпус № 43 индустриально-технологического парка «Синергия», озеленение специального назначения), 16:53:030103:23 (озеленение специального назначения), должно вестись путём согласования с Министерством экологии и природных ресурсов Республики Татарстан.</w:t>
      </w:r>
    </w:p>
    <w:p w14:paraId="1378293F" w14:textId="77777777" w:rsidR="00B01205" w:rsidRDefault="00B01205">
      <w:pPr>
        <w:pStyle w:val="11"/>
        <w:ind w:firstLine="0"/>
        <w:jc w:val="right"/>
      </w:pPr>
    </w:p>
    <w:p w14:paraId="03D31355" w14:textId="77777777" w:rsidR="00B01205" w:rsidRDefault="00B01205">
      <w:pPr>
        <w:pStyle w:val="11"/>
        <w:ind w:firstLine="0"/>
        <w:jc w:val="right"/>
      </w:pPr>
    </w:p>
    <w:p w14:paraId="53995541" w14:textId="77777777" w:rsidR="00B01205" w:rsidRDefault="00B01205">
      <w:pPr>
        <w:pStyle w:val="11"/>
        <w:ind w:firstLine="0"/>
        <w:jc w:val="right"/>
      </w:pPr>
    </w:p>
    <w:p w14:paraId="3C68935A" w14:textId="77777777" w:rsidR="00B01205" w:rsidRDefault="00B01205">
      <w:pPr>
        <w:pStyle w:val="11"/>
        <w:ind w:firstLine="0"/>
        <w:jc w:val="right"/>
      </w:pPr>
    </w:p>
    <w:p w14:paraId="12E9BD63" w14:textId="77777777" w:rsidR="00B01205" w:rsidRDefault="00B01205">
      <w:pPr>
        <w:pStyle w:val="11"/>
        <w:ind w:firstLine="0"/>
        <w:jc w:val="right"/>
      </w:pPr>
    </w:p>
    <w:p w14:paraId="2C1342B4" w14:textId="77777777" w:rsidR="00B01205" w:rsidRDefault="00B01205">
      <w:pPr>
        <w:pStyle w:val="11"/>
        <w:ind w:firstLine="0"/>
        <w:jc w:val="right"/>
      </w:pPr>
    </w:p>
    <w:p w14:paraId="79F2AEA8" w14:textId="77777777" w:rsidR="00B01205" w:rsidRDefault="00B01205">
      <w:pPr>
        <w:pStyle w:val="11"/>
        <w:ind w:firstLine="0"/>
        <w:jc w:val="right"/>
      </w:pPr>
    </w:p>
    <w:p w14:paraId="6E2356DE" w14:textId="77777777" w:rsidR="00B01205" w:rsidRDefault="00B01205">
      <w:pPr>
        <w:pStyle w:val="11"/>
        <w:ind w:firstLine="0"/>
        <w:jc w:val="right"/>
      </w:pPr>
    </w:p>
    <w:p w14:paraId="5CC87BF5" w14:textId="77777777" w:rsidR="00B01205" w:rsidRDefault="00B01205">
      <w:pPr>
        <w:pStyle w:val="11"/>
        <w:ind w:firstLine="0"/>
        <w:jc w:val="right"/>
      </w:pPr>
    </w:p>
    <w:p w14:paraId="124842D8" w14:textId="77777777" w:rsidR="00FA0F4B" w:rsidRDefault="00FA0F4B">
      <w:pPr>
        <w:pStyle w:val="11"/>
        <w:ind w:firstLine="0"/>
        <w:jc w:val="right"/>
        <w:sectPr w:rsidR="00FA0F4B" w:rsidSect="004A7BAB">
          <w:footerReference w:type="even" r:id="rId52"/>
          <w:footerReference w:type="default" r:id="rId53"/>
          <w:pgSz w:w="11900" w:h="16840"/>
          <w:pgMar w:top="610" w:right="1013" w:bottom="615" w:left="919" w:header="491" w:footer="3" w:gutter="0"/>
          <w:pgNumType w:start="228"/>
          <w:cols w:space="720"/>
          <w:noEndnote/>
          <w:docGrid w:linePitch="360"/>
        </w:sectPr>
      </w:pPr>
    </w:p>
    <w:p w14:paraId="79390DF7" w14:textId="77777777" w:rsidR="00FA0F4B" w:rsidRDefault="00FA0F4B">
      <w:pPr>
        <w:pStyle w:val="11"/>
        <w:ind w:firstLine="0"/>
        <w:jc w:val="right"/>
      </w:pPr>
    </w:p>
    <w:p w14:paraId="1CD9B119" w14:textId="5E499C47" w:rsidR="00502719" w:rsidRDefault="0032434B">
      <w:pPr>
        <w:pStyle w:val="11"/>
        <w:ind w:firstLine="0"/>
        <w:jc w:val="right"/>
      </w:pPr>
      <w:r>
        <w:t>Таблица 1.1</w:t>
      </w:r>
      <w:r w:rsidR="00EC2D42">
        <w:t>1</w:t>
      </w:r>
      <w:r>
        <w:t>.1</w:t>
      </w:r>
    </w:p>
    <w:p w14:paraId="666BC301" w14:textId="29713A03" w:rsidR="00502719" w:rsidRDefault="0032434B">
      <w:pPr>
        <w:pStyle w:val="11"/>
        <w:ind w:firstLine="0"/>
        <w:jc w:val="center"/>
      </w:pPr>
      <w:bookmarkStart w:id="57" w:name="bookmark94"/>
      <w:r>
        <w:rPr>
          <w:i/>
          <w:iCs/>
        </w:rPr>
        <w:t xml:space="preserve">Перечень мероприятий, предлагаемых к реализации в муниципальном образовании </w:t>
      </w:r>
      <w:r w:rsidR="00E6691A">
        <w:rPr>
          <w:i/>
          <w:iCs/>
        </w:rPr>
        <w:t>город Нижнекамск</w:t>
      </w:r>
      <w:bookmarkEnd w:id="57"/>
    </w:p>
    <w:tbl>
      <w:tblPr>
        <w:tblOverlap w:val="never"/>
        <w:tblW w:w="0" w:type="auto"/>
        <w:jc w:val="center"/>
        <w:tblLayout w:type="fixed"/>
        <w:tblCellMar>
          <w:left w:w="10" w:type="dxa"/>
          <w:right w:w="10" w:type="dxa"/>
        </w:tblCellMar>
        <w:tblLook w:val="04A0" w:firstRow="1" w:lastRow="0" w:firstColumn="1" w:lastColumn="0" w:noHBand="0" w:noVBand="1"/>
      </w:tblPr>
      <w:tblGrid>
        <w:gridCol w:w="6538"/>
        <w:gridCol w:w="2021"/>
        <w:gridCol w:w="979"/>
        <w:gridCol w:w="1363"/>
        <w:gridCol w:w="4474"/>
      </w:tblGrid>
      <w:tr w:rsidR="00502719" w14:paraId="545B5616" w14:textId="77777777">
        <w:trPr>
          <w:trHeight w:hRule="exact" w:val="648"/>
          <w:jc w:val="center"/>
        </w:trPr>
        <w:tc>
          <w:tcPr>
            <w:tcW w:w="6538" w:type="dxa"/>
            <w:vMerge w:val="restart"/>
            <w:tcBorders>
              <w:top w:val="single" w:sz="4" w:space="0" w:color="auto"/>
              <w:left w:val="single" w:sz="4" w:space="0" w:color="auto"/>
            </w:tcBorders>
            <w:shd w:val="clear" w:color="auto" w:fill="auto"/>
            <w:vAlign w:val="center"/>
          </w:tcPr>
          <w:p w14:paraId="4F24DCAC" w14:textId="77777777" w:rsidR="00502719" w:rsidRPr="00E42102" w:rsidRDefault="0032434B">
            <w:pPr>
              <w:pStyle w:val="a4"/>
              <w:ind w:firstLine="0"/>
              <w:jc w:val="center"/>
              <w:rPr>
                <w:sz w:val="24"/>
                <w:szCs w:val="24"/>
              </w:rPr>
            </w:pPr>
            <w:r w:rsidRPr="00E42102">
              <w:rPr>
                <w:sz w:val="24"/>
                <w:szCs w:val="24"/>
              </w:rPr>
              <w:t>Наименование объектов</w:t>
            </w:r>
          </w:p>
        </w:tc>
        <w:tc>
          <w:tcPr>
            <w:tcW w:w="2021" w:type="dxa"/>
            <w:vMerge w:val="restart"/>
            <w:tcBorders>
              <w:top w:val="single" w:sz="4" w:space="0" w:color="auto"/>
              <w:left w:val="single" w:sz="4" w:space="0" w:color="auto"/>
            </w:tcBorders>
            <w:shd w:val="clear" w:color="auto" w:fill="auto"/>
            <w:vAlign w:val="center"/>
          </w:tcPr>
          <w:p w14:paraId="54328E1F" w14:textId="77777777" w:rsidR="00502719" w:rsidRPr="00E42102" w:rsidRDefault="0032434B">
            <w:pPr>
              <w:pStyle w:val="a4"/>
              <w:spacing w:line="254" w:lineRule="auto"/>
              <w:ind w:firstLine="0"/>
              <w:jc w:val="center"/>
              <w:rPr>
                <w:sz w:val="24"/>
                <w:szCs w:val="24"/>
              </w:rPr>
            </w:pPr>
            <w:r w:rsidRPr="00E42102">
              <w:rPr>
                <w:sz w:val="24"/>
                <w:szCs w:val="24"/>
              </w:rPr>
              <w:t>Вид мероприятия</w:t>
            </w:r>
          </w:p>
        </w:tc>
        <w:tc>
          <w:tcPr>
            <w:tcW w:w="2342" w:type="dxa"/>
            <w:gridSpan w:val="2"/>
            <w:tcBorders>
              <w:top w:val="single" w:sz="4" w:space="0" w:color="auto"/>
              <w:left w:val="single" w:sz="4" w:space="0" w:color="auto"/>
            </w:tcBorders>
            <w:shd w:val="clear" w:color="auto" w:fill="auto"/>
            <w:vAlign w:val="bottom"/>
          </w:tcPr>
          <w:p w14:paraId="32831AB9" w14:textId="77777777" w:rsidR="00502719" w:rsidRPr="00E42102" w:rsidRDefault="0032434B">
            <w:pPr>
              <w:pStyle w:val="a4"/>
              <w:spacing w:line="276" w:lineRule="auto"/>
              <w:ind w:firstLine="0"/>
              <w:jc w:val="center"/>
              <w:rPr>
                <w:sz w:val="24"/>
                <w:szCs w:val="24"/>
              </w:rPr>
            </w:pPr>
            <w:r w:rsidRPr="00E42102">
              <w:rPr>
                <w:sz w:val="24"/>
                <w:szCs w:val="24"/>
              </w:rPr>
              <w:t>Очередность строительства</w:t>
            </w:r>
          </w:p>
        </w:tc>
        <w:tc>
          <w:tcPr>
            <w:tcW w:w="4474" w:type="dxa"/>
            <w:vMerge w:val="restart"/>
            <w:tcBorders>
              <w:top w:val="single" w:sz="4" w:space="0" w:color="auto"/>
              <w:left w:val="single" w:sz="4" w:space="0" w:color="auto"/>
              <w:right w:val="single" w:sz="4" w:space="0" w:color="auto"/>
            </w:tcBorders>
            <w:shd w:val="clear" w:color="auto" w:fill="auto"/>
            <w:vAlign w:val="center"/>
          </w:tcPr>
          <w:p w14:paraId="6AA4EE6A" w14:textId="77777777" w:rsidR="00502719" w:rsidRPr="00E42102" w:rsidRDefault="0032434B">
            <w:pPr>
              <w:pStyle w:val="a4"/>
              <w:ind w:firstLine="0"/>
              <w:jc w:val="center"/>
              <w:rPr>
                <w:sz w:val="24"/>
                <w:szCs w:val="24"/>
              </w:rPr>
            </w:pPr>
            <w:r w:rsidRPr="00E42102">
              <w:rPr>
                <w:sz w:val="24"/>
                <w:szCs w:val="24"/>
              </w:rPr>
              <w:t>Примечание</w:t>
            </w:r>
          </w:p>
        </w:tc>
      </w:tr>
      <w:tr w:rsidR="00502719" w14:paraId="6B8A4C9C" w14:textId="77777777">
        <w:trPr>
          <w:trHeight w:hRule="exact" w:val="643"/>
          <w:jc w:val="center"/>
        </w:trPr>
        <w:tc>
          <w:tcPr>
            <w:tcW w:w="6538" w:type="dxa"/>
            <w:vMerge/>
            <w:tcBorders>
              <w:left w:val="single" w:sz="4" w:space="0" w:color="auto"/>
            </w:tcBorders>
            <w:shd w:val="clear" w:color="auto" w:fill="auto"/>
            <w:vAlign w:val="center"/>
          </w:tcPr>
          <w:p w14:paraId="4F027451" w14:textId="77777777" w:rsidR="00502719" w:rsidRDefault="00502719"/>
        </w:tc>
        <w:tc>
          <w:tcPr>
            <w:tcW w:w="2021" w:type="dxa"/>
            <w:vMerge/>
            <w:tcBorders>
              <w:left w:val="single" w:sz="4" w:space="0" w:color="auto"/>
            </w:tcBorders>
            <w:shd w:val="clear" w:color="auto" w:fill="auto"/>
            <w:vAlign w:val="center"/>
          </w:tcPr>
          <w:p w14:paraId="2C35179A" w14:textId="77777777" w:rsidR="00502719" w:rsidRDefault="00502719"/>
        </w:tc>
        <w:tc>
          <w:tcPr>
            <w:tcW w:w="979" w:type="dxa"/>
            <w:tcBorders>
              <w:top w:val="single" w:sz="4" w:space="0" w:color="auto"/>
              <w:left w:val="single" w:sz="4" w:space="0" w:color="auto"/>
            </w:tcBorders>
            <w:shd w:val="clear" w:color="auto" w:fill="auto"/>
            <w:vAlign w:val="bottom"/>
          </w:tcPr>
          <w:p w14:paraId="0BD73010" w14:textId="77777777" w:rsidR="00502719" w:rsidRPr="00E42102" w:rsidRDefault="0032434B">
            <w:pPr>
              <w:pStyle w:val="a4"/>
              <w:spacing w:line="276" w:lineRule="auto"/>
              <w:ind w:firstLine="0"/>
              <w:jc w:val="center"/>
              <w:rPr>
                <w:sz w:val="24"/>
                <w:szCs w:val="24"/>
              </w:rPr>
            </w:pPr>
            <w:r w:rsidRPr="00E42102">
              <w:rPr>
                <w:sz w:val="24"/>
                <w:szCs w:val="24"/>
              </w:rPr>
              <w:t>1 очередь</w:t>
            </w:r>
          </w:p>
        </w:tc>
        <w:tc>
          <w:tcPr>
            <w:tcW w:w="1363" w:type="dxa"/>
            <w:tcBorders>
              <w:top w:val="single" w:sz="4" w:space="0" w:color="auto"/>
              <w:left w:val="single" w:sz="4" w:space="0" w:color="auto"/>
            </w:tcBorders>
            <w:shd w:val="clear" w:color="auto" w:fill="auto"/>
            <w:vAlign w:val="bottom"/>
          </w:tcPr>
          <w:p w14:paraId="595B835E" w14:textId="77777777" w:rsidR="00502719" w:rsidRPr="00E42102" w:rsidRDefault="0032434B">
            <w:pPr>
              <w:pStyle w:val="a4"/>
              <w:spacing w:line="276" w:lineRule="auto"/>
              <w:ind w:firstLine="0"/>
              <w:jc w:val="center"/>
              <w:rPr>
                <w:sz w:val="24"/>
                <w:szCs w:val="24"/>
              </w:rPr>
            </w:pPr>
            <w:r w:rsidRPr="00E42102">
              <w:rPr>
                <w:sz w:val="24"/>
                <w:szCs w:val="24"/>
              </w:rPr>
              <w:t>расчетный срок</w:t>
            </w:r>
          </w:p>
        </w:tc>
        <w:tc>
          <w:tcPr>
            <w:tcW w:w="4474" w:type="dxa"/>
            <w:vMerge/>
            <w:tcBorders>
              <w:left w:val="single" w:sz="4" w:space="0" w:color="auto"/>
              <w:right w:val="single" w:sz="4" w:space="0" w:color="auto"/>
            </w:tcBorders>
            <w:shd w:val="clear" w:color="auto" w:fill="auto"/>
            <w:vAlign w:val="center"/>
          </w:tcPr>
          <w:p w14:paraId="26CB97C6" w14:textId="77777777" w:rsidR="00502719" w:rsidRDefault="00502719"/>
        </w:tc>
      </w:tr>
      <w:tr w:rsidR="00502719" w14:paraId="38947729" w14:textId="77777777">
        <w:trPr>
          <w:trHeight w:hRule="exact" w:val="648"/>
          <w:jc w:val="center"/>
        </w:trPr>
        <w:tc>
          <w:tcPr>
            <w:tcW w:w="6538" w:type="dxa"/>
            <w:tcBorders>
              <w:top w:val="single" w:sz="4" w:space="0" w:color="auto"/>
              <w:left w:val="single" w:sz="4" w:space="0" w:color="auto"/>
            </w:tcBorders>
            <w:shd w:val="clear" w:color="auto" w:fill="auto"/>
            <w:vAlign w:val="bottom"/>
          </w:tcPr>
          <w:p w14:paraId="33A9FA07" w14:textId="77777777" w:rsidR="00502719" w:rsidRDefault="0032434B">
            <w:pPr>
              <w:pStyle w:val="a4"/>
              <w:tabs>
                <w:tab w:val="left" w:pos="1522"/>
                <w:tab w:val="left" w:pos="3168"/>
                <w:tab w:val="left" w:pos="3710"/>
                <w:tab w:val="left" w:pos="5299"/>
              </w:tabs>
              <w:ind w:firstLine="0"/>
              <w:jc w:val="both"/>
              <w:rPr>
                <w:sz w:val="24"/>
                <w:szCs w:val="24"/>
              </w:rPr>
            </w:pPr>
            <w:r>
              <w:rPr>
                <w:sz w:val="24"/>
                <w:szCs w:val="24"/>
              </w:rPr>
              <w:t>Проведение</w:t>
            </w:r>
            <w:r>
              <w:rPr>
                <w:sz w:val="24"/>
                <w:szCs w:val="24"/>
              </w:rPr>
              <w:tab/>
              <w:t>мероприятий</w:t>
            </w:r>
            <w:r>
              <w:rPr>
                <w:sz w:val="24"/>
                <w:szCs w:val="24"/>
              </w:rPr>
              <w:tab/>
              <w:t>по</w:t>
            </w:r>
            <w:r>
              <w:rPr>
                <w:sz w:val="24"/>
                <w:szCs w:val="24"/>
              </w:rPr>
              <w:tab/>
              <w:t>сокращению</w:t>
            </w:r>
            <w:r>
              <w:rPr>
                <w:sz w:val="24"/>
                <w:szCs w:val="24"/>
              </w:rPr>
              <w:tab/>
              <w:t>санитарно</w:t>
            </w:r>
            <w:r w:rsidR="0036496C">
              <w:rPr>
                <w:sz w:val="24"/>
                <w:szCs w:val="24"/>
              </w:rPr>
              <w:t>-</w:t>
            </w:r>
            <w:r>
              <w:rPr>
                <w:sz w:val="24"/>
                <w:szCs w:val="24"/>
              </w:rPr>
              <w:softHyphen/>
            </w:r>
          </w:p>
          <w:p w14:paraId="1AE9B40A" w14:textId="77777777" w:rsidR="00502719" w:rsidRDefault="0032434B">
            <w:pPr>
              <w:pStyle w:val="a4"/>
              <w:ind w:firstLine="0"/>
              <w:jc w:val="both"/>
              <w:rPr>
                <w:sz w:val="24"/>
                <w:szCs w:val="24"/>
              </w:rPr>
            </w:pPr>
            <w:r>
              <w:rPr>
                <w:sz w:val="24"/>
                <w:szCs w:val="24"/>
              </w:rPr>
              <w:t>защитных зон сибиреязвенных скотомогильников</w:t>
            </w:r>
          </w:p>
        </w:tc>
        <w:tc>
          <w:tcPr>
            <w:tcW w:w="2021" w:type="dxa"/>
            <w:tcBorders>
              <w:top w:val="single" w:sz="4" w:space="0" w:color="auto"/>
              <w:left w:val="single" w:sz="4" w:space="0" w:color="auto"/>
            </w:tcBorders>
            <w:shd w:val="clear" w:color="auto" w:fill="auto"/>
            <w:vAlign w:val="bottom"/>
          </w:tcPr>
          <w:p w14:paraId="12ACA0C7" w14:textId="77777777" w:rsidR="00502719" w:rsidRDefault="0032434B">
            <w:pPr>
              <w:pStyle w:val="a4"/>
              <w:spacing w:line="276" w:lineRule="auto"/>
              <w:ind w:firstLine="0"/>
              <w:jc w:val="center"/>
              <w:rPr>
                <w:sz w:val="24"/>
                <w:szCs w:val="24"/>
              </w:rPr>
            </w:pPr>
            <w:r>
              <w:rPr>
                <w:sz w:val="24"/>
                <w:szCs w:val="24"/>
              </w:rPr>
              <w:t>организационное мероприятие</w:t>
            </w:r>
          </w:p>
        </w:tc>
        <w:tc>
          <w:tcPr>
            <w:tcW w:w="979" w:type="dxa"/>
            <w:tcBorders>
              <w:top w:val="single" w:sz="4" w:space="0" w:color="auto"/>
              <w:left w:val="single" w:sz="4" w:space="0" w:color="auto"/>
            </w:tcBorders>
            <w:shd w:val="clear" w:color="auto" w:fill="auto"/>
            <w:vAlign w:val="center"/>
          </w:tcPr>
          <w:p w14:paraId="03A0AE2A" w14:textId="77777777" w:rsidR="00502719" w:rsidRDefault="0032434B">
            <w:pPr>
              <w:pStyle w:val="a4"/>
              <w:ind w:firstLine="0"/>
              <w:jc w:val="center"/>
              <w:rPr>
                <w:sz w:val="24"/>
                <w:szCs w:val="24"/>
              </w:rPr>
            </w:pPr>
            <w:r>
              <w:rPr>
                <w:sz w:val="24"/>
                <w:szCs w:val="24"/>
              </w:rPr>
              <w:t>+</w:t>
            </w:r>
          </w:p>
        </w:tc>
        <w:tc>
          <w:tcPr>
            <w:tcW w:w="1363" w:type="dxa"/>
            <w:tcBorders>
              <w:top w:val="single" w:sz="4" w:space="0" w:color="auto"/>
              <w:left w:val="single" w:sz="4" w:space="0" w:color="auto"/>
            </w:tcBorders>
            <w:shd w:val="clear" w:color="auto" w:fill="auto"/>
          </w:tcPr>
          <w:p w14:paraId="464639C1" w14:textId="77777777" w:rsidR="00502719" w:rsidRDefault="00502719">
            <w:pPr>
              <w:rPr>
                <w:sz w:val="10"/>
                <w:szCs w:val="10"/>
              </w:rPr>
            </w:pPr>
          </w:p>
        </w:tc>
        <w:tc>
          <w:tcPr>
            <w:tcW w:w="4474" w:type="dxa"/>
            <w:tcBorders>
              <w:top w:val="single" w:sz="4" w:space="0" w:color="auto"/>
              <w:left w:val="single" w:sz="4" w:space="0" w:color="auto"/>
              <w:right w:val="single" w:sz="4" w:space="0" w:color="auto"/>
            </w:tcBorders>
            <w:shd w:val="clear" w:color="auto" w:fill="auto"/>
          </w:tcPr>
          <w:p w14:paraId="0F22794F" w14:textId="77777777" w:rsidR="00502719" w:rsidRDefault="00502719">
            <w:pPr>
              <w:rPr>
                <w:sz w:val="10"/>
                <w:szCs w:val="10"/>
              </w:rPr>
            </w:pPr>
          </w:p>
        </w:tc>
      </w:tr>
      <w:tr w:rsidR="00502719" w14:paraId="565CBEBA" w14:textId="77777777">
        <w:trPr>
          <w:trHeight w:hRule="exact" w:val="2232"/>
          <w:jc w:val="center"/>
        </w:trPr>
        <w:tc>
          <w:tcPr>
            <w:tcW w:w="6538" w:type="dxa"/>
            <w:tcBorders>
              <w:top w:val="single" w:sz="4" w:space="0" w:color="auto"/>
              <w:left w:val="single" w:sz="4" w:space="0" w:color="auto"/>
            </w:tcBorders>
            <w:shd w:val="clear" w:color="auto" w:fill="auto"/>
            <w:vAlign w:val="center"/>
          </w:tcPr>
          <w:p w14:paraId="32AC20DC" w14:textId="77777777" w:rsidR="00502719" w:rsidRDefault="0032434B">
            <w:pPr>
              <w:pStyle w:val="a4"/>
              <w:spacing w:line="276" w:lineRule="auto"/>
              <w:ind w:firstLine="0"/>
              <w:jc w:val="both"/>
              <w:rPr>
                <w:sz w:val="24"/>
                <w:szCs w:val="24"/>
              </w:rPr>
            </w:pPr>
            <w:r>
              <w:rPr>
                <w:sz w:val="24"/>
                <w:szCs w:val="24"/>
              </w:rPr>
              <w:t>Проведение мероприятий по сокращению санитарно</w:t>
            </w:r>
            <w:r w:rsidR="005A453F">
              <w:rPr>
                <w:sz w:val="24"/>
                <w:szCs w:val="24"/>
              </w:rPr>
              <w:t>-</w:t>
            </w:r>
            <w:r>
              <w:rPr>
                <w:sz w:val="24"/>
                <w:szCs w:val="24"/>
              </w:rPr>
              <w:softHyphen/>
              <w:t xml:space="preserve">защитной зоны либо ликвидации </w:t>
            </w:r>
            <w:proofErr w:type="spellStart"/>
            <w:r>
              <w:rPr>
                <w:sz w:val="24"/>
                <w:szCs w:val="24"/>
              </w:rPr>
              <w:t>несибиреязвенных</w:t>
            </w:r>
            <w:proofErr w:type="spellEnd"/>
            <w:r>
              <w:rPr>
                <w:sz w:val="24"/>
                <w:szCs w:val="24"/>
              </w:rPr>
              <w:t xml:space="preserve"> скотомогильников</w:t>
            </w:r>
          </w:p>
        </w:tc>
        <w:tc>
          <w:tcPr>
            <w:tcW w:w="2021" w:type="dxa"/>
            <w:tcBorders>
              <w:top w:val="single" w:sz="4" w:space="0" w:color="auto"/>
              <w:left w:val="single" w:sz="4" w:space="0" w:color="auto"/>
            </w:tcBorders>
            <w:shd w:val="clear" w:color="auto" w:fill="auto"/>
            <w:vAlign w:val="center"/>
          </w:tcPr>
          <w:p w14:paraId="10755DE8" w14:textId="77777777" w:rsidR="00502719" w:rsidRDefault="0032434B">
            <w:pPr>
              <w:pStyle w:val="a4"/>
              <w:spacing w:line="276" w:lineRule="auto"/>
              <w:ind w:firstLine="0"/>
              <w:jc w:val="center"/>
              <w:rPr>
                <w:sz w:val="24"/>
                <w:szCs w:val="24"/>
              </w:rPr>
            </w:pPr>
            <w:r>
              <w:rPr>
                <w:sz w:val="24"/>
                <w:szCs w:val="24"/>
              </w:rPr>
              <w:t>организационное мероприятие</w:t>
            </w:r>
          </w:p>
        </w:tc>
        <w:tc>
          <w:tcPr>
            <w:tcW w:w="979" w:type="dxa"/>
            <w:tcBorders>
              <w:top w:val="single" w:sz="4" w:space="0" w:color="auto"/>
              <w:left w:val="single" w:sz="4" w:space="0" w:color="auto"/>
            </w:tcBorders>
            <w:shd w:val="clear" w:color="auto" w:fill="auto"/>
            <w:vAlign w:val="center"/>
          </w:tcPr>
          <w:p w14:paraId="01A059CA" w14:textId="77777777" w:rsidR="00502719" w:rsidRDefault="0032434B">
            <w:pPr>
              <w:pStyle w:val="a4"/>
              <w:ind w:firstLine="0"/>
              <w:jc w:val="center"/>
              <w:rPr>
                <w:sz w:val="24"/>
                <w:szCs w:val="24"/>
              </w:rPr>
            </w:pPr>
            <w:r>
              <w:rPr>
                <w:sz w:val="24"/>
                <w:szCs w:val="24"/>
              </w:rPr>
              <w:t>+</w:t>
            </w:r>
          </w:p>
        </w:tc>
        <w:tc>
          <w:tcPr>
            <w:tcW w:w="1363" w:type="dxa"/>
            <w:tcBorders>
              <w:top w:val="single" w:sz="4" w:space="0" w:color="auto"/>
              <w:left w:val="single" w:sz="4" w:space="0" w:color="auto"/>
            </w:tcBorders>
            <w:shd w:val="clear" w:color="auto" w:fill="auto"/>
          </w:tcPr>
          <w:p w14:paraId="7FA138F3" w14:textId="77777777" w:rsidR="00502719" w:rsidRDefault="00502719">
            <w:pPr>
              <w:rPr>
                <w:sz w:val="10"/>
                <w:szCs w:val="10"/>
              </w:rPr>
            </w:pPr>
          </w:p>
        </w:tc>
        <w:tc>
          <w:tcPr>
            <w:tcW w:w="4474" w:type="dxa"/>
            <w:tcBorders>
              <w:top w:val="single" w:sz="4" w:space="0" w:color="auto"/>
              <w:left w:val="single" w:sz="4" w:space="0" w:color="auto"/>
              <w:right w:val="single" w:sz="4" w:space="0" w:color="auto"/>
            </w:tcBorders>
            <w:shd w:val="clear" w:color="auto" w:fill="auto"/>
            <w:vAlign w:val="bottom"/>
          </w:tcPr>
          <w:p w14:paraId="6712C6AD" w14:textId="77777777" w:rsidR="00502719" w:rsidRDefault="0032434B">
            <w:pPr>
              <w:pStyle w:val="a4"/>
              <w:spacing w:line="276" w:lineRule="auto"/>
              <w:ind w:firstLine="0"/>
              <w:jc w:val="center"/>
              <w:rPr>
                <w:sz w:val="24"/>
                <w:szCs w:val="24"/>
              </w:rPr>
            </w:pPr>
            <w:r>
              <w:rPr>
                <w:sz w:val="24"/>
                <w:szCs w:val="24"/>
              </w:rPr>
              <w:t xml:space="preserve">Установление размеров </w:t>
            </w:r>
            <w:proofErr w:type="spellStart"/>
            <w:r>
              <w:rPr>
                <w:sz w:val="24"/>
                <w:szCs w:val="24"/>
              </w:rPr>
              <w:t>санитарно</w:t>
            </w:r>
            <w:r>
              <w:rPr>
                <w:sz w:val="24"/>
                <w:szCs w:val="24"/>
              </w:rPr>
              <w:softHyphen/>
              <w:t>защитных</w:t>
            </w:r>
            <w:proofErr w:type="spellEnd"/>
            <w:r>
              <w:rPr>
                <w:sz w:val="24"/>
                <w:szCs w:val="24"/>
              </w:rPr>
              <w:t xml:space="preserve"> зон осуществляется Постановлением Главного государственного санитарного врача Российской Федерации по результатам проведения натуральных исследований и измерений.</w:t>
            </w:r>
          </w:p>
        </w:tc>
      </w:tr>
      <w:tr w:rsidR="00502719" w14:paraId="79FC4221" w14:textId="77777777">
        <w:trPr>
          <w:trHeight w:hRule="exact" w:val="960"/>
          <w:jc w:val="center"/>
        </w:trPr>
        <w:tc>
          <w:tcPr>
            <w:tcW w:w="6538" w:type="dxa"/>
            <w:tcBorders>
              <w:top w:val="single" w:sz="4" w:space="0" w:color="auto"/>
              <w:left w:val="single" w:sz="4" w:space="0" w:color="auto"/>
            </w:tcBorders>
            <w:shd w:val="clear" w:color="auto" w:fill="auto"/>
            <w:vAlign w:val="bottom"/>
          </w:tcPr>
          <w:p w14:paraId="3F0DC448" w14:textId="77777777" w:rsidR="00502719" w:rsidRDefault="0032434B">
            <w:pPr>
              <w:pStyle w:val="a4"/>
              <w:spacing w:line="276" w:lineRule="auto"/>
              <w:ind w:firstLine="0"/>
              <w:jc w:val="both"/>
              <w:rPr>
                <w:sz w:val="24"/>
                <w:szCs w:val="24"/>
              </w:rPr>
            </w:pPr>
            <w:proofErr w:type="spellStart"/>
            <w:r>
              <w:rPr>
                <w:sz w:val="24"/>
                <w:szCs w:val="24"/>
              </w:rPr>
              <w:t>Перефункционирование</w:t>
            </w:r>
            <w:proofErr w:type="spellEnd"/>
            <w:r>
              <w:rPr>
                <w:sz w:val="24"/>
                <w:szCs w:val="24"/>
              </w:rPr>
              <w:t xml:space="preserve"> жилой застройки, расположенной в санитарно-защитной зоне недействующего кладбища г. Нижнекамск (быв. д. </w:t>
            </w:r>
            <w:proofErr w:type="spellStart"/>
            <w:r>
              <w:rPr>
                <w:sz w:val="24"/>
                <w:szCs w:val="24"/>
              </w:rPr>
              <w:t>Чабья</w:t>
            </w:r>
            <w:proofErr w:type="spellEnd"/>
            <w:r>
              <w:rPr>
                <w:sz w:val="24"/>
                <w:szCs w:val="24"/>
              </w:rPr>
              <w:t>)</w:t>
            </w:r>
          </w:p>
        </w:tc>
        <w:tc>
          <w:tcPr>
            <w:tcW w:w="2021" w:type="dxa"/>
            <w:tcBorders>
              <w:top w:val="single" w:sz="4" w:space="0" w:color="auto"/>
              <w:left w:val="single" w:sz="4" w:space="0" w:color="auto"/>
            </w:tcBorders>
            <w:shd w:val="clear" w:color="auto" w:fill="auto"/>
            <w:vAlign w:val="center"/>
          </w:tcPr>
          <w:p w14:paraId="0E2FC86A" w14:textId="77777777" w:rsidR="00502719" w:rsidRDefault="0032434B">
            <w:pPr>
              <w:pStyle w:val="a4"/>
              <w:spacing w:line="276" w:lineRule="auto"/>
              <w:ind w:firstLine="0"/>
              <w:jc w:val="center"/>
              <w:rPr>
                <w:sz w:val="24"/>
                <w:szCs w:val="24"/>
              </w:rPr>
            </w:pPr>
            <w:r>
              <w:rPr>
                <w:sz w:val="24"/>
                <w:szCs w:val="24"/>
              </w:rPr>
              <w:t>организационное мероприятие</w:t>
            </w:r>
          </w:p>
        </w:tc>
        <w:tc>
          <w:tcPr>
            <w:tcW w:w="979" w:type="dxa"/>
            <w:tcBorders>
              <w:top w:val="single" w:sz="4" w:space="0" w:color="auto"/>
              <w:left w:val="single" w:sz="4" w:space="0" w:color="auto"/>
            </w:tcBorders>
            <w:shd w:val="clear" w:color="auto" w:fill="auto"/>
            <w:vAlign w:val="center"/>
          </w:tcPr>
          <w:p w14:paraId="5A283E35" w14:textId="77777777" w:rsidR="00502719" w:rsidRDefault="0032434B">
            <w:pPr>
              <w:pStyle w:val="a4"/>
              <w:ind w:firstLine="0"/>
              <w:jc w:val="center"/>
              <w:rPr>
                <w:sz w:val="24"/>
                <w:szCs w:val="24"/>
              </w:rPr>
            </w:pPr>
            <w:r>
              <w:rPr>
                <w:sz w:val="24"/>
                <w:szCs w:val="24"/>
              </w:rPr>
              <w:t>+</w:t>
            </w:r>
          </w:p>
        </w:tc>
        <w:tc>
          <w:tcPr>
            <w:tcW w:w="1363" w:type="dxa"/>
            <w:tcBorders>
              <w:top w:val="single" w:sz="4" w:space="0" w:color="auto"/>
              <w:left w:val="single" w:sz="4" w:space="0" w:color="auto"/>
            </w:tcBorders>
            <w:shd w:val="clear" w:color="auto" w:fill="auto"/>
            <w:vAlign w:val="center"/>
          </w:tcPr>
          <w:p w14:paraId="54E75DD4" w14:textId="77777777" w:rsidR="00502719" w:rsidRDefault="0032434B">
            <w:pPr>
              <w:pStyle w:val="a4"/>
              <w:ind w:firstLine="0"/>
              <w:jc w:val="center"/>
              <w:rPr>
                <w:sz w:val="24"/>
                <w:szCs w:val="24"/>
              </w:rPr>
            </w:pPr>
            <w:r>
              <w:rPr>
                <w:sz w:val="24"/>
                <w:szCs w:val="24"/>
              </w:rPr>
              <w:t>+</w:t>
            </w:r>
          </w:p>
        </w:tc>
        <w:tc>
          <w:tcPr>
            <w:tcW w:w="4474" w:type="dxa"/>
            <w:tcBorders>
              <w:top w:val="single" w:sz="4" w:space="0" w:color="auto"/>
              <w:left w:val="single" w:sz="4" w:space="0" w:color="auto"/>
              <w:right w:val="single" w:sz="4" w:space="0" w:color="auto"/>
            </w:tcBorders>
            <w:shd w:val="clear" w:color="auto" w:fill="auto"/>
            <w:vAlign w:val="center"/>
          </w:tcPr>
          <w:p w14:paraId="4B078168" w14:textId="77777777" w:rsidR="00502719" w:rsidRDefault="0032434B">
            <w:pPr>
              <w:pStyle w:val="a4"/>
              <w:ind w:firstLine="0"/>
              <w:jc w:val="center"/>
              <w:rPr>
                <w:sz w:val="24"/>
                <w:szCs w:val="24"/>
              </w:rPr>
            </w:pPr>
            <w:r>
              <w:rPr>
                <w:sz w:val="24"/>
                <w:szCs w:val="24"/>
              </w:rPr>
              <w:t>По мере физического износа</w:t>
            </w:r>
          </w:p>
        </w:tc>
      </w:tr>
      <w:tr w:rsidR="00502719" w14:paraId="02017C1B" w14:textId="77777777">
        <w:trPr>
          <w:trHeight w:hRule="exact" w:val="1282"/>
          <w:jc w:val="center"/>
        </w:trPr>
        <w:tc>
          <w:tcPr>
            <w:tcW w:w="6538" w:type="dxa"/>
            <w:tcBorders>
              <w:top w:val="single" w:sz="4" w:space="0" w:color="auto"/>
              <w:left w:val="single" w:sz="4" w:space="0" w:color="auto"/>
            </w:tcBorders>
            <w:shd w:val="clear" w:color="auto" w:fill="auto"/>
            <w:vAlign w:val="center"/>
          </w:tcPr>
          <w:p w14:paraId="5D81D38A" w14:textId="77777777" w:rsidR="00502719" w:rsidRDefault="0032434B">
            <w:pPr>
              <w:pStyle w:val="a4"/>
              <w:tabs>
                <w:tab w:val="left" w:pos="2530"/>
                <w:tab w:val="left" w:pos="3389"/>
                <w:tab w:val="left" w:pos="4382"/>
                <w:tab w:val="left" w:pos="4896"/>
              </w:tabs>
              <w:spacing w:line="276" w:lineRule="auto"/>
              <w:ind w:firstLine="0"/>
              <w:jc w:val="both"/>
              <w:rPr>
                <w:sz w:val="24"/>
                <w:szCs w:val="24"/>
              </w:rPr>
            </w:pPr>
            <w:proofErr w:type="spellStart"/>
            <w:r>
              <w:rPr>
                <w:sz w:val="24"/>
                <w:szCs w:val="24"/>
              </w:rPr>
              <w:t>Перефункционирование</w:t>
            </w:r>
            <w:proofErr w:type="spellEnd"/>
            <w:r>
              <w:rPr>
                <w:sz w:val="24"/>
                <w:szCs w:val="24"/>
              </w:rPr>
              <w:t xml:space="preserve"> теплиц, расположенных в единой санитарно-защитной</w:t>
            </w:r>
            <w:r>
              <w:rPr>
                <w:sz w:val="24"/>
                <w:szCs w:val="24"/>
              </w:rPr>
              <w:tab/>
              <w:t>зоне</w:t>
            </w:r>
            <w:r>
              <w:rPr>
                <w:sz w:val="24"/>
                <w:szCs w:val="24"/>
              </w:rPr>
              <w:tab/>
              <w:t>НПУ,</w:t>
            </w:r>
            <w:r>
              <w:rPr>
                <w:sz w:val="24"/>
                <w:szCs w:val="24"/>
              </w:rPr>
              <w:tab/>
              <w:t>с</w:t>
            </w:r>
            <w:r>
              <w:rPr>
                <w:sz w:val="24"/>
                <w:szCs w:val="24"/>
              </w:rPr>
              <w:tab/>
              <w:t>последующей</w:t>
            </w:r>
          </w:p>
          <w:p w14:paraId="589D302B" w14:textId="77777777" w:rsidR="00502719" w:rsidRDefault="0032434B">
            <w:pPr>
              <w:pStyle w:val="a4"/>
              <w:spacing w:line="276" w:lineRule="auto"/>
              <w:ind w:firstLine="0"/>
              <w:jc w:val="both"/>
              <w:rPr>
                <w:sz w:val="24"/>
                <w:szCs w:val="24"/>
              </w:rPr>
            </w:pPr>
            <w:r>
              <w:rPr>
                <w:sz w:val="24"/>
                <w:szCs w:val="24"/>
              </w:rPr>
              <w:t>организацией на данной территории коммунально-складской зоны не выше 5 класса опасности</w:t>
            </w:r>
          </w:p>
        </w:tc>
        <w:tc>
          <w:tcPr>
            <w:tcW w:w="2021" w:type="dxa"/>
            <w:tcBorders>
              <w:top w:val="single" w:sz="4" w:space="0" w:color="auto"/>
              <w:left w:val="single" w:sz="4" w:space="0" w:color="auto"/>
            </w:tcBorders>
            <w:shd w:val="clear" w:color="auto" w:fill="auto"/>
            <w:vAlign w:val="center"/>
          </w:tcPr>
          <w:p w14:paraId="214DD610" w14:textId="77777777" w:rsidR="00502719" w:rsidRDefault="0032434B">
            <w:pPr>
              <w:pStyle w:val="a4"/>
              <w:spacing w:line="276" w:lineRule="auto"/>
              <w:ind w:left="340" w:firstLine="60"/>
              <w:rPr>
                <w:sz w:val="24"/>
                <w:szCs w:val="24"/>
              </w:rPr>
            </w:pPr>
            <w:proofErr w:type="spellStart"/>
            <w:r>
              <w:rPr>
                <w:sz w:val="24"/>
                <w:szCs w:val="24"/>
              </w:rPr>
              <w:t>инженерно</w:t>
            </w:r>
            <w:r>
              <w:rPr>
                <w:sz w:val="24"/>
                <w:szCs w:val="24"/>
              </w:rPr>
              <w:softHyphen/>
              <w:t>техническое</w:t>
            </w:r>
            <w:proofErr w:type="spellEnd"/>
          </w:p>
        </w:tc>
        <w:tc>
          <w:tcPr>
            <w:tcW w:w="979" w:type="dxa"/>
            <w:tcBorders>
              <w:top w:val="single" w:sz="4" w:space="0" w:color="auto"/>
              <w:left w:val="single" w:sz="4" w:space="0" w:color="auto"/>
            </w:tcBorders>
            <w:shd w:val="clear" w:color="auto" w:fill="auto"/>
            <w:vAlign w:val="center"/>
          </w:tcPr>
          <w:p w14:paraId="4219E1A1" w14:textId="77777777" w:rsidR="00502719" w:rsidRDefault="0032434B">
            <w:pPr>
              <w:pStyle w:val="a4"/>
              <w:ind w:firstLine="0"/>
              <w:jc w:val="center"/>
              <w:rPr>
                <w:sz w:val="24"/>
                <w:szCs w:val="24"/>
              </w:rPr>
            </w:pPr>
            <w:r>
              <w:rPr>
                <w:sz w:val="24"/>
                <w:szCs w:val="24"/>
              </w:rPr>
              <w:t>+</w:t>
            </w:r>
          </w:p>
        </w:tc>
        <w:tc>
          <w:tcPr>
            <w:tcW w:w="1363" w:type="dxa"/>
            <w:tcBorders>
              <w:top w:val="single" w:sz="4" w:space="0" w:color="auto"/>
              <w:left w:val="single" w:sz="4" w:space="0" w:color="auto"/>
            </w:tcBorders>
            <w:shd w:val="clear" w:color="auto" w:fill="auto"/>
          </w:tcPr>
          <w:p w14:paraId="75F1B1B4" w14:textId="77777777" w:rsidR="00502719" w:rsidRDefault="00502719">
            <w:pPr>
              <w:rPr>
                <w:sz w:val="10"/>
                <w:szCs w:val="10"/>
              </w:rPr>
            </w:pPr>
          </w:p>
        </w:tc>
        <w:tc>
          <w:tcPr>
            <w:tcW w:w="4474" w:type="dxa"/>
            <w:tcBorders>
              <w:top w:val="single" w:sz="4" w:space="0" w:color="auto"/>
              <w:left w:val="single" w:sz="4" w:space="0" w:color="auto"/>
              <w:right w:val="single" w:sz="4" w:space="0" w:color="auto"/>
            </w:tcBorders>
            <w:shd w:val="clear" w:color="auto" w:fill="auto"/>
          </w:tcPr>
          <w:p w14:paraId="543B4CE3" w14:textId="77777777" w:rsidR="00502719" w:rsidRDefault="00502719">
            <w:pPr>
              <w:rPr>
                <w:sz w:val="10"/>
                <w:szCs w:val="10"/>
              </w:rPr>
            </w:pPr>
          </w:p>
        </w:tc>
      </w:tr>
      <w:tr w:rsidR="00502719" w14:paraId="42538BD2" w14:textId="77777777" w:rsidTr="004C7737">
        <w:trPr>
          <w:trHeight w:hRule="exact" w:val="590"/>
          <w:jc w:val="center"/>
        </w:trPr>
        <w:tc>
          <w:tcPr>
            <w:tcW w:w="6538" w:type="dxa"/>
            <w:tcBorders>
              <w:top w:val="single" w:sz="4" w:space="0" w:color="auto"/>
              <w:left w:val="single" w:sz="4" w:space="0" w:color="auto"/>
              <w:bottom w:val="single" w:sz="4" w:space="0" w:color="auto"/>
            </w:tcBorders>
            <w:shd w:val="clear" w:color="auto" w:fill="auto"/>
            <w:vAlign w:val="bottom"/>
          </w:tcPr>
          <w:p w14:paraId="0E02D0E8" w14:textId="77777777" w:rsidR="00502719" w:rsidRDefault="0032434B">
            <w:pPr>
              <w:pStyle w:val="a4"/>
              <w:tabs>
                <w:tab w:val="left" w:pos="1896"/>
              </w:tabs>
              <w:ind w:firstLine="0"/>
              <w:jc w:val="both"/>
              <w:rPr>
                <w:sz w:val="24"/>
                <w:szCs w:val="24"/>
              </w:rPr>
            </w:pPr>
            <w:r>
              <w:rPr>
                <w:sz w:val="24"/>
                <w:szCs w:val="24"/>
              </w:rPr>
              <w:t>Оптимизация</w:t>
            </w:r>
            <w:r>
              <w:rPr>
                <w:sz w:val="24"/>
                <w:szCs w:val="24"/>
              </w:rPr>
              <w:tab/>
              <w:t>ОАО "Нижнекамский хлебокомбинат",</w:t>
            </w:r>
          </w:p>
        </w:tc>
        <w:tc>
          <w:tcPr>
            <w:tcW w:w="2021" w:type="dxa"/>
            <w:tcBorders>
              <w:top w:val="single" w:sz="4" w:space="0" w:color="auto"/>
              <w:left w:val="single" w:sz="4" w:space="0" w:color="auto"/>
              <w:bottom w:val="single" w:sz="4" w:space="0" w:color="auto"/>
            </w:tcBorders>
            <w:shd w:val="clear" w:color="auto" w:fill="auto"/>
            <w:vAlign w:val="bottom"/>
          </w:tcPr>
          <w:p w14:paraId="1D15177F" w14:textId="77777777" w:rsidR="00502719" w:rsidRDefault="0032434B">
            <w:pPr>
              <w:pStyle w:val="a4"/>
              <w:ind w:firstLine="0"/>
              <w:jc w:val="center"/>
              <w:rPr>
                <w:sz w:val="24"/>
                <w:szCs w:val="24"/>
              </w:rPr>
            </w:pPr>
            <w:r>
              <w:rPr>
                <w:sz w:val="24"/>
                <w:szCs w:val="24"/>
              </w:rPr>
              <w:t>организационное</w:t>
            </w:r>
          </w:p>
        </w:tc>
        <w:tc>
          <w:tcPr>
            <w:tcW w:w="979" w:type="dxa"/>
            <w:tcBorders>
              <w:top w:val="single" w:sz="4" w:space="0" w:color="auto"/>
              <w:left w:val="single" w:sz="4" w:space="0" w:color="auto"/>
              <w:bottom w:val="single" w:sz="4" w:space="0" w:color="auto"/>
            </w:tcBorders>
            <w:shd w:val="clear" w:color="auto" w:fill="auto"/>
            <w:vAlign w:val="center"/>
          </w:tcPr>
          <w:p w14:paraId="4D332AFE" w14:textId="77777777" w:rsidR="00502719" w:rsidRDefault="0032434B">
            <w:pPr>
              <w:pStyle w:val="a4"/>
              <w:ind w:firstLine="0"/>
              <w:jc w:val="center"/>
              <w:rPr>
                <w:sz w:val="24"/>
                <w:szCs w:val="24"/>
              </w:rPr>
            </w:pPr>
            <w:r>
              <w:rPr>
                <w:sz w:val="24"/>
                <w:szCs w:val="24"/>
              </w:rPr>
              <w:t>+</w:t>
            </w:r>
          </w:p>
        </w:tc>
        <w:tc>
          <w:tcPr>
            <w:tcW w:w="1363" w:type="dxa"/>
            <w:tcBorders>
              <w:top w:val="single" w:sz="4" w:space="0" w:color="auto"/>
              <w:left w:val="single" w:sz="4" w:space="0" w:color="auto"/>
              <w:bottom w:val="single" w:sz="4" w:space="0" w:color="auto"/>
            </w:tcBorders>
            <w:shd w:val="clear" w:color="auto" w:fill="auto"/>
          </w:tcPr>
          <w:p w14:paraId="3F053388" w14:textId="77777777" w:rsidR="00502719" w:rsidRDefault="00502719">
            <w:pPr>
              <w:rPr>
                <w:sz w:val="10"/>
                <w:szCs w:val="10"/>
              </w:rPr>
            </w:pPr>
          </w:p>
        </w:tc>
        <w:tc>
          <w:tcPr>
            <w:tcW w:w="4474" w:type="dxa"/>
            <w:tcBorders>
              <w:top w:val="single" w:sz="4" w:space="0" w:color="auto"/>
              <w:left w:val="single" w:sz="4" w:space="0" w:color="auto"/>
              <w:bottom w:val="single" w:sz="4" w:space="0" w:color="auto"/>
              <w:right w:val="single" w:sz="4" w:space="0" w:color="auto"/>
            </w:tcBorders>
            <w:shd w:val="clear" w:color="auto" w:fill="auto"/>
          </w:tcPr>
          <w:p w14:paraId="4596B967" w14:textId="77777777" w:rsidR="00502719" w:rsidRDefault="00502719">
            <w:pPr>
              <w:rPr>
                <w:sz w:val="10"/>
                <w:szCs w:val="10"/>
              </w:rPr>
            </w:pPr>
          </w:p>
        </w:tc>
      </w:tr>
    </w:tbl>
    <w:p w14:paraId="1A27C43E" w14:textId="77777777" w:rsidR="00502719" w:rsidRDefault="0032434B">
      <w:pPr>
        <w:spacing w:line="1" w:lineRule="exact"/>
      </w:pPr>
      <w:r>
        <w:br w:type="page"/>
      </w:r>
    </w:p>
    <w:tbl>
      <w:tblPr>
        <w:tblOverlap w:val="never"/>
        <w:tblW w:w="0" w:type="auto"/>
        <w:jc w:val="center"/>
        <w:tblLayout w:type="fixed"/>
        <w:tblCellMar>
          <w:left w:w="10" w:type="dxa"/>
          <w:right w:w="10" w:type="dxa"/>
        </w:tblCellMar>
        <w:tblLook w:val="04A0" w:firstRow="1" w:lastRow="0" w:firstColumn="1" w:lastColumn="0" w:noHBand="0" w:noVBand="1"/>
      </w:tblPr>
      <w:tblGrid>
        <w:gridCol w:w="6533"/>
        <w:gridCol w:w="2026"/>
        <w:gridCol w:w="979"/>
        <w:gridCol w:w="1363"/>
        <w:gridCol w:w="4474"/>
      </w:tblGrid>
      <w:tr w:rsidR="00502719" w14:paraId="35F850F2" w14:textId="77777777">
        <w:trPr>
          <w:trHeight w:hRule="exact" w:val="648"/>
          <w:jc w:val="center"/>
        </w:trPr>
        <w:tc>
          <w:tcPr>
            <w:tcW w:w="6533" w:type="dxa"/>
            <w:vMerge w:val="restart"/>
            <w:tcBorders>
              <w:top w:val="single" w:sz="4" w:space="0" w:color="auto"/>
              <w:left w:val="single" w:sz="4" w:space="0" w:color="auto"/>
            </w:tcBorders>
            <w:shd w:val="clear" w:color="auto" w:fill="auto"/>
            <w:vAlign w:val="center"/>
          </w:tcPr>
          <w:p w14:paraId="02A046E9" w14:textId="77777777" w:rsidR="00502719" w:rsidRPr="00E42102" w:rsidRDefault="0032434B">
            <w:pPr>
              <w:pStyle w:val="a4"/>
              <w:ind w:firstLine="0"/>
              <w:jc w:val="center"/>
              <w:rPr>
                <w:sz w:val="24"/>
                <w:szCs w:val="24"/>
              </w:rPr>
            </w:pPr>
            <w:r w:rsidRPr="00E42102">
              <w:rPr>
                <w:sz w:val="24"/>
                <w:szCs w:val="24"/>
              </w:rPr>
              <w:lastRenderedPageBreak/>
              <w:t>Наименование объектов</w:t>
            </w:r>
          </w:p>
        </w:tc>
        <w:tc>
          <w:tcPr>
            <w:tcW w:w="2026" w:type="dxa"/>
            <w:vMerge w:val="restart"/>
            <w:tcBorders>
              <w:top w:val="single" w:sz="4" w:space="0" w:color="auto"/>
              <w:left w:val="single" w:sz="4" w:space="0" w:color="auto"/>
            </w:tcBorders>
            <w:shd w:val="clear" w:color="auto" w:fill="auto"/>
            <w:vAlign w:val="center"/>
          </w:tcPr>
          <w:p w14:paraId="59CCF797" w14:textId="77777777" w:rsidR="00502719" w:rsidRPr="00E42102" w:rsidRDefault="0032434B">
            <w:pPr>
              <w:pStyle w:val="a4"/>
              <w:spacing w:line="254" w:lineRule="auto"/>
              <w:ind w:firstLine="0"/>
              <w:jc w:val="center"/>
              <w:rPr>
                <w:sz w:val="24"/>
                <w:szCs w:val="24"/>
              </w:rPr>
            </w:pPr>
            <w:r w:rsidRPr="00E42102">
              <w:rPr>
                <w:sz w:val="24"/>
                <w:szCs w:val="24"/>
              </w:rPr>
              <w:t>Вид мероприятия</w:t>
            </w:r>
          </w:p>
        </w:tc>
        <w:tc>
          <w:tcPr>
            <w:tcW w:w="2342" w:type="dxa"/>
            <w:gridSpan w:val="2"/>
            <w:tcBorders>
              <w:top w:val="single" w:sz="4" w:space="0" w:color="auto"/>
              <w:left w:val="single" w:sz="4" w:space="0" w:color="auto"/>
            </w:tcBorders>
            <w:shd w:val="clear" w:color="auto" w:fill="auto"/>
            <w:vAlign w:val="bottom"/>
          </w:tcPr>
          <w:p w14:paraId="2743365F" w14:textId="77777777" w:rsidR="00502719" w:rsidRPr="00E42102" w:rsidRDefault="0032434B">
            <w:pPr>
              <w:pStyle w:val="a4"/>
              <w:spacing w:line="276" w:lineRule="auto"/>
              <w:ind w:firstLine="0"/>
              <w:jc w:val="center"/>
              <w:rPr>
                <w:sz w:val="24"/>
                <w:szCs w:val="24"/>
              </w:rPr>
            </w:pPr>
            <w:r w:rsidRPr="00E42102">
              <w:rPr>
                <w:sz w:val="24"/>
                <w:szCs w:val="24"/>
              </w:rPr>
              <w:t>Очередность строительства</w:t>
            </w:r>
          </w:p>
        </w:tc>
        <w:tc>
          <w:tcPr>
            <w:tcW w:w="4474" w:type="dxa"/>
            <w:vMerge w:val="restart"/>
            <w:tcBorders>
              <w:top w:val="single" w:sz="4" w:space="0" w:color="auto"/>
              <w:left w:val="single" w:sz="4" w:space="0" w:color="auto"/>
              <w:right w:val="single" w:sz="4" w:space="0" w:color="auto"/>
            </w:tcBorders>
            <w:shd w:val="clear" w:color="auto" w:fill="auto"/>
            <w:vAlign w:val="center"/>
          </w:tcPr>
          <w:p w14:paraId="5889B52C" w14:textId="77777777" w:rsidR="00502719" w:rsidRPr="00E42102" w:rsidRDefault="0032434B">
            <w:pPr>
              <w:pStyle w:val="a4"/>
              <w:ind w:firstLine="0"/>
              <w:jc w:val="center"/>
              <w:rPr>
                <w:sz w:val="24"/>
                <w:szCs w:val="24"/>
              </w:rPr>
            </w:pPr>
            <w:r w:rsidRPr="00E42102">
              <w:rPr>
                <w:sz w:val="24"/>
                <w:szCs w:val="24"/>
              </w:rPr>
              <w:t>Примечание</w:t>
            </w:r>
          </w:p>
        </w:tc>
      </w:tr>
      <w:tr w:rsidR="00502719" w14:paraId="6C902CF1" w14:textId="77777777">
        <w:trPr>
          <w:trHeight w:hRule="exact" w:val="648"/>
          <w:jc w:val="center"/>
        </w:trPr>
        <w:tc>
          <w:tcPr>
            <w:tcW w:w="6533" w:type="dxa"/>
            <w:vMerge/>
            <w:tcBorders>
              <w:left w:val="single" w:sz="4" w:space="0" w:color="auto"/>
            </w:tcBorders>
            <w:shd w:val="clear" w:color="auto" w:fill="auto"/>
            <w:vAlign w:val="center"/>
          </w:tcPr>
          <w:p w14:paraId="12462657" w14:textId="77777777" w:rsidR="00502719" w:rsidRPr="00E42102" w:rsidRDefault="00502719"/>
        </w:tc>
        <w:tc>
          <w:tcPr>
            <w:tcW w:w="2026" w:type="dxa"/>
            <w:vMerge/>
            <w:tcBorders>
              <w:left w:val="single" w:sz="4" w:space="0" w:color="auto"/>
            </w:tcBorders>
            <w:shd w:val="clear" w:color="auto" w:fill="auto"/>
            <w:vAlign w:val="center"/>
          </w:tcPr>
          <w:p w14:paraId="28398397" w14:textId="77777777" w:rsidR="00502719" w:rsidRPr="00E42102" w:rsidRDefault="00502719"/>
        </w:tc>
        <w:tc>
          <w:tcPr>
            <w:tcW w:w="979" w:type="dxa"/>
            <w:tcBorders>
              <w:top w:val="single" w:sz="4" w:space="0" w:color="auto"/>
              <w:left w:val="single" w:sz="4" w:space="0" w:color="auto"/>
            </w:tcBorders>
            <w:shd w:val="clear" w:color="auto" w:fill="auto"/>
            <w:vAlign w:val="bottom"/>
          </w:tcPr>
          <w:p w14:paraId="417A033C" w14:textId="77777777" w:rsidR="00502719" w:rsidRPr="00E42102" w:rsidRDefault="0032434B">
            <w:pPr>
              <w:pStyle w:val="a4"/>
              <w:spacing w:line="276" w:lineRule="auto"/>
              <w:ind w:firstLine="0"/>
              <w:jc w:val="center"/>
              <w:rPr>
                <w:sz w:val="24"/>
                <w:szCs w:val="24"/>
              </w:rPr>
            </w:pPr>
            <w:r w:rsidRPr="00E42102">
              <w:rPr>
                <w:sz w:val="24"/>
                <w:szCs w:val="24"/>
              </w:rPr>
              <w:t>1 очередь</w:t>
            </w:r>
          </w:p>
        </w:tc>
        <w:tc>
          <w:tcPr>
            <w:tcW w:w="1363" w:type="dxa"/>
            <w:tcBorders>
              <w:top w:val="single" w:sz="4" w:space="0" w:color="auto"/>
              <w:left w:val="single" w:sz="4" w:space="0" w:color="auto"/>
            </w:tcBorders>
            <w:shd w:val="clear" w:color="auto" w:fill="auto"/>
            <w:vAlign w:val="bottom"/>
          </w:tcPr>
          <w:p w14:paraId="00DAE44D" w14:textId="77777777" w:rsidR="00502719" w:rsidRPr="00E42102" w:rsidRDefault="0032434B">
            <w:pPr>
              <w:pStyle w:val="a4"/>
              <w:spacing w:line="276" w:lineRule="auto"/>
              <w:ind w:firstLine="0"/>
              <w:jc w:val="center"/>
              <w:rPr>
                <w:sz w:val="24"/>
                <w:szCs w:val="24"/>
              </w:rPr>
            </w:pPr>
            <w:r w:rsidRPr="00E42102">
              <w:rPr>
                <w:sz w:val="24"/>
                <w:szCs w:val="24"/>
              </w:rPr>
              <w:t>расчетный срок</w:t>
            </w:r>
          </w:p>
        </w:tc>
        <w:tc>
          <w:tcPr>
            <w:tcW w:w="4474" w:type="dxa"/>
            <w:vMerge/>
            <w:tcBorders>
              <w:left w:val="single" w:sz="4" w:space="0" w:color="auto"/>
              <w:right w:val="single" w:sz="4" w:space="0" w:color="auto"/>
            </w:tcBorders>
            <w:shd w:val="clear" w:color="auto" w:fill="auto"/>
            <w:vAlign w:val="center"/>
          </w:tcPr>
          <w:p w14:paraId="687506BB" w14:textId="77777777" w:rsidR="00502719" w:rsidRPr="00E42102" w:rsidRDefault="00502719"/>
        </w:tc>
      </w:tr>
      <w:tr w:rsidR="00502719" w14:paraId="3AE74624" w14:textId="77777777">
        <w:trPr>
          <w:trHeight w:hRule="exact" w:val="1594"/>
          <w:jc w:val="center"/>
        </w:trPr>
        <w:tc>
          <w:tcPr>
            <w:tcW w:w="6533" w:type="dxa"/>
            <w:tcBorders>
              <w:top w:val="single" w:sz="4" w:space="0" w:color="auto"/>
              <w:left w:val="single" w:sz="4" w:space="0" w:color="auto"/>
            </w:tcBorders>
            <w:shd w:val="clear" w:color="auto" w:fill="auto"/>
            <w:vAlign w:val="bottom"/>
          </w:tcPr>
          <w:p w14:paraId="72190C43" w14:textId="77777777" w:rsidR="00502719" w:rsidRPr="00E42102" w:rsidRDefault="0032434B">
            <w:pPr>
              <w:pStyle w:val="a4"/>
              <w:tabs>
                <w:tab w:val="left" w:pos="1906"/>
                <w:tab w:val="left" w:pos="3288"/>
                <w:tab w:val="left" w:pos="4666"/>
                <w:tab w:val="left" w:pos="5798"/>
              </w:tabs>
              <w:spacing w:line="276" w:lineRule="auto"/>
              <w:ind w:firstLine="0"/>
              <w:jc w:val="both"/>
              <w:rPr>
                <w:sz w:val="24"/>
                <w:szCs w:val="24"/>
              </w:rPr>
            </w:pPr>
            <w:r w:rsidRPr="00E42102">
              <w:rPr>
                <w:sz w:val="24"/>
                <w:szCs w:val="24"/>
              </w:rPr>
              <w:t>Нижнекамский</w:t>
            </w:r>
            <w:r w:rsidRPr="00E42102">
              <w:rPr>
                <w:sz w:val="24"/>
                <w:szCs w:val="24"/>
              </w:rPr>
              <w:tab/>
              <w:t>молочный</w:t>
            </w:r>
            <w:r w:rsidRPr="00E42102">
              <w:rPr>
                <w:sz w:val="24"/>
                <w:szCs w:val="24"/>
              </w:rPr>
              <w:tab/>
              <w:t>комбинат,</w:t>
            </w:r>
            <w:r w:rsidRPr="00E42102">
              <w:rPr>
                <w:sz w:val="24"/>
                <w:szCs w:val="24"/>
              </w:rPr>
              <w:tab/>
              <w:t>Филиал</w:t>
            </w:r>
            <w:r w:rsidRPr="00E42102">
              <w:rPr>
                <w:sz w:val="24"/>
                <w:szCs w:val="24"/>
              </w:rPr>
              <w:tab/>
              <w:t>ОАО</w:t>
            </w:r>
          </w:p>
          <w:p w14:paraId="45F86A24" w14:textId="77777777" w:rsidR="00502719" w:rsidRPr="00E42102" w:rsidRDefault="0032434B">
            <w:pPr>
              <w:pStyle w:val="a4"/>
              <w:tabs>
                <w:tab w:val="left" w:pos="1872"/>
                <w:tab w:val="left" w:pos="2323"/>
                <w:tab w:val="left" w:pos="3211"/>
                <w:tab w:val="left" w:pos="3648"/>
                <w:tab w:val="left" w:pos="5597"/>
              </w:tabs>
              <w:spacing w:line="276" w:lineRule="auto"/>
              <w:ind w:firstLine="0"/>
              <w:jc w:val="both"/>
              <w:rPr>
                <w:sz w:val="24"/>
                <w:szCs w:val="24"/>
              </w:rPr>
            </w:pPr>
            <w:r w:rsidRPr="00E42102">
              <w:rPr>
                <w:sz w:val="24"/>
                <w:szCs w:val="24"/>
              </w:rPr>
              <w:t>"Татспиртпром" "Нижнекамский ликеро-водочный завод" с целью сокращения санитарно-защитной зоны по границе промплощадок</w:t>
            </w:r>
            <w:r w:rsidRPr="00E42102">
              <w:rPr>
                <w:sz w:val="24"/>
                <w:szCs w:val="24"/>
              </w:rPr>
              <w:tab/>
              <w:t>в</w:t>
            </w:r>
            <w:r w:rsidRPr="00E42102">
              <w:rPr>
                <w:sz w:val="24"/>
                <w:szCs w:val="24"/>
              </w:rPr>
              <w:tab/>
              <w:t>связи</w:t>
            </w:r>
            <w:r w:rsidRPr="00E42102">
              <w:rPr>
                <w:sz w:val="24"/>
                <w:szCs w:val="24"/>
              </w:rPr>
              <w:tab/>
              <w:t>с</w:t>
            </w:r>
            <w:r w:rsidRPr="00E42102">
              <w:rPr>
                <w:sz w:val="24"/>
                <w:szCs w:val="24"/>
              </w:rPr>
              <w:tab/>
              <w:t>расположением</w:t>
            </w:r>
            <w:r w:rsidRPr="00E42102">
              <w:rPr>
                <w:sz w:val="24"/>
                <w:szCs w:val="24"/>
              </w:rPr>
              <w:tab/>
              <w:t>вблизи</w:t>
            </w:r>
          </w:p>
          <w:p w14:paraId="660CAE09" w14:textId="77777777" w:rsidR="00502719" w:rsidRPr="00E42102" w:rsidRDefault="0032434B">
            <w:pPr>
              <w:pStyle w:val="a4"/>
              <w:spacing w:line="276" w:lineRule="auto"/>
              <w:ind w:firstLine="0"/>
              <w:jc w:val="both"/>
              <w:rPr>
                <w:sz w:val="24"/>
                <w:szCs w:val="24"/>
              </w:rPr>
            </w:pPr>
            <w:r w:rsidRPr="00E42102">
              <w:rPr>
                <w:sz w:val="24"/>
                <w:szCs w:val="24"/>
              </w:rPr>
              <w:t>предприятий непищевой промышленности</w:t>
            </w:r>
          </w:p>
        </w:tc>
        <w:tc>
          <w:tcPr>
            <w:tcW w:w="2026" w:type="dxa"/>
            <w:tcBorders>
              <w:top w:val="single" w:sz="4" w:space="0" w:color="auto"/>
              <w:left w:val="single" w:sz="4" w:space="0" w:color="auto"/>
            </w:tcBorders>
            <w:shd w:val="clear" w:color="auto" w:fill="auto"/>
          </w:tcPr>
          <w:p w14:paraId="0F7D69A3" w14:textId="77777777" w:rsidR="00502719" w:rsidRPr="00E42102" w:rsidRDefault="0032434B">
            <w:pPr>
              <w:pStyle w:val="a4"/>
              <w:ind w:firstLine="0"/>
              <w:jc w:val="center"/>
              <w:rPr>
                <w:sz w:val="24"/>
                <w:szCs w:val="24"/>
              </w:rPr>
            </w:pPr>
            <w:r w:rsidRPr="00E42102">
              <w:rPr>
                <w:sz w:val="24"/>
                <w:szCs w:val="24"/>
              </w:rPr>
              <w:t>мероприятие</w:t>
            </w:r>
          </w:p>
        </w:tc>
        <w:tc>
          <w:tcPr>
            <w:tcW w:w="979" w:type="dxa"/>
            <w:tcBorders>
              <w:top w:val="single" w:sz="4" w:space="0" w:color="auto"/>
              <w:left w:val="single" w:sz="4" w:space="0" w:color="auto"/>
            </w:tcBorders>
            <w:shd w:val="clear" w:color="auto" w:fill="auto"/>
          </w:tcPr>
          <w:p w14:paraId="594A47F0" w14:textId="77777777" w:rsidR="00502719" w:rsidRPr="00E42102" w:rsidRDefault="00502719">
            <w:pPr>
              <w:rPr>
                <w:sz w:val="10"/>
                <w:szCs w:val="10"/>
              </w:rPr>
            </w:pPr>
          </w:p>
        </w:tc>
        <w:tc>
          <w:tcPr>
            <w:tcW w:w="1363" w:type="dxa"/>
            <w:tcBorders>
              <w:top w:val="single" w:sz="4" w:space="0" w:color="auto"/>
              <w:left w:val="single" w:sz="4" w:space="0" w:color="auto"/>
            </w:tcBorders>
            <w:shd w:val="clear" w:color="auto" w:fill="auto"/>
          </w:tcPr>
          <w:p w14:paraId="11B6A519" w14:textId="77777777" w:rsidR="00502719" w:rsidRPr="00E42102" w:rsidRDefault="00502719">
            <w:pPr>
              <w:rPr>
                <w:sz w:val="10"/>
                <w:szCs w:val="10"/>
              </w:rPr>
            </w:pPr>
          </w:p>
        </w:tc>
        <w:tc>
          <w:tcPr>
            <w:tcW w:w="4474" w:type="dxa"/>
            <w:tcBorders>
              <w:top w:val="single" w:sz="4" w:space="0" w:color="auto"/>
              <w:left w:val="single" w:sz="4" w:space="0" w:color="auto"/>
              <w:right w:val="single" w:sz="4" w:space="0" w:color="auto"/>
            </w:tcBorders>
            <w:shd w:val="clear" w:color="auto" w:fill="auto"/>
          </w:tcPr>
          <w:p w14:paraId="26E85A91" w14:textId="77777777" w:rsidR="00502719" w:rsidRPr="00E42102" w:rsidRDefault="00502719">
            <w:pPr>
              <w:rPr>
                <w:sz w:val="10"/>
                <w:szCs w:val="10"/>
              </w:rPr>
            </w:pPr>
          </w:p>
        </w:tc>
      </w:tr>
      <w:tr w:rsidR="00502719" w14:paraId="5E4B24E6" w14:textId="77777777">
        <w:trPr>
          <w:trHeight w:hRule="exact" w:val="2472"/>
          <w:jc w:val="center"/>
        </w:trPr>
        <w:tc>
          <w:tcPr>
            <w:tcW w:w="6533" w:type="dxa"/>
            <w:tcBorders>
              <w:top w:val="single" w:sz="4" w:space="0" w:color="auto"/>
              <w:left w:val="single" w:sz="4" w:space="0" w:color="auto"/>
            </w:tcBorders>
            <w:shd w:val="clear" w:color="auto" w:fill="auto"/>
            <w:vAlign w:val="center"/>
          </w:tcPr>
          <w:p w14:paraId="557AA845" w14:textId="77777777" w:rsidR="00502719" w:rsidRDefault="0032434B">
            <w:pPr>
              <w:pStyle w:val="a4"/>
              <w:tabs>
                <w:tab w:val="left" w:pos="1877"/>
                <w:tab w:val="left" w:pos="3456"/>
                <w:tab w:val="left" w:pos="4498"/>
                <w:tab w:val="left" w:pos="5794"/>
              </w:tabs>
              <w:spacing w:line="276" w:lineRule="auto"/>
              <w:ind w:firstLine="0"/>
              <w:jc w:val="both"/>
              <w:rPr>
                <w:sz w:val="24"/>
                <w:szCs w:val="24"/>
              </w:rPr>
            </w:pPr>
            <w:r>
              <w:rPr>
                <w:sz w:val="24"/>
                <w:szCs w:val="24"/>
              </w:rPr>
              <w:t>Оптимизация предприятий ООО "Завод крупнопанельного домостроения"</w:t>
            </w:r>
            <w:r>
              <w:rPr>
                <w:sz w:val="24"/>
                <w:szCs w:val="24"/>
              </w:rPr>
              <w:tab/>
              <w:t>(кирпичный</w:t>
            </w:r>
            <w:r>
              <w:rPr>
                <w:sz w:val="24"/>
                <w:szCs w:val="24"/>
              </w:rPr>
              <w:tab/>
              <w:t>завод),</w:t>
            </w:r>
            <w:r>
              <w:rPr>
                <w:sz w:val="24"/>
                <w:szCs w:val="24"/>
              </w:rPr>
              <w:tab/>
              <w:t>промбаза</w:t>
            </w:r>
            <w:r>
              <w:rPr>
                <w:sz w:val="24"/>
                <w:szCs w:val="24"/>
              </w:rPr>
              <w:tab/>
              <w:t>ООО</w:t>
            </w:r>
          </w:p>
          <w:p w14:paraId="5D964D0F" w14:textId="77777777" w:rsidR="00502719" w:rsidRDefault="0032434B">
            <w:pPr>
              <w:pStyle w:val="a4"/>
              <w:tabs>
                <w:tab w:val="left" w:pos="1022"/>
              </w:tabs>
              <w:spacing w:line="276" w:lineRule="auto"/>
              <w:ind w:firstLine="0"/>
              <w:jc w:val="both"/>
              <w:rPr>
                <w:sz w:val="24"/>
                <w:szCs w:val="24"/>
              </w:rPr>
            </w:pPr>
            <w:r>
              <w:rPr>
                <w:sz w:val="24"/>
                <w:szCs w:val="24"/>
              </w:rPr>
              <w:t>"Втормет", ООО "НК-РТИ-Сервис", ООО «</w:t>
            </w:r>
            <w:proofErr w:type="spellStart"/>
            <w:r>
              <w:rPr>
                <w:sz w:val="24"/>
                <w:szCs w:val="24"/>
              </w:rPr>
              <w:t>СтройЭлемент</w:t>
            </w:r>
            <w:proofErr w:type="spellEnd"/>
            <w:r>
              <w:rPr>
                <w:sz w:val="24"/>
                <w:szCs w:val="24"/>
              </w:rPr>
              <w:t>», склады</w:t>
            </w:r>
            <w:r>
              <w:rPr>
                <w:sz w:val="24"/>
                <w:szCs w:val="24"/>
              </w:rPr>
              <w:tab/>
              <w:t xml:space="preserve">ООО </w:t>
            </w:r>
            <w:proofErr w:type="spellStart"/>
            <w:r>
              <w:rPr>
                <w:sz w:val="24"/>
                <w:szCs w:val="24"/>
              </w:rPr>
              <w:t>Полимерхолдинга</w:t>
            </w:r>
            <w:proofErr w:type="spellEnd"/>
            <w:r>
              <w:rPr>
                <w:sz w:val="24"/>
                <w:szCs w:val="24"/>
              </w:rPr>
              <w:t>, ООО «</w:t>
            </w:r>
            <w:proofErr w:type="spellStart"/>
            <w:r>
              <w:rPr>
                <w:sz w:val="24"/>
                <w:szCs w:val="24"/>
              </w:rPr>
              <w:t>АвтоГазСервис</w:t>
            </w:r>
            <w:proofErr w:type="spellEnd"/>
            <w:r>
              <w:rPr>
                <w:sz w:val="24"/>
                <w:szCs w:val="24"/>
              </w:rPr>
              <w:t>»,</w:t>
            </w:r>
          </w:p>
          <w:p w14:paraId="6A172B2A" w14:textId="77777777" w:rsidR="00502719" w:rsidRDefault="0032434B">
            <w:pPr>
              <w:pStyle w:val="a4"/>
              <w:tabs>
                <w:tab w:val="left" w:pos="1670"/>
                <w:tab w:val="left" w:pos="3586"/>
                <w:tab w:val="left" w:pos="3979"/>
              </w:tabs>
              <w:spacing w:line="276" w:lineRule="auto"/>
              <w:ind w:firstLine="0"/>
              <w:jc w:val="both"/>
              <w:rPr>
                <w:sz w:val="24"/>
                <w:szCs w:val="24"/>
              </w:rPr>
            </w:pPr>
            <w:r>
              <w:rPr>
                <w:sz w:val="24"/>
                <w:szCs w:val="24"/>
              </w:rPr>
              <w:t>шиномонтаж,</w:t>
            </w:r>
            <w:r>
              <w:rPr>
                <w:sz w:val="24"/>
                <w:szCs w:val="24"/>
              </w:rPr>
              <w:tab/>
              <w:t>расположенных</w:t>
            </w:r>
            <w:r>
              <w:rPr>
                <w:sz w:val="24"/>
                <w:szCs w:val="24"/>
              </w:rPr>
              <w:tab/>
              <w:t>в</w:t>
            </w:r>
            <w:r>
              <w:rPr>
                <w:sz w:val="24"/>
                <w:szCs w:val="24"/>
              </w:rPr>
              <w:tab/>
              <w:t>промышленной зоне</w:t>
            </w:r>
          </w:p>
          <w:p w14:paraId="15DFC79F" w14:textId="77777777" w:rsidR="00502719" w:rsidRDefault="0032434B">
            <w:pPr>
              <w:pStyle w:val="a4"/>
              <w:spacing w:line="276" w:lineRule="auto"/>
              <w:ind w:firstLine="0"/>
              <w:jc w:val="both"/>
              <w:rPr>
                <w:sz w:val="24"/>
                <w:szCs w:val="24"/>
              </w:rPr>
            </w:pPr>
            <w:r>
              <w:rPr>
                <w:sz w:val="24"/>
                <w:szCs w:val="24"/>
              </w:rPr>
              <w:t>«Промбаза» с целью сокращения санитарно-защитной зоны до территории нормируемых объектов</w:t>
            </w:r>
          </w:p>
        </w:tc>
        <w:tc>
          <w:tcPr>
            <w:tcW w:w="2026" w:type="dxa"/>
            <w:tcBorders>
              <w:top w:val="single" w:sz="4" w:space="0" w:color="auto"/>
              <w:left w:val="single" w:sz="4" w:space="0" w:color="auto"/>
            </w:tcBorders>
            <w:shd w:val="clear" w:color="auto" w:fill="auto"/>
            <w:vAlign w:val="center"/>
          </w:tcPr>
          <w:p w14:paraId="44F9DEAD" w14:textId="77777777" w:rsidR="00502719" w:rsidRDefault="0032434B">
            <w:pPr>
              <w:pStyle w:val="a4"/>
              <w:spacing w:line="276" w:lineRule="auto"/>
              <w:ind w:firstLine="0"/>
              <w:jc w:val="center"/>
              <w:rPr>
                <w:sz w:val="24"/>
                <w:szCs w:val="24"/>
              </w:rPr>
            </w:pPr>
            <w:r>
              <w:rPr>
                <w:sz w:val="24"/>
                <w:szCs w:val="24"/>
              </w:rPr>
              <w:t>организационное мероприятие</w:t>
            </w:r>
          </w:p>
        </w:tc>
        <w:tc>
          <w:tcPr>
            <w:tcW w:w="979" w:type="dxa"/>
            <w:tcBorders>
              <w:top w:val="single" w:sz="4" w:space="0" w:color="auto"/>
              <w:left w:val="single" w:sz="4" w:space="0" w:color="auto"/>
            </w:tcBorders>
            <w:shd w:val="clear" w:color="auto" w:fill="auto"/>
            <w:vAlign w:val="center"/>
          </w:tcPr>
          <w:p w14:paraId="40E06A5D" w14:textId="77777777" w:rsidR="00502719" w:rsidRDefault="0032434B">
            <w:pPr>
              <w:pStyle w:val="a4"/>
              <w:ind w:firstLine="420"/>
              <w:rPr>
                <w:sz w:val="24"/>
                <w:szCs w:val="24"/>
              </w:rPr>
            </w:pPr>
            <w:r>
              <w:rPr>
                <w:sz w:val="24"/>
                <w:szCs w:val="24"/>
              </w:rPr>
              <w:t>+</w:t>
            </w:r>
          </w:p>
        </w:tc>
        <w:tc>
          <w:tcPr>
            <w:tcW w:w="1363" w:type="dxa"/>
            <w:tcBorders>
              <w:top w:val="single" w:sz="4" w:space="0" w:color="auto"/>
              <w:left w:val="single" w:sz="4" w:space="0" w:color="auto"/>
            </w:tcBorders>
            <w:shd w:val="clear" w:color="auto" w:fill="auto"/>
          </w:tcPr>
          <w:p w14:paraId="7C5D519D" w14:textId="77777777" w:rsidR="00502719" w:rsidRDefault="00502719">
            <w:pPr>
              <w:rPr>
                <w:sz w:val="10"/>
                <w:szCs w:val="10"/>
              </w:rPr>
            </w:pPr>
          </w:p>
        </w:tc>
        <w:tc>
          <w:tcPr>
            <w:tcW w:w="4474" w:type="dxa"/>
            <w:tcBorders>
              <w:top w:val="single" w:sz="4" w:space="0" w:color="auto"/>
              <w:left w:val="single" w:sz="4" w:space="0" w:color="auto"/>
              <w:right w:val="single" w:sz="4" w:space="0" w:color="auto"/>
            </w:tcBorders>
            <w:shd w:val="clear" w:color="auto" w:fill="auto"/>
          </w:tcPr>
          <w:p w14:paraId="23110074" w14:textId="77777777" w:rsidR="00502719" w:rsidRDefault="00502719">
            <w:pPr>
              <w:rPr>
                <w:sz w:val="10"/>
                <w:szCs w:val="10"/>
              </w:rPr>
            </w:pPr>
          </w:p>
        </w:tc>
      </w:tr>
      <w:tr w:rsidR="00502719" w14:paraId="2F48416C" w14:textId="77777777">
        <w:trPr>
          <w:trHeight w:hRule="exact" w:val="2155"/>
          <w:jc w:val="center"/>
        </w:trPr>
        <w:tc>
          <w:tcPr>
            <w:tcW w:w="6533" w:type="dxa"/>
            <w:tcBorders>
              <w:top w:val="single" w:sz="4" w:space="0" w:color="auto"/>
              <w:left w:val="single" w:sz="4" w:space="0" w:color="auto"/>
            </w:tcBorders>
            <w:shd w:val="clear" w:color="auto" w:fill="auto"/>
            <w:vAlign w:val="center"/>
          </w:tcPr>
          <w:p w14:paraId="03D385B1" w14:textId="77777777" w:rsidR="00502719" w:rsidRDefault="0032434B">
            <w:pPr>
              <w:pStyle w:val="a4"/>
              <w:tabs>
                <w:tab w:val="left" w:pos="1680"/>
                <w:tab w:val="left" w:pos="4166"/>
                <w:tab w:val="left" w:pos="4973"/>
              </w:tabs>
              <w:spacing w:line="276" w:lineRule="auto"/>
              <w:ind w:firstLine="0"/>
              <w:jc w:val="both"/>
              <w:rPr>
                <w:sz w:val="24"/>
                <w:szCs w:val="24"/>
              </w:rPr>
            </w:pPr>
            <w:r>
              <w:rPr>
                <w:sz w:val="24"/>
                <w:szCs w:val="24"/>
              </w:rPr>
              <w:t xml:space="preserve">Оптимизация предприятий ООО «Регион </w:t>
            </w:r>
            <w:proofErr w:type="spellStart"/>
            <w:r>
              <w:rPr>
                <w:sz w:val="24"/>
                <w:szCs w:val="24"/>
              </w:rPr>
              <w:t>Снаб</w:t>
            </w:r>
            <w:proofErr w:type="spellEnd"/>
            <w:r>
              <w:rPr>
                <w:sz w:val="24"/>
                <w:szCs w:val="24"/>
              </w:rPr>
              <w:t>», ООО «</w:t>
            </w:r>
            <w:proofErr w:type="spellStart"/>
            <w:r>
              <w:rPr>
                <w:sz w:val="24"/>
                <w:szCs w:val="24"/>
              </w:rPr>
              <w:t>Декафом</w:t>
            </w:r>
            <w:proofErr w:type="spellEnd"/>
            <w:r>
              <w:rPr>
                <w:sz w:val="24"/>
                <w:szCs w:val="24"/>
              </w:rPr>
              <w:t>», база строительных материалов «Строймастер», производство</w:t>
            </w:r>
            <w:r>
              <w:rPr>
                <w:sz w:val="24"/>
                <w:szCs w:val="24"/>
              </w:rPr>
              <w:tab/>
              <w:t>металлоконструкций,</w:t>
            </w:r>
            <w:r>
              <w:rPr>
                <w:sz w:val="24"/>
                <w:szCs w:val="24"/>
              </w:rPr>
              <w:tab/>
              <w:t>ООО</w:t>
            </w:r>
            <w:r>
              <w:rPr>
                <w:sz w:val="24"/>
                <w:szCs w:val="24"/>
              </w:rPr>
              <w:tab/>
              <w:t>«</w:t>
            </w:r>
            <w:proofErr w:type="spellStart"/>
            <w:r>
              <w:rPr>
                <w:sz w:val="24"/>
                <w:szCs w:val="24"/>
              </w:rPr>
              <w:t>Снабзаказ</w:t>
            </w:r>
            <w:proofErr w:type="spellEnd"/>
            <w:r>
              <w:rPr>
                <w:sz w:val="24"/>
                <w:szCs w:val="24"/>
              </w:rPr>
              <w:t>»,</w:t>
            </w:r>
          </w:p>
          <w:p w14:paraId="64BC8D9F" w14:textId="77777777" w:rsidR="00502719" w:rsidRDefault="0032434B">
            <w:pPr>
              <w:pStyle w:val="a4"/>
              <w:spacing w:line="276" w:lineRule="auto"/>
              <w:ind w:firstLine="0"/>
              <w:jc w:val="both"/>
              <w:rPr>
                <w:sz w:val="24"/>
                <w:szCs w:val="24"/>
              </w:rPr>
            </w:pPr>
            <w:r>
              <w:rPr>
                <w:sz w:val="24"/>
                <w:szCs w:val="24"/>
              </w:rPr>
              <w:t>расположенных в промышленной зоне «БСИ» с целью сокращения санитарно-защитной зоны до территории нормируемых объектов</w:t>
            </w:r>
          </w:p>
        </w:tc>
        <w:tc>
          <w:tcPr>
            <w:tcW w:w="2026" w:type="dxa"/>
            <w:tcBorders>
              <w:top w:val="single" w:sz="4" w:space="0" w:color="auto"/>
              <w:left w:val="single" w:sz="4" w:space="0" w:color="auto"/>
            </w:tcBorders>
            <w:shd w:val="clear" w:color="auto" w:fill="auto"/>
            <w:vAlign w:val="center"/>
          </w:tcPr>
          <w:p w14:paraId="3092010D" w14:textId="77777777" w:rsidR="00502719" w:rsidRDefault="0032434B">
            <w:pPr>
              <w:pStyle w:val="a4"/>
              <w:spacing w:line="276" w:lineRule="auto"/>
              <w:ind w:firstLine="0"/>
              <w:jc w:val="center"/>
              <w:rPr>
                <w:sz w:val="24"/>
                <w:szCs w:val="24"/>
              </w:rPr>
            </w:pPr>
            <w:r>
              <w:rPr>
                <w:sz w:val="24"/>
                <w:szCs w:val="24"/>
              </w:rPr>
              <w:t>организационное мероприятие</w:t>
            </w:r>
          </w:p>
        </w:tc>
        <w:tc>
          <w:tcPr>
            <w:tcW w:w="979" w:type="dxa"/>
            <w:tcBorders>
              <w:top w:val="single" w:sz="4" w:space="0" w:color="auto"/>
              <w:left w:val="single" w:sz="4" w:space="0" w:color="auto"/>
            </w:tcBorders>
            <w:shd w:val="clear" w:color="auto" w:fill="auto"/>
            <w:vAlign w:val="center"/>
          </w:tcPr>
          <w:p w14:paraId="6C3F25F6" w14:textId="77777777" w:rsidR="00502719" w:rsidRDefault="0032434B">
            <w:pPr>
              <w:pStyle w:val="a4"/>
              <w:ind w:firstLine="420"/>
              <w:rPr>
                <w:sz w:val="24"/>
                <w:szCs w:val="24"/>
              </w:rPr>
            </w:pPr>
            <w:r>
              <w:rPr>
                <w:sz w:val="24"/>
                <w:szCs w:val="24"/>
              </w:rPr>
              <w:t>+</w:t>
            </w:r>
          </w:p>
        </w:tc>
        <w:tc>
          <w:tcPr>
            <w:tcW w:w="1363" w:type="dxa"/>
            <w:tcBorders>
              <w:top w:val="single" w:sz="4" w:space="0" w:color="auto"/>
              <w:left w:val="single" w:sz="4" w:space="0" w:color="auto"/>
            </w:tcBorders>
            <w:shd w:val="clear" w:color="auto" w:fill="auto"/>
          </w:tcPr>
          <w:p w14:paraId="4DA05131" w14:textId="77777777" w:rsidR="00502719" w:rsidRDefault="00502719">
            <w:pPr>
              <w:rPr>
                <w:sz w:val="10"/>
                <w:szCs w:val="10"/>
              </w:rPr>
            </w:pPr>
          </w:p>
        </w:tc>
        <w:tc>
          <w:tcPr>
            <w:tcW w:w="4474" w:type="dxa"/>
            <w:tcBorders>
              <w:top w:val="single" w:sz="4" w:space="0" w:color="auto"/>
              <w:left w:val="single" w:sz="4" w:space="0" w:color="auto"/>
              <w:right w:val="single" w:sz="4" w:space="0" w:color="auto"/>
            </w:tcBorders>
            <w:shd w:val="clear" w:color="auto" w:fill="auto"/>
          </w:tcPr>
          <w:p w14:paraId="1A57A456" w14:textId="77777777" w:rsidR="00502719" w:rsidRDefault="00502719">
            <w:pPr>
              <w:rPr>
                <w:sz w:val="10"/>
                <w:szCs w:val="10"/>
              </w:rPr>
            </w:pPr>
          </w:p>
        </w:tc>
      </w:tr>
      <w:tr w:rsidR="00502719" w14:paraId="201C5074" w14:textId="77777777">
        <w:trPr>
          <w:trHeight w:hRule="exact" w:val="1531"/>
          <w:jc w:val="center"/>
        </w:trPr>
        <w:tc>
          <w:tcPr>
            <w:tcW w:w="6533" w:type="dxa"/>
            <w:tcBorders>
              <w:top w:val="single" w:sz="4" w:space="0" w:color="auto"/>
              <w:left w:val="single" w:sz="4" w:space="0" w:color="auto"/>
              <w:bottom w:val="single" w:sz="4" w:space="0" w:color="auto"/>
            </w:tcBorders>
            <w:shd w:val="clear" w:color="auto" w:fill="auto"/>
            <w:vAlign w:val="center"/>
          </w:tcPr>
          <w:p w14:paraId="02029F55" w14:textId="77777777" w:rsidR="00502719" w:rsidRDefault="0032434B">
            <w:pPr>
              <w:pStyle w:val="a4"/>
              <w:tabs>
                <w:tab w:val="left" w:pos="3504"/>
              </w:tabs>
              <w:spacing w:line="276" w:lineRule="auto"/>
              <w:ind w:firstLine="0"/>
              <w:jc w:val="both"/>
              <w:rPr>
                <w:sz w:val="24"/>
                <w:szCs w:val="24"/>
              </w:rPr>
            </w:pPr>
            <w:r>
              <w:rPr>
                <w:sz w:val="24"/>
                <w:szCs w:val="24"/>
              </w:rPr>
              <w:t>Оптимизация предприятий ООО "</w:t>
            </w:r>
            <w:proofErr w:type="spellStart"/>
            <w:r>
              <w:rPr>
                <w:sz w:val="24"/>
                <w:szCs w:val="24"/>
              </w:rPr>
              <w:t>Соцбытобслуживание</w:t>
            </w:r>
            <w:proofErr w:type="spellEnd"/>
            <w:r>
              <w:rPr>
                <w:sz w:val="24"/>
                <w:szCs w:val="24"/>
              </w:rPr>
              <w:t xml:space="preserve"> "Шинник", ООО "Жилстрой»,</w:t>
            </w:r>
            <w:r>
              <w:rPr>
                <w:sz w:val="24"/>
                <w:szCs w:val="24"/>
              </w:rPr>
              <w:tab/>
              <w:t>расположенных вдоль ул.</w:t>
            </w:r>
          </w:p>
          <w:p w14:paraId="39A74437" w14:textId="77777777" w:rsidR="00502719" w:rsidRDefault="0032434B">
            <w:pPr>
              <w:pStyle w:val="a4"/>
              <w:spacing w:line="276" w:lineRule="auto"/>
              <w:ind w:firstLine="0"/>
              <w:jc w:val="both"/>
              <w:rPr>
                <w:sz w:val="24"/>
                <w:szCs w:val="24"/>
              </w:rPr>
            </w:pPr>
            <w:r>
              <w:rPr>
                <w:sz w:val="24"/>
                <w:szCs w:val="24"/>
              </w:rPr>
              <w:t>Спортивная с целью сокращения санитарно-защитной зоны до территории нормируемых объектов</w:t>
            </w:r>
          </w:p>
        </w:tc>
        <w:tc>
          <w:tcPr>
            <w:tcW w:w="2026" w:type="dxa"/>
            <w:tcBorders>
              <w:top w:val="single" w:sz="4" w:space="0" w:color="auto"/>
              <w:left w:val="single" w:sz="4" w:space="0" w:color="auto"/>
              <w:bottom w:val="single" w:sz="4" w:space="0" w:color="auto"/>
            </w:tcBorders>
            <w:shd w:val="clear" w:color="auto" w:fill="auto"/>
            <w:vAlign w:val="center"/>
          </w:tcPr>
          <w:p w14:paraId="60F0BEA2" w14:textId="77777777" w:rsidR="00502719" w:rsidRDefault="0032434B">
            <w:pPr>
              <w:pStyle w:val="a4"/>
              <w:spacing w:line="276" w:lineRule="auto"/>
              <w:ind w:firstLine="0"/>
              <w:jc w:val="center"/>
              <w:rPr>
                <w:sz w:val="24"/>
                <w:szCs w:val="24"/>
              </w:rPr>
            </w:pPr>
            <w:r>
              <w:rPr>
                <w:sz w:val="24"/>
                <w:szCs w:val="24"/>
              </w:rPr>
              <w:t>организационное мероприятие</w:t>
            </w:r>
          </w:p>
        </w:tc>
        <w:tc>
          <w:tcPr>
            <w:tcW w:w="979" w:type="dxa"/>
            <w:tcBorders>
              <w:top w:val="single" w:sz="4" w:space="0" w:color="auto"/>
              <w:left w:val="single" w:sz="4" w:space="0" w:color="auto"/>
              <w:bottom w:val="single" w:sz="4" w:space="0" w:color="auto"/>
            </w:tcBorders>
            <w:shd w:val="clear" w:color="auto" w:fill="auto"/>
            <w:vAlign w:val="center"/>
          </w:tcPr>
          <w:p w14:paraId="0ECE36BB" w14:textId="77777777" w:rsidR="00502719" w:rsidRDefault="0032434B">
            <w:pPr>
              <w:pStyle w:val="a4"/>
              <w:ind w:firstLine="420"/>
              <w:rPr>
                <w:sz w:val="24"/>
                <w:szCs w:val="24"/>
              </w:rPr>
            </w:pPr>
            <w:r>
              <w:rPr>
                <w:sz w:val="24"/>
                <w:szCs w:val="24"/>
              </w:rPr>
              <w:t>+</w:t>
            </w:r>
          </w:p>
        </w:tc>
        <w:tc>
          <w:tcPr>
            <w:tcW w:w="1363" w:type="dxa"/>
            <w:tcBorders>
              <w:top w:val="single" w:sz="4" w:space="0" w:color="auto"/>
              <w:left w:val="single" w:sz="4" w:space="0" w:color="auto"/>
              <w:bottom w:val="single" w:sz="4" w:space="0" w:color="auto"/>
            </w:tcBorders>
            <w:shd w:val="clear" w:color="auto" w:fill="auto"/>
          </w:tcPr>
          <w:p w14:paraId="18164A4D" w14:textId="77777777" w:rsidR="00502719" w:rsidRDefault="00502719">
            <w:pPr>
              <w:rPr>
                <w:sz w:val="10"/>
                <w:szCs w:val="10"/>
              </w:rPr>
            </w:pPr>
          </w:p>
        </w:tc>
        <w:tc>
          <w:tcPr>
            <w:tcW w:w="4474" w:type="dxa"/>
            <w:tcBorders>
              <w:top w:val="single" w:sz="4" w:space="0" w:color="auto"/>
              <w:left w:val="single" w:sz="4" w:space="0" w:color="auto"/>
              <w:bottom w:val="single" w:sz="4" w:space="0" w:color="auto"/>
              <w:right w:val="single" w:sz="4" w:space="0" w:color="auto"/>
            </w:tcBorders>
            <w:shd w:val="clear" w:color="auto" w:fill="auto"/>
          </w:tcPr>
          <w:p w14:paraId="2A2D1F73" w14:textId="77777777" w:rsidR="00502719" w:rsidRDefault="00502719">
            <w:pPr>
              <w:rPr>
                <w:sz w:val="10"/>
                <w:szCs w:val="10"/>
              </w:rPr>
            </w:pPr>
          </w:p>
        </w:tc>
      </w:tr>
    </w:tbl>
    <w:p w14:paraId="7947252A" w14:textId="77777777" w:rsidR="00502719" w:rsidRDefault="0032434B">
      <w:pPr>
        <w:spacing w:line="1" w:lineRule="exact"/>
      </w:pPr>
      <w:r>
        <w:br w:type="page"/>
      </w:r>
    </w:p>
    <w:tbl>
      <w:tblPr>
        <w:tblOverlap w:val="never"/>
        <w:tblW w:w="0" w:type="auto"/>
        <w:jc w:val="center"/>
        <w:tblLayout w:type="fixed"/>
        <w:tblCellMar>
          <w:left w:w="10" w:type="dxa"/>
          <w:right w:w="10" w:type="dxa"/>
        </w:tblCellMar>
        <w:tblLook w:val="04A0" w:firstRow="1" w:lastRow="0" w:firstColumn="1" w:lastColumn="0" w:noHBand="0" w:noVBand="1"/>
      </w:tblPr>
      <w:tblGrid>
        <w:gridCol w:w="6533"/>
        <w:gridCol w:w="2026"/>
        <w:gridCol w:w="979"/>
        <w:gridCol w:w="1363"/>
        <w:gridCol w:w="4474"/>
      </w:tblGrid>
      <w:tr w:rsidR="00502719" w14:paraId="60D83ED6" w14:textId="77777777">
        <w:trPr>
          <w:trHeight w:hRule="exact" w:val="648"/>
          <w:jc w:val="center"/>
        </w:trPr>
        <w:tc>
          <w:tcPr>
            <w:tcW w:w="6533" w:type="dxa"/>
            <w:vMerge w:val="restart"/>
            <w:tcBorders>
              <w:top w:val="single" w:sz="4" w:space="0" w:color="auto"/>
              <w:left w:val="single" w:sz="4" w:space="0" w:color="auto"/>
            </w:tcBorders>
            <w:shd w:val="clear" w:color="auto" w:fill="auto"/>
            <w:vAlign w:val="center"/>
          </w:tcPr>
          <w:p w14:paraId="3969B0D9" w14:textId="77777777" w:rsidR="00502719" w:rsidRPr="00E42102" w:rsidRDefault="0032434B">
            <w:pPr>
              <w:pStyle w:val="a4"/>
              <w:ind w:firstLine="0"/>
              <w:jc w:val="center"/>
              <w:rPr>
                <w:sz w:val="24"/>
                <w:szCs w:val="24"/>
              </w:rPr>
            </w:pPr>
            <w:r w:rsidRPr="00E42102">
              <w:rPr>
                <w:sz w:val="24"/>
                <w:szCs w:val="24"/>
              </w:rPr>
              <w:lastRenderedPageBreak/>
              <w:t>Наименование объектов</w:t>
            </w:r>
          </w:p>
        </w:tc>
        <w:tc>
          <w:tcPr>
            <w:tcW w:w="2026" w:type="dxa"/>
            <w:vMerge w:val="restart"/>
            <w:tcBorders>
              <w:top w:val="single" w:sz="4" w:space="0" w:color="auto"/>
              <w:left w:val="single" w:sz="4" w:space="0" w:color="auto"/>
            </w:tcBorders>
            <w:shd w:val="clear" w:color="auto" w:fill="auto"/>
            <w:vAlign w:val="center"/>
          </w:tcPr>
          <w:p w14:paraId="26B24096" w14:textId="77777777" w:rsidR="00502719" w:rsidRPr="00E42102" w:rsidRDefault="0032434B">
            <w:pPr>
              <w:pStyle w:val="a4"/>
              <w:spacing w:line="254" w:lineRule="auto"/>
              <w:ind w:firstLine="0"/>
              <w:jc w:val="center"/>
              <w:rPr>
                <w:sz w:val="24"/>
                <w:szCs w:val="24"/>
              </w:rPr>
            </w:pPr>
            <w:r w:rsidRPr="00E42102">
              <w:rPr>
                <w:sz w:val="24"/>
                <w:szCs w:val="24"/>
              </w:rPr>
              <w:t>Вид мероприятия</w:t>
            </w:r>
          </w:p>
        </w:tc>
        <w:tc>
          <w:tcPr>
            <w:tcW w:w="2342" w:type="dxa"/>
            <w:gridSpan w:val="2"/>
            <w:tcBorders>
              <w:top w:val="single" w:sz="4" w:space="0" w:color="auto"/>
              <w:left w:val="single" w:sz="4" w:space="0" w:color="auto"/>
            </w:tcBorders>
            <w:shd w:val="clear" w:color="auto" w:fill="auto"/>
            <w:vAlign w:val="bottom"/>
          </w:tcPr>
          <w:p w14:paraId="1F648679" w14:textId="77777777" w:rsidR="00502719" w:rsidRPr="00E42102" w:rsidRDefault="0032434B">
            <w:pPr>
              <w:pStyle w:val="a4"/>
              <w:spacing w:line="276" w:lineRule="auto"/>
              <w:ind w:firstLine="0"/>
              <w:jc w:val="center"/>
              <w:rPr>
                <w:sz w:val="24"/>
                <w:szCs w:val="24"/>
              </w:rPr>
            </w:pPr>
            <w:r w:rsidRPr="00E42102">
              <w:rPr>
                <w:sz w:val="24"/>
                <w:szCs w:val="24"/>
              </w:rPr>
              <w:t>Очередность строительства</w:t>
            </w:r>
          </w:p>
        </w:tc>
        <w:tc>
          <w:tcPr>
            <w:tcW w:w="4474" w:type="dxa"/>
            <w:vMerge w:val="restart"/>
            <w:tcBorders>
              <w:top w:val="single" w:sz="4" w:space="0" w:color="auto"/>
              <w:left w:val="single" w:sz="4" w:space="0" w:color="auto"/>
              <w:right w:val="single" w:sz="4" w:space="0" w:color="auto"/>
            </w:tcBorders>
            <w:shd w:val="clear" w:color="auto" w:fill="auto"/>
            <w:vAlign w:val="center"/>
          </w:tcPr>
          <w:p w14:paraId="6E878A79" w14:textId="77777777" w:rsidR="00502719" w:rsidRPr="00E42102" w:rsidRDefault="0032434B">
            <w:pPr>
              <w:pStyle w:val="a4"/>
              <w:ind w:firstLine="0"/>
              <w:jc w:val="center"/>
              <w:rPr>
                <w:sz w:val="24"/>
                <w:szCs w:val="24"/>
              </w:rPr>
            </w:pPr>
            <w:r w:rsidRPr="00E42102">
              <w:rPr>
                <w:sz w:val="24"/>
                <w:szCs w:val="24"/>
              </w:rPr>
              <w:t>Примечание</w:t>
            </w:r>
          </w:p>
        </w:tc>
      </w:tr>
      <w:tr w:rsidR="00502719" w14:paraId="4ADEB548" w14:textId="77777777">
        <w:trPr>
          <w:trHeight w:hRule="exact" w:val="648"/>
          <w:jc w:val="center"/>
        </w:trPr>
        <w:tc>
          <w:tcPr>
            <w:tcW w:w="6533" w:type="dxa"/>
            <w:vMerge/>
            <w:tcBorders>
              <w:left w:val="single" w:sz="4" w:space="0" w:color="auto"/>
            </w:tcBorders>
            <w:shd w:val="clear" w:color="auto" w:fill="auto"/>
            <w:vAlign w:val="center"/>
          </w:tcPr>
          <w:p w14:paraId="62EF93BF" w14:textId="77777777" w:rsidR="00502719" w:rsidRPr="00E42102" w:rsidRDefault="00502719"/>
        </w:tc>
        <w:tc>
          <w:tcPr>
            <w:tcW w:w="2026" w:type="dxa"/>
            <w:vMerge/>
            <w:tcBorders>
              <w:left w:val="single" w:sz="4" w:space="0" w:color="auto"/>
            </w:tcBorders>
            <w:shd w:val="clear" w:color="auto" w:fill="auto"/>
            <w:vAlign w:val="center"/>
          </w:tcPr>
          <w:p w14:paraId="1C03F7D5" w14:textId="77777777" w:rsidR="00502719" w:rsidRPr="00E42102" w:rsidRDefault="00502719"/>
        </w:tc>
        <w:tc>
          <w:tcPr>
            <w:tcW w:w="979" w:type="dxa"/>
            <w:tcBorders>
              <w:top w:val="single" w:sz="4" w:space="0" w:color="auto"/>
              <w:left w:val="single" w:sz="4" w:space="0" w:color="auto"/>
            </w:tcBorders>
            <w:shd w:val="clear" w:color="auto" w:fill="auto"/>
            <w:vAlign w:val="bottom"/>
          </w:tcPr>
          <w:p w14:paraId="5F475A01" w14:textId="77777777" w:rsidR="00502719" w:rsidRPr="00E42102" w:rsidRDefault="0032434B">
            <w:pPr>
              <w:pStyle w:val="a4"/>
              <w:spacing w:line="276" w:lineRule="auto"/>
              <w:ind w:firstLine="0"/>
              <w:jc w:val="center"/>
              <w:rPr>
                <w:sz w:val="24"/>
                <w:szCs w:val="24"/>
              </w:rPr>
            </w:pPr>
            <w:r w:rsidRPr="00E42102">
              <w:rPr>
                <w:sz w:val="24"/>
                <w:szCs w:val="24"/>
              </w:rPr>
              <w:t>1 очередь</w:t>
            </w:r>
          </w:p>
        </w:tc>
        <w:tc>
          <w:tcPr>
            <w:tcW w:w="1363" w:type="dxa"/>
            <w:tcBorders>
              <w:top w:val="single" w:sz="4" w:space="0" w:color="auto"/>
              <w:left w:val="single" w:sz="4" w:space="0" w:color="auto"/>
            </w:tcBorders>
            <w:shd w:val="clear" w:color="auto" w:fill="auto"/>
            <w:vAlign w:val="bottom"/>
          </w:tcPr>
          <w:p w14:paraId="4F54B7F9" w14:textId="77777777" w:rsidR="00502719" w:rsidRPr="00E42102" w:rsidRDefault="0032434B">
            <w:pPr>
              <w:pStyle w:val="a4"/>
              <w:spacing w:line="276" w:lineRule="auto"/>
              <w:ind w:firstLine="0"/>
              <w:jc w:val="center"/>
              <w:rPr>
                <w:sz w:val="24"/>
                <w:szCs w:val="24"/>
              </w:rPr>
            </w:pPr>
            <w:r w:rsidRPr="00E42102">
              <w:rPr>
                <w:sz w:val="24"/>
                <w:szCs w:val="24"/>
              </w:rPr>
              <w:t>расчетный срок</w:t>
            </w:r>
          </w:p>
        </w:tc>
        <w:tc>
          <w:tcPr>
            <w:tcW w:w="4474" w:type="dxa"/>
            <w:vMerge/>
            <w:tcBorders>
              <w:left w:val="single" w:sz="4" w:space="0" w:color="auto"/>
              <w:right w:val="single" w:sz="4" w:space="0" w:color="auto"/>
            </w:tcBorders>
            <w:shd w:val="clear" w:color="auto" w:fill="auto"/>
            <w:vAlign w:val="center"/>
          </w:tcPr>
          <w:p w14:paraId="00229C9C" w14:textId="77777777" w:rsidR="00502719" w:rsidRPr="00E42102" w:rsidRDefault="00502719"/>
        </w:tc>
      </w:tr>
      <w:tr w:rsidR="00502719" w14:paraId="40F051A0" w14:textId="77777777">
        <w:trPr>
          <w:trHeight w:hRule="exact" w:val="2467"/>
          <w:jc w:val="center"/>
        </w:trPr>
        <w:tc>
          <w:tcPr>
            <w:tcW w:w="6533" w:type="dxa"/>
            <w:tcBorders>
              <w:top w:val="single" w:sz="4" w:space="0" w:color="auto"/>
              <w:left w:val="single" w:sz="4" w:space="0" w:color="auto"/>
            </w:tcBorders>
            <w:shd w:val="clear" w:color="auto" w:fill="auto"/>
            <w:vAlign w:val="center"/>
          </w:tcPr>
          <w:p w14:paraId="5CDD763B" w14:textId="77777777" w:rsidR="00502719" w:rsidRPr="00E42102" w:rsidRDefault="0032434B">
            <w:pPr>
              <w:pStyle w:val="a4"/>
              <w:tabs>
                <w:tab w:val="right" w:pos="6288"/>
              </w:tabs>
              <w:spacing w:line="276" w:lineRule="auto"/>
              <w:ind w:firstLine="0"/>
              <w:jc w:val="both"/>
              <w:rPr>
                <w:sz w:val="24"/>
                <w:szCs w:val="24"/>
              </w:rPr>
            </w:pPr>
            <w:r w:rsidRPr="00E42102">
              <w:rPr>
                <w:sz w:val="24"/>
                <w:szCs w:val="24"/>
              </w:rPr>
              <w:t>Оптимизация предприятий Швейная фабрика,</w:t>
            </w:r>
            <w:r w:rsidRPr="00E42102">
              <w:rPr>
                <w:sz w:val="24"/>
                <w:szCs w:val="24"/>
              </w:rPr>
              <w:tab/>
              <w:t>ООО</w:t>
            </w:r>
          </w:p>
          <w:p w14:paraId="370D8CF3" w14:textId="77777777" w:rsidR="00502719" w:rsidRPr="00E42102" w:rsidRDefault="0032434B">
            <w:pPr>
              <w:pStyle w:val="a4"/>
              <w:tabs>
                <w:tab w:val="left" w:pos="1123"/>
                <w:tab w:val="left" w:pos="2280"/>
                <w:tab w:val="left" w:pos="2933"/>
                <w:tab w:val="right" w:pos="6283"/>
              </w:tabs>
              <w:spacing w:line="276" w:lineRule="auto"/>
              <w:ind w:firstLine="0"/>
              <w:jc w:val="both"/>
              <w:rPr>
                <w:sz w:val="24"/>
                <w:szCs w:val="24"/>
              </w:rPr>
            </w:pPr>
            <w:r w:rsidRPr="00E42102">
              <w:rPr>
                <w:sz w:val="24"/>
                <w:szCs w:val="24"/>
              </w:rPr>
              <w:t>"ПЖКХ-10", Управление водоснабжения, канализации и очистки</w:t>
            </w:r>
            <w:r w:rsidRPr="00E42102">
              <w:rPr>
                <w:sz w:val="24"/>
                <w:szCs w:val="24"/>
              </w:rPr>
              <w:tab/>
              <w:t>сточных</w:t>
            </w:r>
            <w:r w:rsidRPr="00E42102">
              <w:rPr>
                <w:sz w:val="24"/>
                <w:szCs w:val="24"/>
              </w:rPr>
              <w:tab/>
              <w:t>вод</w:t>
            </w:r>
            <w:r w:rsidRPr="00E42102">
              <w:rPr>
                <w:sz w:val="24"/>
                <w:szCs w:val="24"/>
              </w:rPr>
              <w:tab/>
              <w:t>ОАО</w:t>
            </w:r>
            <w:r w:rsidRPr="00E42102">
              <w:rPr>
                <w:sz w:val="24"/>
                <w:szCs w:val="24"/>
              </w:rPr>
              <w:tab/>
              <w:t>"Нижнекамскнефтехим",</w:t>
            </w:r>
          </w:p>
          <w:p w14:paraId="1DE5261D" w14:textId="77777777" w:rsidR="00502719" w:rsidRPr="00E42102" w:rsidRDefault="0032434B">
            <w:pPr>
              <w:pStyle w:val="a4"/>
              <w:tabs>
                <w:tab w:val="right" w:pos="6293"/>
              </w:tabs>
              <w:spacing w:line="276" w:lineRule="auto"/>
              <w:ind w:firstLine="0"/>
              <w:jc w:val="both"/>
              <w:rPr>
                <w:sz w:val="24"/>
                <w:szCs w:val="24"/>
              </w:rPr>
            </w:pPr>
            <w:r w:rsidRPr="00E42102">
              <w:rPr>
                <w:sz w:val="24"/>
                <w:szCs w:val="24"/>
              </w:rPr>
              <w:t>прачечная «парк Солнечная поляна», ООО</w:t>
            </w:r>
            <w:r w:rsidRPr="00E42102">
              <w:rPr>
                <w:sz w:val="24"/>
                <w:szCs w:val="24"/>
              </w:rPr>
              <w:tab/>
              <w:t>"ТРЕСТ</w:t>
            </w:r>
          </w:p>
          <w:p w14:paraId="7AF3E639" w14:textId="77777777" w:rsidR="00502719" w:rsidRPr="00E42102" w:rsidRDefault="0032434B">
            <w:pPr>
              <w:pStyle w:val="a4"/>
              <w:spacing w:line="276" w:lineRule="auto"/>
              <w:ind w:firstLine="0"/>
              <w:jc w:val="both"/>
              <w:rPr>
                <w:sz w:val="24"/>
                <w:szCs w:val="24"/>
              </w:rPr>
            </w:pPr>
            <w:r w:rsidRPr="00E42102">
              <w:rPr>
                <w:sz w:val="24"/>
                <w:szCs w:val="24"/>
              </w:rPr>
              <w:t>"</w:t>
            </w:r>
            <w:proofErr w:type="spellStart"/>
            <w:r w:rsidRPr="00E42102">
              <w:rPr>
                <w:sz w:val="24"/>
                <w:szCs w:val="24"/>
              </w:rPr>
              <w:t>Татспецнефтехимремстрой</w:t>
            </w:r>
            <w:proofErr w:type="spellEnd"/>
            <w:r w:rsidRPr="00E42102">
              <w:rPr>
                <w:sz w:val="24"/>
                <w:szCs w:val="24"/>
              </w:rPr>
              <w:t>", расположенных в жилой зоне г. Нижнекамск с целью сокращения санитарно-защитной зоны до территории нормируемых объектов</w:t>
            </w:r>
          </w:p>
        </w:tc>
        <w:tc>
          <w:tcPr>
            <w:tcW w:w="2026" w:type="dxa"/>
            <w:tcBorders>
              <w:top w:val="single" w:sz="4" w:space="0" w:color="auto"/>
              <w:left w:val="single" w:sz="4" w:space="0" w:color="auto"/>
            </w:tcBorders>
            <w:shd w:val="clear" w:color="auto" w:fill="auto"/>
            <w:vAlign w:val="center"/>
          </w:tcPr>
          <w:p w14:paraId="79D401AE" w14:textId="77777777" w:rsidR="00502719" w:rsidRPr="00E42102" w:rsidRDefault="0032434B">
            <w:pPr>
              <w:pStyle w:val="a4"/>
              <w:spacing w:line="276" w:lineRule="auto"/>
              <w:ind w:firstLine="0"/>
              <w:jc w:val="center"/>
              <w:rPr>
                <w:sz w:val="24"/>
                <w:szCs w:val="24"/>
              </w:rPr>
            </w:pPr>
            <w:r w:rsidRPr="00E42102">
              <w:rPr>
                <w:sz w:val="24"/>
                <w:szCs w:val="24"/>
              </w:rPr>
              <w:t>организационное мероприятие</w:t>
            </w:r>
          </w:p>
        </w:tc>
        <w:tc>
          <w:tcPr>
            <w:tcW w:w="979" w:type="dxa"/>
            <w:tcBorders>
              <w:top w:val="single" w:sz="4" w:space="0" w:color="auto"/>
              <w:left w:val="single" w:sz="4" w:space="0" w:color="auto"/>
            </w:tcBorders>
            <w:shd w:val="clear" w:color="auto" w:fill="auto"/>
            <w:vAlign w:val="center"/>
          </w:tcPr>
          <w:p w14:paraId="55515C7B" w14:textId="77777777" w:rsidR="00502719" w:rsidRPr="00E42102" w:rsidRDefault="0032434B">
            <w:pPr>
              <w:pStyle w:val="a4"/>
              <w:ind w:firstLine="420"/>
              <w:rPr>
                <w:sz w:val="24"/>
                <w:szCs w:val="24"/>
              </w:rPr>
            </w:pPr>
            <w:r w:rsidRPr="00E42102">
              <w:rPr>
                <w:sz w:val="24"/>
                <w:szCs w:val="24"/>
              </w:rPr>
              <w:t>+</w:t>
            </w:r>
          </w:p>
        </w:tc>
        <w:tc>
          <w:tcPr>
            <w:tcW w:w="1363" w:type="dxa"/>
            <w:tcBorders>
              <w:top w:val="single" w:sz="4" w:space="0" w:color="auto"/>
              <w:left w:val="single" w:sz="4" w:space="0" w:color="auto"/>
            </w:tcBorders>
            <w:shd w:val="clear" w:color="auto" w:fill="auto"/>
          </w:tcPr>
          <w:p w14:paraId="2D55C6A8" w14:textId="77777777" w:rsidR="00502719" w:rsidRPr="00E42102" w:rsidRDefault="00502719">
            <w:pPr>
              <w:rPr>
                <w:sz w:val="10"/>
                <w:szCs w:val="10"/>
              </w:rPr>
            </w:pPr>
          </w:p>
        </w:tc>
        <w:tc>
          <w:tcPr>
            <w:tcW w:w="4474" w:type="dxa"/>
            <w:tcBorders>
              <w:top w:val="single" w:sz="4" w:space="0" w:color="auto"/>
              <w:left w:val="single" w:sz="4" w:space="0" w:color="auto"/>
              <w:right w:val="single" w:sz="4" w:space="0" w:color="auto"/>
            </w:tcBorders>
            <w:shd w:val="clear" w:color="auto" w:fill="auto"/>
          </w:tcPr>
          <w:p w14:paraId="4EB2EB0E" w14:textId="77777777" w:rsidR="00502719" w:rsidRPr="00E42102" w:rsidRDefault="00502719">
            <w:pPr>
              <w:rPr>
                <w:sz w:val="10"/>
                <w:szCs w:val="10"/>
              </w:rPr>
            </w:pPr>
          </w:p>
        </w:tc>
      </w:tr>
      <w:tr w:rsidR="00502719" w14:paraId="5A8BFB7C" w14:textId="77777777">
        <w:trPr>
          <w:trHeight w:hRule="exact" w:val="3110"/>
          <w:jc w:val="center"/>
        </w:trPr>
        <w:tc>
          <w:tcPr>
            <w:tcW w:w="6533" w:type="dxa"/>
            <w:tcBorders>
              <w:top w:val="single" w:sz="4" w:space="0" w:color="auto"/>
              <w:left w:val="single" w:sz="4" w:space="0" w:color="auto"/>
            </w:tcBorders>
            <w:shd w:val="clear" w:color="auto" w:fill="auto"/>
            <w:vAlign w:val="center"/>
          </w:tcPr>
          <w:p w14:paraId="5E784349" w14:textId="77777777" w:rsidR="00502719" w:rsidRDefault="0032434B">
            <w:pPr>
              <w:pStyle w:val="a4"/>
              <w:tabs>
                <w:tab w:val="left" w:pos="1272"/>
                <w:tab w:val="left" w:pos="2443"/>
                <w:tab w:val="left" w:pos="3312"/>
                <w:tab w:val="left" w:pos="4157"/>
              </w:tabs>
              <w:spacing w:line="276" w:lineRule="auto"/>
              <w:ind w:firstLine="0"/>
              <w:jc w:val="both"/>
              <w:rPr>
                <w:sz w:val="24"/>
                <w:szCs w:val="24"/>
              </w:rPr>
            </w:pPr>
            <w:r>
              <w:rPr>
                <w:sz w:val="24"/>
                <w:szCs w:val="24"/>
              </w:rPr>
              <w:t>Оптимизация предприятий ООО «Крекинг-</w:t>
            </w:r>
            <w:proofErr w:type="spellStart"/>
            <w:r>
              <w:rPr>
                <w:sz w:val="24"/>
                <w:szCs w:val="24"/>
              </w:rPr>
              <w:t>Проф</w:t>
            </w:r>
            <w:proofErr w:type="spellEnd"/>
            <w:r>
              <w:rPr>
                <w:sz w:val="24"/>
                <w:szCs w:val="24"/>
              </w:rPr>
              <w:t>», база оптовой торговли ГСМ, ремонтные мастерские (ремонт грузовых</w:t>
            </w:r>
            <w:r>
              <w:rPr>
                <w:sz w:val="24"/>
                <w:szCs w:val="24"/>
              </w:rPr>
              <w:tab/>
              <w:t>машин),</w:t>
            </w:r>
            <w:r>
              <w:rPr>
                <w:sz w:val="24"/>
                <w:szCs w:val="24"/>
              </w:rPr>
              <w:tab/>
              <w:t>СТО,</w:t>
            </w:r>
            <w:r>
              <w:rPr>
                <w:sz w:val="24"/>
                <w:szCs w:val="24"/>
              </w:rPr>
              <w:tab/>
              <w:t>ООО</w:t>
            </w:r>
            <w:r>
              <w:rPr>
                <w:sz w:val="24"/>
                <w:szCs w:val="24"/>
              </w:rPr>
              <w:tab/>
              <w:t>«</w:t>
            </w:r>
            <w:proofErr w:type="spellStart"/>
            <w:r>
              <w:rPr>
                <w:sz w:val="24"/>
                <w:szCs w:val="24"/>
              </w:rPr>
              <w:t>НефтеПромСтрой</w:t>
            </w:r>
            <w:proofErr w:type="spellEnd"/>
            <w:r>
              <w:rPr>
                <w:sz w:val="24"/>
                <w:szCs w:val="24"/>
              </w:rPr>
              <w:t>»,</w:t>
            </w:r>
          </w:p>
          <w:p w14:paraId="46BA3165" w14:textId="77777777" w:rsidR="00502719" w:rsidRDefault="0032434B">
            <w:pPr>
              <w:pStyle w:val="a4"/>
              <w:tabs>
                <w:tab w:val="left" w:pos="912"/>
                <w:tab w:val="left" w:pos="1637"/>
                <w:tab w:val="left" w:pos="4229"/>
                <w:tab w:val="left" w:pos="5126"/>
              </w:tabs>
              <w:spacing w:line="276" w:lineRule="auto"/>
              <w:ind w:firstLine="0"/>
              <w:jc w:val="both"/>
              <w:rPr>
                <w:sz w:val="24"/>
                <w:szCs w:val="24"/>
              </w:rPr>
            </w:pPr>
            <w:r>
              <w:rPr>
                <w:sz w:val="24"/>
                <w:szCs w:val="24"/>
              </w:rPr>
              <w:t>столярного цеха, предприятия по предоставлению услуг по перевозке грузов, автосервис, пункт приема металлолома, СМУ</w:t>
            </w:r>
            <w:r>
              <w:rPr>
                <w:sz w:val="24"/>
                <w:szCs w:val="24"/>
              </w:rPr>
              <w:tab/>
              <w:t>АО</w:t>
            </w:r>
            <w:r>
              <w:rPr>
                <w:sz w:val="24"/>
                <w:szCs w:val="24"/>
              </w:rPr>
              <w:tab/>
              <w:t>«</w:t>
            </w:r>
            <w:proofErr w:type="spellStart"/>
            <w:r>
              <w:rPr>
                <w:sz w:val="24"/>
                <w:szCs w:val="24"/>
              </w:rPr>
              <w:t>Татэлектромонтаж</w:t>
            </w:r>
            <w:proofErr w:type="spellEnd"/>
            <w:r>
              <w:rPr>
                <w:sz w:val="24"/>
                <w:szCs w:val="24"/>
              </w:rPr>
              <w:t>»,</w:t>
            </w:r>
            <w:r>
              <w:rPr>
                <w:sz w:val="24"/>
                <w:szCs w:val="24"/>
              </w:rPr>
              <w:tab/>
              <w:t>ООО</w:t>
            </w:r>
            <w:r>
              <w:rPr>
                <w:sz w:val="24"/>
                <w:szCs w:val="24"/>
              </w:rPr>
              <w:tab/>
              <w:t>«Водолей»,</w:t>
            </w:r>
          </w:p>
          <w:p w14:paraId="7005BC6A" w14:textId="77777777" w:rsidR="00502719" w:rsidRDefault="0032434B">
            <w:pPr>
              <w:pStyle w:val="a4"/>
              <w:spacing w:line="276" w:lineRule="auto"/>
              <w:ind w:firstLine="0"/>
              <w:jc w:val="both"/>
              <w:rPr>
                <w:sz w:val="24"/>
                <w:szCs w:val="24"/>
              </w:rPr>
            </w:pPr>
            <w:r>
              <w:rPr>
                <w:sz w:val="24"/>
                <w:szCs w:val="24"/>
              </w:rPr>
              <w:t>расположенных в юго-западной и центральной частях пос. Строителей с целью сокращения санитарно-защитной зоны до территории нормируемых объектов</w:t>
            </w:r>
          </w:p>
        </w:tc>
        <w:tc>
          <w:tcPr>
            <w:tcW w:w="2026" w:type="dxa"/>
            <w:tcBorders>
              <w:top w:val="single" w:sz="4" w:space="0" w:color="auto"/>
              <w:left w:val="single" w:sz="4" w:space="0" w:color="auto"/>
            </w:tcBorders>
            <w:shd w:val="clear" w:color="auto" w:fill="auto"/>
            <w:vAlign w:val="center"/>
          </w:tcPr>
          <w:p w14:paraId="271A2EB6" w14:textId="77777777" w:rsidR="00502719" w:rsidRDefault="0032434B">
            <w:pPr>
              <w:pStyle w:val="a4"/>
              <w:spacing w:line="276" w:lineRule="auto"/>
              <w:ind w:firstLine="0"/>
              <w:jc w:val="center"/>
              <w:rPr>
                <w:sz w:val="24"/>
                <w:szCs w:val="24"/>
              </w:rPr>
            </w:pPr>
            <w:r>
              <w:rPr>
                <w:sz w:val="24"/>
                <w:szCs w:val="24"/>
              </w:rPr>
              <w:t>организационное мероприятие</w:t>
            </w:r>
          </w:p>
        </w:tc>
        <w:tc>
          <w:tcPr>
            <w:tcW w:w="979" w:type="dxa"/>
            <w:tcBorders>
              <w:top w:val="single" w:sz="4" w:space="0" w:color="auto"/>
              <w:left w:val="single" w:sz="4" w:space="0" w:color="auto"/>
            </w:tcBorders>
            <w:shd w:val="clear" w:color="auto" w:fill="auto"/>
            <w:vAlign w:val="center"/>
          </w:tcPr>
          <w:p w14:paraId="327ECDDD" w14:textId="77777777" w:rsidR="00502719" w:rsidRDefault="0032434B">
            <w:pPr>
              <w:pStyle w:val="a4"/>
              <w:ind w:firstLine="420"/>
              <w:rPr>
                <w:sz w:val="24"/>
                <w:szCs w:val="24"/>
              </w:rPr>
            </w:pPr>
            <w:r>
              <w:rPr>
                <w:sz w:val="24"/>
                <w:szCs w:val="24"/>
              </w:rPr>
              <w:t>+</w:t>
            </w:r>
          </w:p>
        </w:tc>
        <w:tc>
          <w:tcPr>
            <w:tcW w:w="1363" w:type="dxa"/>
            <w:tcBorders>
              <w:top w:val="single" w:sz="4" w:space="0" w:color="auto"/>
              <w:left w:val="single" w:sz="4" w:space="0" w:color="auto"/>
            </w:tcBorders>
            <w:shd w:val="clear" w:color="auto" w:fill="auto"/>
          </w:tcPr>
          <w:p w14:paraId="45AC77A5" w14:textId="77777777" w:rsidR="00502719" w:rsidRDefault="00502719">
            <w:pPr>
              <w:rPr>
                <w:sz w:val="10"/>
                <w:szCs w:val="10"/>
              </w:rPr>
            </w:pPr>
          </w:p>
        </w:tc>
        <w:tc>
          <w:tcPr>
            <w:tcW w:w="4474" w:type="dxa"/>
            <w:tcBorders>
              <w:top w:val="single" w:sz="4" w:space="0" w:color="auto"/>
              <w:left w:val="single" w:sz="4" w:space="0" w:color="auto"/>
              <w:right w:val="single" w:sz="4" w:space="0" w:color="auto"/>
            </w:tcBorders>
            <w:shd w:val="clear" w:color="auto" w:fill="auto"/>
          </w:tcPr>
          <w:p w14:paraId="0476BF0D" w14:textId="77777777" w:rsidR="00502719" w:rsidRDefault="00502719">
            <w:pPr>
              <w:rPr>
                <w:sz w:val="10"/>
                <w:szCs w:val="10"/>
              </w:rPr>
            </w:pPr>
          </w:p>
        </w:tc>
      </w:tr>
      <w:tr w:rsidR="00502719" w14:paraId="7D38103C" w14:textId="77777777">
        <w:trPr>
          <w:trHeight w:hRule="exact" w:val="2045"/>
          <w:jc w:val="center"/>
        </w:trPr>
        <w:tc>
          <w:tcPr>
            <w:tcW w:w="6533" w:type="dxa"/>
            <w:tcBorders>
              <w:top w:val="single" w:sz="4" w:space="0" w:color="auto"/>
              <w:left w:val="single" w:sz="4" w:space="0" w:color="auto"/>
              <w:bottom w:val="single" w:sz="4" w:space="0" w:color="auto"/>
            </w:tcBorders>
            <w:shd w:val="clear" w:color="auto" w:fill="auto"/>
            <w:vAlign w:val="center"/>
          </w:tcPr>
          <w:p w14:paraId="473BB2DE" w14:textId="77777777" w:rsidR="00502719" w:rsidRDefault="0032434B">
            <w:pPr>
              <w:pStyle w:val="a4"/>
              <w:tabs>
                <w:tab w:val="left" w:pos="1910"/>
                <w:tab w:val="left" w:pos="3754"/>
                <w:tab w:val="left" w:pos="4642"/>
                <w:tab w:val="right" w:pos="6298"/>
              </w:tabs>
              <w:spacing w:line="276" w:lineRule="auto"/>
              <w:ind w:firstLine="0"/>
              <w:jc w:val="both"/>
              <w:rPr>
                <w:sz w:val="24"/>
                <w:szCs w:val="24"/>
              </w:rPr>
            </w:pPr>
            <w:r>
              <w:rPr>
                <w:sz w:val="24"/>
                <w:szCs w:val="24"/>
              </w:rPr>
              <w:t>Оптимизация</w:t>
            </w:r>
            <w:r>
              <w:rPr>
                <w:sz w:val="24"/>
                <w:szCs w:val="24"/>
              </w:rPr>
              <w:tab/>
              <w:t>предприятий</w:t>
            </w:r>
            <w:r>
              <w:rPr>
                <w:sz w:val="24"/>
                <w:szCs w:val="24"/>
              </w:rPr>
              <w:tab/>
              <w:t>АО</w:t>
            </w:r>
            <w:r>
              <w:rPr>
                <w:sz w:val="24"/>
                <w:szCs w:val="24"/>
              </w:rPr>
              <w:tab/>
              <w:t>"</w:t>
            </w:r>
            <w:proofErr w:type="spellStart"/>
            <w:r>
              <w:rPr>
                <w:sz w:val="24"/>
                <w:szCs w:val="24"/>
              </w:rPr>
              <w:t>Водопроводно</w:t>
            </w:r>
            <w:r>
              <w:rPr>
                <w:sz w:val="24"/>
                <w:szCs w:val="24"/>
              </w:rPr>
              <w:softHyphen/>
              <w:t>канализационное</w:t>
            </w:r>
            <w:proofErr w:type="spellEnd"/>
            <w:r>
              <w:rPr>
                <w:sz w:val="24"/>
                <w:szCs w:val="24"/>
              </w:rPr>
              <w:t xml:space="preserve"> и энергетическое хозяйство",</w:t>
            </w:r>
            <w:r>
              <w:rPr>
                <w:sz w:val="24"/>
                <w:szCs w:val="24"/>
              </w:rPr>
              <w:tab/>
              <w:t>МУП</w:t>
            </w:r>
          </w:p>
          <w:p w14:paraId="5849BAED" w14:textId="77777777" w:rsidR="00502719" w:rsidRDefault="0032434B">
            <w:pPr>
              <w:pStyle w:val="a4"/>
              <w:tabs>
                <w:tab w:val="left" w:pos="2117"/>
                <w:tab w:val="right" w:pos="6293"/>
              </w:tabs>
              <w:spacing w:line="276" w:lineRule="auto"/>
              <w:ind w:firstLine="0"/>
              <w:jc w:val="both"/>
              <w:rPr>
                <w:sz w:val="24"/>
                <w:szCs w:val="24"/>
              </w:rPr>
            </w:pPr>
            <w:r>
              <w:rPr>
                <w:sz w:val="24"/>
                <w:szCs w:val="24"/>
              </w:rPr>
              <w:t>«Департамент строительства ЖКХ и благоустройства в г. Нижнекамск»,</w:t>
            </w:r>
            <w:r>
              <w:rPr>
                <w:sz w:val="24"/>
                <w:szCs w:val="24"/>
              </w:rPr>
              <w:tab/>
              <w:t>ООО</w:t>
            </w:r>
            <w:r>
              <w:rPr>
                <w:sz w:val="24"/>
                <w:szCs w:val="24"/>
              </w:rPr>
              <w:tab/>
              <w:t>"</w:t>
            </w:r>
            <w:proofErr w:type="spellStart"/>
            <w:r>
              <w:rPr>
                <w:sz w:val="24"/>
                <w:szCs w:val="24"/>
              </w:rPr>
              <w:t>Татспецнефтехимремстрой</w:t>
            </w:r>
            <w:proofErr w:type="spellEnd"/>
            <w:r>
              <w:rPr>
                <w:sz w:val="24"/>
                <w:szCs w:val="24"/>
              </w:rPr>
              <w:t>",</w:t>
            </w:r>
          </w:p>
          <w:p w14:paraId="1F94EC7E" w14:textId="77777777" w:rsidR="00502719" w:rsidRDefault="0032434B">
            <w:pPr>
              <w:pStyle w:val="a4"/>
              <w:spacing w:line="276" w:lineRule="auto"/>
              <w:ind w:firstLine="0"/>
              <w:jc w:val="both"/>
              <w:rPr>
                <w:sz w:val="24"/>
                <w:szCs w:val="24"/>
              </w:rPr>
            </w:pPr>
            <w:r>
              <w:rPr>
                <w:sz w:val="24"/>
                <w:szCs w:val="24"/>
              </w:rPr>
              <w:t>расположенных в районе пос. Ахтуба с целью сокращения санитарно-защитной зоны до территории нормируемых</w:t>
            </w:r>
          </w:p>
        </w:tc>
        <w:tc>
          <w:tcPr>
            <w:tcW w:w="2026" w:type="dxa"/>
            <w:tcBorders>
              <w:top w:val="single" w:sz="4" w:space="0" w:color="auto"/>
              <w:left w:val="single" w:sz="4" w:space="0" w:color="auto"/>
              <w:bottom w:val="single" w:sz="4" w:space="0" w:color="auto"/>
            </w:tcBorders>
            <w:shd w:val="clear" w:color="auto" w:fill="auto"/>
            <w:vAlign w:val="center"/>
          </w:tcPr>
          <w:p w14:paraId="2F4161CF" w14:textId="77777777" w:rsidR="00502719" w:rsidRDefault="0032434B">
            <w:pPr>
              <w:pStyle w:val="a4"/>
              <w:spacing w:line="276" w:lineRule="auto"/>
              <w:ind w:firstLine="0"/>
              <w:jc w:val="center"/>
              <w:rPr>
                <w:sz w:val="24"/>
                <w:szCs w:val="24"/>
              </w:rPr>
            </w:pPr>
            <w:r>
              <w:rPr>
                <w:sz w:val="24"/>
                <w:szCs w:val="24"/>
              </w:rPr>
              <w:t>организационное мероприятие</w:t>
            </w:r>
          </w:p>
        </w:tc>
        <w:tc>
          <w:tcPr>
            <w:tcW w:w="979" w:type="dxa"/>
            <w:tcBorders>
              <w:top w:val="single" w:sz="4" w:space="0" w:color="auto"/>
              <w:left w:val="single" w:sz="4" w:space="0" w:color="auto"/>
              <w:bottom w:val="single" w:sz="4" w:space="0" w:color="auto"/>
            </w:tcBorders>
            <w:shd w:val="clear" w:color="auto" w:fill="auto"/>
            <w:vAlign w:val="center"/>
          </w:tcPr>
          <w:p w14:paraId="7A521956" w14:textId="77777777" w:rsidR="00502719" w:rsidRDefault="0032434B">
            <w:pPr>
              <w:pStyle w:val="a4"/>
              <w:ind w:firstLine="420"/>
              <w:rPr>
                <w:sz w:val="24"/>
                <w:szCs w:val="24"/>
              </w:rPr>
            </w:pPr>
            <w:r>
              <w:rPr>
                <w:sz w:val="24"/>
                <w:szCs w:val="24"/>
              </w:rPr>
              <w:t>+</w:t>
            </w:r>
          </w:p>
        </w:tc>
        <w:tc>
          <w:tcPr>
            <w:tcW w:w="1363" w:type="dxa"/>
            <w:tcBorders>
              <w:top w:val="single" w:sz="4" w:space="0" w:color="auto"/>
              <w:left w:val="single" w:sz="4" w:space="0" w:color="auto"/>
              <w:bottom w:val="single" w:sz="4" w:space="0" w:color="auto"/>
            </w:tcBorders>
            <w:shd w:val="clear" w:color="auto" w:fill="auto"/>
          </w:tcPr>
          <w:p w14:paraId="3AA301F6" w14:textId="77777777" w:rsidR="00502719" w:rsidRDefault="00502719">
            <w:pPr>
              <w:rPr>
                <w:sz w:val="10"/>
                <w:szCs w:val="10"/>
              </w:rPr>
            </w:pPr>
          </w:p>
        </w:tc>
        <w:tc>
          <w:tcPr>
            <w:tcW w:w="4474" w:type="dxa"/>
            <w:tcBorders>
              <w:top w:val="single" w:sz="4" w:space="0" w:color="auto"/>
              <w:left w:val="single" w:sz="4" w:space="0" w:color="auto"/>
              <w:bottom w:val="single" w:sz="4" w:space="0" w:color="auto"/>
              <w:right w:val="single" w:sz="4" w:space="0" w:color="auto"/>
            </w:tcBorders>
            <w:shd w:val="clear" w:color="auto" w:fill="auto"/>
          </w:tcPr>
          <w:p w14:paraId="1A8F0ED0" w14:textId="77777777" w:rsidR="00502719" w:rsidRDefault="00502719">
            <w:pPr>
              <w:rPr>
                <w:sz w:val="10"/>
                <w:szCs w:val="10"/>
              </w:rPr>
            </w:pPr>
          </w:p>
        </w:tc>
      </w:tr>
    </w:tbl>
    <w:p w14:paraId="6AD3C35B" w14:textId="77777777" w:rsidR="00502719" w:rsidRDefault="0032434B">
      <w:pPr>
        <w:spacing w:line="1" w:lineRule="exact"/>
      </w:pPr>
      <w:r>
        <w:br w:type="page"/>
      </w:r>
    </w:p>
    <w:tbl>
      <w:tblPr>
        <w:tblOverlap w:val="never"/>
        <w:tblW w:w="0" w:type="auto"/>
        <w:jc w:val="center"/>
        <w:tblLayout w:type="fixed"/>
        <w:tblCellMar>
          <w:left w:w="10" w:type="dxa"/>
          <w:right w:w="10" w:type="dxa"/>
        </w:tblCellMar>
        <w:tblLook w:val="04A0" w:firstRow="1" w:lastRow="0" w:firstColumn="1" w:lastColumn="0" w:noHBand="0" w:noVBand="1"/>
      </w:tblPr>
      <w:tblGrid>
        <w:gridCol w:w="6533"/>
        <w:gridCol w:w="2026"/>
        <w:gridCol w:w="979"/>
        <w:gridCol w:w="1363"/>
        <w:gridCol w:w="4474"/>
      </w:tblGrid>
      <w:tr w:rsidR="00502719" w14:paraId="33EDB5DD" w14:textId="77777777">
        <w:trPr>
          <w:trHeight w:hRule="exact" w:val="648"/>
          <w:jc w:val="center"/>
        </w:trPr>
        <w:tc>
          <w:tcPr>
            <w:tcW w:w="6533" w:type="dxa"/>
            <w:vMerge w:val="restart"/>
            <w:tcBorders>
              <w:top w:val="single" w:sz="4" w:space="0" w:color="auto"/>
              <w:left w:val="single" w:sz="4" w:space="0" w:color="auto"/>
            </w:tcBorders>
            <w:shd w:val="clear" w:color="auto" w:fill="auto"/>
            <w:vAlign w:val="center"/>
          </w:tcPr>
          <w:p w14:paraId="58FA7A1C" w14:textId="77777777" w:rsidR="00502719" w:rsidRPr="00E42102" w:rsidRDefault="0032434B">
            <w:pPr>
              <w:pStyle w:val="a4"/>
              <w:ind w:firstLine="0"/>
              <w:jc w:val="center"/>
              <w:rPr>
                <w:sz w:val="24"/>
                <w:szCs w:val="24"/>
              </w:rPr>
            </w:pPr>
            <w:r w:rsidRPr="00E42102">
              <w:rPr>
                <w:sz w:val="24"/>
                <w:szCs w:val="24"/>
              </w:rPr>
              <w:lastRenderedPageBreak/>
              <w:t>Наименование объектов</w:t>
            </w:r>
          </w:p>
        </w:tc>
        <w:tc>
          <w:tcPr>
            <w:tcW w:w="2026" w:type="dxa"/>
            <w:vMerge w:val="restart"/>
            <w:tcBorders>
              <w:top w:val="single" w:sz="4" w:space="0" w:color="auto"/>
              <w:left w:val="single" w:sz="4" w:space="0" w:color="auto"/>
            </w:tcBorders>
            <w:shd w:val="clear" w:color="auto" w:fill="auto"/>
            <w:vAlign w:val="center"/>
          </w:tcPr>
          <w:p w14:paraId="1C2B6E59" w14:textId="77777777" w:rsidR="00502719" w:rsidRPr="00E42102" w:rsidRDefault="0032434B">
            <w:pPr>
              <w:pStyle w:val="a4"/>
              <w:spacing w:line="254" w:lineRule="auto"/>
              <w:ind w:firstLine="0"/>
              <w:jc w:val="center"/>
              <w:rPr>
                <w:sz w:val="24"/>
                <w:szCs w:val="24"/>
              </w:rPr>
            </w:pPr>
            <w:r w:rsidRPr="00E42102">
              <w:rPr>
                <w:sz w:val="24"/>
                <w:szCs w:val="24"/>
              </w:rPr>
              <w:t>Вид мероприятия</w:t>
            </w:r>
          </w:p>
        </w:tc>
        <w:tc>
          <w:tcPr>
            <w:tcW w:w="2342" w:type="dxa"/>
            <w:gridSpan w:val="2"/>
            <w:tcBorders>
              <w:top w:val="single" w:sz="4" w:space="0" w:color="auto"/>
              <w:left w:val="single" w:sz="4" w:space="0" w:color="auto"/>
            </w:tcBorders>
            <w:shd w:val="clear" w:color="auto" w:fill="auto"/>
            <w:vAlign w:val="bottom"/>
          </w:tcPr>
          <w:p w14:paraId="49350E92" w14:textId="77777777" w:rsidR="00502719" w:rsidRPr="00E42102" w:rsidRDefault="0032434B">
            <w:pPr>
              <w:pStyle w:val="a4"/>
              <w:spacing w:line="276" w:lineRule="auto"/>
              <w:ind w:firstLine="0"/>
              <w:jc w:val="center"/>
              <w:rPr>
                <w:sz w:val="24"/>
                <w:szCs w:val="24"/>
              </w:rPr>
            </w:pPr>
            <w:r w:rsidRPr="00E42102">
              <w:rPr>
                <w:sz w:val="24"/>
                <w:szCs w:val="24"/>
              </w:rPr>
              <w:t>Очередность строительства</w:t>
            </w:r>
          </w:p>
        </w:tc>
        <w:tc>
          <w:tcPr>
            <w:tcW w:w="4474" w:type="dxa"/>
            <w:vMerge w:val="restart"/>
            <w:tcBorders>
              <w:top w:val="single" w:sz="4" w:space="0" w:color="auto"/>
              <w:left w:val="single" w:sz="4" w:space="0" w:color="auto"/>
              <w:right w:val="single" w:sz="4" w:space="0" w:color="auto"/>
            </w:tcBorders>
            <w:shd w:val="clear" w:color="auto" w:fill="auto"/>
            <w:vAlign w:val="center"/>
          </w:tcPr>
          <w:p w14:paraId="137CC066" w14:textId="77777777" w:rsidR="00502719" w:rsidRPr="00E42102" w:rsidRDefault="0032434B">
            <w:pPr>
              <w:pStyle w:val="a4"/>
              <w:ind w:firstLine="0"/>
              <w:jc w:val="center"/>
              <w:rPr>
                <w:sz w:val="24"/>
                <w:szCs w:val="24"/>
              </w:rPr>
            </w:pPr>
            <w:r w:rsidRPr="00E42102">
              <w:rPr>
                <w:sz w:val="24"/>
                <w:szCs w:val="24"/>
              </w:rPr>
              <w:t>Примечание</w:t>
            </w:r>
          </w:p>
        </w:tc>
      </w:tr>
      <w:tr w:rsidR="00502719" w14:paraId="6FAA23DA" w14:textId="77777777">
        <w:trPr>
          <w:trHeight w:hRule="exact" w:val="648"/>
          <w:jc w:val="center"/>
        </w:trPr>
        <w:tc>
          <w:tcPr>
            <w:tcW w:w="6533" w:type="dxa"/>
            <w:vMerge/>
            <w:tcBorders>
              <w:left w:val="single" w:sz="4" w:space="0" w:color="auto"/>
            </w:tcBorders>
            <w:shd w:val="clear" w:color="auto" w:fill="auto"/>
            <w:vAlign w:val="center"/>
          </w:tcPr>
          <w:p w14:paraId="4166AA97" w14:textId="77777777" w:rsidR="00502719" w:rsidRPr="00E42102" w:rsidRDefault="00502719"/>
        </w:tc>
        <w:tc>
          <w:tcPr>
            <w:tcW w:w="2026" w:type="dxa"/>
            <w:vMerge/>
            <w:tcBorders>
              <w:left w:val="single" w:sz="4" w:space="0" w:color="auto"/>
            </w:tcBorders>
            <w:shd w:val="clear" w:color="auto" w:fill="auto"/>
            <w:vAlign w:val="center"/>
          </w:tcPr>
          <w:p w14:paraId="1AAB2B63" w14:textId="77777777" w:rsidR="00502719" w:rsidRPr="00E42102" w:rsidRDefault="00502719"/>
        </w:tc>
        <w:tc>
          <w:tcPr>
            <w:tcW w:w="979" w:type="dxa"/>
            <w:tcBorders>
              <w:top w:val="single" w:sz="4" w:space="0" w:color="auto"/>
              <w:left w:val="single" w:sz="4" w:space="0" w:color="auto"/>
            </w:tcBorders>
            <w:shd w:val="clear" w:color="auto" w:fill="auto"/>
            <w:vAlign w:val="bottom"/>
          </w:tcPr>
          <w:p w14:paraId="33AC4836" w14:textId="77777777" w:rsidR="00502719" w:rsidRPr="00E42102" w:rsidRDefault="0032434B">
            <w:pPr>
              <w:pStyle w:val="a4"/>
              <w:spacing w:line="276" w:lineRule="auto"/>
              <w:ind w:firstLine="0"/>
              <w:jc w:val="center"/>
              <w:rPr>
                <w:sz w:val="24"/>
                <w:szCs w:val="24"/>
              </w:rPr>
            </w:pPr>
            <w:r w:rsidRPr="00E42102">
              <w:rPr>
                <w:sz w:val="24"/>
                <w:szCs w:val="24"/>
              </w:rPr>
              <w:t>1 очередь</w:t>
            </w:r>
          </w:p>
        </w:tc>
        <w:tc>
          <w:tcPr>
            <w:tcW w:w="1363" w:type="dxa"/>
            <w:tcBorders>
              <w:top w:val="single" w:sz="4" w:space="0" w:color="auto"/>
              <w:left w:val="single" w:sz="4" w:space="0" w:color="auto"/>
            </w:tcBorders>
            <w:shd w:val="clear" w:color="auto" w:fill="auto"/>
            <w:vAlign w:val="bottom"/>
          </w:tcPr>
          <w:p w14:paraId="735B11E3" w14:textId="77777777" w:rsidR="00502719" w:rsidRPr="00E42102" w:rsidRDefault="0032434B">
            <w:pPr>
              <w:pStyle w:val="a4"/>
              <w:spacing w:line="276" w:lineRule="auto"/>
              <w:ind w:firstLine="0"/>
              <w:jc w:val="center"/>
              <w:rPr>
                <w:sz w:val="24"/>
                <w:szCs w:val="24"/>
              </w:rPr>
            </w:pPr>
            <w:r w:rsidRPr="00E42102">
              <w:rPr>
                <w:sz w:val="24"/>
                <w:szCs w:val="24"/>
              </w:rPr>
              <w:t>расчетный срок</w:t>
            </w:r>
          </w:p>
        </w:tc>
        <w:tc>
          <w:tcPr>
            <w:tcW w:w="4474" w:type="dxa"/>
            <w:vMerge/>
            <w:tcBorders>
              <w:left w:val="single" w:sz="4" w:space="0" w:color="auto"/>
              <w:right w:val="single" w:sz="4" w:space="0" w:color="auto"/>
            </w:tcBorders>
            <w:shd w:val="clear" w:color="auto" w:fill="auto"/>
            <w:vAlign w:val="center"/>
          </w:tcPr>
          <w:p w14:paraId="07CA1C3E" w14:textId="77777777" w:rsidR="00502719" w:rsidRPr="00E42102" w:rsidRDefault="00502719"/>
        </w:tc>
      </w:tr>
      <w:tr w:rsidR="00502719" w14:paraId="3E37E5C9" w14:textId="77777777">
        <w:trPr>
          <w:trHeight w:hRule="exact" w:val="446"/>
          <w:jc w:val="center"/>
        </w:trPr>
        <w:tc>
          <w:tcPr>
            <w:tcW w:w="6533" w:type="dxa"/>
            <w:tcBorders>
              <w:top w:val="single" w:sz="4" w:space="0" w:color="auto"/>
              <w:left w:val="single" w:sz="4" w:space="0" w:color="auto"/>
            </w:tcBorders>
            <w:shd w:val="clear" w:color="auto" w:fill="auto"/>
          </w:tcPr>
          <w:p w14:paraId="6D2E5E46" w14:textId="77777777" w:rsidR="00502719" w:rsidRPr="00E42102" w:rsidRDefault="0032434B">
            <w:pPr>
              <w:pStyle w:val="a4"/>
              <w:ind w:firstLine="0"/>
              <w:jc w:val="both"/>
              <w:rPr>
                <w:sz w:val="24"/>
                <w:szCs w:val="24"/>
              </w:rPr>
            </w:pPr>
            <w:r w:rsidRPr="00E42102">
              <w:rPr>
                <w:sz w:val="24"/>
                <w:szCs w:val="24"/>
              </w:rPr>
              <w:t>объектов</w:t>
            </w:r>
          </w:p>
        </w:tc>
        <w:tc>
          <w:tcPr>
            <w:tcW w:w="2026" w:type="dxa"/>
            <w:tcBorders>
              <w:top w:val="single" w:sz="4" w:space="0" w:color="auto"/>
              <w:left w:val="single" w:sz="4" w:space="0" w:color="auto"/>
            </w:tcBorders>
            <w:shd w:val="clear" w:color="auto" w:fill="auto"/>
          </w:tcPr>
          <w:p w14:paraId="26E39BD7" w14:textId="77777777" w:rsidR="00502719" w:rsidRPr="00E42102" w:rsidRDefault="00502719">
            <w:pPr>
              <w:rPr>
                <w:sz w:val="10"/>
                <w:szCs w:val="10"/>
              </w:rPr>
            </w:pPr>
          </w:p>
        </w:tc>
        <w:tc>
          <w:tcPr>
            <w:tcW w:w="979" w:type="dxa"/>
            <w:tcBorders>
              <w:top w:val="single" w:sz="4" w:space="0" w:color="auto"/>
              <w:left w:val="single" w:sz="4" w:space="0" w:color="auto"/>
            </w:tcBorders>
            <w:shd w:val="clear" w:color="auto" w:fill="auto"/>
          </w:tcPr>
          <w:p w14:paraId="04DE5D0D" w14:textId="77777777" w:rsidR="00502719" w:rsidRPr="00E42102" w:rsidRDefault="00502719">
            <w:pPr>
              <w:rPr>
                <w:sz w:val="10"/>
                <w:szCs w:val="10"/>
              </w:rPr>
            </w:pPr>
          </w:p>
        </w:tc>
        <w:tc>
          <w:tcPr>
            <w:tcW w:w="1363" w:type="dxa"/>
            <w:tcBorders>
              <w:top w:val="single" w:sz="4" w:space="0" w:color="auto"/>
              <w:left w:val="single" w:sz="4" w:space="0" w:color="auto"/>
            </w:tcBorders>
            <w:shd w:val="clear" w:color="auto" w:fill="auto"/>
          </w:tcPr>
          <w:p w14:paraId="61A47C4F" w14:textId="77777777" w:rsidR="00502719" w:rsidRPr="00E42102" w:rsidRDefault="00502719">
            <w:pPr>
              <w:rPr>
                <w:sz w:val="10"/>
                <w:szCs w:val="10"/>
              </w:rPr>
            </w:pPr>
          </w:p>
        </w:tc>
        <w:tc>
          <w:tcPr>
            <w:tcW w:w="4474" w:type="dxa"/>
            <w:tcBorders>
              <w:top w:val="single" w:sz="4" w:space="0" w:color="auto"/>
              <w:left w:val="single" w:sz="4" w:space="0" w:color="auto"/>
              <w:right w:val="single" w:sz="4" w:space="0" w:color="auto"/>
            </w:tcBorders>
            <w:shd w:val="clear" w:color="auto" w:fill="auto"/>
          </w:tcPr>
          <w:p w14:paraId="7E41D290" w14:textId="77777777" w:rsidR="00502719" w:rsidRPr="00E42102" w:rsidRDefault="00502719">
            <w:pPr>
              <w:rPr>
                <w:sz w:val="10"/>
                <w:szCs w:val="10"/>
              </w:rPr>
            </w:pPr>
          </w:p>
        </w:tc>
      </w:tr>
      <w:tr w:rsidR="00502719" w14:paraId="79991B63" w14:textId="77777777">
        <w:trPr>
          <w:trHeight w:hRule="exact" w:val="1277"/>
          <w:jc w:val="center"/>
        </w:trPr>
        <w:tc>
          <w:tcPr>
            <w:tcW w:w="6533" w:type="dxa"/>
            <w:tcBorders>
              <w:top w:val="single" w:sz="4" w:space="0" w:color="auto"/>
              <w:left w:val="single" w:sz="4" w:space="0" w:color="auto"/>
            </w:tcBorders>
            <w:shd w:val="clear" w:color="auto" w:fill="auto"/>
            <w:vAlign w:val="bottom"/>
          </w:tcPr>
          <w:p w14:paraId="01771316" w14:textId="77777777" w:rsidR="00502719" w:rsidRDefault="0032434B">
            <w:pPr>
              <w:pStyle w:val="a4"/>
              <w:spacing w:line="276" w:lineRule="auto"/>
              <w:ind w:firstLine="0"/>
              <w:jc w:val="both"/>
              <w:rPr>
                <w:sz w:val="24"/>
                <w:szCs w:val="24"/>
              </w:rPr>
            </w:pPr>
            <w:r>
              <w:rPr>
                <w:sz w:val="24"/>
                <w:szCs w:val="24"/>
              </w:rPr>
              <w:t>Организация резерва под развитие промышленности не выше 3 класса опасности на территории недействующих промышленных объекта с учетом санитарно-защитных зон до нормируемых объектов в размере 100 м</w:t>
            </w:r>
          </w:p>
        </w:tc>
        <w:tc>
          <w:tcPr>
            <w:tcW w:w="2026" w:type="dxa"/>
            <w:tcBorders>
              <w:top w:val="single" w:sz="4" w:space="0" w:color="auto"/>
              <w:left w:val="single" w:sz="4" w:space="0" w:color="auto"/>
            </w:tcBorders>
            <w:shd w:val="clear" w:color="auto" w:fill="auto"/>
            <w:vAlign w:val="center"/>
          </w:tcPr>
          <w:p w14:paraId="5023D5E8" w14:textId="77777777" w:rsidR="00502719" w:rsidRDefault="0032434B">
            <w:pPr>
              <w:pStyle w:val="a4"/>
              <w:spacing w:line="276" w:lineRule="auto"/>
              <w:ind w:firstLine="0"/>
              <w:jc w:val="center"/>
              <w:rPr>
                <w:sz w:val="24"/>
                <w:szCs w:val="24"/>
              </w:rPr>
            </w:pPr>
            <w:r>
              <w:rPr>
                <w:sz w:val="24"/>
                <w:szCs w:val="24"/>
              </w:rPr>
              <w:t>организационное мероприятие</w:t>
            </w:r>
          </w:p>
        </w:tc>
        <w:tc>
          <w:tcPr>
            <w:tcW w:w="979" w:type="dxa"/>
            <w:tcBorders>
              <w:top w:val="single" w:sz="4" w:space="0" w:color="auto"/>
              <w:left w:val="single" w:sz="4" w:space="0" w:color="auto"/>
            </w:tcBorders>
            <w:shd w:val="clear" w:color="auto" w:fill="auto"/>
            <w:vAlign w:val="center"/>
          </w:tcPr>
          <w:p w14:paraId="09D217DA" w14:textId="77777777" w:rsidR="00502719" w:rsidRDefault="0032434B">
            <w:pPr>
              <w:pStyle w:val="a4"/>
              <w:ind w:firstLine="0"/>
              <w:jc w:val="center"/>
              <w:rPr>
                <w:sz w:val="24"/>
                <w:szCs w:val="24"/>
              </w:rPr>
            </w:pPr>
            <w:r>
              <w:rPr>
                <w:sz w:val="24"/>
                <w:szCs w:val="24"/>
              </w:rPr>
              <w:t>+</w:t>
            </w:r>
          </w:p>
        </w:tc>
        <w:tc>
          <w:tcPr>
            <w:tcW w:w="1363" w:type="dxa"/>
            <w:tcBorders>
              <w:top w:val="single" w:sz="4" w:space="0" w:color="auto"/>
              <w:left w:val="single" w:sz="4" w:space="0" w:color="auto"/>
            </w:tcBorders>
            <w:shd w:val="clear" w:color="auto" w:fill="auto"/>
          </w:tcPr>
          <w:p w14:paraId="5BE9BAB8" w14:textId="77777777" w:rsidR="00502719" w:rsidRDefault="00502719">
            <w:pPr>
              <w:rPr>
                <w:sz w:val="10"/>
                <w:szCs w:val="10"/>
              </w:rPr>
            </w:pPr>
          </w:p>
        </w:tc>
        <w:tc>
          <w:tcPr>
            <w:tcW w:w="4474" w:type="dxa"/>
            <w:tcBorders>
              <w:top w:val="single" w:sz="4" w:space="0" w:color="auto"/>
              <w:left w:val="single" w:sz="4" w:space="0" w:color="auto"/>
              <w:right w:val="single" w:sz="4" w:space="0" w:color="auto"/>
            </w:tcBorders>
            <w:shd w:val="clear" w:color="auto" w:fill="auto"/>
          </w:tcPr>
          <w:p w14:paraId="30AD0B59" w14:textId="77777777" w:rsidR="00502719" w:rsidRDefault="00502719">
            <w:pPr>
              <w:rPr>
                <w:sz w:val="10"/>
                <w:szCs w:val="10"/>
              </w:rPr>
            </w:pPr>
          </w:p>
        </w:tc>
      </w:tr>
      <w:tr w:rsidR="00502719" w14:paraId="7244E5EF" w14:textId="77777777">
        <w:trPr>
          <w:trHeight w:hRule="exact" w:val="1282"/>
          <w:jc w:val="center"/>
        </w:trPr>
        <w:tc>
          <w:tcPr>
            <w:tcW w:w="6533" w:type="dxa"/>
            <w:tcBorders>
              <w:top w:val="single" w:sz="4" w:space="0" w:color="auto"/>
              <w:left w:val="single" w:sz="4" w:space="0" w:color="auto"/>
            </w:tcBorders>
            <w:shd w:val="clear" w:color="auto" w:fill="auto"/>
            <w:vAlign w:val="bottom"/>
          </w:tcPr>
          <w:p w14:paraId="01BC9ECD" w14:textId="77777777" w:rsidR="00502719" w:rsidRDefault="0032434B">
            <w:pPr>
              <w:pStyle w:val="a4"/>
              <w:spacing w:line="276" w:lineRule="auto"/>
              <w:ind w:firstLine="0"/>
              <w:jc w:val="both"/>
              <w:rPr>
                <w:sz w:val="24"/>
                <w:szCs w:val="24"/>
              </w:rPr>
            </w:pPr>
            <w:r>
              <w:rPr>
                <w:sz w:val="24"/>
                <w:szCs w:val="24"/>
              </w:rPr>
              <w:t>Организация резерва под развитие промышленности не выше 4 класса опасности на территории недействующих промышленных объекта с учетом санитарно-защитных зон до нормируемых объектов в размере 100 м</w:t>
            </w:r>
          </w:p>
        </w:tc>
        <w:tc>
          <w:tcPr>
            <w:tcW w:w="2026" w:type="dxa"/>
            <w:tcBorders>
              <w:top w:val="single" w:sz="4" w:space="0" w:color="auto"/>
              <w:left w:val="single" w:sz="4" w:space="0" w:color="auto"/>
            </w:tcBorders>
            <w:shd w:val="clear" w:color="auto" w:fill="auto"/>
            <w:vAlign w:val="center"/>
          </w:tcPr>
          <w:p w14:paraId="3C24DF70" w14:textId="77777777" w:rsidR="00502719" w:rsidRDefault="0032434B">
            <w:pPr>
              <w:pStyle w:val="a4"/>
              <w:spacing w:line="276" w:lineRule="auto"/>
              <w:ind w:firstLine="0"/>
              <w:jc w:val="center"/>
              <w:rPr>
                <w:sz w:val="24"/>
                <w:szCs w:val="24"/>
              </w:rPr>
            </w:pPr>
            <w:r>
              <w:rPr>
                <w:sz w:val="24"/>
                <w:szCs w:val="24"/>
              </w:rPr>
              <w:t>организационное мероприятие</w:t>
            </w:r>
          </w:p>
        </w:tc>
        <w:tc>
          <w:tcPr>
            <w:tcW w:w="979" w:type="dxa"/>
            <w:tcBorders>
              <w:top w:val="single" w:sz="4" w:space="0" w:color="auto"/>
              <w:left w:val="single" w:sz="4" w:space="0" w:color="auto"/>
            </w:tcBorders>
            <w:shd w:val="clear" w:color="auto" w:fill="auto"/>
            <w:vAlign w:val="center"/>
          </w:tcPr>
          <w:p w14:paraId="6D9C91AC" w14:textId="77777777" w:rsidR="00502719" w:rsidRDefault="0032434B">
            <w:pPr>
              <w:pStyle w:val="a4"/>
              <w:ind w:firstLine="0"/>
              <w:jc w:val="center"/>
              <w:rPr>
                <w:sz w:val="24"/>
                <w:szCs w:val="24"/>
              </w:rPr>
            </w:pPr>
            <w:r>
              <w:rPr>
                <w:sz w:val="24"/>
                <w:szCs w:val="24"/>
              </w:rPr>
              <w:t>+</w:t>
            </w:r>
          </w:p>
        </w:tc>
        <w:tc>
          <w:tcPr>
            <w:tcW w:w="1363" w:type="dxa"/>
            <w:tcBorders>
              <w:top w:val="single" w:sz="4" w:space="0" w:color="auto"/>
              <w:left w:val="single" w:sz="4" w:space="0" w:color="auto"/>
            </w:tcBorders>
            <w:shd w:val="clear" w:color="auto" w:fill="auto"/>
          </w:tcPr>
          <w:p w14:paraId="2A8D56FE" w14:textId="77777777" w:rsidR="00502719" w:rsidRDefault="00502719">
            <w:pPr>
              <w:rPr>
                <w:sz w:val="10"/>
                <w:szCs w:val="10"/>
              </w:rPr>
            </w:pPr>
          </w:p>
        </w:tc>
        <w:tc>
          <w:tcPr>
            <w:tcW w:w="4474" w:type="dxa"/>
            <w:tcBorders>
              <w:top w:val="single" w:sz="4" w:space="0" w:color="auto"/>
              <w:left w:val="single" w:sz="4" w:space="0" w:color="auto"/>
              <w:right w:val="single" w:sz="4" w:space="0" w:color="auto"/>
            </w:tcBorders>
            <w:shd w:val="clear" w:color="auto" w:fill="auto"/>
          </w:tcPr>
          <w:p w14:paraId="0B4F0A25" w14:textId="77777777" w:rsidR="00502719" w:rsidRDefault="00502719">
            <w:pPr>
              <w:rPr>
                <w:sz w:val="10"/>
                <w:szCs w:val="10"/>
              </w:rPr>
            </w:pPr>
          </w:p>
        </w:tc>
      </w:tr>
      <w:tr w:rsidR="00502719" w14:paraId="267210EA" w14:textId="77777777">
        <w:trPr>
          <w:trHeight w:hRule="exact" w:val="1277"/>
          <w:jc w:val="center"/>
        </w:trPr>
        <w:tc>
          <w:tcPr>
            <w:tcW w:w="6533" w:type="dxa"/>
            <w:tcBorders>
              <w:top w:val="single" w:sz="4" w:space="0" w:color="auto"/>
              <w:left w:val="single" w:sz="4" w:space="0" w:color="auto"/>
            </w:tcBorders>
            <w:shd w:val="clear" w:color="auto" w:fill="auto"/>
            <w:vAlign w:val="bottom"/>
          </w:tcPr>
          <w:p w14:paraId="58360061" w14:textId="77777777" w:rsidR="00502719" w:rsidRDefault="0032434B">
            <w:pPr>
              <w:pStyle w:val="a4"/>
              <w:spacing w:line="276" w:lineRule="auto"/>
              <w:ind w:firstLine="0"/>
              <w:jc w:val="both"/>
              <w:rPr>
                <w:sz w:val="24"/>
                <w:szCs w:val="24"/>
              </w:rPr>
            </w:pPr>
            <w:r>
              <w:rPr>
                <w:sz w:val="24"/>
                <w:szCs w:val="24"/>
              </w:rPr>
              <w:t>Организация резерва под развитие промышленности не выше 5 класса опасности на территории недействующих промышленных объекта с учетом санитарно-защитных зон до нормируемых объектов в размере 50 м</w:t>
            </w:r>
          </w:p>
        </w:tc>
        <w:tc>
          <w:tcPr>
            <w:tcW w:w="2026" w:type="dxa"/>
            <w:tcBorders>
              <w:top w:val="single" w:sz="4" w:space="0" w:color="auto"/>
              <w:left w:val="single" w:sz="4" w:space="0" w:color="auto"/>
            </w:tcBorders>
            <w:shd w:val="clear" w:color="auto" w:fill="auto"/>
            <w:vAlign w:val="center"/>
          </w:tcPr>
          <w:p w14:paraId="2AB95B23" w14:textId="77777777" w:rsidR="00502719" w:rsidRDefault="0032434B">
            <w:pPr>
              <w:pStyle w:val="a4"/>
              <w:spacing w:line="276" w:lineRule="auto"/>
              <w:ind w:firstLine="0"/>
              <w:jc w:val="center"/>
              <w:rPr>
                <w:sz w:val="24"/>
                <w:szCs w:val="24"/>
              </w:rPr>
            </w:pPr>
            <w:r>
              <w:rPr>
                <w:sz w:val="24"/>
                <w:szCs w:val="24"/>
              </w:rPr>
              <w:t>организационное мероприятие</w:t>
            </w:r>
          </w:p>
        </w:tc>
        <w:tc>
          <w:tcPr>
            <w:tcW w:w="979" w:type="dxa"/>
            <w:tcBorders>
              <w:top w:val="single" w:sz="4" w:space="0" w:color="auto"/>
              <w:left w:val="single" w:sz="4" w:space="0" w:color="auto"/>
            </w:tcBorders>
            <w:shd w:val="clear" w:color="auto" w:fill="auto"/>
            <w:vAlign w:val="center"/>
          </w:tcPr>
          <w:p w14:paraId="23EA15A6" w14:textId="77777777" w:rsidR="00502719" w:rsidRDefault="0032434B">
            <w:pPr>
              <w:pStyle w:val="a4"/>
              <w:ind w:firstLine="0"/>
              <w:jc w:val="center"/>
              <w:rPr>
                <w:sz w:val="24"/>
                <w:szCs w:val="24"/>
              </w:rPr>
            </w:pPr>
            <w:r>
              <w:rPr>
                <w:sz w:val="24"/>
                <w:szCs w:val="24"/>
              </w:rPr>
              <w:t>+</w:t>
            </w:r>
          </w:p>
        </w:tc>
        <w:tc>
          <w:tcPr>
            <w:tcW w:w="1363" w:type="dxa"/>
            <w:tcBorders>
              <w:top w:val="single" w:sz="4" w:space="0" w:color="auto"/>
              <w:left w:val="single" w:sz="4" w:space="0" w:color="auto"/>
            </w:tcBorders>
            <w:shd w:val="clear" w:color="auto" w:fill="auto"/>
          </w:tcPr>
          <w:p w14:paraId="664D432A" w14:textId="77777777" w:rsidR="00502719" w:rsidRDefault="00502719">
            <w:pPr>
              <w:rPr>
                <w:sz w:val="10"/>
                <w:szCs w:val="10"/>
              </w:rPr>
            </w:pPr>
          </w:p>
        </w:tc>
        <w:tc>
          <w:tcPr>
            <w:tcW w:w="4474" w:type="dxa"/>
            <w:tcBorders>
              <w:top w:val="single" w:sz="4" w:space="0" w:color="auto"/>
              <w:left w:val="single" w:sz="4" w:space="0" w:color="auto"/>
              <w:right w:val="single" w:sz="4" w:space="0" w:color="auto"/>
            </w:tcBorders>
            <w:shd w:val="clear" w:color="auto" w:fill="auto"/>
          </w:tcPr>
          <w:p w14:paraId="3D16957F" w14:textId="77777777" w:rsidR="00502719" w:rsidRDefault="00502719">
            <w:pPr>
              <w:rPr>
                <w:sz w:val="10"/>
                <w:szCs w:val="10"/>
              </w:rPr>
            </w:pPr>
          </w:p>
        </w:tc>
      </w:tr>
      <w:tr w:rsidR="00502719" w14:paraId="16B1C2B4" w14:textId="77777777">
        <w:trPr>
          <w:trHeight w:hRule="exact" w:val="965"/>
          <w:jc w:val="center"/>
        </w:trPr>
        <w:tc>
          <w:tcPr>
            <w:tcW w:w="6533" w:type="dxa"/>
            <w:tcBorders>
              <w:top w:val="single" w:sz="4" w:space="0" w:color="auto"/>
              <w:left w:val="single" w:sz="4" w:space="0" w:color="auto"/>
            </w:tcBorders>
            <w:shd w:val="clear" w:color="auto" w:fill="auto"/>
            <w:vAlign w:val="bottom"/>
          </w:tcPr>
          <w:p w14:paraId="00FFAA71" w14:textId="77777777" w:rsidR="00502719" w:rsidRDefault="0032434B">
            <w:pPr>
              <w:pStyle w:val="a4"/>
              <w:spacing w:line="276" w:lineRule="auto"/>
              <w:ind w:firstLine="0"/>
              <w:jc w:val="both"/>
              <w:rPr>
                <w:sz w:val="24"/>
                <w:szCs w:val="24"/>
              </w:rPr>
            </w:pPr>
            <w:r>
              <w:rPr>
                <w:sz w:val="24"/>
                <w:szCs w:val="24"/>
              </w:rPr>
              <w:t>Организация санитарно-защитной зоны проектируемого завода по производству биокомпонентов моторных топлив ПАО «Татнефть» им. В.Д. Шашина</w:t>
            </w:r>
          </w:p>
        </w:tc>
        <w:tc>
          <w:tcPr>
            <w:tcW w:w="2026" w:type="dxa"/>
            <w:tcBorders>
              <w:top w:val="single" w:sz="4" w:space="0" w:color="auto"/>
              <w:left w:val="single" w:sz="4" w:space="0" w:color="auto"/>
            </w:tcBorders>
            <w:shd w:val="clear" w:color="auto" w:fill="auto"/>
            <w:vAlign w:val="center"/>
          </w:tcPr>
          <w:p w14:paraId="6B3A64D3" w14:textId="77777777" w:rsidR="00502719" w:rsidRDefault="0032434B">
            <w:pPr>
              <w:pStyle w:val="a4"/>
              <w:spacing w:line="276" w:lineRule="auto"/>
              <w:ind w:firstLine="0"/>
              <w:jc w:val="center"/>
              <w:rPr>
                <w:sz w:val="24"/>
                <w:szCs w:val="24"/>
              </w:rPr>
            </w:pPr>
            <w:r>
              <w:rPr>
                <w:sz w:val="24"/>
                <w:szCs w:val="24"/>
              </w:rPr>
              <w:t>организационное мероприятие</w:t>
            </w:r>
          </w:p>
        </w:tc>
        <w:tc>
          <w:tcPr>
            <w:tcW w:w="979" w:type="dxa"/>
            <w:tcBorders>
              <w:top w:val="single" w:sz="4" w:space="0" w:color="auto"/>
              <w:left w:val="single" w:sz="4" w:space="0" w:color="auto"/>
            </w:tcBorders>
            <w:shd w:val="clear" w:color="auto" w:fill="auto"/>
            <w:vAlign w:val="center"/>
          </w:tcPr>
          <w:p w14:paraId="3A3AE033" w14:textId="77777777" w:rsidR="00502719" w:rsidRDefault="0032434B">
            <w:pPr>
              <w:pStyle w:val="a4"/>
              <w:ind w:firstLine="0"/>
              <w:jc w:val="center"/>
              <w:rPr>
                <w:sz w:val="24"/>
                <w:szCs w:val="24"/>
              </w:rPr>
            </w:pPr>
            <w:r>
              <w:rPr>
                <w:sz w:val="24"/>
                <w:szCs w:val="24"/>
              </w:rPr>
              <w:t>+</w:t>
            </w:r>
          </w:p>
        </w:tc>
        <w:tc>
          <w:tcPr>
            <w:tcW w:w="1363" w:type="dxa"/>
            <w:tcBorders>
              <w:top w:val="single" w:sz="4" w:space="0" w:color="auto"/>
              <w:left w:val="single" w:sz="4" w:space="0" w:color="auto"/>
            </w:tcBorders>
            <w:shd w:val="clear" w:color="auto" w:fill="auto"/>
          </w:tcPr>
          <w:p w14:paraId="7FB7D8F8" w14:textId="77777777" w:rsidR="00502719" w:rsidRDefault="00502719">
            <w:pPr>
              <w:rPr>
                <w:sz w:val="10"/>
                <w:szCs w:val="10"/>
              </w:rPr>
            </w:pPr>
          </w:p>
        </w:tc>
        <w:tc>
          <w:tcPr>
            <w:tcW w:w="4474" w:type="dxa"/>
            <w:tcBorders>
              <w:top w:val="single" w:sz="4" w:space="0" w:color="auto"/>
              <w:left w:val="single" w:sz="4" w:space="0" w:color="auto"/>
              <w:right w:val="single" w:sz="4" w:space="0" w:color="auto"/>
            </w:tcBorders>
            <w:shd w:val="clear" w:color="auto" w:fill="auto"/>
          </w:tcPr>
          <w:p w14:paraId="4B0B9722" w14:textId="77777777" w:rsidR="00502719" w:rsidRDefault="00502719">
            <w:pPr>
              <w:rPr>
                <w:sz w:val="10"/>
                <w:szCs w:val="10"/>
              </w:rPr>
            </w:pPr>
          </w:p>
        </w:tc>
      </w:tr>
      <w:tr w:rsidR="00502719" w14:paraId="79C59030" w14:textId="77777777">
        <w:trPr>
          <w:trHeight w:hRule="exact" w:val="653"/>
          <w:jc w:val="center"/>
        </w:trPr>
        <w:tc>
          <w:tcPr>
            <w:tcW w:w="6533" w:type="dxa"/>
            <w:tcBorders>
              <w:top w:val="single" w:sz="4" w:space="0" w:color="auto"/>
              <w:left w:val="single" w:sz="4" w:space="0" w:color="auto"/>
              <w:bottom w:val="single" w:sz="4" w:space="0" w:color="auto"/>
            </w:tcBorders>
            <w:shd w:val="clear" w:color="auto" w:fill="auto"/>
            <w:vAlign w:val="bottom"/>
          </w:tcPr>
          <w:p w14:paraId="3C873494" w14:textId="77777777" w:rsidR="00502719" w:rsidRDefault="0032434B">
            <w:pPr>
              <w:pStyle w:val="a4"/>
              <w:tabs>
                <w:tab w:val="left" w:pos="2011"/>
                <w:tab w:val="left" w:pos="2419"/>
                <w:tab w:val="left" w:pos="5304"/>
              </w:tabs>
              <w:ind w:firstLine="0"/>
              <w:jc w:val="both"/>
              <w:rPr>
                <w:sz w:val="24"/>
                <w:szCs w:val="24"/>
              </w:rPr>
            </w:pPr>
            <w:r>
              <w:rPr>
                <w:sz w:val="24"/>
                <w:szCs w:val="24"/>
              </w:rPr>
              <w:t>Благоустройство</w:t>
            </w:r>
            <w:r>
              <w:rPr>
                <w:sz w:val="24"/>
                <w:szCs w:val="24"/>
              </w:rPr>
              <w:tab/>
              <w:t>и</w:t>
            </w:r>
            <w:r>
              <w:rPr>
                <w:sz w:val="24"/>
                <w:szCs w:val="24"/>
              </w:rPr>
              <w:tab/>
              <w:t>озеленение территорий</w:t>
            </w:r>
            <w:r>
              <w:rPr>
                <w:sz w:val="24"/>
                <w:szCs w:val="24"/>
              </w:rPr>
              <w:tab/>
            </w:r>
            <w:proofErr w:type="spellStart"/>
            <w:r>
              <w:rPr>
                <w:sz w:val="24"/>
                <w:szCs w:val="24"/>
              </w:rPr>
              <w:t>санитарно</w:t>
            </w:r>
            <w:r>
              <w:rPr>
                <w:sz w:val="24"/>
                <w:szCs w:val="24"/>
              </w:rPr>
              <w:softHyphen/>
            </w:r>
            <w:proofErr w:type="spellEnd"/>
          </w:p>
          <w:p w14:paraId="29F8ECA8" w14:textId="77777777" w:rsidR="00502719" w:rsidRDefault="0032434B">
            <w:pPr>
              <w:pStyle w:val="a4"/>
              <w:ind w:firstLine="0"/>
              <w:jc w:val="both"/>
              <w:rPr>
                <w:sz w:val="24"/>
                <w:szCs w:val="24"/>
              </w:rPr>
            </w:pPr>
            <w:r>
              <w:rPr>
                <w:sz w:val="24"/>
                <w:szCs w:val="24"/>
              </w:rPr>
              <w:t>защитных зон объектов и сооружений</w:t>
            </w:r>
          </w:p>
        </w:tc>
        <w:tc>
          <w:tcPr>
            <w:tcW w:w="2026" w:type="dxa"/>
            <w:tcBorders>
              <w:top w:val="single" w:sz="4" w:space="0" w:color="auto"/>
              <w:left w:val="single" w:sz="4" w:space="0" w:color="auto"/>
              <w:bottom w:val="single" w:sz="4" w:space="0" w:color="auto"/>
            </w:tcBorders>
            <w:shd w:val="clear" w:color="auto" w:fill="auto"/>
            <w:vAlign w:val="bottom"/>
          </w:tcPr>
          <w:p w14:paraId="4D9BA92B" w14:textId="77777777" w:rsidR="00502719" w:rsidRDefault="004C7737">
            <w:pPr>
              <w:pStyle w:val="a4"/>
              <w:spacing w:line="276" w:lineRule="auto"/>
              <w:ind w:firstLine="0"/>
              <w:jc w:val="center"/>
              <w:rPr>
                <w:sz w:val="24"/>
                <w:szCs w:val="24"/>
              </w:rPr>
            </w:pPr>
            <w:r>
              <w:rPr>
                <w:sz w:val="24"/>
                <w:szCs w:val="24"/>
              </w:rPr>
              <w:t>организационное мероприятие</w:t>
            </w:r>
          </w:p>
        </w:tc>
        <w:tc>
          <w:tcPr>
            <w:tcW w:w="979" w:type="dxa"/>
            <w:tcBorders>
              <w:top w:val="single" w:sz="4" w:space="0" w:color="auto"/>
              <w:left w:val="single" w:sz="4" w:space="0" w:color="auto"/>
              <w:bottom w:val="single" w:sz="4" w:space="0" w:color="auto"/>
            </w:tcBorders>
            <w:shd w:val="clear" w:color="auto" w:fill="auto"/>
            <w:vAlign w:val="center"/>
          </w:tcPr>
          <w:p w14:paraId="67B5C30A" w14:textId="77777777" w:rsidR="00502719" w:rsidRDefault="0032434B">
            <w:pPr>
              <w:pStyle w:val="a4"/>
              <w:ind w:firstLine="0"/>
              <w:jc w:val="center"/>
              <w:rPr>
                <w:sz w:val="24"/>
                <w:szCs w:val="24"/>
              </w:rPr>
            </w:pPr>
            <w:r>
              <w:rPr>
                <w:sz w:val="24"/>
                <w:szCs w:val="24"/>
              </w:rPr>
              <w:t>+</w:t>
            </w:r>
          </w:p>
        </w:tc>
        <w:tc>
          <w:tcPr>
            <w:tcW w:w="1363" w:type="dxa"/>
            <w:tcBorders>
              <w:top w:val="single" w:sz="4" w:space="0" w:color="auto"/>
              <w:left w:val="single" w:sz="4" w:space="0" w:color="auto"/>
              <w:bottom w:val="single" w:sz="4" w:space="0" w:color="auto"/>
            </w:tcBorders>
            <w:shd w:val="clear" w:color="auto" w:fill="auto"/>
          </w:tcPr>
          <w:p w14:paraId="43085077" w14:textId="77777777" w:rsidR="00502719" w:rsidRDefault="00502719">
            <w:pPr>
              <w:rPr>
                <w:sz w:val="10"/>
                <w:szCs w:val="10"/>
              </w:rPr>
            </w:pPr>
          </w:p>
        </w:tc>
        <w:tc>
          <w:tcPr>
            <w:tcW w:w="4474" w:type="dxa"/>
            <w:tcBorders>
              <w:top w:val="single" w:sz="4" w:space="0" w:color="auto"/>
              <w:left w:val="single" w:sz="4" w:space="0" w:color="auto"/>
              <w:bottom w:val="single" w:sz="4" w:space="0" w:color="auto"/>
              <w:right w:val="single" w:sz="4" w:space="0" w:color="auto"/>
            </w:tcBorders>
            <w:shd w:val="clear" w:color="auto" w:fill="auto"/>
          </w:tcPr>
          <w:p w14:paraId="3103CC68" w14:textId="77777777" w:rsidR="00502719" w:rsidRDefault="00502719">
            <w:pPr>
              <w:rPr>
                <w:sz w:val="10"/>
                <w:szCs w:val="10"/>
              </w:rPr>
            </w:pPr>
          </w:p>
        </w:tc>
      </w:tr>
      <w:tr w:rsidR="007E5288" w14:paraId="29BC7B91" w14:textId="77777777" w:rsidTr="00882BBF">
        <w:trPr>
          <w:trHeight w:hRule="exact" w:val="1321"/>
          <w:jc w:val="center"/>
        </w:trPr>
        <w:tc>
          <w:tcPr>
            <w:tcW w:w="6533" w:type="dxa"/>
            <w:tcBorders>
              <w:top w:val="single" w:sz="4" w:space="0" w:color="auto"/>
              <w:left w:val="single" w:sz="4" w:space="0" w:color="auto"/>
              <w:bottom w:val="single" w:sz="4" w:space="0" w:color="auto"/>
            </w:tcBorders>
            <w:shd w:val="clear" w:color="auto" w:fill="auto"/>
            <w:vAlign w:val="center"/>
          </w:tcPr>
          <w:p w14:paraId="2B397C8C" w14:textId="77777777" w:rsidR="007E5288" w:rsidRPr="00CA09A5" w:rsidRDefault="007E5288" w:rsidP="00882BBF">
            <w:pPr>
              <w:pStyle w:val="a4"/>
              <w:tabs>
                <w:tab w:val="left" w:pos="2011"/>
                <w:tab w:val="left" w:pos="2419"/>
                <w:tab w:val="left" w:pos="5304"/>
              </w:tabs>
              <w:ind w:firstLine="0"/>
              <w:jc w:val="both"/>
              <w:rPr>
                <w:sz w:val="24"/>
                <w:szCs w:val="24"/>
              </w:rPr>
            </w:pPr>
            <w:r w:rsidRPr="00CA09A5">
              <w:rPr>
                <w:sz w:val="24"/>
                <w:szCs w:val="24"/>
              </w:rPr>
              <w:t>Оптимизация</w:t>
            </w:r>
            <w:r w:rsidRPr="00CA09A5">
              <w:rPr>
                <w:spacing w:val="1"/>
                <w:sz w:val="24"/>
                <w:szCs w:val="24"/>
              </w:rPr>
              <w:t xml:space="preserve"> </w:t>
            </w:r>
            <w:r w:rsidRPr="00CA09A5">
              <w:rPr>
                <w:sz w:val="24"/>
                <w:szCs w:val="24"/>
              </w:rPr>
              <w:t>производств</w:t>
            </w:r>
            <w:r w:rsidRPr="00CA09A5">
              <w:rPr>
                <w:spacing w:val="1"/>
                <w:sz w:val="24"/>
                <w:szCs w:val="24"/>
              </w:rPr>
              <w:t xml:space="preserve"> </w:t>
            </w:r>
            <w:r w:rsidRPr="00CA09A5">
              <w:rPr>
                <w:sz w:val="24"/>
                <w:szCs w:val="24"/>
              </w:rPr>
              <w:t>с</w:t>
            </w:r>
            <w:r w:rsidRPr="00CA09A5">
              <w:rPr>
                <w:spacing w:val="1"/>
                <w:sz w:val="24"/>
                <w:szCs w:val="24"/>
              </w:rPr>
              <w:t xml:space="preserve"> </w:t>
            </w:r>
            <w:r w:rsidRPr="00CA09A5">
              <w:rPr>
                <w:sz w:val="24"/>
                <w:szCs w:val="24"/>
              </w:rPr>
              <w:t>целью</w:t>
            </w:r>
            <w:r w:rsidRPr="00CA09A5">
              <w:rPr>
                <w:spacing w:val="1"/>
                <w:sz w:val="24"/>
                <w:szCs w:val="24"/>
              </w:rPr>
              <w:t xml:space="preserve"> </w:t>
            </w:r>
            <w:r w:rsidRPr="00CA09A5">
              <w:rPr>
                <w:sz w:val="24"/>
                <w:szCs w:val="24"/>
              </w:rPr>
              <w:t>сокращения</w:t>
            </w:r>
            <w:r w:rsidRPr="00CA09A5">
              <w:rPr>
                <w:spacing w:val="1"/>
                <w:sz w:val="24"/>
                <w:szCs w:val="24"/>
              </w:rPr>
              <w:t xml:space="preserve"> </w:t>
            </w:r>
            <w:r w:rsidRPr="00CA09A5">
              <w:rPr>
                <w:sz w:val="24"/>
                <w:szCs w:val="24"/>
              </w:rPr>
              <w:t xml:space="preserve">санитарно-защитной зоны до границы самого объекта. Гипермаркет «Лента» по ул. Лесная, парковка по </w:t>
            </w:r>
            <w:proofErr w:type="spellStart"/>
            <w:r w:rsidRPr="00CA09A5">
              <w:rPr>
                <w:sz w:val="24"/>
                <w:szCs w:val="24"/>
              </w:rPr>
              <w:t>пр-кт</w:t>
            </w:r>
            <w:proofErr w:type="spellEnd"/>
            <w:r w:rsidRPr="00CA09A5">
              <w:rPr>
                <w:sz w:val="24"/>
                <w:szCs w:val="24"/>
              </w:rPr>
              <w:t>. Химиков (на территории общегородского центра (парка)</w:t>
            </w:r>
          </w:p>
        </w:tc>
        <w:tc>
          <w:tcPr>
            <w:tcW w:w="2026" w:type="dxa"/>
            <w:tcBorders>
              <w:top w:val="single" w:sz="4" w:space="0" w:color="auto"/>
              <w:left w:val="single" w:sz="4" w:space="0" w:color="auto"/>
              <w:bottom w:val="single" w:sz="4" w:space="0" w:color="auto"/>
            </w:tcBorders>
            <w:shd w:val="clear" w:color="auto" w:fill="auto"/>
            <w:vAlign w:val="center"/>
          </w:tcPr>
          <w:p w14:paraId="576BCB1E" w14:textId="77777777" w:rsidR="007E5288" w:rsidRDefault="007E5288" w:rsidP="00882BBF">
            <w:pPr>
              <w:pStyle w:val="a4"/>
              <w:spacing w:line="276" w:lineRule="auto"/>
              <w:ind w:firstLine="0"/>
              <w:jc w:val="center"/>
              <w:rPr>
                <w:sz w:val="24"/>
                <w:szCs w:val="24"/>
              </w:rPr>
            </w:pPr>
            <w:r>
              <w:rPr>
                <w:sz w:val="24"/>
                <w:szCs w:val="24"/>
              </w:rPr>
              <w:t>организационное мероприятие</w:t>
            </w:r>
          </w:p>
        </w:tc>
        <w:tc>
          <w:tcPr>
            <w:tcW w:w="979" w:type="dxa"/>
            <w:tcBorders>
              <w:top w:val="single" w:sz="4" w:space="0" w:color="auto"/>
              <w:left w:val="single" w:sz="4" w:space="0" w:color="auto"/>
              <w:bottom w:val="single" w:sz="4" w:space="0" w:color="auto"/>
            </w:tcBorders>
            <w:shd w:val="clear" w:color="auto" w:fill="auto"/>
            <w:vAlign w:val="center"/>
          </w:tcPr>
          <w:p w14:paraId="5D5C29F2" w14:textId="77777777" w:rsidR="007E5288" w:rsidRDefault="007E5288" w:rsidP="00882BBF">
            <w:pPr>
              <w:pStyle w:val="a4"/>
              <w:ind w:firstLine="0"/>
              <w:jc w:val="center"/>
              <w:rPr>
                <w:sz w:val="24"/>
                <w:szCs w:val="24"/>
              </w:rPr>
            </w:pPr>
            <w:r>
              <w:rPr>
                <w:sz w:val="24"/>
                <w:szCs w:val="24"/>
              </w:rPr>
              <w:t>+</w:t>
            </w:r>
          </w:p>
        </w:tc>
        <w:tc>
          <w:tcPr>
            <w:tcW w:w="1363" w:type="dxa"/>
            <w:tcBorders>
              <w:top w:val="single" w:sz="4" w:space="0" w:color="auto"/>
              <w:left w:val="single" w:sz="4" w:space="0" w:color="auto"/>
              <w:bottom w:val="single" w:sz="4" w:space="0" w:color="auto"/>
            </w:tcBorders>
            <w:shd w:val="clear" w:color="auto" w:fill="auto"/>
          </w:tcPr>
          <w:p w14:paraId="33C1FFE8" w14:textId="77777777" w:rsidR="007E5288" w:rsidRDefault="007E5288" w:rsidP="007E5288">
            <w:pPr>
              <w:rPr>
                <w:sz w:val="10"/>
                <w:szCs w:val="10"/>
              </w:rPr>
            </w:pPr>
          </w:p>
        </w:tc>
        <w:tc>
          <w:tcPr>
            <w:tcW w:w="4474" w:type="dxa"/>
            <w:tcBorders>
              <w:top w:val="single" w:sz="4" w:space="0" w:color="auto"/>
              <w:left w:val="single" w:sz="4" w:space="0" w:color="auto"/>
              <w:bottom w:val="single" w:sz="4" w:space="0" w:color="auto"/>
              <w:right w:val="single" w:sz="4" w:space="0" w:color="auto"/>
            </w:tcBorders>
            <w:shd w:val="clear" w:color="auto" w:fill="auto"/>
          </w:tcPr>
          <w:p w14:paraId="34833CB3" w14:textId="77777777" w:rsidR="007E5288" w:rsidRDefault="007E5288" w:rsidP="007E5288">
            <w:pPr>
              <w:rPr>
                <w:sz w:val="10"/>
                <w:szCs w:val="10"/>
              </w:rPr>
            </w:pPr>
          </w:p>
        </w:tc>
      </w:tr>
      <w:tr w:rsidR="00CE3C2C" w14:paraId="63B03B7C" w14:textId="77777777" w:rsidTr="00882BBF">
        <w:trPr>
          <w:trHeight w:hRule="exact" w:val="1321"/>
          <w:jc w:val="center"/>
        </w:trPr>
        <w:tc>
          <w:tcPr>
            <w:tcW w:w="6533" w:type="dxa"/>
            <w:tcBorders>
              <w:top w:val="single" w:sz="4" w:space="0" w:color="auto"/>
              <w:left w:val="single" w:sz="4" w:space="0" w:color="auto"/>
              <w:bottom w:val="single" w:sz="4" w:space="0" w:color="auto"/>
            </w:tcBorders>
            <w:shd w:val="clear" w:color="auto" w:fill="auto"/>
            <w:vAlign w:val="center"/>
          </w:tcPr>
          <w:p w14:paraId="3EDD29AA" w14:textId="77777777" w:rsidR="00CE3C2C" w:rsidRPr="00AF32E2" w:rsidRDefault="00CE3C2C" w:rsidP="00882BBF">
            <w:pPr>
              <w:pStyle w:val="a4"/>
              <w:tabs>
                <w:tab w:val="left" w:pos="2011"/>
                <w:tab w:val="left" w:pos="2419"/>
                <w:tab w:val="left" w:pos="5304"/>
              </w:tabs>
              <w:ind w:firstLine="0"/>
              <w:jc w:val="both"/>
              <w:rPr>
                <w:sz w:val="24"/>
                <w:szCs w:val="24"/>
              </w:rPr>
            </w:pPr>
            <w:r w:rsidRPr="00AF32E2">
              <w:rPr>
                <w:sz w:val="24"/>
                <w:szCs w:val="24"/>
              </w:rPr>
              <w:t>Оптимизация научно-производственных процессов в целях сокращения выбросов в атмосферный воздух на территории индустриального парка «Этилен 600»</w:t>
            </w:r>
          </w:p>
        </w:tc>
        <w:tc>
          <w:tcPr>
            <w:tcW w:w="2026" w:type="dxa"/>
            <w:tcBorders>
              <w:top w:val="single" w:sz="4" w:space="0" w:color="auto"/>
              <w:left w:val="single" w:sz="4" w:space="0" w:color="auto"/>
              <w:bottom w:val="single" w:sz="4" w:space="0" w:color="auto"/>
            </w:tcBorders>
            <w:shd w:val="clear" w:color="auto" w:fill="auto"/>
            <w:vAlign w:val="center"/>
          </w:tcPr>
          <w:p w14:paraId="45943D3E" w14:textId="77777777" w:rsidR="00CE3C2C" w:rsidRPr="00AF32E2" w:rsidRDefault="00CE3C2C" w:rsidP="00882BBF">
            <w:pPr>
              <w:pStyle w:val="a4"/>
              <w:spacing w:line="276" w:lineRule="auto"/>
              <w:ind w:firstLine="0"/>
              <w:jc w:val="center"/>
              <w:rPr>
                <w:sz w:val="24"/>
                <w:szCs w:val="24"/>
              </w:rPr>
            </w:pPr>
            <w:r w:rsidRPr="00AF32E2">
              <w:rPr>
                <w:sz w:val="24"/>
                <w:szCs w:val="24"/>
              </w:rPr>
              <w:t>организационное мероприятие</w:t>
            </w:r>
          </w:p>
        </w:tc>
        <w:tc>
          <w:tcPr>
            <w:tcW w:w="979" w:type="dxa"/>
            <w:tcBorders>
              <w:top w:val="single" w:sz="4" w:space="0" w:color="auto"/>
              <w:left w:val="single" w:sz="4" w:space="0" w:color="auto"/>
              <w:bottom w:val="single" w:sz="4" w:space="0" w:color="auto"/>
            </w:tcBorders>
            <w:shd w:val="clear" w:color="auto" w:fill="auto"/>
            <w:vAlign w:val="center"/>
          </w:tcPr>
          <w:p w14:paraId="62FE4F3C" w14:textId="77777777" w:rsidR="00CE3C2C" w:rsidRPr="00AF32E2" w:rsidRDefault="00CE3C2C" w:rsidP="00882BBF">
            <w:pPr>
              <w:pStyle w:val="a4"/>
              <w:ind w:firstLine="0"/>
              <w:jc w:val="center"/>
              <w:rPr>
                <w:sz w:val="24"/>
                <w:szCs w:val="24"/>
              </w:rPr>
            </w:pPr>
            <w:r w:rsidRPr="00AF32E2">
              <w:rPr>
                <w:sz w:val="24"/>
                <w:szCs w:val="24"/>
              </w:rPr>
              <w:t>+</w:t>
            </w:r>
          </w:p>
        </w:tc>
        <w:tc>
          <w:tcPr>
            <w:tcW w:w="1363" w:type="dxa"/>
            <w:tcBorders>
              <w:top w:val="single" w:sz="4" w:space="0" w:color="auto"/>
              <w:left w:val="single" w:sz="4" w:space="0" w:color="auto"/>
              <w:bottom w:val="single" w:sz="4" w:space="0" w:color="auto"/>
            </w:tcBorders>
            <w:shd w:val="clear" w:color="auto" w:fill="auto"/>
          </w:tcPr>
          <w:p w14:paraId="51329739" w14:textId="77777777" w:rsidR="00CE3C2C" w:rsidRPr="00AF32E2" w:rsidRDefault="00CE3C2C" w:rsidP="007E5288">
            <w:pPr>
              <w:rPr>
                <w:sz w:val="10"/>
                <w:szCs w:val="10"/>
              </w:rPr>
            </w:pPr>
          </w:p>
        </w:tc>
        <w:tc>
          <w:tcPr>
            <w:tcW w:w="4474" w:type="dxa"/>
            <w:tcBorders>
              <w:top w:val="single" w:sz="4" w:space="0" w:color="auto"/>
              <w:left w:val="single" w:sz="4" w:space="0" w:color="auto"/>
              <w:bottom w:val="single" w:sz="4" w:space="0" w:color="auto"/>
              <w:right w:val="single" w:sz="4" w:space="0" w:color="auto"/>
            </w:tcBorders>
            <w:shd w:val="clear" w:color="auto" w:fill="auto"/>
          </w:tcPr>
          <w:p w14:paraId="1CE04B2A" w14:textId="77777777" w:rsidR="00CE3C2C" w:rsidRPr="00AF32E2" w:rsidRDefault="00CE3C2C" w:rsidP="007E5288">
            <w:pPr>
              <w:rPr>
                <w:sz w:val="10"/>
                <w:szCs w:val="10"/>
              </w:rPr>
            </w:pPr>
          </w:p>
        </w:tc>
      </w:tr>
    </w:tbl>
    <w:p w14:paraId="7AE6EAD8" w14:textId="77777777" w:rsidR="00502719" w:rsidRDefault="0032434B">
      <w:pPr>
        <w:spacing w:line="1" w:lineRule="exact"/>
        <w:rPr>
          <w:sz w:val="2"/>
          <w:szCs w:val="2"/>
        </w:rPr>
      </w:pPr>
      <w:r>
        <w:br w:type="page"/>
      </w:r>
    </w:p>
    <w:p w14:paraId="07CC68C4" w14:textId="77777777" w:rsidR="00502719" w:rsidRPr="00E42102" w:rsidRDefault="0032434B" w:rsidP="00EC2D42">
      <w:pPr>
        <w:pStyle w:val="26"/>
        <w:keepNext/>
        <w:keepLines/>
        <w:numPr>
          <w:ilvl w:val="1"/>
          <w:numId w:val="29"/>
        </w:numPr>
        <w:tabs>
          <w:tab w:val="left" w:pos="728"/>
        </w:tabs>
        <w:spacing w:after="260"/>
        <w:ind w:hanging="2790"/>
        <w:jc w:val="center"/>
        <w:rPr>
          <w:b w:val="0"/>
          <w:bCs w:val="0"/>
        </w:rPr>
      </w:pPr>
      <w:bookmarkStart w:id="58" w:name="bookmark95"/>
      <w:bookmarkStart w:id="59" w:name="_Toc163133196"/>
      <w:r w:rsidRPr="00E42102">
        <w:rPr>
          <w:b w:val="0"/>
          <w:bCs w:val="0"/>
        </w:rPr>
        <w:lastRenderedPageBreak/>
        <w:t>Мероприятия инженерной подготовки территории</w:t>
      </w:r>
      <w:bookmarkEnd w:id="58"/>
      <w:bookmarkEnd w:id="59"/>
    </w:p>
    <w:p w14:paraId="47DBEA44" w14:textId="36D6539F" w:rsidR="00502719" w:rsidRDefault="0032434B">
      <w:pPr>
        <w:pStyle w:val="a9"/>
        <w:jc w:val="right"/>
      </w:pPr>
      <w:r>
        <w:rPr>
          <w:i w:val="0"/>
          <w:iCs w:val="0"/>
        </w:rPr>
        <w:t>Таблица 1.1</w:t>
      </w:r>
      <w:r w:rsidR="00EC2D42">
        <w:rPr>
          <w:i w:val="0"/>
          <w:iCs w:val="0"/>
        </w:rPr>
        <w:t>2</w:t>
      </w:r>
      <w:r>
        <w:rPr>
          <w:i w:val="0"/>
          <w:iCs w:val="0"/>
        </w:rPr>
        <w:t>.1</w:t>
      </w:r>
    </w:p>
    <w:tbl>
      <w:tblPr>
        <w:tblOverlap w:val="never"/>
        <w:tblW w:w="0" w:type="auto"/>
        <w:jc w:val="center"/>
        <w:tblLayout w:type="fixed"/>
        <w:tblCellMar>
          <w:left w:w="10" w:type="dxa"/>
          <w:right w:w="10" w:type="dxa"/>
        </w:tblCellMar>
        <w:tblLook w:val="04A0" w:firstRow="1" w:lastRow="0" w:firstColumn="1" w:lastColumn="0" w:noHBand="0" w:noVBand="1"/>
      </w:tblPr>
      <w:tblGrid>
        <w:gridCol w:w="571"/>
        <w:gridCol w:w="1776"/>
        <w:gridCol w:w="2174"/>
        <w:gridCol w:w="2419"/>
        <w:gridCol w:w="1560"/>
        <w:gridCol w:w="1042"/>
        <w:gridCol w:w="869"/>
        <w:gridCol w:w="1022"/>
        <w:gridCol w:w="1094"/>
        <w:gridCol w:w="1085"/>
        <w:gridCol w:w="2002"/>
      </w:tblGrid>
      <w:tr w:rsidR="00502719" w14:paraId="1CB7C7B0" w14:textId="77777777">
        <w:trPr>
          <w:trHeight w:hRule="exact" w:val="245"/>
          <w:jc w:val="center"/>
        </w:trPr>
        <w:tc>
          <w:tcPr>
            <w:tcW w:w="571" w:type="dxa"/>
            <w:vMerge w:val="restart"/>
            <w:tcBorders>
              <w:top w:val="single" w:sz="4" w:space="0" w:color="auto"/>
              <w:left w:val="single" w:sz="4" w:space="0" w:color="auto"/>
            </w:tcBorders>
            <w:shd w:val="clear" w:color="auto" w:fill="auto"/>
            <w:vAlign w:val="center"/>
          </w:tcPr>
          <w:p w14:paraId="5AB6FBFB" w14:textId="77777777" w:rsidR="00502719" w:rsidRPr="00E42102" w:rsidRDefault="0032434B">
            <w:pPr>
              <w:pStyle w:val="a4"/>
              <w:ind w:firstLine="0"/>
              <w:jc w:val="center"/>
              <w:rPr>
                <w:sz w:val="20"/>
                <w:szCs w:val="20"/>
              </w:rPr>
            </w:pPr>
            <w:r w:rsidRPr="00E42102">
              <w:rPr>
                <w:sz w:val="20"/>
                <w:szCs w:val="20"/>
              </w:rPr>
              <w:t>№ п/п</w:t>
            </w:r>
          </w:p>
        </w:tc>
        <w:tc>
          <w:tcPr>
            <w:tcW w:w="1776" w:type="dxa"/>
            <w:vMerge w:val="restart"/>
            <w:tcBorders>
              <w:top w:val="single" w:sz="4" w:space="0" w:color="auto"/>
              <w:left w:val="single" w:sz="4" w:space="0" w:color="auto"/>
            </w:tcBorders>
            <w:shd w:val="clear" w:color="auto" w:fill="auto"/>
            <w:vAlign w:val="center"/>
          </w:tcPr>
          <w:p w14:paraId="38EDBEC0" w14:textId="77777777" w:rsidR="00502719" w:rsidRPr="00E42102" w:rsidRDefault="0032434B">
            <w:pPr>
              <w:pStyle w:val="a4"/>
              <w:ind w:firstLine="0"/>
              <w:jc w:val="center"/>
              <w:rPr>
                <w:sz w:val="20"/>
                <w:szCs w:val="20"/>
              </w:rPr>
            </w:pPr>
            <w:r w:rsidRPr="00E42102">
              <w:rPr>
                <w:sz w:val="20"/>
                <w:szCs w:val="20"/>
              </w:rPr>
              <w:t>Местоположение</w:t>
            </w:r>
          </w:p>
        </w:tc>
        <w:tc>
          <w:tcPr>
            <w:tcW w:w="2174" w:type="dxa"/>
            <w:vMerge w:val="restart"/>
            <w:tcBorders>
              <w:top w:val="single" w:sz="4" w:space="0" w:color="auto"/>
              <w:left w:val="single" w:sz="4" w:space="0" w:color="auto"/>
            </w:tcBorders>
            <w:shd w:val="clear" w:color="auto" w:fill="auto"/>
            <w:vAlign w:val="center"/>
          </w:tcPr>
          <w:p w14:paraId="13BB9B2D" w14:textId="77777777" w:rsidR="00502719" w:rsidRPr="00E42102" w:rsidRDefault="0032434B">
            <w:pPr>
              <w:pStyle w:val="a4"/>
              <w:ind w:firstLine="0"/>
              <w:jc w:val="center"/>
              <w:rPr>
                <w:sz w:val="20"/>
                <w:szCs w:val="20"/>
              </w:rPr>
            </w:pPr>
            <w:r w:rsidRPr="00E42102">
              <w:rPr>
                <w:sz w:val="20"/>
                <w:szCs w:val="20"/>
              </w:rPr>
              <w:t>Наименование объекта</w:t>
            </w:r>
          </w:p>
        </w:tc>
        <w:tc>
          <w:tcPr>
            <w:tcW w:w="2419" w:type="dxa"/>
            <w:vMerge w:val="restart"/>
            <w:tcBorders>
              <w:top w:val="single" w:sz="4" w:space="0" w:color="auto"/>
              <w:left w:val="single" w:sz="4" w:space="0" w:color="auto"/>
            </w:tcBorders>
            <w:shd w:val="clear" w:color="auto" w:fill="auto"/>
            <w:vAlign w:val="center"/>
          </w:tcPr>
          <w:p w14:paraId="1F3CD582" w14:textId="77777777" w:rsidR="00502719" w:rsidRPr="00E42102" w:rsidRDefault="0032434B">
            <w:pPr>
              <w:pStyle w:val="a4"/>
              <w:ind w:firstLine="0"/>
              <w:jc w:val="center"/>
              <w:rPr>
                <w:sz w:val="20"/>
                <w:szCs w:val="20"/>
              </w:rPr>
            </w:pPr>
            <w:r w:rsidRPr="00E42102">
              <w:rPr>
                <w:sz w:val="20"/>
                <w:szCs w:val="20"/>
              </w:rPr>
              <w:t>Наименование мероприятия</w:t>
            </w:r>
          </w:p>
        </w:tc>
        <w:tc>
          <w:tcPr>
            <w:tcW w:w="1560" w:type="dxa"/>
            <w:vMerge w:val="restart"/>
            <w:tcBorders>
              <w:top w:val="single" w:sz="4" w:space="0" w:color="auto"/>
              <w:left w:val="single" w:sz="4" w:space="0" w:color="auto"/>
            </w:tcBorders>
            <w:shd w:val="clear" w:color="auto" w:fill="auto"/>
            <w:vAlign w:val="center"/>
          </w:tcPr>
          <w:p w14:paraId="7BD78CA0" w14:textId="77777777" w:rsidR="00502719" w:rsidRPr="00E42102" w:rsidRDefault="0032434B">
            <w:pPr>
              <w:pStyle w:val="a4"/>
              <w:spacing w:line="216" w:lineRule="auto"/>
              <w:ind w:firstLine="0"/>
              <w:jc w:val="center"/>
              <w:rPr>
                <w:sz w:val="20"/>
                <w:szCs w:val="20"/>
              </w:rPr>
            </w:pPr>
            <w:r w:rsidRPr="00E42102">
              <w:rPr>
                <w:sz w:val="20"/>
                <w:szCs w:val="20"/>
              </w:rPr>
              <w:t>Вид мероприятия</w:t>
            </w:r>
          </w:p>
        </w:tc>
        <w:tc>
          <w:tcPr>
            <w:tcW w:w="1042" w:type="dxa"/>
            <w:vMerge w:val="restart"/>
            <w:tcBorders>
              <w:top w:val="single" w:sz="4" w:space="0" w:color="auto"/>
              <w:left w:val="single" w:sz="4" w:space="0" w:color="auto"/>
            </w:tcBorders>
            <w:shd w:val="clear" w:color="auto" w:fill="auto"/>
            <w:vAlign w:val="center"/>
          </w:tcPr>
          <w:p w14:paraId="173AE35E" w14:textId="77777777" w:rsidR="00502719" w:rsidRPr="00E42102" w:rsidRDefault="0032434B">
            <w:pPr>
              <w:pStyle w:val="a4"/>
              <w:ind w:firstLine="0"/>
              <w:jc w:val="center"/>
              <w:rPr>
                <w:sz w:val="20"/>
                <w:szCs w:val="20"/>
              </w:rPr>
            </w:pPr>
            <w:r w:rsidRPr="00E42102">
              <w:rPr>
                <w:sz w:val="20"/>
                <w:szCs w:val="20"/>
              </w:rPr>
              <w:t xml:space="preserve">Единица измерен </w:t>
            </w:r>
            <w:proofErr w:type="spellStart"/>
            <w:r w:rsidRPr="00E42102">
              <w:rPr>
                <w:sz w:val="20"/>
                <w:szCs w:val="20"/>
              </w:rPr>
              <w:t>ия</w:t>
            </w:r>
            <w:proofErr w:type="spellEnd"/>
          </w:p>
        </w:tc>
        <w:tc>
          <w:tcPr>
            <w:tcW w:w="1891" w:type="dxa"/>
            <w:gridSpan w:val="2"/>
            <w:tcBorders>
              <w:top w:val="single" w:sz="4" w:space="0" w:color="auto"/>
              <w:left w:val="single" w:sz="4" w:space="0" w:color="auto"/>
            </w:tcBorders>
            <w:shd w:val="clear" w:color="auto" w:fill="auto"/>
            <w:vAlign w:val="bottom"/>
          </w:tcPr>
          <w:p w14:paraId="49314FC2" w14:textId="77777777" w:rsidR="00502719" w:rsidRPr="00E42102" w:rsidRDefault="0032434B">
            <w:pPr>
              <w:pStyle w:val="a4"/>
              <w:ind w:firstLine="0"/>
              <w:jc w:val="center"/>
              <w:rPr>
                <w:sz w:val="20"/>
                <w:szCs w:val="20"/>
              </w:rPr>
            </w:pPr>
            <w:r w:rsidRPr="00E42102">
              <w:rPr>
                <w:sz w:val="20"/>
                <w:szCs w:val="20"/>
              </w:rPr>
              <w:t>Мощность</w:t>
            </w:r>
          </w:p>
        </w:tc>
        <w:tc>
          <w:tcPr>
            <w:tcW w:w="2179" w:type="dxa"/>
            <w:gridSpan w:val="2"/>
            <w:tcBorders>
              <w:top w:val="single" w:sz="4" w:space="0" w:color="auto"/>
              <w:left w:val="single" w:sz="4" w:space="0" w:color="auto"/>
            </w:tcBorders>
            <w:shd w:val="clear" w:color="auto" w:fill="auto"/>
            <w:vAlign w:val="bottom"/>
          </w:tcPr>
          <w:p w14:paraId="03CDB1AD" w14:textId="77777777" w:rsidR="00502719" w:rsidRPr="00E42102" w:rsidRDefault="0032434B">
            <w:pPr>
              <w:pStyle w:val="a4"/>
              <w:ind w:firstLine="0"/>
              <w:jc w:val="center"/>
              <w:rPr>
                <w:sz w:val="20"/>
                <w:szCs w:val="20"/>
              </w:rPr>
            </w:pPr>
            <w:r w:rsidRPr="00E42102">
              <w:rPr>
                <w:sz w:val="20"/>
                <w:szCs w:val="20"/>
              </w:rPr>
              <w:t>Срок реализации</w:t>
            </w:r>
          </w:p>
        </w:tc>
        <w:tc>
          <w:tcPr>
            <w:tcW w:w="2002" w:type="dxa"/>
            <w:vMerge w:val="restart"/>
            <w:tcBorders>
              <w:top w:val="single" w:sz="4" w:space="0" w:color="auto"/>
              <w:left w:val="single" w:sz="4" w:space="0" w:color="auto"/>
              <w:right w:val="single" w:sz="4" w:space="0" w:color="auto"/>
            </w:tcBorders>
            <w:shd w:val="clear" w:color="auto" w:fill="auto"/>
            <w:vAlign w:val="center"/>
          </w:tcPr>
          <w:p w14:paraId="0525F86B" w14:textId="77777777" w:rsidR="00502719" w:rsidRPr="00E42102" w:rsidRDefault="0032434B">
            <w:pPr>
              <w:pStyle w:val="a4"/>
              <w:ind w:firstLine="0"/>
              <w:jc w:val="center"/>
              <w:rPr>
                <w:sz w:val="20"/>
                <w:szCs w:val="20"/>
              </w:rPr>
            </w:pPr>
            <w:r w:rsidRPr="00E42102">
              <w:rPr>
                <w:sz w:val="20"/>
                <w:szCs w:val="20"/>
              </w:rPr>
              <w:t>Источник мероприятия</w:t>
            </w:r>
          </w:p>
        </w:tc>
      </w:tr>
      <w:tr w:rsidR="00502719" w14:paraId="4C48B910" w14:textId="77777777">
        <w:trPr>
          <w:trHeight w:hRule="exact" w:val="1162"/>
          <w:jc w:val="center"/>
        </w:trPr>
        <w:tc>
          <w:tcPr>
            <w:tcW w:w="571" w:type="dxa"/>
            <w:vMerge/>
            <w:tcBorders>
              <w:left w:val="single" w:sz="4" w:space="0" w:color="auto"/>
            </w:tcBorders>
            <w:shd w:val="clear" w:color="auto" w:fill="auto"/>
            <w:vAlign w:val="center"/>
          </w:tcPr>
          <w:p w14:paraId="517461DC" w14:textId="77777777" w:rsidR="00502719" w:rsidRPr="00E42102" w:rsidRDefault="00502719"/>
        </w:tc>
        <w:tc>
          <w:tcPr>
            <w:tcW w:w="1776" w:type="dxa"/>
            <w:vMerge/>
            <w:tcBorders>
              <w:left w:val="single" w:sz="4" w:space="0" w:color="auto"/>
            </w:tcBorders>
            <w:shd w:val="clear" w:color="auto" w:fill="auto"/>
            <w:vAlign w:val="center"/>
          </w:tcPr>
          <w:p w14:paraId="78DB143A" w14:textId="77777777" w:rsidR="00502719" w:rsidRPr="00E42102" w:rsidRDefault="00502719"/>
        </w:tc>
        <w:tc>
          <w:tcPr>
            <w:tcW w:w="2174" w:type="dxa"/>
            <w:vMerge/>
            <w:tcBorders>
              <w:left w:val="single" w:sz="4" w:space="0" w:color="auto"/>
            </w:tcBorders>
            <w:shd w:val="clear" w:color="auto" w:fill="auto"/>
            <w:vAlign w:val="center"/>
          </w:tcPr>
          <w:p w14:paraId="07A3F713" w14:textId="77777777" w:rsidR="00502719" w:rsidRPr="00E42102" w:rsidRDefault="00502719"/>
        </w:tc>
        <w:tc>
          <w:tcPr>
            <w:tcW w:w="2419" w:type="dxa"/>
            <w:vMerge/>
            <w:tcBorders>
              <w:left w:val="single" w:sz="4" w:space="0" w:color="auto"/>
            </w:tcBorders>
            <w:shd w:val="clear" w:color="auto" w:fill="auto"/>
            <w:vAlign w:val="center"/>
          </w:tcPr>
          <w:p w14:paraId="384A4D13" w14:textId="77777777" w:rsidR="00502719" w:rsidRPr="00E42102" w:rsidRDefault="00502719"/>
        </w:tc>
        <w:tc>
          <w:tcPr>
            <w:tcW w:w="1560" w:type="dxa"/>
            <w:vMerge/>
            <w:tcBorders>
              <w:left w:val="single" w:sz="4" w:space="0" w:color="auto"/>
            </w:tcBorders>
            <w:shd w:val="clear" w:color="auto" w:fill="auto"/>
            <w:vAlign w:val="center"/>
          </w:tcPr>
          <w:p w14:paraId="157B9C16" w14:textId="77777777" w:rsidR="00502719" w:rsidRPr="00E42102" w:rsidRDefault="00502719"/>
        </w:tc>
        <w:tc>
          <w:tcPr>
            <w:tcW w:w="1042" w:type="dxa"/>
            <w:vMerge/>
            <w:tcBorders>
              <w:left w:val="single" w:sz="4" w:space="0" w:color="auto"/>
            </w:tcBorders>
            <w:shd w:val="clear" w:color="auto" w:fill="auto"/>
            <w:vAlign w:val="center"/>
          </w:tcPr>
          <w:p w14:paraId="421FA4B9" w14:textId="77777777" w:rsidR="00502719" w:rsidRPr="00E42102" w:rsidRDefault="00502719"/>
        </w:tc>
        <w:tc>
          <w:tcPr>
            <w:tcW w:w="869" w:type="dxa"/>
            <w:tcBorders>
              <w:top w:val="single" w:sz="4" w:space="0" w:color="auto"/>
              <w:left w:val="single" w:sz="4" w:space="0" w:color="auto"/>
            </w:tcBorders>
            <w:shd w:val="clear" w:color="auto" w:fill="auto"/>
            <w:vAlign w:val="center"/>
          </w:tcPr>
          <w:p w14:paraId="52FF37E7" w14:textId="77777777" w:rsidR="00502719" w:rsidRPr="00E42102" w:rsidRDefault="0032434B" w:rsidP="005A453F">
            <w:pPr>
              <w:pStyle w:val="a4"/>
              <w:ind w:firstLine="0"/>
              <w:jc w:val="center"/>
              <w:rPr>
                <w:sz w:val="20"/>
                <w:szCs w:val="20"/>
              </w:rPr>
            </w:pPr>
            <w:proofErr w:type="spellStart"/>
            <w:r w:rsidRPr="00E42102">
              <w:rPr>
                <w:sz w:val="20"/>
                <w:szCs w:val="20"/>
              </w:rPr>
              <w:t>сущест</w:t>
            </w:r>
            <w:proofErr w:type="spellEnd"/>
            <w:r w:rsidRPr="00E42102">
              <w:rPr>
                <w:sz w:val="20"/>
                <w:szCs w:val="20"/>
              </w:rPr>
              <w:t xml:space="preserve"> </w:t>
            </w:r>
            <w:proofErr w:type="spellStart"/>
            <w:r w:rsidRPr="00E42102">
              <w:rPr>
                <w:sz w:val="20"/>
                <w:szCs w:val="20"/>
              </w:rPr>
              <w:t>вующая</w:t>
            </w:r>
            <w:proofErr w:type="spellEnd"/>
          </w:p>
        </w:tc>
        <w:tc>
          <w:tcPr>
            <w:tcW w:w="1022" w:type="dxa"/>
            <w:tcBorders>
              <w:top w:val="single" w:sz="4" w:space="0" w:color="auto"/>
              <w:left w:val="single" w:sz="4" w:space="0" w:color="auto"/>
            </w:tcBorders>
            <w:shd w:val="clear" w:color="auto" w:fill="auto"/>
            <w:vAlign w:val="center"/>
          </w:tcPr>
          <w:p w14:paraId="24108BEF" w14:textId="77777777" w:rsidR="00502719" w:rsidRPr="00E42102" w:rsidRDefault="0032434B">
            <w:pPr>
              <w:pStyle w:val="a4"/>
              <w:spacing w:line="254" w:lineRule="auto"/>
              <w:ind w:firstLine="0"/>
              <w:jc w:val="center"/>
              <w:rPr>
                <w:sz w:val="20"/>
                <w:szCs w:val="20"/>
              </w:rPr>
            </w:pPr>
            <w:r w:rsidRPr="00E42102">
              <w:rPr>
                <w:sz w:val="20"/>
                <w:szCs w:val="20"/>
              </w:rPr>
              <w:t>н</w:t>
            </w:r>
            <w:r w:rsidR="005A453F" w:rsidRPr="00E42102">
              <w:rPr>
                <w:sz w:val="20"/>
                <w:szCs w:val="20"/>
              </w:rPr>
              <w:t>овая (</w:t>
            </w:r>
            <w:proofErr w:type="spellStart"/>
            <w:r w:rsidR="005A453F" w:rsidRPr="00E42102">
              <w:rPr>
                <w:sz w:val="20"/>
                <w:szCs w:val="20"/>
              </w:rPr>
              <w:t>дополн</w:t>
            </w:r>
            <w:proofErr w:type="spellEnd"/>
            <w:r w:rsidR="005A453F" w:rsidRPr="00E42102">
              <w:rPr>
                <w:sz w:val="20"/>
                <w:szCs w:val="20"/>
              </w:rPr>
              <w:t xml:space="preserve"> </w:t>
            </w:r>
            <w:proofErr w:type="spellStart"/>
            <w:r w:rsidR="005A453F" w:rsidRPr="00E42102">
              <w:rPr>
                <w:sz w:val="20"/>
                <w:szCs w:val="20"/>
              </w:rPr>
              <w:t>ительна</w:t>
            </w:r>
            <w:r w:rsidRPr="00E42102">
              <w:rPr>
                <w:sz w:val="20"/>
                <w:szCs w:val="20"/>
              </w:rPr>
              <w:t>я</w:t>
            </w:r>
            <w:proofErr w:type="spellEnd"/>
            <w:r w:rsidRPr="00E42102">
              <w:rPr>
                <w:sz w:val="20"/>
                <w:szCs w:val="20"/>
              </w:rPr>
              <w:t>)</w:t>
            </w:r>
          </w:p>
        </w:tc>
        <w:tc>
          <w:tcPr>
            <w:tcW w:w="1094" w:type="dxa"/>
            <w:tcBorders>
              <w:top w:val="single" w:sz="4" w:space="0" w:color="auto"/>
              <w:left w:val="single" w:sz="4" w:space="0" w:color="auto"/>
            </w:tcBorders>
            <w:shd w:val="clear" w:color="auto" w:fill="auto"/>
            <w:vAlign w:val="center"/>
          </w:tcPr>
          <w:p w14:paraId="29D522B2" w14:textId="77777777" w:rsidR="00502719" w:rsidRPr="00E42102" w:rsidRDefault="0032434B">
            <w:pPr>
              <w:pStyle w:val="a4"/>
              <w:ind w:firstLine="0"/>
              <w:jc w:val="center"/>
              <w:rPr>
                <w:sz w:val="20"/>
                <w:szCs w:val="20"/>
              </w:rPr>
            </w:pPr>
            <w:r w:rsidRPr="00E42102">
              <w:rPr>
                <w:sz w:val="20"/>
                <w:szCs w:val="20"/>
              </w:rPr>
              <w:t>первая очередь (до 2025 года)</w:t>
            </w:r>
          </w:p>
        </w:tc>
        <w:tc>
          <w:tcPr>
            <w:tcW w:w="1085" w:type="dxa"/>
            <w:tcBorders>
              <w:top w:val="single" w:sz="4" w:space="0" w:color="auto"/>
              <w:left w:val="single" w:sz="4" w:space="0" w:color="auto"/>
            </w:tcBorders>
            <w:shd w:val="clear" w:color="auto" w:fill="auto"/>
            <w:vAlign w:val="bottom"/>
          </w:tcPr>
          <w:p w14:paraId="70A0DC74" w14:textId="77777777" w:rsidR="00502719" w:rsidRPr="00E42102" w:rsidRDefault="0032434B">
            <w:pPr>
              <w:pStyle w:val="a4"/>
              <w:ind w:firstLine="0"/>
              <w:jc w:val="center"/>
              <w:rPr>
                <w:sz w:val="20"/>
                <w:szCs w:val="20"/>
              </w:rPr>
            </w:pPr>
            <w:proofErr w:type="spellStart"/>
            <w:r w:rsidRPr="00E42102">
              <w:rPr>
                <w:sz w:val="20"/>
                <w:szCs w:val="20"/>
              </w:rPr>
              <w:t>расчетн</w:t>
            </w:r>
            <w:proofErr w:type="spellEnd"/>
            <w:r w:rsidRPr="00E42102">
              <w:rPr>
                <w:sz w:val="20"/>
                <w:szCs w:val="20"/>
              </w:rPr>
              <w:t xml:space="preserve"> </w:t>
            </w:r>
            <w:proofErr w:type="spellStart"/>
            <w:r w:rsidRPr="00E42102">
              <w:rPr>
                <w:sz w:val="20"/>
                <w:szCs w:val="20"/>
              </w:rPr>
              <w:t>ый</w:t>
            </w:r>
            <w:proofErr w:type="spellEnd"/>
            <w:r w:rsidRPr="00E42102">
              <w:rPr>
                <w:sz w:val="20"/>
                <w:szCs w:val="20"/>
              </w:rPr>
              <w:t xml:space="preserve"> срок (2026 - 2040 годы)</w:t>
            </w:r>
          </w:p>
        </w:tc>
        <w:tc>
          <w:tcPr>
            <w:tcW w:w="2002" w:type="dxa"/>
            <w:vMerge/>
            <w:tcBorders>
              <w:left w:val="single" w:sz="4" w:space="0" w:color="auto"/>
              <w:right w:val="single" w:sz="4" w:space="0" w:color="auto"/>
            </w:tcBorders>
            <w:shd w:val="clear" w:color="auto" w:fill="auto"/>
            <w:vAlign w:val="center"/>
          </w:tcPr>
          <w:p w14:paraId="66364D84" w14:textId="77777777" w:rsidR="00502719" w:rsidRPr="00E42102" w:rsidRDefault="00502719"/>
        </w:tc>
      </w:tr>
      <w:tr w:rsidR="00502719" w14:paraId="50B21116" w14:textId="77777777">
        <w:trPr>
          <w:trHeight w:hRule="exact" w:val="259"/>
          <w:jc w:val="center"/>
        </w:trPr>
        <w:tc>
          <w:tcPr>
            <w:tcW w:w="15614" w:type="dxa"/>
            <w:gridSpan w:val="11"/>
            <w:tcBorders>
              <w:top w:val="single" w:sz="4" w:space="0" w:color="auto"/>
              <w:left w:val="single" w:sz="4" w:space="0" w:color="auto"/>
              <w:right w:val="single" w:sz="4" w:space="0" w:color="auto"/>
            </w:tcBorders>
            <w:shd w:val="clear" w:color="auto" w:fill="auto"/>
          </w:tcPr>
          <w:p w14:paraId="1CF07B2C" w14:textId="77777777" w:rsidR="00502719" w:rsidRPr="00E42102" w:rsidRDefault="0032434B">
            <w:pPr>
              <w:pStyle w:val="a4"/>
              <w:ind w:firstLine="0"/>
              <w:jc w:val="center"/>
              <w:rPr>
                <w:sz w:val="22"/>
                <w:szCs w:val="22"/>
              </w:rPr>
            </w:pPr>
            <w:r w:rsidRPr="00E42102">
              <w:rPr>
                <w:i/>
                <w:iCs/>
                <w:sz w:val="22"/>
                <w:szCs w:val="22"/>
              </w:rPr>
              <w:t>МЕРОПРИЯТИЯ РЕГИОНАЛЬНОГО ЗНАЧЕНИЯ</w:t>
            </w:r>
          </w:p>
        </w:tc>
      </w:tr>
      <w:tr w:rsidR="00502719" w14:paraId="10448488" w14:textId="77777777">
        <w:trPr>
          <w:trHeight w:hRule="exact" w:val="2770"/>
          <w:jc w:val="center"/>
        </w:trPr>
        <w:tc>
          <w:tcPr>
            <w:tcW w:w="571" w:type="dxa"/>
            <w:tcBorders>
              <w:top w:val="single" w:sz="4" w:space="0" w:color="auto"/>
              <w:left w:val="single" w:sz="4" w:space="0" w:color="auto"/>
            </w:tcBorders>
            <w:shd w:val="clear" w:color="auto" w:fill="auto"/>
            <w:vAlign w:val="center"/>
          </w:tcPr>
          <w:p w14:paraId="5A466B7B" w14:textId="77777777" w:rsidR="00502719" w:rsidRDefault="0032434B">
            <w:pPr>
              <w:pStyle w:val="a4"/>
              <w:ind w:firstLine="0"/>
              <w:jc w:val="center"/>
              <w:rPr>
                <w:sz w:val="20"/>
                <w:szCs w:val="20"/>
              </w:rPr>
            </w:pPr>
            <w:r>
              <w:rPr>
                <w:sz w:val="20"/>
                <w:szCs w:val="20"/>
              </w:rPr>
              <w:t>1.</w:t>
            </w:r>
          </w:p>
        </w:tc>
        <w:tc>
          <w:tcPr>
            <w:tcW w:w="1776" w:type="dxa"/>
            <w:tcBorders>
              <w:top w:val="single" w:sz="4" w:space="0" w:color="auto"/>
              <w:left w:val="single" w:sz="4" w:space="0" w:color="auto"/>
            </w:tcBorders>
            <w:shd w:val="clear" w:color="auto" w:fill="auto"/>
            <w:vAlign w:val="center"/>
          </w:tcPr>
          <w:p w14:paraId="5A963C80" w14:textId="77777777" w:rsidR="00502719" w:rsidRDefault="0032434B">
            <w:pPr>
              <w:pStyle w:val="a4"/>
              <w:ind w:firstLine="0"/>
              <w:jc w:val="center"/>
              <w:rPr>
                <w:sz w:val="20"/>
                <w:szCs w:val="20"/>
              </w:rPr>
            </w:pPr>
            <w:r>
              <w:rPr>
                <w:sz w:val="20"/>
                <w:szCs w:val="20"/>
              </w:rPr>
              <w:t>Левый берег р.</w:t>
            </w:r>
            <w:r w:rsidR="005A453F">
              <w:rPr>
                <w:sz w:val="20"/>
                <w:szCs w:val="20"/>
              </w:rPr>
              <w:t xml:space="preserve"> </w:t>
            </w:r>
            <w:r>
              <w:rPr>
                <w:sz w:val="20"/>
                <w:szCs w:val="20"/>
              </w:rPr>
              <w:t>Кама у пос.</w:t>
            </w:r>
            <w:r w:rsidR="005A453F">
              <w:rPr>
                <w:sz w:val="20"/>
                <w:szCs w:val="20"/>
              </w:rPr>
              <w:t xml:space="preserve"> </w:t>
            </w:r>
            <w:r>
              <w:rPr>
                <w:sz w:val="20"/>
                <w:szCs w:val="20"/>
              </w:rPr>
              <w:t>Красный Ключ Нижнекамского муниципального района, МО «</w:t>
            </w:r>
            <w:r w:rsidR="00B376D9">
              <w:rPr>
                <w:sz w:val="20"/>
                <w:szCs w:val="20"/>
              </w:rPr>
              <w:t>г. Нижнекамск</w:t>
            </w:r>
          </w:p>
        </w:tc>
        <w:tc>
          <w:tcPr>
            <w:tcW w:w="2174" w:type="dxa"/>
            <w:tcBorders>
              <w:top w:val="single" w:sz="4" w:space="0" w:color="auto"/>
              <w:left w:val="single" w:sz="4" w:space="0" w:color="auto"/>
            </w:tcBorders>
            <w:shd w:val="clear" w:color="auto" w:fill="auto"/>
            <w:vAlign w:val="center"/>
          </w:tcPr>
          <w:p w14:paraId="509BED24" w14:textId="77777777" w:rsidR="00502719" w:rsidRDefault="0032434B">
            <w:pPr>
              <w:pStyle w:val="a4"/>
              <w:ind w:firstLine="0"/>
              <w:jc w:val="center"/>
              <w:rPr>
                <w:sz w:val="20"/>
                <w:szCs w:val="20"/>
              </w:rPr>
            </w:pPr>
            <w:r>
              <w:rPr>
                <w:sz w:val="20"/>
                <w:szCs w:val="20"/>
              </w:rPr>
              <w:t>Ограждающая дамба на левом берегу р.</w:t>
            </w:r>
            <w:r w:rsidR="005A453F">
              <w:rPr>
                <w:sz w:val="20"/>
                <w:szCs w:val="20"/>
              </w:rPr>
              <w:t xml:space="preserve"> </w:t>
            </w:r>
            <w:r>
              <w:rPr>
                <w:sz w:val="20"/>
                <w:szCs w:val="20"/>
              </w:rPr>
              <w:t>Кама у пос.</w:t>
            </w:r>
            <w:r w:rsidR="005A453F">
              <w:rPr>
                <w:sz w:val="20"/>
                <w:szCs w:val="20"/>
              </w:rPr>
              <w:t xml:space="preserve"> </w:t>
            </w:r>
            <w:r>
              <w:rPr>
                <w:sz w:val="20"/>
                <w:szCs w:val="20"/>
              </w:rPr>
              <w:t>Красный Ключ Нижнекамского муниципального района Республики Татарстан</w:t>
            </w:r>
          </w:p>
        </w:tc>
        <w:tc>
          <w:tcPr>
            <w:tcW w:w="2419" w:type="dxa"/>
            <w:tcBorders>
              <w:top w:val="single" w:sz="4" w:space="0" w:color="auto"/>
              <w:left w:val="single" w:sz="4" w:space="0" w:color="auto"/>
            </w:tcBorders>
            <w:shd w:val="clear" w:color="auto" w:fill="auto"/>
            <w:vAlign w:val="center"/>
          </w:tcPr>
          <w:p w14:paraId="08E55479" w14:textId="77777777" w:rsidR="00502719" w:rsidRDefault="0032434B">
            <w:pPr>
              <w:pStyle w:val="a4"/>
              <w:ind w:firstLine="0"/>
              <w:jc w:val="center"/>
              <w:rPr>
                <w:sz w:val="20"/>
                <w:szCs w:val="20"/>
              </w:rPr>
            </w:pPr>
            <w:r>
              <w:rPr>
                <w:sz w:val="20"/>
                <w:szCs w:val="20"/>
              </w:rPr>
              <w:t xml:space="preserve">Разработка </w:t>
            </w:r>
            <w:proofErr w:type="spellStart"/>
            <w:r>
              <w:rPr>
                <w:sz w:val="20"/>
                <w:szCs w:val="20"/>
              </w:rPr>
              <w:t>проектно</w:t>
            </w:r>
            <w:r>
              <w:rPr>
                <w:sz w:val="20"/>
                <w:szCs w:val="20"/>
              </w:rPr>
              <w:softHyphen/>
              <w:t>сметной</w:t>
            </w:r>
            <w:proofErr w:type="spellEnd"/>
            <w:r>
              <w:rPr>
                <w:sz w:val="20"/>
                <w:szCs w:val="20"/>
              </w:rPr>
              <w:t xml:space="preserve"> документации "Капитальный ремонт ограждающей дамбы на левом берегу р. Кама у пос. Красный Ключ Нижнекамского муниципального района Республики Татарстан"</w:t>
            </w:r>
          </w:p>
        </w:tc>
        <w:tc>
          <w:tcPr>
            <w:tcW w:w="1560" w:type="dxa"/>
            <w:tcBorders>
              <w:top w:val="single" w:sz="4" w:space="0" w:color="auto"/>
              <w:left w:val="single" w:sz="4" w:space="0" w:color="auto"/>
            </w:tcBorders>
            <w:shd w:val="clear" w:color="auto" w:fill="auto"/>
            <w:vAlign w:val="center"/>
          </w:tcPr>
          <w:p w14:paraId="60E669FE" w14:textId="77777777" w:rsidR="00502719" w:rsidRDefault="0032434B">
            <w:pPr>
              <w:pStyle w:val="a4"/>
              <w:ind w:firstLine="0"/>
              <w:jc w:val="center"/>
              <w:rPr>
                <w:sz w:val="20"/>
                <w:szCs w:val="20"/>
              </w:rPr>
            </w:pPr>
            <w:r>
              <w:rPr>
                <w:sz w:val="20"/>
                <w:szCs w:val="20"/>
              </w:rPr>
              <w:t>Организаци</w:t>
            </w:r>
            <w:r>
              <w:rPr>
                <w:sz w:val="20"/>
                <w:szCs w:val="20"/>
              </w:rPr>
              <w:softHyphen/>
              <w:t>онное</w:t>
            </w:r>
          </w:p>
        </w:tc>
        <w:tc>
          <w:tcPr>
            <w:tcW w:w="1042" w:type="dxa"/>
            <w:tcBorders>
              <w:top w:val="single" w:sz="4" w:space="0" w:color="auto"/>
              <w:left w:val="single" w:sz="4" w:space="0" w:color="auto"/>
            </w:tcBorders>
            <w:shd w:val="clear" w:color="auto" w:fill="auto"/>
            <w:vAlign w:val="center"/>
          </w:tcPr>
          <w:p w14:paraId="027D0C6B" w14:textId="77777777" w:rsidR="00502719" w:rsidRDefault="0032434B">
            <w:pPr>
              <w:pStyle w:val="a4"/>
              <w:ind w:firstLine="0"/>
              <w:jc w:val="center"/>
              <w:rPr>
                <w:sz w:val="20"/>
                <w:szCs w:val="20"/>
              </w:rPr>
            </w:pPr>
            <w:r>
              <w:rPr>
                <w:sz w:val="20"/>
                <w:szCs w:val="20"/>
              </w:rPr>
              <w:t>проект</w:t>
            </w:r>
          </w:p>
        </w:tc>
        <w:tc>
          <w:tcPr>
            <w:tcW w:w="869" w:type="dxa"/>
            <w:tcBorders>
              <w:top w:val="single" w:sz="4" w:space="0" w:color="auto"/>
              <w:left w:val="single" w:sz="4" w:space="0" w:color="auto"/>
            </w:tcBorders>
            <w:shd w:val="clear" w:color="auto" w:fill="auto"/>
          </w:tcPr>
          <w:p w14:paraId="125221DE" w14:textId="77777777" w:rsidR="00502719" w:rsidRDefault="00502719">
            <w:pPr>
              <w:rPr>
                <w:sz w:val="10"/>
                <w:szCs w:val="10"/>
              </w:rPr>
            </w:pPr>
          </w:p>
        </w:tc>
        <w:tc>
          <w:tcPr>
            <w:tcW w:w="1022" w:type="dxa"/>
            <w:tcBorders>
              <w:top w:val="single" w:sz="4" w:space="0" w:color="auto"/>
              <w:left w:val="single" w:sz="4" w:space="0" w:color="auto"/>
            </w:tcBorders>
            <w:shd w:val="clear" w:color="auto" w:fill="auto"/>
            <w:vAlign w:val="center"/>
          </w:tcPr>
          <w:p w14:paraId="73E9EF94" w14:textId="77777777" w:rsidR="00502719" w:rsidRDefault="0032434B">
            <w:pPr>
              <w:pStyle w:val="a4"/>
              <w:ind w:firstLine="0"/>
              <w:jc w:val="center"/>
              <w:rPr>
                <w:sz w:val="20"/>
                <w:szCs w:val="20"/>
              </w:rPr>
            </w:pPr>
            <w:r>
              <w:rPr>
                <w:sz w:val="20"/>
                <w:szCs w:val="20"/>
              </w:rPr>
              <w:t>1</w:t>
            </w:r>
          </w:p>
        </w:tc>
        <w:tc>
          <w:tcPr>
            <w:tcW w:w="1094" w:type="dxa"/>
            <w:tcBorders>
              <w:top w:val="single" w:sz="4" w:space="0" w:color="auto"/>
              <w:left w:val="single" w:sz="4" w:space="0" w:color="auto"/>
            </w:tcBorders>
            <w:shd w:val="clear" w:color="auto" w:fill="auto"/>
            <w:vAlign w:val="center"/>
          </w:tcPr>
          <w:p w14:paraId="7098FEDE" w14:textId="77777777" w:rsidR="00502719" w:rsidRDefault="0032434B">
            <w:pPr>
              <w:pStyle w:val="a4"/>
              <w:ind w:firstLine="0"/>
              <w:jc w:val="center"/>
              <w:rPr>
                <w:sz w:val="20"/>
                <w:szCs w:val="20"/>
              </w:rPr>
            </w:pPr>
            <w:r>
              <w:rPr>
                <w:sz w:val="20"/>
                <w:szCs w:val="20"/>
              </w:rPr>
              <w:t>+</w:t>
            </w:r>
          </w:p>
        </w:tc>
        <w:tc>
          <w:tcPr>
            <w:tcW w:w="1085" w:type="dxa"/>
            <w:tcBorders>
              <w:top w:val="single" w:sz="4" w:space="0" w:color="auto"/>
              <w:left w:val="single" w:sz="4" w:space="0" w:color="auto"/>
            </w:tcBorders>
            <w:shd w:val="clear" w:color="auto" w:fill="auto"/>
          </w:tcPr>
          <w:p w14:paraId="38767F76" w14:textId="77777777" w:rsidR="00502719" w:rsidRDefault="00502719">
            <w:pPr>
              <w:rPr>
                <w:sz w:val="10"/>
                <w:szCs w:val="10"/>
              </w:rPr>
            </w:pPr>
          </w:p>
        </w:tc>
        <w:tc>
          <w:tcPr>
            <w:tcW w:w="2002" w:type="dxa"/>
            <w:tcBorders>
              <w:top w:val="single" w:sz="4" w:space="0" w:color="auto"/>
              <w:left w:val="single" w:sz="4" w:space="0" w:color="auto"/>
              <w:right w:val="single" w:sz="4" w:space="0" w:color="auto"/>
            </w:tcBorders>
            <w:shd w:val="clear" w:color="auto" w:fill="auto"/>
            <w:vAlign w:val="bottom"/>
          </w:tcPr>
          <w:p w14:paraId="3504B29A" w14:textId="77777777" w:rsidR="00502719" w:rsidRDefault="0032434B">
            <w:pPr>
              <w:pStyle w:val="a4"/>
              <w:ind w:firstLine="0"/>
              <w:jc w:val="center"/>
              <w:rPr>
                <w:sz w:val="20"/>
                <w:szCs w:val="20"/>
              </w:rPr>
            </w:pPr>
            <w:r>
              <w:rPr>
                <w:sz w:val="20"/>
                <w:szCs w:val="20"/>
              </w:rPr>
              <w:t>Государственная программа "Охрана окружающей среды, воспроизводство и использование природных ресурсов Республики Татарстан на 2014</w:t>
            </w:r>
            <w:r>
              <w:rPr>
                <w:sz w:val="20"/>
                <w:szCs w:val="20"/>
              </w:rPr>
              <w:softHyphen/>
              <w:t xml:space="preserve">2022 годы" (Постановление КМ РТ от 28 декабря 2013 г. </w:t>
            </w:r>
            <w:r>
              <w:rPr>
                <w:sz w:val="20"/>
                <w:szCs w:val="20"/>
                <w:lang w:val="en-US" w:eastAsia="en-US" w:bidi="en-US"/>
              </w:rPr>
              <w:t>N</w:t>
            </w:r>
            <w:r w:rsidRPr="0032434B">
              <w:rPr>
                <w:sz w:val="20"/>
                <w:szCs w:val="20"/>
                <w:lang w:eastAsia="en-US" w:bidi="en-US"/>
              </w:rPr>
              <w:t xml:space="preserve"> </w:t>
            </w:r>
            <w:r>
              <w:rPr>
                <w:sz w:val="20"/>
                <w:szCs w:val="20"/>
              </w:rPr>
              <w:t>1083)</w:t>
            </w:r>
          </w:p>
        </w:tc>
      </w:tr>
      <w:tr w:rsidR="00502719" w14:paraId="2834EA91" w14:textId="77777777">
        <w:trPr>
          <w:trHeight w:hRule="exact" w:val="2784"/>
          <w:jc w:val="center"/>
        </w:trPr>
        <w:tc>
          <w:tcPr>
            <w:tcW w:w="571" w:type="dxa"/>
            <w:tcBorders>
              <w:top w:val="single" w:sz="4" w:space="0" w:color="auto"/>
              <w:left w:val="single" w:sz="4" w:space="0" w:color="auto"/>
              <w:bottom w:val="single" w:sz="4" w:space="0" w:color="auto"/>
            </w:tcBorders>
            <w:shd w:val="clear" w:color="auto" w:fill="auto"/>
            <w:vAlign w:val="center"/>
          </w:tcPr>
          <w:p w14:paraId="2F9D0CEE" w14:textId="77777777" w:rsidR="00502719" w:rsidRDefault="0032434B">
            <w:pPr>
              <w:pStyle w:val="a4"/>
              <w:ind w:firstLine="0"/>
              <w:jc w:val="center"/>
              <w:rPr>
                <w:sz w:val="20"/>
                <w:szCs w:val="20"/>
              </w:rPr>
            </w:pPr>
            <w:r>
              <w:rPr>
                <w:sz w:val="20"/>
                <w:szCs w:val="20"/>
              </w:rPr>
              <w:t>2.</w:t>
            </w:r>
          </w:p>
        </w:tc>
        <w:tc>
          <w:tcPr>
            <w:tcW w:w="1776" w:type="dxa"/>
            <w:tcBorders>
              <w:top w:val="single" w:sz="4" w:space="0" w:color="auto"/>
              <w:left w:val="single" w:sz="4" w:space="0" w:color="auto"/>
              <w:bottom w:val="single" w:sz="4" w:space="0" w:color="auto"/>
            </w:tcBorders>
            <w:shd w:val="clear" w:color="auto" w:fill="auto"/>
            <w:vAlign w:val="center"/>
          </w:tcPr>
          <w:p w14:paraId="3705D0CA" w14:textId="77777777" w:rsidR="00502719" w:rsidRDefault="0032434B">
            <w:pPr>
              <w:pStyle w:val="a4"/>
              <w:ind w:firstLine="0"/>
              <w:jc w:val="center"/>
              <w:rPr>
                <w:sz w:val="20"/>
                <w:szCs w:val="20"/>
              </w:rPr>
            </w:pPr>
            <w:r>
              <w:rPr>
                <w:sz w:val="20"/>
                <w:szCs w:val="20"/>
              </w:rPr>
              <w:t>Левый берег р.</w:t>
            </w:r>
            <w:r w:rsidR="005A453F">
              <w:rPr>
                <w:sz w:val="20"/>
                <w:szCs w:val="20"/>
              </w:rPr>
              <w:t xml:space="preserve"> </w:t>
            </w:r>
            <w:r>
              <w:rPr>
                <w:sz w:val="20"/>
                <w:szCs w:val="20"/>
              </w:rPr>
              <w:t>Кама у пос.</w:t>
            </w:r>
            <w:r w:rsidR="005A453F">
              <w:rPr>
                <w:sz w:val="20"/>
                <w:szCs w:val="20"/>
              </w:rPr>
              <w:t xml:space="preserve"> </w:t>
            </w:r>
            <w:r>
              <w:rPr>
                <w:sz w:val="20"/>
                <w:szCs w:val="20"/>
              </w:rPr>
              <w:t>Красный Ключ Нижнекамского муниципального района, МО «</w:t>
            </w:r>
            <w:r w:rsidR="00B376D9">
              <w:rPr>
                <w:sz w:val="20"/>
                <w:szCs w:val="20"/>
              </w:rPr>
              <w:t>г. Нижнекамск</w:t>
            </w:r>
          </w:p>
        </w:tc>
        <w:tc>
          <w:tcPr>
            <w:tcW w:w="2174" w:type="dxa"/>
            <w:tcBorders>
              <w:top w:val="single" w:sz="4" w:space="0" w:color="auto"/>
              <w:left w:val="single" w:sz="4" w:space="0" w:color="auto"/>
              <w:bottom w:val="single" w:sz="4" w:space="0" w:color="auto"/>
            </w:tcBorders>
            <w:shd w:val="clear" w:color="auto" w:fill="auto"/>
            <w:vAlign w:val="center"/>
          </w:tcPr>
          <w:p w14:paraId="7527B669" w14:textId="77777777" w:rsidR="00502719" w:rsidRDefault="0032434B">
            <w:pPr>
              <w:pStyle w:val="a4"/>
              <w:ind w:firstLine="0"/>
              <w:jc w:val="center"/>
              <w:rPr>
                <w:sz w:val="20"/>
                <w:szCs w:val="20"/>
              </w:rPr>
            </w:pPr>
            <w:r>
              <w:rPr>
                <w:sz w:val="20"/>
                <w:szCs w:val="20"/>
              </w:rPr>
              <w:t>Ограждающая дамба на левом берегу р.</w:t>
            </w:r>
            <w:r w:rsidR="005A453F">
              <w:rPr>
                <w:sz w:val="20"/>
                <w:szCs w:val="20"/>
              </w:rPr>
              <w:t xml:space="preserve"> </w:t>
            </w:r>
            <w:r>
              <w:rPr>
                <w:sz w:val="20"/>
                <w:szCs w:val="20"/>
              </w:rPr>
              <w:t>Кама у пос.</w:t>
            </w:r>
            <w:r w:rsidR="005A453F">
              <w:rPr>
                <w:sz w:val="20"/>
                <w:szCs w:val="20"/>
              </w:rPr>
              <w:t xml:space="preserve"> </w:t>
            </w:r>
            <w:r>
              <w:rPr>
                <w:sz w:val="20"/>
                <w:szCs w:val="20"/>
              </w:rPr>
              <w:t>Красный Ключ Нижнекамского муниципального района Республики Татарстан</w:t>
            </w:r>
          </w:p>
        </w:tc>
        <w:tc>
          <w:tcPr>
            <w:tcW w:w="2419" w:type="dxa"/>
            <w:tcBorders>
              <w:top w:val="single" w:sz="4" w:space="0" w:color="auto"/>
              <w:left w:val="single" w:sz="4" w:space="0" w:color="auto"/>
              <w:bottom w:val="single" w:sz="4" w:space="0" w:color="auto"/>
            </w:tcBorders>
            <w:shd w:val="clear" w:color="auto" w:fill="auto"/>
            <w:vAlign w:val="center"/>
          </w:tcPr>
          <w:p w14:paraId="0F8DE2F8" w14:textId="77777777" w:rsidR="00502719" w:rsidRDefault="0032434B">
            <w:pPr>
              <w:pStyle w:val="a4"/>
              <w:ind w:firstLine="0"/>
              <w:jc w:val="center"/>
              <w:rPr>
                <w:sz w:val="20"/>
                <w:szCs w:val="20"/>
              </w:rPr>
            </w:pPr>
            <w:r>
              <w:rPr>
                <w:sz w:val="20"/>
                <w:szCs w:val="20"/>
              </w:rPr>
              <w:t>Капитальный ремонт ограждающей дамбы на левом берегу р. Кама у пос. Красный Ключ Нижнекамского муниципального района Республики Татарстан</w:t>
            </w:r>
          </w:p>
        </w:tc>
        <w:tc>
          <w:tcPr>
            <w:tcW w:w="1560" w:type="dxa"/>
            <w:tcBorders>
              <w:top w:val="single" w:sz="4" w:space="0" w:color="auto"/>
              <w:left w:val="single" w:sz="4" w:space="0" w:color="auto"/>
              <w:bottom w:val="single" w:sz="4" w:space="0" w:color="auto"/>
            </w:tcBorders>
            <w:shd w:val="clear" w:color="auto" w:fill="auto"/>
            <w:vAlign w:val="center"/>
          </w:tcPr>
          <w:p w14:paraId="5148EB48" w14:textId="77777777" w:rsidR="00502719" w:rsidRDefault="0032434B">
            <w:pPr>
              <w:pStyle w:val="a4"/>
              <w:ind w:firstLine="0"/>
              <w:jc w:val="center"/>
              <w:rPr>
                <w:sz w:val="20"/>
                <w:szCs w:val="20"/>
              </w:rPr>
            </w:pPr>
            <w:r>
              <w:rPr>
                <w:sz w:val="20"/>
                <w:szCs w:val="20"/>
              </w:rPr>
              <w:t>Капитальный ремонт</w:t>
            </w:r>
          </w:p>
        </w:tc>
        <w:tc>
          <w:tcPr>
            <w:tcW w:w="1042" w:type="dxa"/>
            <w:tcBorders>
              <w:top w:val="single" w:sz="4" w:space="0" w:color="auto"/>
              <w:left w:val="single" w:sz="4" w:space="0" w:color="auto"/>
              <w:bottom w:val="single" w:sz="4" w:space="0" w:color="auto"/>
            </w:tcBorders>
            <w:shd w:val="clear" w:color="auto" w:fill="auto"/>
            <w:vAlign w:val="center"/>
          </w:tcPr>
          <w:p w14:paraId="757702EB" w14:textId="77777777" w:rsidR="00502719" w:rsidRDefault="0032434B">
            <w:pPr>
              <w:pStyle w:val="a4"/>
              <w:ind w:firstLine="0"/>
              <w:jc w:val="center"/>
              <w:rPr>
                <w:sz w:val="20"/>
                <w:szCs w:val="20"/>
              </w:rPr>
            </w:pPr>
            <w:r>
              <w:rPr>
                <w:sz w:val="20"/>
                <w:szCs w:val="20"/>
              </w:rPr>
              <w:t>м</w:t>
            </w:r>
          </w:p>
        </w:tc>
        <w:tc>
          <w:tcPr>
            <w:tcW w:w="869" w:type="dxa"/>
            <w:tcBorders>
              <w:top w:val="single" w:sz="4" w:space="0" w:color="auto"/>
              <w:left w:val="single" w:sz="4" w:space="0" w:color="auto"/>
              <w:bottom w:val="single" w:sz="4" w:space="0" w:color="auto"/>
            </w:tcBorders>
            <w:shd w:val="clear" w:color="auto" w:fill="auto"/>
            <w:vAlign w:val="center"/>
          </w:tcPr>
          <w:p w14:paraId="71B7E26F" w14:textId="77777777" w:rsidR="00502719" w:rsidRDefault="0032434B">
            <w:pPr>
              <w:pStyle w:val="a4"/>
              <w:ind w:firstLine="0"/>
              <w:jc w:val="center"/>
              <w:rPr>
                <w:sz w:val="20"/>
                <w:szCs w:val="20"/>
              </w:rPr>
            </w:pPr>
            <w:r>
              <w:rPr>
                <w:sz w:val="20"/>
                <w:szCs w:val="20"/>
              </w:rPr>
              <w:t>423</w:t>
            </w:r>
          </w:p>
        </w:tc>
        <w:tc>
          <w:tcPr>
            <w:tcW w:w="1022" w:type="dxa"/>
            <w:tcBorders>
              <w:top w:val="single" w:sz="4" w:space="0" w:color="auto"/>
              <w:left w:val="single" w:sz="4" w:space="0" w:color="auto"/>
              <w:bottom w:val="single" w:sz="4" w:space="0" w:color="auto"/>
            </w:tcBorders>
            <w:shd w:val="clear" w:color="auto" w:fill="auto"/>
          </w:tcPr>
          <w:p w14:paraId="3676C046" w14:textId="77777777" w:rsidR="00502719" w:rsidRDefault="00502719">
            <w:pPr>
              <w:rPr>
                <w:sz w:val="10"/>
                <w:szCs w:val="10"/>
              </w:rPr>
            </w:pPr>
          </w:p>
        </w:tc>
        <w:tc>
          <w:tcPr>
            <w:tcW w:w="1094" w:type="dxa"/>
            <w:tcBorders>
              <w:top w:val="single" w:sz="4" w:space="0" w:color="auto"/>
              <w:left w:val="single" w:sz="4" w:space="0" w:color="auto"/>
              <w:bottom w:val="single" w:sz="4" w:space="0" w:color="auto"/>
            </w:tcBorders>
            <w:shd w:val="clear" w:color="auto" w:fill="auto"/>
            <w:vAlign w:val="center"/>
          </w:tcPr>
          <w:p w14:paraId="04BB1254" w14:textId="77777777" w:rsidR="00502719" w:rsidRDefault="0032434B">
            <w:pPr>
              <w:pStyle w:val="a4"/>
              <w:ind w:firstLine="0"/>
              <w:jc w:val="center"/>
              <w:rPr>
                <w:sz w:val="20"/>
                <w:szCs w:val="20"/>
              </w:rPr>
            </w:pPr>
            <w:r>
              <w:rPr>
                <w:sz w:val="20"/>
                <w:szCs w:val="20"/>
              </w:rPr>
              <w:t>+</w:t>
            </w:r>
          </w:p>
        </w:tc>
        <w:tc>
          <w:tcPr>
            <w:tcW w:w="1085" w:type="dxa"/>
            <w:tcBorders>
              <w:top w:val="single" w:sz="4" w:space="0" w:color="auto"/>
              <w:left w:val="single" w:sz="4" w:space="0" w:color="auto"/>
              <w:bottom w:val="single" w:sz="4" w:space="0" w:color="auto"/>
            </w:tcBorders>
            <w:shd w:val="clear" w:color="auto" w:fill="auto"/>
            <w:vAlign w:val="center"/>
          </w:tcPr>
          <w:p w14:paraId="17BACC47" w14:textId="77777777" w:rsidR="00502719" w:rsidRDefault="0032434B">
            <w:pPr>
              <w:pStyle w:val="a4"/>
              <w:ind w:firstLine="0"/>
              <w:jc w:val="center"/>
              <w:rPr>
                <w:sz w:val="20"/>
                <w:szCs w:val="20"/>
              </w:rPr>
            </w:pPr>
            <w:r>
              <w:rPr>
                <w:sz w:val="20"/>
                <w:szCs w:val="20"/>
              </w:rPr>
              <w:t>+</w:t>
            </w:r>
          </w:p>
        </w:tc>
        <w:tc>
          <w:tcPr>
            <w:tcW w:w="2002" w:type="dxa"/>
            <w:tcBorders>
              <w:top w:val="single" w:sz="4" w:space="0" w:color="auto"/>
              <w:left w:val="single" w:sz="4" w:space="0" w:color="auto"/>
              <w:bottom w:val="single" w:sz="4" w:space="0" w:color="auto"/>
              <w:right w:val="single" w:sz="4" w:space="0" w:color="auto"/>
            </w:tcBorders>
            <w:shd w:val="clear" w:color="auto" w:fill="auto"/>
            <w:vAlign w:val="bottom"/>
          </w:tcPr>
          <w:p w14:paraId="743B7643" w14:textId="77777777" w:rsidR="00502719" w:rsidRDefault="0032434B">
            <w:pPr>
              <w:pStyle w:val="a4"/>
              <w:ind w:firstLine="0"/>
              <w:jc w:val="center"/>
              <w:rPr>
                <w:sz w:val="20"/>
                <w:szCs w:val="20"/>
              </w:rPr>
            </w:pPr>
            <w:r>
              <w:rPr>
                <w:sz w:val="20"/>
                <w:szCs w:val="20"/>
              </w:rPr>
              <w:t>Государственная программа Российской Федерации "Воспроизводство и использование природных ресурсов» (утв. постановлением Правительства РФ от 15 апреля 2014 г №322)</w:t>
            </w:r>
          </w:p>
        </w:tc>
      </w:tr>
    </w:tbl>
    <w:p w14:paraId="11178AD4" w14:textId="77777777" w:rsidR="00502719" w:rsidRDefault="0032434B">
      <w:pPr>
        <w:spacing w:line="1" w:lineRule="exact"/>
      </w:pPr>
      <w:r>
        <w:br w:type="page"/>
      </w:r>
    </w:p>
    <w:tbl>
      <w:tblPr>
        <w:tblOverlap w:val="never"/>
        <w:tblW w:w="0" w:type="auto"/>
        <w:jc w:val="center"/>
        <w:tblLayout w:type="fixed"/>
        <w:tblCellMar>
          <w:left w:w="10" w:type="dxa"/>
          <w:right w:w="10" w:type="dxa"/>
        </w:tblCellMar>
        <w:tblLook w:val="04A0" w:firstRow="1" w:lastRow="0" w:firstColumn="1" w:lastColumn="0" w:noHBand="0" w:noVBand="1"/>
      </w:tblPr>
      <w:tblGrid>
        <w:gridCol w:w="571"/>
        <w:gridCol w:w="1776"/>
        <w:gridCol w:w="2174"/>
        <w:gridCol w:w="2419"/>
        <w:gridCol w:w="1560"/>
        <w:gridCol w:w="1042"/>
        <w:gridCol w:w="869"/>
        <w:gridCol w:w="1022"/>
        <w:gridCol w:w="1094"/>
        <w:gridCol w:w="1085"/>
        <w:gridCol w:w="2002"/>
      </w:tblGrid>
      <w:tr w:rsidR="00502719" w14:paraId="2786C4C2" w14:textId="77777777">
        <w:trPr>
          <w:trHeight w:hRule="exact" w:val="245"/>
          <w:jc w:val="center"/>
        </w:trPr>
        <w:tc>
          <w:tcPr>
            <w:tcW w:w="571" w:type="dxa"/>
            <w:vMerge w:val="restart"/>
            <w:tcBorders>
              <w:top w:val="single" w:sz="4" w:space="0" w:color="auto"/>
              <w:left w:val="single" w:sz="4" w:space="0" w:color="auto"/>
            </w:tcBorders>
            <w:shd w:val="clear" w:color="auto" w:fill="auto"/>
            <w:vAlign w:val="center"/>
          </w:tcPr>
          <w:p w14:paraId="4F35ABCD" w14:textId="77777777" w:rsidR="00502719" w:rsidRPr="00E42102" w:rsidRDefault="0032434B">
            <w:pPr>
              <w:pStyle w:val="a4"/>
              <w:ind w:firstLine="0"/>
              <w:jc w:val="center"/>
              <w:rPr>
                <w:sz w:val="20"/>
                <w:szCs w:val="20"/>
              </w:rPr>
            </w:pPr>
            <w:r w:rsidRPr="00E42102">
              <w:rPr>
                <w:sz w:val="20"/>
                <w:szCs w:val="20"/>
              </w:rPr>
              <w:lastRenderedPageBreak/>
              <w:t>№ п/п</w:t>
            </w:r>
          </w:p>
        </w:tc>
        <w:tc>
          <w:tcPr>
            <w:tcW w:w="1776" w:type="dxa"/>
            <w:vMerge w:val="restart"/>
            <w:tcBorders>
              <w:top w:val="single" w:sz="4" w:space="0" w:color="auto"/>
              <w:left w:val="single" w:sz="4" w:space="0" w:color="auto"/>
            </w:tcBorders>
            <w:shd w:val="clear" w:color="auto" w:fill="auto"/>
            <w:vAlign w:val="center"/>
          </w:tcPr>
          <w:p w14:paraId="590CA792" w14:textId="77777777" w:rsidR="00502719" w:rsidRPr="00E42102" w:rsidRDefault="0032434B">
            <w:pPr>
              <w:pStyle w:val="a4"/>
              <w:ind w:firstLine="0"/>
              <w:jc w:val="center"/>
              <w:rPr>
                <w:sz w:val="20"/>
                <w:szCs w:val="20"/>
              </w:rPr>
            </w:pPr>
            <w:r w:rsidRPr="00E42102">
              <w:rPr>
                <w:sz w:val="20"/>
                <w:szCs w:val="20"/>
              </w:rPr>
              <w:t>Местоположение</w:t>
            </w:r>
          </w:p>
        </w:tc>
        <w:tc>
          <w:tcPr>
            <w:tcW w:w="2174" w:type="dxa"/>
            <w:vMerge w:val="restart"/>
            <w:tcBorders>
              <w:top w:val="single" w:sz="4" w:space="0" w:color="auto"/>
              <w:left w:val="single" w:sz="4" w:space="0" w:color="auto"/>
            </w:tcBorders>
            <w:shd w:val="clear" w:color="auto" w:fill="auto"/>
            <w:vAlign w:val="center"/>
          </w:tcPr>
          <w:p w14:paraId="55856C8C" w14:textId="77777777" w:rsidR="00502719" w:rsidRPr="00E42102" w:rsidRDefault="0032434B">
            <w:pPr>
              <w:pStyle w:val="a4"/>
              <w:ind w:firstLine="0"/>
              <w:jc w:val="center"/>
              <w:rPr>
                <w:sz w:val="20"/>
                <w:szCs w:val="20"/>
              </w:rPr>
            </w:pPr>
            <w:r w:rsidRPr="00E42102">
              <w:rPr>
                <w:sz w:val="20"/>
                <w:szCs w:val="20"/>
              </w:rPr>
              <w:t>Наименование объекта</w:t>
            </w:r>
          </w:p>
        </w:tc>
        <w:tc>
          <w:tcPr>
            <w:tcW w:w="2419" w:type="dxa"/>
            <w:vMerge w:val="restart"/>
            <w:tcBorders>
              <w:top w:val="single" w:sz="4" w:space="0" w:color="auto"/>
              <w:left w:val="single" w:sz="4" w:space="0" w:color="auto"/>
            </w:tcBorders>
            <w:shd w:val="clear" w:color="auto" w:fill="auto"/>
            <w:vAlign w:val="center"/>
          </w:tcPr>
          <w:p w14:paraId="7AA20EE6" w14:textId="77777777" w:rsidR="00502719" w:rsidRPr="00E42102" w:rsidRDefault="0032434B">
            <w:pPr>
              <w:pStyle w:val="a4"/>
              <w:ind w:firstLine="0"/>
              <w:jc w:val="center"/>
              <w:rPr>
                <w:sz w:val="20"/>
                <w:szCs w:val="20"/>
              </w:rPr>
            </w:pPr>
            <w:r w:rsidRPr="00E42102">
              <w:rPr>
                <w:sz w:val="20"/>
                <w:szCs w:val="20"/>
              </w:rPr>
              <w:t>Наименование мероприятия</w:t>
            </w:r>
          </w:p>
        </w:tc>
        <w:tc>
          <w:tcPr>
            <w:tcW w:w="1560" w:type="dxa"/>
            <w:vMerge w:val="restart"/>
            <w:tcBorders>
              <w:top w:val="single" w:sz="4" w:space="0" w:color="auto"/>
              <w:left w:val="single" w:sz="4" w:space="0" w:color="auto"/>
            </w:tcBorders>
            <w:shd w:val="clear" w:color="auto" w:fill="auto"/>
            <w:vAlign w:val="center"/>
          </w:tcPr>
          <w:p w14:paraId="362277CE" w14:textId="77777777" w:rsidR="00502719" w:rsidRPr="00E42102" w:rsidRDefault="0032434B">
            <w:pPr>
              <w:pStyle w:val="a4"/>
              <w:spacing w:line="216" w:lineRule="auto"/>
              <w:ind w:firstLine="0"/>
              <w:jc w:val="center"/>
              <w:rPr>
                <w:sz w:val="20"/>
                <w:szCs w:val="20"/>
              </w:rPr>
            </w:pPr>
            <w:r w:rsidRPr="00E42102">
              <w:rPr>
                <w:sz w:val="20"/>
                <w:szCs w:val="20"/>
              </w:rPr>
              <w:t>Вид мероприятия</w:t>
            </w:r>
          </w:p>
        </w:tc>
        <w:tc>
          <w:tcPr>
            <w:tcW w:w="1042" w:type="dxa"/>
            <w:vMerge w:val="restart"/>
            <w:tcBorders>
              <w:top w:val="single" w:sz="4" w:space="0" w:color="auto"/>
              <w:left w:val="single" w:sz="4" w:space="0" w:color="auto"/>
            </w:tcBorders>
            <w:shd w:val="clear" w:color="auto" w:fill="auto"/>
            <w:vAlign w:val="center"/>
          </w:tcPr>
          <w:p w14:paraId="635AE330" w14:textId="77777777" w:rsidR="00502719" w:rsidRPr="00E42102" w:rsidRDefault="0032434B">
            <w:pPr>
              <w:pStyle w:val="a4"/>
              <w:ind w:firstLine="0"/>
              <w:jc w:val="center"/>
              <w:rPr>
                <w:sz w:val="20"/>
                <w:szCs w:val="20"/>
              </w:rPr>
            </w:pPr>
            <w:r w:rsidRPr="00E42102">
              <w:rPr>
                <w:sz w:val="20"/>
                <w:szCs w:val="20"/>
              </w:rPr>
              <w:t xml:space="preserve">Единица измерен </w:t>
            </w:r>
            <w:proofErr w:type="spellStart"/>
            <w:r w:rsidRPr="00E42102">
              <w:rPr>
                <w:sz w:val="20"/>
                <w:szCs w:val="20"/>
              </w:rPr>
              <w:t>ия</w:t>
            </w:r>
            <w:proofErr w:type="spellEnd"/>
          </w:p>
        </w:tc>
        <w:tc>
          <w:tcPr>
            <w:tcW w:w="1891" w:type="dxa"/>
            <w:gridSpan w:val="2"/>
            <w:tcBorders>
              <w:top w:val="single" w:sz="4" w:space="0" w:color="auto"/>
              <w:left w:val="single" w:sz="4" w:space="0" w:color="auto"/>
            </w:tcBorders>
            <w:shd w:val="clear" w:color="auto" w:fill="auto"/>
            <w:vAlign w:val="bottom"/>
          </w:tcPr>
          <w:p w14:paraId="30CAA1F9" w14:textId="77777777" w:rsidR="00502719" w:rsidRPr="00E42102" w:rsidRDefault="0032434B">
            <w:pPr>
              <w:pStyle w:val="a4"/>
              <w:ind w:firstLine="0"/>
              <w:jc w:val="center"/>
              <w:rPr>
                <w:sz w:val="20"/>
                <w:szCs w:val="20"/>
              </w:rPr>
            </w:pPr>
            <w:r w:rsidRPr="00E42102">
              <w:rPr>
                <w:sz w:val="20"/>
                <w:szCs w:val="20"/>
              </w:rPr>
              <w:t>Мощность</w:t>
            </w:r>
          </w:p>
        </w:tc>
        <w:tc>
          <w:tcPr>
            <w:tcW w:w="2179" w:type="dxa"/>
            <w:gridSpan w:val="2"/>
            <w:tcBorders>
              <w:top w:val="single" w:sz="4" w:space="0" w:color="auto"/>
              <w:left w:val="single" w:sz="4" w:space="0" w:color="auto"/>
            </w:tcBorders>
            <w:shd w:val="clear" w:color="auto" w:fill="auto"/>
            <w:vAlign w:val="bottom"/>
          </w:tcPr>
          <w:p w14:paraId="68B498C2" w14:textId="77777777" w:rsidR="00502719" w:rsidRPr="00E42102" w:rsidRDefault="0032434B">
            <w:pPr>
              <w:pStyle w:val="a4"/>
              <w:ind w:firstLine="0"/>
              <w:jc w:val="center"/>
              <w:rPr>
                <w:sz w:val="20"/>
                <w:szCs w:val="20"/>
              </w:rPr>
            </w:pPr>
            <w:r w:rsidRPr="00E42102">
              <w:rPr>
                <w:sz w:val="20"/>
                <w:szCs w:val="20"/>
              </w:rPr>
              <w:t>Срок реализации</w:t>
            </w:r>
          </w:p>
        </w:tc>
        <w:tc>
          <w:tcPr>
            <w:tcW w:w="2002" w:type="dxa"/>
            <w:vMerge w:val="restart"/>
            <w:tcBorders>
              <w:top w:val="single" w:sz="4" w:space="0" w:color="auto"/>
              <w:left w:val="single" w:sz="4" w:space="0" w:color="auto"/>
              <w:right w:val="single" w:sz="4" w:space="0" w:color="auto"/>
            </w:tcBorders>
            <w:shd w:val="clear" w:color="auto" w:fill="auto"/>
            <w:vAlign w:val="center"/>
          </w:tcPr>
          <w:p w14:paraId="7355395E" w14:textId="77777777" w:rsidR="00502719" w:rsidRPr="00E42102" w:rsidRDefault="0032434B">
            <w:pPr>
              <w:pStyle w:val="a4"/>
              <w:ind w:firstLine="0"/>
              <w:jc w:val="center"/>
              <w:rPr>
                <w:sz w:val="20"/>
                <w:szCs w:val="20"/>
              </w:rPr>
            </w:pPr>
            <w:r w:rsidRPr="00E42102">
              <w:rPr>
                <w:sz w:val="20"/>
                <w:szCs w:val="20"/>
              </w:rPr>
              <w:t>Источник мероприятия</w:t>
            </w:r>
          </w:p>
        </w:tc>
      </w:tr>
      <w:tr w:rsidR="00502719" w14:paraId="5CAD2D14" w14:textId="77777777">
        <w:trPr>
          <w:trHeight w:hRule="exact" w:val="1162"/>
          <w:jc w:val="center"/>
        </w:trPr>
        <w:tc>
          <w:tcPr>
            <w:tcW w:w="571" w:type="dxa"/>
            <w:vMerge/>
            <w:tcBorders>
              <w:left w:val="single" w:sz="4" w:space="0" w:color="auto"/>
            </w:tcBorders>
            <w:shd w:val="clear" w:color="auto" w:fill="auto"/>
            <w:vAlign w:val="center"/>
          </w:tcPr>
          <w:p w14:paraId="783718D2" w14:textId="77777777" w:rsidR="00502719" w:rsidRPr="00E42102" w:rsidRDefault="00502719"/>
        </w:tc>
        <w:tc>
          <w:tcPr>
            <w:tcW w:w="1776" w:type="dxa"/>
            <w:vMerge/>
            <w:tcBorders>
              <w:left w:val="single" w:sz="4" w:space="0" w:color="auto"/>
            </w:tcBorders>
            <w:shd w:val="clear" w:color="auto" w:fill="auto"/>
            <w:vAlign w:val="center"/>
          </w:tcPr>
          <w:p w14:paraId="74C02207" w14:textId="77777777" w:rsidR="00502719" w:rsidRPr="00E42102" w:rsidRDefault="00502719"/>
        </w:tc>
        <w:tc>
          <w:tcPr>
            <w:tcW w:w="2174" w:type="dxa"/>
            <w:vMerge/>
            <w:tcBorders>
              <w:left w:val="single" w:sz="4" w:space="0" w:color="auto"/>
            </w:tcBorders>
            <w:shd w:val="clear" w:color="auto" w:fill="auto"/>
            <w:vAlign w:val="center"/>
          </w:tcPr>
          <w:p w14:paraId="09E65C8F" w14:textId="77777777" w:rsidR="00502719" w:rsidRPr="00E42102" w:rsidRDefault="00502719"/>
        </w:tc>
        <w:tc>
          <w:tcPr>
            <w:tcW w:w="2419" w:type="dxa"/>
            <w:vMerge/>
            <w:tcBorders>
              <w:left w:val="single" w:sz="4" w:space="0" w:color="auto"/>
            </w:tcBorders>
            <w:shd w:val="clear" w:color="auto" w:fill="auto"/>
            <w:vAlign w:val="center"/>
          </w:tcPr>
          <w:p w14:paraId="657990B8" w14:textId="77777777" w:rsidR="00502719" w:rsidRPr="00E42102" w:rsidRDefault="00502719"/>
        </w:tc>
        <w:tc>
          <w:tcPr>
            <w:tcW w:w="1560" w:type="dxa"/>
            <w:vMerge/>
            <w:tcBorders>
              <w:left w:val="single" w:sz="4" w:space="0" w:color="auto"/>
            </w:tcBorders>
            <w:shd w:val="clear" w:color="auto" w:fill="auto"/>
            <w:vAlign w:val="center"/>
          </w:tcPr>
          <w:p w14:paraId="03B1DA95" w14:textId="77777777" w:rsidR="00502719" w:rsidRPr="00E42102" w:rsidRDefault="00502719"/>
        </w:tc>
        <w:tc>
          <w:tcPr>
            <w:tcW w:w="1042" w:type="dxa"/>
            <w:vMerge/>
            <w:tcBorders>
              <w:left w:val="single" w:sz="4" w:space="0" w:color="auto"/>
            </w:tcBorders>
            <w:shd w:val="clear" w:color="auto" w:fill="auto"/>
            <w:vAlign w:val="center"/>
          </w:tcPr>
          <w:p w14:paraId="591B43A5" w14:textId="77777777" w:rsidR="00502719" w:rsidRPr="00E42102" w:rsidRDefault="00502719"/>
        </w:tc>
        <w:tc>
          <w:tcPr>
            <w:tcW w:w="869" w:type="dxa"/>
            <w:tcBorders>
              <w:top w:val="single" w:sz="4" w:space="0" w:color="auto"/>
              <w:left w:val="single" w:sz="4" w:space="0" w:color="auto"/>
            </w:tcBorders>
            <w:shd w:val="clear" w:color="auto" w:fill="auto"/>
            <w:vAlign w:val="center"/>
          </w:tcPr>
          <w:p w14:paraId="05FEEFA8" w14:textId="77777777" w:rsidR="00502719" w:rsidRPr="00E42102" w:rsidRDefault="0032434B">
            <w:pPr>
              <w:pStyle w:val="a4"/>
              <w:ind w:firstLine="0"/>
              <w:jc w:val="center"/>
              <w:rPr>
                <w:sz w:val="20"/>
                <w:szCs w:val="20"/>
              </w:rPr>
            </w:pPr>
            <w:proofErr w:type="spellStart"/>
            <w:r w:rsidRPr="00E42102">
              <w:rPr>
                <w:sz w:val="20"/>
                <w:szCs w:val="20"/>
              </w:rPr>
              <w:t>сущест</w:t>
            </w:r>
            <w:proofErr w:type="spellEnd"/>
            <w:r w:rsidRPr="00E42102">
              <w:rPr>
                <w:sz w:val="20"/>
                <w:szCs w:val="20"/>
              </w:rPr>
              <w:t xml:space="preserve"> </w:t>
            </w:r>
            <w:proofErr w:type="spellStart"/>
            <w:r w:rsidRPr="00E42102">
              <w:rPr>
                <w:sz w:val="20"/>
                <w:szCs w:val="20"/>
              </w:rPr>
              <w:t>вующа</w:t>
            </w:r>
            <w:proofErr w:type="spellEnd"/>
            <w:r w:rsidRPr="00E42102">
              <w:rPr>
                <w:sz w:val="20"/>
                <w:szCs w:val="20"/>
              </w:rPr>
              <w:t xml:space="preserve"> я</w:t>
            </w:r>
          </w:p>
        </w:tc>
        <w:tc>
          <w:tcPr>
            <w:tcW w:w="1022" w:type="dxa"/>
            <w:tcBorders>
              <w:top w:val="single" w:sz="4" w:space="0" w:color="auto"/>
              <w:left w:val="single" w:sz="4" w:space="0" w:color="auto"/>
            </w:tcBorders>
            <w:shd w:val="clear" w:color="auto" w:fill="auto"/>
            <w:vAlign w:val="center"/>
          </w:tcPr>
          <w:p w14:paraId="203CA3ED" w14:textId="77777777" w:rsidR="00502719" w:rsidRPr="00E42102" w:rsidRDefault="0032434B">
            <w:pPr>
              <w:pStyle w:val="a4"/>
              <w:spacing w:line="254" w:lineRule="auto"/>
              <w:ind w:firstLine="0"/>
              <w:jc w:val="center"/>
              <w:rPr>
                <w:sz w:val="20"/>
                <w:szCs w:val="20"/>
              </w:rPr>
            </w:pPr>
            <w:r w:rsidRPr="00E42102">
              <w:rPr>
                <w:sz w:val="20"/>
                <w:szCs w:val="20"/>
              </w:rPr>
              <w:t>новая (</w:t>
            </w:r>
            <w:proofErr w:type="spellStart"/>
            <w:r w:rsidRPr="00E42102">
              <w:rPr>
                <w:sz w:val="20"/>
                <w:szCs w:val="20"/>
              </w:rPr>
              <w:t>дополн</w:t>
            </w:r>
            <w:proofErr w:type="spellEnd"/>
            <w:r w:rsidRPr="00E42102">
              <w:rPr>
                <w:sz w:val="20"/>
                <w:szCs w:val="20"/>
              </w:rPr>
              <w:t xml:space="preserve"> </w:t>
            </w:r>
            <w:proofErr w:type="spellStart"/>
            <w:r w:rsidRPr="00E42102">
              <w:rPr>
                <w:sz w:val="20"/>
                <w:szCs w:val="20"/>
              </w:rPr>
              <w:t>ительна</w:t>
            </w:r>
            <w:proofErr w:type="spellEnd"/>
            <w:r w:rsidRPr="00E42102">
              <w:rPr>
                <w:sz w:val="20"/>
                <w:szCs w:val="20"/>
              </w:rPr>
              <w:t xml:space="preserve"> я)</w:t>
            </w:r>
          </w:p>
        </w:tc>
        <w:tc>
          <w:tcPr>
            <w:tcW w:w="1094" w:type="dxa"/>
            <w:tcBorders>
              <w:top w:val="single" w:sz="4" w:space="0" w:color="auto"/>
              <w:left w:val="single" w:sz="4" w:space="0" w:color="auto"/>
            </w:tcBorders>
            <w:shd w:val="clear" w:color="auto" w:fill="auto"/>
            <w:vAlign w:val="center"/>
          </w:tcPr>
          <w:p w14:paraId="51696ECC" w14:textId="77777777" w:rsidR="00502719" w:rsidRPr="00E42102" w:rsidRDefault="0032434B">
            <w:pPr>
              <w:pStyle w:val="a4"/>
              <w:ind w:firstLine="0"/>
              <w:jc w:val="center"/>
              <w:rPr>
                <w:sz w:val="20"/>
                <w:szCs w:val="20"/>
              </w:rPr>
            </w:pPr>
            <w:r w:rsidRPr="00E42102">
              <w:rPr>
                <w:sz w:val="20"/>
                <w:szCs w:val="20"/>
              </w:rPr>
              <w:t>первая очередь (до 2025 года)</w:t>
            </w:r>
          </w:p>
        </w:tc>
        <w:tc>
          <w:tcPr>
            <w:tcW w:w="1085" w:type="dxa"/>
            <w:tcBorders>
              <w:top w:val="single" w:sz="4" w:space="0" w:color="auto"/>
              <w:left w:val="single" w:sz="4" w:space="0" w:color="auto"/>
            </w:tcBorders>
            <w:shd w:val="clear" w:color="auto" w:fill="auto"/>
            <w:vAlign w:val="bottom"/>
          </w:tcPr>
          <w:p w14:paraId="54CC6EAF" w14:textId="77777777" w:rsidR="00502719" w:rsidRPr="00E42102" w:rsidRDefault="0032434B">
            <w:pPr>
              <w:pStyle w:val="a4"/>
              <w:ind w:firstLine="0"/>
              <w:jc w:val="center"/>
              <w:rPr>
                <w:sz w:val="20"/>
                <w:szCs w:val="20"/>
              </w:rPr>
            </w:pPr>
            <w:proofErr w:type="spellStart"/>
            <w:r w:rsidRPr="00E42102">
              <w:rPr>
                <w:sz w:val="20"/>
                <w:szCs w:val="20"/>
              </w:rPr>
              <w:t>расчетн</w:t>
            </w:r>
            <w:proofErr w:type="spellEnd"/>
            <w:r w:rsidRPr="00E42102">
              <w:rPr>
                <w:sz w:val="20"/>
                <w:szCs w:val="20"/>
              </w:rPr>
              <w:t xml:space="preserve"> </w:t>
            </w:r>
            <w:proofErr w:type="spellStart"/>
            <w:r w:rsidRPr="00E42102">
              <w:rPr>
                <w:sz w:val="20"/>
                <w:szCs w:val="20"/>
              </w:rPr>
              <w:t>ый</w:t>
            </w:r>
            <w:proofErr w:type="spellEnd"/>
            <w:r w:rsidRPr="00E42102">
              <w:rPr>
                <w:sz w:val="20"/>
                <w:szCs w:val="20"/>
              </w:rPr>
              <w:t xml:space="preserve"> срок (2026 - 2040 годы)</w:t>
            </w:r>
          </w:p>
        </w:tc>
        <w:tc>
          <w:tcPr>
            <w:tcW w:w="2002" w:type="dxa"/>
            <w:vMerge/>
            <w:tcBorders>
              <w:left w:val="single" w:sz="4" w:space="0" w:color="auto"/>
              <w:right w:val="single" w:sz="4" w:space="0" w:color="auto"/>
            </w:tcBorders>
            <w:shd w:val="clear" w:color="auto" w:fill="auto"/>
            <w:vAlign w:val="center"/>
          </w:tcPr>
          <w:p w14:paraId="41BF22F7" w14:textId="77777777" w:rsidR="00502719" w:rsidRPr="00E42102" w:rsidRDefault="00502719"/>
        </w:tc>
      </w:tr>
      <w:tr w:rsidR="00502719" w14:paraId="669D0CAA" w14:textId="77777777">
        <w:trPr>
          <w:trHeight w:hRule="exact" w:val="1387"/>
          <w:jc w:val="center"/>
        </w:trPr>
        <w:tc>
          <w:tcPr>
            <w:tcW w:w="571" w:type="dxa"/>
            <w:tcBorders>
              <w:top w:val="single" w:sz="4" w:space="0" w:color="auto"/>
              <w:left w:val="single" w:sz="4" w:space="0" w:color="auto"/>
            </w:tcBorders>
            <w:shd w:val="clear" w:color="auto" w:fill="auto"/>
            <w:vAlign w:val="center"/>
          </w:tcPr>
          <w:p w14:paraId="7AA73FD0" w14:textId="77777777" w:rsidR="00502719" w:rsidRPr="00E42102" w:rsidRDefault="0032434B">
            <w:pPr>
              <w:pStyle w:val="a4"/>
              <w:ind w:firstLine="200"/>
              <w:rPr>
                <w:sz w:val="20"/>
                <w:szCs w:val="20"/>
              </w:rPr>
            </w:pPr>
            <w:r w:rsidRPr="00E42102">
              <w:rPr>
                <w:sz w:val="20"/>
                <w:szCs w:val="20"/>
              </w:rPr>
              <w:t>3</w:t>
            </w:r>
          </w:p>
        </w:tc>
        <w:tc>
          <w:tcPr>
            <w:tcW w:w="1776" w:type="dxa"/>
            <w:tcBorders>
              <w:top w:val="single" w:sz="4" w:space="0" w:color="auto"/>
              <w:left w:val="single" w:sz="4" w:space="0" w:color="auto"/>
            </w:tcBorders>
            <w:shd w:val="clear" w:color="auto" w:fill="auto"/>
            <w:vAlign w:val="center"/>
          </w:tcPr>
          <w:p w14:paraId="7D480FCF" w14:textId="20608C7B" w:rsidR="00502719" w:rsidRPr="00E42102" w:rsidRDefault="0032434B">
            <w:pPr>
              <w:pStyle w:val="a4"/>
              <w:ind w:firstLine="0"/>
              <w:jc w:val="center"/>
              <w:rPr>
                <w:sz w:val="20"/>
                <w:szCs w:val="20"/>
              </w:rPr>
            </w:pPr>
            <w:r w:rsidRPr="00E42102">
              <w:rPr>
                <w:sz w:val="20"/>
                <w:szCs w:val="20"/>
              </w:rPr>
              <w:t xml:space="preserve">МО </w:t>
            </w:r>
            <w:r w:rsidR="00E6691A" w:rsidRPr="00E42102">
              <w:rPr>
                <w:sz w:val="20"/>
                <w:szCs w:val="20"/>
              </w:rPr>
              <w:t>город Нижнекамск</w:t>
            </w:r>
          </w:p>
        </w:tc>
        <w:tc>
          <w:tcPr>
            <w:tcW w:w="2174" w:type="dxa"/>
            <w:tcBorders>
              <w:top w:val="single" w:sz="4" w:space="0" w:color="auto"/>
              <w:left w:val="single" w:sz="4" w:space="0" w:color="auto"/>
            </w:tcBorders>
            <w:shd w:val="clear" w:color="auto" w:fill="auto"/>
          </w:tcPr>
          <w:p w14:paraId="50938523" w14:textId="77777777" w:rsidR="00502719" w:rsidRPr="00E42102" w:rsidRDefault="00502719">
            <w:pPr>
              <w:rPr>
                <w:sz w:val="10"/>
                <w:szCs w:val="10"/>
              </w:rPr>
            </w:pPr>
          </w:p>
        </w:tc>
        <w:tc>
          <w:tcPr>
            <w:tcW w:w="2419" w:type="dxa"/>
            <w:tcBorders>
              <w:top w:val="single" w:sz="4" w:space="0" w:color="auto"/>
              <w:left w:val="single" w:sz="4" w:space="0" w:color="auto"/>
            </w:tcBorders>
            <w:shd w:val="clear" w:color="auto" w:fill="auto"/>
            <w:vAlign w:val="center"/>
          </w:tcPr>
          <w:p w14:paraId="4667832E" w14:textId="77777777" w:rsidR="00502719" w:rsidRPr="00E42102" w:rsidRDefault="0032434B">
            <w:pPr>
              <w:pStyle w:val="a4"/>
              <w:ind w:firstLine="0"/>
              <w:jc w:val="center"/>
              <w:rPr>
                <w:sz w:val="20"/>
                <w:szCs w:val="20"/>
              </w:rPr>
            </w:pPr>
            <w:r w:rsidRPr="00E42102">
              <w:rPr>
                <w:sz w:val="20"/>
                <w:szCs w:val="20"/>
              </w:rPr>
              <w:t>Ведение мониторинга опасных природных процессов на территории</w:t>
            </w:r>
          </w:p>
        </w:tc>
        <w:tc>
          <w:tcPr>
            <w:tcW w:w="1560" w:type="dxa"/>
            <w:tcBorders>
              <w:top w:val="single" w:sz="4" w:space="0" w:color="auto"/>
              <w:left w:val="single" w:sz="4" w:space="0" w:color="auto"/>
            </w:tcBorders>
            <w:shd w:val="clear" w:color="auto" w:fill="auto"/>
            <w:vAlign w:val="center"/>
          </w:tcPr>
          <w:p w14:paraId="0C205208" w14:textId="77777777" w:rsidR="00502719" w:rsidRPr="00E42102" w:rsidRDefault="0032434B">
            <w:pPr>
              <w:pStyle w:val="a4"/>
              <w:ind w:firstLine="0"/>
              <w:jc w:val="center"/>
              <w:rPr>
                <w:sz w:val="20"/>
                <w:szCs w:val="20"/>
              </w:rPr>
            </w:pPr>
            <w:r w:rsidRPr="00E42102">
              <w:rPr>
                <w:sz w:val="20"/>
                <w:szCs w:val="20"/>
              </w:rPr>
              <w:t>Организаци</w:t>
            </w:r>
            <w:r w:rsidRPr="00E42102">
              <w:rPr>
                <w:sz w:val="20"/>
                <w:szCs w:val="20"/>
              </w:rPr>
              <w:softHyphen/>
              <w:t>онное</w:t>
            </w:r>
          </w:p>
        </w:tc>
        <w:tc>
          <w:tcPr>
            <w:tcW w:w="1042" w:type="dxa"/>
            <w:tcBorders>
              <w:top w:val="single" w:sz="4" w:space="0" w:color="auto"/>
              <w:left w:val="single" w:sz="4" w:space="0" w:color="auto"/>
            </w:tcBorders>
            <w:shd w:val="clear" w:color="auto" w:fill="auto"/>
          </w:tcPr>
          <w:p w14:paraId="4EF7B9F9" w14:textId="77777777" w:rsidR="00502719" w:rsidRPr="00E42102" w:rsidRDefault="00502719">
            <w:pPr>
              <w:rPr>
                <w:sz w:val="10"/>
                <w:szCs w:val="10"/>
              </w:rPr>
            </w:pPr>
          </w:p>
        </w:tc>
        <w:tc>
          <w:tcPr>
            <w:tcW w:w="869" w:type="dxa"/>
            <w:tcBorders>
              <w:top w:val="single" w:sz="4" w:space="0" w:color="auto"/>
              <w:left w:val="single" w:sz="4" w:space="0" w:color="auto"/>
            </w:tcBorders>
            <w:shd w:val="clear" w:color="auto" w:fill="auto"/>
          </w:tcPr>
          <w:p w14:paraId="10A660B9" w14:textId="77777777" w:rsidR="00502719" w:rsidRPr="00E42102" w:rsidRDefault="00502719">
            <w:pPr>
              <w:rPr>
                <w:sz w:val="10"/>
                <w:szCs w:val="10"/>
              </w:rPr>
            </w:pPr>
          </w:p>
        </w:tc>
        <w:tc>
          <w:tcPr>
            <w:tcW w:w="1022" w:type="dxa"/>
            <w:tcBorders>
              <w:top w:val="single" w:sz="4" w:space="0" w:color="auto"/>
              <w:left w:val="single" w:sz="4" w:space="0" w:color="auto"/>
            </w:tcBorders>
            <w:shd w:val="clear" w:color="auto" w:fill="auto"/>
          </w:tcPr>
          <w:p w14:paraId="59D955D3" w14:textId="77777777" w:rsidR="00502719" w:rsidRPr="00E42102" w:rsidRDefault="00502719">
            <w:pPr>
              <w:rPr>
                <w:sz w:val="10"/>
                <w:szCs w:val="10"/>
              </w:rPr>
            </w:pPr>
          </w:p>
        </w:tc>
        <w:tc>
          <w:tcPr>
            <w:tcW w:w="1094" w:type="dxa"/>
            <w:tcBorders>
              <w:top w:val="single" w:sz="4" w:space="0" w:color="auto"/>
              <w:left w:val="single" w:sz="4" w:space="0" w:color="auto"/>
            </w:tcBorders>
            <w:shd w:val="clear" w:color="auto" w:fill="auto"/>
            <w:vAlign w:val="center"/>
          </w:tcPr>
          <w:p w14:paraId="01BE5779" w14:textId="77777777" w:rsidR="00502719" w:rsidRPr="00E42102" w:rsidRDefault="0032434B">
            <w:pPr>
              <w:pStyle w:val="a4"/>
              <w:ind w:firstLine="0"/>
              <w:jc w:val="center"/>
              <w:rPr>
                <w:sz w:val="20"/>
                <w:szCs w:val="20"/>
              </w:rPr>
            </w:pPr>
            <w:r w:rsidRPr="00E42102">
              <w:rPr>
                <w:sz w:val="20"/>
                <w:szCs w:val="20"/>
              </w:rPr>
              <w:t>+</w:t>
            </w:r>
          </w:p>
        </w:tc>
        <w:tc>
          <w:tcPr>
            <w:tcW w:w="1085" w:type="dxa"/>
            <w:tcBorders>
              <w:top w:val="single" w:sz="4" w:space="0" w:color="auto"/>
              <w:left w:val="single" w:sz="4" w:space="0" w:color="auto"/>
            </w:tcBorders>
            <w:shd w:val="clear" w:color="auto" w:fill="auto"/>
            <w:vAlign w:val="center"/>
          </w:tcPr>
          <w:p w14:paraId="7E2E6BEF" w14:textId="77777777" w:rsidR="00502719" w:rsidRPr="00E42102" w:rsidRDefault="0032434B">
            <w:pPr>
              <w:pStyle w:val="a4"/>
              <w:ind w:firstLine="0"/>
              <w:jc w:val="center"/>
              <w:rPr>
                <w:sz w:val="20"/>
                <w:szCs w:val="20"/>
              </w:rPr>
            </w:pPr>
            <w:r w:rsidRPr="00E42102">
              <w:rPr>
                <w:sz w:val="20"/>
                <w:szCs w:val="20"/>
              </w:rPr>
              <w:t>+</w:t>
            </w:r>
          </w:p>
        </w:tc>
        <w:tc>
          <w:tcPr>
            <w:tcW w:w="2002" w:type="dxa"/>
            <w:tcBorders>
              <w:top w:val="single" w:sz="4" w:space="0" w:color="auto"/>
              <w:left w:val="single" w:sz="4" w:space="0" w:color="auto"/>
              <w:right w:val="single" w:sz="4" w:space="0" w:color="auto"/>
            </w:tcBorders>
            <w:shd w:val="clear" w:color="auto" w:fill="auto"/>
            <w:vAlign w:val="center"/>
          </w:tcPr>
          <w:p w14:paraId="55EFABC2" w14:textId="487D2310" w:rsidR="00502719" w:rsidRPr="00E42102" w:rsidRDefault="00AF3580">
            <w:pPr>
              <w:pStyle w:val="a4"/>
              <w:ind w:firstLine="0"/>
              <w:jc w:val="center"/>
              <w:rPr>
                <w:sz w:val="20"/>
                <w:szCs w:val="20"/>
              </w:rPr>
            </w:pPr>
            <w:r w:rsidRPr="00E42102">
              <w:rPr>
                <w:sz w:val="20"/>
                <w:szCs w:val="20"/>
              </w:rPr>
              <w:t xml:space="preserve">Генеральный </w:t>
            </w:r>
            <w:r w:rsidR="0032434B" w:rsidRPr="00E42102">
              <w:rPr>
                <w:sz w:val="20"/>
                <w:szCs w:val="20"/>
              </w:rPr>
              <w:t xml:space="preserve">план МО </w:t>
            </w:r>
            <w:r w:rsidR="00E6691A" w:rsidRPr="00E42102">
              <w:rPr>
                <w:sz w:val="20"/>
                <w:szCs w:val="20"/>
              </w:rPr>
              <w:t>город Нижнекамск</w:t>
            </w:r>
          </w:p>
        </w:tc>
      </w:tr>
      <w:tr w:rsidR="00502719" w14:paraId="1FDFAE81" w14:textId="77777777">
        <w:trPr>
          <w:trHeight w:hRule="exact" w:val="264"/>
          <w:jc w:val="center"/>
        </w:trPr>
        <w:tc>
          <w:tcPr>
            <w:tcW w:w="15614" w:type="dxa"/>
            <w:gridSpan w:val="11"/>
            <w:tcBorders>
              <w:top w:val="single" w:sz="4" w:space="0" w:color="auto"/>
              <w:left w:val="single" w:sz="4" w:space="0" w:color="auto"/>
              <w:right w:val="single" w:sz="4" w:space="0" w:color="auto"/>
            </w:tcBorders>
            <w:shd w:val="clear" w:color="auto" w:fill="auto"/>
          </w:tcPr>
          <w:p w14:paraId="31FBB1C5" w14:textId="77777777" w:rsidR="00502719" w:rsidRDefault="0032434B">
            <w:pPr>
              <w:pStyle w:val="a4"/>
              <w:ind w:firstLine="0"/>
              <w:jc w:val="center"/>
              <w:rPr>
                <w:sz w:val="22"/>
                <w:szCs w:val="22"/>
              </w:rPr>
            </w:pPr>
            <w:r>
              <w:rPr>
                <w:i/>
                <w:iCs/>
                <w:sz w:val="22"/>
                <w:szCs w:val="22"/>
              </w:rPr>
              <w:t>МЕРОПРИЯТИЯ МЕСТНОГО ЗНАЧЕНИЯ</w:t>
            </w:r>
          </w:p>
        </w:tc>
      </w:tr>
      <w:tr w:rsidR="00502719" w14:paraId="226B97BF" w14:textId="77777777">
        <w:trPr>
          <w:trHeight w:hRule="exact" w:val="960"/>
          <w:jc w:val="center"/>
        </w:trPr>
        <w:tc>
          <w:tcPr>
            <w:tcW w:w="571" w:type="dxa"/>
            <w:tcBorders>
              <w:top w:val="single" w:sz="4" w:space="0" w:color="auto"/>
              <w:left w:val="single" w:sz="4" w:space="0" w:color="auto"/>
            </w:tcBorders>
            <w:shd w:val="clear" w:color="auto" w:fill="auto"/>
            <w:vAlign w:val="center"/>
          </w:tcPr>
          <w:p w14:paraId="63365FD5" w14:textId="77777777" w:rsidR="00502719" w:rsidRDefault="0032434B">
            <w:pPr>
              <w:pStyle w:val="a4"/>
              <w:ind w:firstLine="0"/>
              <w:jc w:val="center"/>
              <w:rPr>
                <w:sz w:val="20"/>
                <w:szCs w:val="20"/>
              </w:rPr>
            </w:pPr>
            <w:r>
              <w:rPr>
                <w:sz w:val="20"/>
                <w:szCs w:val="20"/>
              </w:rPr>
              <w:t>4.</w:t>
            </w:r>
          </w:p>
        </w:tc>
        <w:tc>
          <w:tcPr>
            <w:tcW w:w="1776" w:type="dxa"/>
            <w:tcBorders>
              <w:top w:val="single" w:sz="4" w:space="0" w:color="auto"/>
              <w:left w:val="single" w:sz="4" w:space="0" w:color="auto"/>
            </w:tcBorders>
            <w:shd w:val="clear" w:color="auto" w:fill="auto"/>
            <w:vAlign w:val="center"/>
          </w:tcPr>
          <w:p w14:paraId="38074778" w14:textId="5FBEB731" w:rsidR="00502719" w:rsidRDefault="0032434B">
            <w:pPr>
              <w:pStyle w:val="a4"/>
              <w:ind w:firstLine="0"/>
              <w:jc w:val="center"/>
              <w:rPr>
                <w:sz w:val="20"/>
                <w:szCs w:val="20"/>
              </w:rPr>
            </w:pPr>
            <w:r>
              <w:rPr>
                <w:sz w:val="20"/>
                <w:szCs w:val="20"/>
              </w:rPr>
              <w:t xml:space="preserve">МО </w:t>
            </w:r>
            <w:r w:rsidR="00E6691A">
              <w:rPr>
                <w:sz w:val="20"/>
                <w:szCs w:val="20"/>
              </w:rPr>
              <w:t>город Нижнекамск</w:t>
            </w:r>
          </w:p>
        </w:tc>
        <w:tc>
          <w:tcPr>
            <w:tcW w:w="2174" w:type="dxa"/>
            <w:tcBorders>
              <w:top w:val="single" w:sz="4" w:space="0" w:color="auto"/>
              <w:left w:val="single" w:sz="4" w:space="0" w:color="auto"/>
            </w:tcBorders>
            <w:shd w:val="clear" w:color="auto" w:fill="auto"/>
          </w:tcPr>
          <w:p w14:paraId="0A4D9F50" w14:textId="77777777" w:rsidR="00502719" w:rsidRDefault="00502719">
            <w:pPr>
              <w:rPr>
                <w:sz w:val="10"/>
                <w:szCs w:val="10"/>
              </w:rPr>
            </w:pPr>
          </w:p>
        </w:tc>
        <w:tc>
          <w:tcPr>
            <w:tcW w:w="2419" w:type="dxa"/>
            <w:tcBorders>
              <w:top w:val="single" w:sz="4" w:space="0" w:color="auto"/>
              <w:left w:val="single" w:sz="4" w:space="0" w:color="auto"/>
            </w:tcBorders>
            <w:shd w:val="clear" w:color="auto" w:fill="auto"/>
            <w:vAlign w:val="bottom"/>
          </w:tcPr>
          <w:p w14:paraId="5EE575EF" w14:textId="77777777" w:rsidR="00502719" w:rsidRDefault="0032434B">
            <w:pPr>
              <w:pStyle w:val="a4"/>
              <w:ind w:firstLine="0"/>
              <w:jc w:val="center"/>
              <w:rPr>
                <w:sz w:val="20"/>
                <w:szCs w:val="20"/>
              </w:rPr>
            </w:pPr>
            <w:r>
              <w:rPr>
                <w:sz w:val="20"/>
                <w:szCs w:val="20"/>
              </w:rPr>
              <w:t>Разработка мероприятий по защите территории района от опасных природных процессов</w:t>
            </w:r>
          </w:p>
        </w:tc>
        <w:tc>
          <w:tcPr>
            <w:tcW w:w="1560" w:type="dxa"/>
            <w:tcBorders>
              <w:top w:val="single" w:sz="4" w:space="0" w:color="auto"/>
              <w:left w:val="single" w:sz="4" w:space="0" w:color="auto"/>
            </w:tcBorders>
            <w:shd w:val="clear" w:color="auto" w:fill="auto"/>
            <w:vAlign w:val="center"/>
          </w:tcPr>
          <w:p w14:paraId="23EA42AB" w14:textId="77777777" w:rsidR="00502719" w:rsidRDefault="0032434B">
            <w:pPr>
              <w:pStyle w:val="a4"/>
              <w:ind w:firstLine="0"/>
              <w:jc w:val="center"/>
              <w:rPr>
                <w:sz w:val="20"/>
                <w:szCs w:val="20"/>
              </w:rPr>
            </w:pPr>
            <w:r>
              <w:rPr>
                <w:sz w:val="20"/>
                <w:szCs w:val="20"/>
              </w:rPr>
              <w:t>Организаци</w:t>
            </w:r>
            <w:r>
              <w:rPr>
                <w:sz w:val="20"/>
                <w:szCs w:val="20"/>
              </w:rPr>
              <w:softHyphen/>
              <w:t>онное</w:t>
            </w:r>
          </w:p>
        </w:tc>
        <w:tc>
          <w:tcPr>
            <w:tcW w:w="1042" w:type="dxa"/>
            <w:tcBorders>
              <w:top w:val="single" w:sz="4" w:space="0" w:color="auto"/>
              <w:left w:val="single" w:sz="4" w:space="0" w:color="auto"/>
            </w:tcBorders>
            <w:shd w:val="clear" w:color="auto" w:fill="auto"/>
          </w:tcPr>
          <w:p w14:paraId="6D0C62B9" w14:textId="77777777" w:rsidR="00502719" w:rsidRDefault="00502719">
            <w:pPr>
              <w:rPr>
                <w:sz w:val="10"/>
                <w:szCs w:val="10"/>
              </w:rPr>
            </w:pPr>
          </w:p>
        </w:tc>
        <w:tc>
          <w:tcPr>
            <w:tcW w:w="869" w:type="dxa"/>
            <w:tcBorders>
              <w:top w:val="single" w:sz="4" w:space="0" w:color="auto"/>
              <w:left w:val="single" w:sz="4" w:space="0" w:color="auto"/>
            </w:tcBorders>
            <w:shd w:val="clear" w:color="auto" w:fill="auto"/>
          </w:tcPr>
          <w:p w14:paraId="0F3453CA" w14:textId="77777777" w:rsidR="00502719" w:rsidRDefault="00502719">
            <w:pPr>
              <w:rPr>
                <w:sz w:val="10"/>
                <w:szCs w:val="10"/>
              </w:rPr>
            </w:pPr>
          </w:p>
        </w:tc>
        <w:tc>
          <w:tcPr>
            <w:tcW w:w="1022" w:type="dxa"/>
            <w:tcBorders>
              <w:top w:val="single" w:sz="4" w:space="0" w:color="auto"/>
              <w:left w:val="single" w:sz="4" w:space="0" w:color="auto"/>
            </w:tcBorders>
            <w:shd w:val="clear" w:color="auto" w:fill="auto"/>
          </w:tcPr>
          <w:p w14:paraId="657F142B" w14:textId="77777777" w:rsidR="00502719" w:rsidRDefault="00502719">
            <w:pPr>
              <w:rPr>
                <w:sz w:val="10"/>
                <w:szCs w:val="10"/>
              </w:rPr>
            </w:pPr>
          </w:p>
        </w:tc>
        <w:tc>
          <w:tcPr>
            <w:tcW w:w="1094" w:type="dxa"/>
            <w:tcBorders>
              <w:top w:val="single" w:sz="4" w:space="0" w:color="auto"/>
              <w:left w:val="single" w:sz="4" w:space="0" w:color="auto"/>
            </w:tcBorders>
            <w:shd w:val="clear" w:color="auto" w:fill="auto"/>
            <w:vAlign w:val="center"/>
          </w:tcPr>
          <w:p w14:paraId="5735A0C4" w14:textId="77777777" w:rsidR="00502719" w:rsidRDefault="0032434B">
            <w:pPr>
              <w:pStyle w:val="a4"/>
              <w:ind w:firstLine="0"/>
              <w:jc w:val="center"/>
              <w:rPr>
                <w:sz w:val="20"/>
                <w:szCs w:val="20"/>
              </w:rPr>
            </w:pPr>
            <w:r>
              <w:rPr>
                <w:sz w:val="20"/>
                <w:szCs w:val="20"/>
              </w:rPr>
              <w:t>+</w:t>
            </w:r>
          </w:p>
        </w:tc>
        <w:tc>
          <w:tcPr>
            <w:tcW w:w="1085" w:type="dxa"/>
            <w:tcBorders>
              <w:top w:val="single" w:sz="4" w:space="0" w:color="auto"/>
              <w:left w:val="single" w:sz="4" w:space="0" w:color="auto"/>
            </w:tcBorders>
            <w:shd w:val="clear" w:color="auto" w:fill="auto"/>
            <w:vAlign w:val="center"/>
          </w:tcPr>
          <w:p w14:paraId="3F6575AA" w14:textId="77777777" w:rsidR="00502719" w:rsidRDefault="0032434B">
            <w:pPr>
              <w:pStyle w:val="a4"/>
              <w:ind w:firstLine="0"/>
              <w:jc w:val="center"/>
              <w:rPr>
                <w:sz w:val="20"/>
                <w:szCs w:val="20"/>
              </w:rPr>
            </w:pPr>
            <w:r>
              <w:rPr>
                <w:sz w:val="20"/>
                <w:szCs w:val="20"/>
              </w:rPr>
              <w:t>+</w:t>
            </w:r>
          </w:p>
        </w:tc>
        <w:tc>
          <w:tcPr>
            <w:tcW w:w="2002" w:type="dxa"/>
            <w:tcBorders>
              <w:top w:val="single" w:sz="4" w:space="0" w:color="auto"/>
              <w:left w:val="single" w:sz="4" w:space="0" w:color="auto"/>
              <w:right w:val="single" w:sz="4" w:space="0" w:color="auto"/>
            </w:tcBorders>
            <w:shd w:val="clear" w:color="auto" w:fill="auto"/>
            <w:vAlign w:val="center"/>
          </w:tcPr>
          <w:p w14:paraId="325FDB44" w14:textId="03B6FDB3" w:rsidR="00502719" w:rsidRDefault="00AF3580">
            <w:pPr>
              <w:pStyle w:val="a4"/>
              <w:ind w:firstLine="0"/>
              <w:jc w:val="center"/>
              <w:rPr>
                <w:sz w:val="20"/>
                <w:szCs w:val="20"/>
              </w:rPr>
            </w:pPr>
            <w:r>
              <w:rPr>
                <w:sz w:val="20"/>
                <w:szCs w:val="20"/>
              </w:rPr>
              <w:t xml:space="preserve">Генеральный </w:t>
            </w:r>
            <w:r w:rsidR="0032434B">
              <w:rPr>
                <w:sz w:val="20"/>
                <w:szCs w:val="20"/>
              </w:rPr>
              <w:t xml:space="preserve">план МО </w:t>
            </w:r>
            <w:r w:rsidR="00E6691A">
              <w:rPr>
                <w:sz w:val="20"/>
                <w:szCs w:val="20"/>
              </w:rPr>
              <w:t>город Нижнекамск</w:t>
            </w:r>
          </w:p>
        </w:tc>
      </w:tr>
    </w:tbl>
    <w:p w14:paraId="14A93E46" w14:textId="77777777" w:rsidR="00890539" w:rsidRDefault="00890539">
      <w:pPr>
        <w:spacing w:line="1" w:lineRule="exact"/>
        <w:rPr>
          <w:sz w:val="2"/>
          <w:szCs w:val="2"/>
        </w:rPr>
        <w:sectPr w:rsidR="00890539" w:rsidSect="004A7BAB">
          <w:pgSz w:w="16840" w:h="11900" w:orient="landscape"/>
          <w:pgMar w:top="919" w:right="610" w:bottom="1013" w:left="615" w:header="491" w:footer="3" w:gutter="0"/>
          <w:pgNumType w:start="228"/>
          <w:cols w:space="720"/>
          <w:noEndnote/>
          <w:docGrid w:linePitch="360"/>
        </w:sectPr>
      </w:pPr>
    </w:p>
    <w:p w14:paraId="3BC6CCA3" w14:textId="77777777" w:rsidR="00890539" w:rsidRPr="00E42102" w:rsidRDefault="00890539" w:rsidP="006A5AC1">
      <w:pPr>
        <w:pStyle w:val="26"/>
        <w:keepNext/>
        <w:keepLines/>
        <w:numPr>
          <w:ilvl w:val="1"/>
          <w:numId w:val="29"/>
        </w:numPr>
        <w:tabs>
          <w:tab w:val="left" w:pos="728"/>
        </w:tabs>
        <w:spacing w:after="260"/>
        <w:jc w:val="center"/>
        <w:rPr>
          <w:b w:val="0"/>
          <w:bCs w:val="0"/>
        </w:rPr>
      </w:pPr>
      <w:bookmarkStart w:id="60" w:name="_Toc163133197"/>
      <w:r w:rsidRPr="00E42102">
        <w:rPr>
          <w:b w:val="0"/>
          <w:bCs w:val="0"/>
        </w:rPr>
        <w:lastRenderedPageBreak/>
        <w:t>Мероприятия по развитию инженерной инфраструктуры</w:t>
      </w:r>
      <w:bookmarkEnd w:id="60"/>
    </w:p>
    <w:p w14:paraId="54A54E73" w14:textId="77777777" w:rsidR="003D4CB2" w:rsidRPr="003D4CB2" w:rsidRDefault="003D4CB2" w:rsidP="003D4CB2">
      <w:pPr>
        <w:widowControl/>
        <w:ind w:firstLine="709"/>
        <w:jc w:val="both"/>
        <w:rPr>
          <w:rFonts w:ascii="Times New Roman" w:eastAsia="Times New Roman" w:hAnsi="Times New Roman" w:cs="Times New Roman"/>
          <w:color w:val="auto"/>
          <w:sz w:val="28"/>
          <w:lang w:bidi="ar-SA"/>
        </w:rPr>
      </w:pPr>
    </w:p>
    <w:p w14:paraId="64BF6552" w14:textId="162E7496" w:rsidR="003D4CB2" w:rsidRPr="003D4CB2" w:rsidRDefault="003D4CB2" w:rsidP="003D4CB2">
      <w:pPr>
        <w:widowControl/>
        <w:jc w:val="right"/>
        <w:rPr>
          <w:rFonts w:ascii="Times New Roman" w:eastAsia="Calibri" w:hAnsi="Times New Roman" w:cs="Times New Roman"/>
          <w:color w:val="auto"/>
          <w:sz w:val="28"/>
          <w:szCs w:val="28"/>
          <w:lang w:bidi="ar-SA"/>
        </w:rPr>
      </w:pPr>
      <w:bookmarkStart w:id="61" w:name="_Toc383615872"/>
      <w:r w:rsidRPr="003D4CB2">
        <w:rPr>
          <w:rFonts w:ascii="Times New Roman" w:eastAsia="Calibri" w:hAnsi="Times New Roman" w:cs="Times New Roman"/>
          <w:color w:val="auto"/>
          <w:sz w:val="28"/>
          <w:szCs w:val="28"/>
          <w:lang w:bidi="ar-SA"/>
        </w:rPr>
        <w:t xml:space="preserve">Таблица </w:t>
      </w:r>
      <w:r w:rsidR="00686980">
        <w:rPr>
          <w:rFonts w:ascii="Times New Roman" w:eastAsia="Calibri" w:hAnsi="Times New Roman" w:cs="Times New Roman"/>
          <w:color w:val="auto"/>
          <w:sz w:val="28"/>
          <w:szCs w:val="28"/>
          <w:lang w:eastAsia="en-US" w:bidi="ar-SA"/>
        </w:rPr>
        <w:t>1</w:t>
      </w:r>
      <w:r w:rsidRPr="003D4CB2">
        <w:rPr>
          <w:rFonts w:ascii="Times New Roman" w:eastAsia="Calibri" w:hAnsi="Times New Roman" w:cs="Times New Roman"/>
          <w:color w:val="auto"/>
          <w:sz w:val="28"/>
          <w:szCs w:val="28"/>
          <w:lang w:eastAsia="en-US" w:bidi="ar-SA"/>
        </w:rPr>
        <w:t>.1</w:t>
      </w:r>
      <w:r w:rsidR="005F57B3">
        <w:rPr>
          <w:rFonts w:ascii="Times New Roman" w:eastAsia="Calibri" w:hAnsi="Times New Roman" w:cs="Times New Roman"/>
          <w:color w:val="auto"/>
          <w:sz w:val="28"/>
          <w:szCs w:val="28"/>
          <w:lang w:eastAsia="en-US" w:bidi="ar-SA"/>
        </w:rPr>
        <w:t>3</w:t>
      </w:r>
      <w:r w:rsidRPr="003D4CB2">
        <w:rPr>
          <w:rFonts w:ascii="Times New Roman" w:eastAsia="Calibri" w:hAnsi="Times New Roman" w:cs="Times New Roman"/>
          <w:color w:val="auto"/>
          <w:sz w:val="28"/>
          <w:szCs w:val="28"/>
          <w:lang w:bidi="ar-SA"/>
        </w:rPr>
        <w:t>.1</w:t>
      </w:r>
    </w:p>
    <w:p w14:paraId="1D9EE8F0" w14:textId="77777777" w:rsidR="003D4CB2" w:rsidRPr="003D4CB2" w:rsidRDefault="003D4CB2" w:rsidP="00F11D51">
      <w:pPr>
        <w:widowControl/>
        <w:jc w:val="center"/>
        <w:rPr>
          <w:rFonts w:ascii="Times New Roman" w:eastAsia="Calibri" w:hAnsi="Times New Roman" w:cs="Times New Roman"/>
          <w:color w:val="auto"/>
          <w:sz w:val="28"/>
          <w:szCs w:val="28"/>
          <w:lang w:bidi="ar-SA"/>
        </w:rPr>
      </w:pPr>
      <w:r w:rsidRPr="003D4CB2">
        <w:rPr>
          <w:rFonts w:ascii="Times New Roman" w:eastAsia="Calibri" w:hAnsi="Times New Roman" w:cs="Times New Roman"/>
          <w:color w:val="auto"/>
          <w:sz w:val="28"/>
          <w:szCs w:val="28"/>
          <w:lang w:bidi="ar-SA"/>
        </w:rPr>
        <w:t xml:space="preserve">Перечень мероприятий по развитию системы водоснабжения населенных пунктов, входящих в </w:t>
      </w:r>
      <w:r w:rsidR="00F11D51" w:rsidRPr="003D4CB2">
        <w:rPr>
          <w:rFonts w:ascii="Times New Roman" w:eastAsia="Calibri" w:hAnsi="Times New Roman" w:cs="Times New Roman"/>
          <w:color w:val="auto"/>
          <w:sz w:val="28"/>
          <w:szCs w:val="28"/>
          <w:lang w:bidi="ar-SA"/>
        </w:rPr>
        <w:t xml:space="preserve">состав </w:t>
      </w:r>
      <w:r w:rsidR="00F11D51">
        <w:rPr>
          <w:rFonts w:ascii="Times New Roman" w:eastAsia="Calibri" w:hAnsi="Times New Roman" w:cs="Times New Roman"/>
          <w:color w:val="auto"/>
          <w:sz w:val="28"/>
          <w:szCs w:val="28"/>
          <w:lang w:bidi="ar-SA"/>
        </w:rPr>
        <w:t>поселения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0"/>
        <w:gridCol w:w="3325"/>
        <w:gridCol w:w="1767"/>
        <w:gridCol w:w="2590"/>
        <w:gridCol w:w="1158"/>
        <w:gridCol w:w="1124"/>
        <w:gridCol w:w="1345"/>
        <w:gridCol w:w="1177"/>
        <w:gridCol w:w="2619"/>
      </w:tblGrid>
      <w:tr w:rsidR="003D4CB2" w:rsidRPr="003D4CB2" w14:paraId="5D443420" w14:textId="77777777" w:rsidTr="003D4CB2">
        <w:trPr>
          <w:cantSplit/>
          <w:tblHeader/>
        </w:trPr>
        <w:tc>
          <w:tcPr>
            <w:tcW w:w="160" w:type="pct"/>
            <w:vMerge w:val="restart"/>
            <w:tcBorders>
              <w:top w:val="single" w:sz="4" w:space="0" w:color="auto"/>
              <w:left w:val="single" w:sz="4" w:space="0" w:color="auto"/>
              <w:bottom w:val="single" w:sz="4" w:space="0" w:color="auto"/>
              <w:right w:val="single" w:sz="4" w:space="0" w:color="auto"/>
            </w:tcBorders>
            <w:vAlign w:val="center"/>
            <w:hideMark/>
          </w:tcPr>
          <w:p w14:paraId="745AF31C" w14:textId="77777777" w:rsidR="003D4CB2" w:rsidRPr="003D4CB2" w:rsidRDefault="003D4CB2" w:rsidP="003D4CB2">
            <w:pPr>
              <w:widowControl/>
              <w:jc w:val="center"/>
              <w:rPr>
                <w:rFonts w:ascii="Times New Roman" w:eastAsia="Times New Roman" w:hAnsi="Times New Roman" w:cs="Times New Roman"/>
                <w:color w:val="auto"/>
                <w:sz w:val="20"/>
                <w:szCs w:val="20"/>
                <w:lang w:bidi="ar-SA"/>
              </w:rPr>
            </w:pPr>
            <w:r w:rsidRPr="003D4CB2">
              <w:rPr>
                <w:rFonts w:ascii="Times New Roman" w:eastAsia="Times New Roman" w:hAnsi="Times New Roman" w:cs="Times New Roman"/>
                <w:color w:val="auto"/>
                <w:sz w:val="20"/>
                <w:szCs w:val="20"/>
                <w:lang w:bidi="ar-SA"/>
              </w:rPr>
              <w:t>№ п/п</w:t>
            </w:r>
          </w:p>
        </w:tc>
        <w:tc>
          <w:tcPr>
            <w:tcW w:w="1065" w:type="pct"/>
            <w:vMerge w:val="restart"/>
            <w:tcBorders>
              <w:top w:val="single" w:sz="4" w:space="0" w:color="auto"/>
              <w:left w:val="single" w:sz="4" w:space="0" w:color="auto"/>
              <w:bottom w:val="single" w:sz="4" w:space="0" w:color="auto"/>
              <w:right w:val="single" w:sz="4" w:space="0" w:color="auto"/>
            </w:tcBorders>
            <w:vAlign w:val="center"/>
            <w:hideMark/>
          </w:tcPr>
          <w:p w14:paraId="602D74A7" w14:textId="77777777" w:rsidR="003D4CB2" w:rsidRPr="003D4CB2" w:rsidRDefault="003D4CB2" w:rsidP="003D4CB2">
            <w:pPr>
              <w:widowControl/>
              <w:jc w:val="center"/>
              <w:rPr>
                <w:rFonts w:ascii="Times New Roman" w:eastAsia="Times New Roman" w:hAnsi="Times New Roman" w:cs="Times New Roman"/>
                <w:color w:val="auto"/>
                <w:sz w:val="20"/>
                <w:szCs w:val="20"/>
                <w:lang w:bidi="ar-SA"/>
              </w:rPr>
            </w:pPr>
            <w:r w:rsidRPr="003D4CB2">
              <w:rPr>
                <w:rFonts w:ascii="Times New Roman" w:eastAsia="Times New Roman" w:hAnsi="Times New Roman" w:cs="Times New Roman"/>
                <w:color w:val="auto"/>
                <w:sz w:val="20"/>
                <w:szCs w:val="20"/>
                <w:lang w:bidi="ar-SA"/>
              </w:rPr>
              <w:t>Местоположение</w:t>
            </w:r>
          </w:p>
        </w:tc>
        <w:tc>
          <w:tcPr>
            <w:tcW w:w="566" w:type="pct"/>
            <w:vMerge w:val="restart"/>
            <w:tcBorders>
              <w:top w:val="single" w:sz="4" w:space="0" w:color="auto"/>
              <w:left w:val="single" w:sz="4" w:space="0" w:color="auto"/>
              <w:bottom w:val="single" w:sz="4" w:space="0" w:color="auto"/>
              <w:right w:val="single" w:sz="4" w:space="0" w:color="auto"/>
            </w:tcBorders>
            <w:vAlign w:val="center"/>
            <w:hideMark/>
          </w:tcPr>
          <w:p w14:paraId="4AE111B2" w14:textId="77777777" w:rsidR="003D4CB2" w:rsidRPr="003D4CB2" w:rsidRDefault="003D4CB2" w:rsidP="003D4CB2">
            <w:pPr>
              <w:widowControl/>
              <w:jc w:val="center"/>
              <w:rPr>
                <w:rFonts w:ascii="Times New Roman" w:eastAsia="Times New Roman" w:hAnsi="Times New Roman" w:cs="Times New Roman"/>
                <w:color w:val="auto"/>
                <w:sz w:val="20"/>
                <w:szCs w:val="20"/>
                <w:lang w:bidi="ar-SA"/>
              </w:rPr>
            </w:pPr>
            <w:r w:rsidRPr="003D4CB2">
              <w:rPr>
                <w:rFonts w:ascii="Times New Roman" w:eastAsia="Times New Roman" w:hAnsi="Times New Roman" w:cs="Times New Roman"/>
                <w:color w:val="auto"/>
                <w:sz w:val="20"/>
                <w:szCs w:val="20"/>
                <w:lang w:bidi="ar-SA"/>
              </w:rPr>
              <w:t>Наименование объекта</w:t>
            </w:r>
          </w:p>
        </w:tc>
        <w:tc>
          <w:tcPr>
            <w:tcW w:w="830" w:type="pct"/>
            <w:vMerge w:val="restart"/>
            <w:tcBorders>
              <w:top w:val="single" w:sz="4" w:space="0" w:color="auto"/>
              <w:left w:val="single" w:sz="4" w:space="0" w:color="auto"/>
              <w:bottom w:val="single" w:sz="4" w:space="0" w:color="auto"/>
              <w:right w:val="single" w:sz="4" w:space="0" w:color="auto"/>
            </w:tcBorders>
            <w:vAlign w:val="center"/>
            <w:hideMark/>
          </w:tcPr>
          <w:p w14:paraId="3770AA23" w14:textId="77777777" w:rsidR="003D4CB2" w:rsidRPr="003D4CB2" w:rsidRDefault="003D4CB2" w:rsidP="003D4CB2">
            <w:pPr>
              <w:widowControl/>
              <w:jc w:val="center"/>
              <w:rPr>
                <w:rFonts w:ascii="Times New Roman" w:eastAsia="Times New Roman" w:hAnsi="Times New Roman" w:cs="Times New Roman"/>
                <w:color w:val="auto"/>
                <w:sz w:val="20"/>
                <w:szCs w:val="20"/>
                <w:lang w:bidi="ar-SA"/>
              </w:rPr>
            </w:pPr>
            <w:r w:rsidRPr="003D4CB2">
              <w:rPr>
                <w:rFonts w:ascii="Times New Roman" w:eastAsia="Times New Roman" w:hAnsi="Times New Roman" w:cs="Times New Roman"/>
                <w:color w:val="auto"/>
                <w:sz w:val="20"/>
                <w:szCs w:val="20"/>
                <w:lang w:bidi="ar-SA"/>
              </w:rPr>
              <w:t>Вид мероприятия</w:t>
            </w:r>
          </w:p>
        </w:tc>
        <w:tc>
          <w:tcPr>
            <w:tcW w:w="371" w:type="pct"/>
            <w:vMerge w:val="restart"/>
            <w:tcBorders>
              <w:top w:val="single" w:sz="4" w:space="0" w:color="auto"/>
              <w:left w:val="single" w:sz="4" w:space="0" w:color="auto"/>
              <w:bottom w:val="single" w:sz="4" w:space="0" w:color="auto"/>
              <w:right w:val="single" w:sz="4" w:space="0" w:color="auto"/>
            </w:tcBorders>
            <w:vAlign w:val="center"/>
            <w:hideMark/>
          </w:tcPr>
          <w:p w14:paraId="783BDDB3" w14:textId="77777777" w:rsidR="003D4CB2" w:rsidRPr="003D4CB2" w:rsidRDefault="003D4CB2" w:rsidP="003D4CB2">
            <w:pPr>
              <w:widowControl/>
              <w:jc w:val="center"/>
              <w:rPr>
                <w:rFonts w:ascii="Times New Roman" w:eastAsia="Times New Roman" w:hAnsi="Times New Roman" w:cs="Times New Roman"/>
                <w:color w:val="auto"/>
                <w:sz w:val="20"/>
                <w:szCs w:val="20"/>
                <w:lang w:bidi="ar-SA"/>
              </w:rPr>
            </w:pPr>
            <w:r w:rsidRPr="003D4CB2">
              <w:rPr>
                <w:rFonts w:ascii="Times New Roman" w:eastAsia="Times New Roman" w:hAnsi="Times New Roman" w:cs="Times New Roman"/>
                <w:color w:val="auto"/>
                <w:sz w:val="20"/>
                <w:szCs w:val="20"/>
                <w:lang w:bidi="ar-SA"/>
              </w:rPr>
              <w:t>Ед. измерения</w:t>
            </w:r>
          </w:p>
        </w:tc>
        <w:tc>
          <w:tcPr>
            <w:tcW w:w="360" w:type="pct"/>
            <w:vMerge w:val="restart"/>
            <w:tcBorders>
              <w:top w:val="single" w:sz="4" w:space="0" w:color="auto"/>
              <w:left w:val="single" w:sz="4" w:space="0" w:color="auto"/>
              <w:bottom w:val="single" w:sz="4" w:space="0" w:color="auto"/>
              <w:right w:val="single" w:sz="4" w:space="0" w:color="auto"/>
            </w:tcBorders>
            <w:vAlign w:val="center"/>
            <w:hideMark/>
          </w:tcPr>
          <w:p w14:paraId="2BB505D4" w14:textId="77777777" w:rsidR="003D4CB2" w:rsidRPr="003D4CB2" w:rsidRDefault="003D4CB2" w:rsidP="003D4CB2">
            <w:pPr>
              <w:widowControl/>
              <w:jc w:val="center"/>
              <w:rPr>
                <w:rFonts w:ascii="Times New Roman" w:eastAsia="Times New Roman" w:hAnsi="Times New Roman" w:cs="Times New Roman"/>
                <w:color w:val="auto"/>
                <w:sz w:val="20"/>
                <w:szCs w:val="20"/>
                <w:lang w:bidi="ar-SA"/>
              </w:rPr>
            </w:pPr>
            <w:r w:rsidRPr="003D4CB2">
              <w:rPr>
                <w:rFonts w:ascii="Times New Roman" w:eastAsia="Times New Roman" w:hAnsi="Times New Roman" w:cs="Times New Roman"/>
                <w:color w:val="auto"/>
                <w:sz w:val="20"/>
                <w:szCs w:val="20"/>
                <w:lang w:bidi="ar-SA"/>
              </w:rPr>
              <w:t>Мощность</w:t>
            </w:r>
          </w:p>
        </w:tc>
        <w:tc>
          <w:tcPr>
            <w:tcW w:w="808" w:type="pct"/>
            <w:gridSpan w:val="2"/>
            <w:tcBorders>
              <w:top w:val="single" w:sz="4" w:space="0" w:color="auto"/>
              <w:left w:val="single" w:sz="4" w:space="0" w:color="auto"/>
              <w:bottom w:val="single" w:sz="4" w:space="0" w:color="auto"/>
              <w:right w:val="single" w:sz="4" w:space="0" w:color="auto"/>
            </w:tcBorders>
            <w:vAlign w:val="center"/>
            <w:hideMark/>
          </w:tcPr>
          <w:p w14:paraId="5AAD5BC6" w14:textId="77777777" w:rsidR="003D4CB2" w:rsidRPr="003D4CB2" w:rsidRDefault="003D4CB2" w:rsidP="003D4CB2">
            <w:pPr>
              <w:widowControl/>
              <w:jc w:val="center"/>
              <w:rPr>
                <w:rFonts w:ascii="Times New Roman" w:eastAsia="Times New Roman" w:hAnsi="Times New Roman" w:cs="Times New Roman"/>
                <w:color w:val="auto"/>
                <w:sz w:val="20"/>
                <w:szCs w:val="20"/>
                <w:lang w:bidi="ar-SA"/>
              </w:rPr>
            </w:pPr>
            <w:r w:rsidRPr="003D4CB2">
              <w:rPr>
                <w:rFonts w:ascii="Times New Roman" w:eastAsia="Times New Roman" w:hAnsi="Times New Roman" w:cs="Times New Roman"/>
                <w:color w:val="auto"/>
                <w:sz w:val="20"/>
                <w:szCs w:val="20"/>
                <w:lang w:bidi="ar-SA"/>
              </w:rPr>
              <w:t>Сроки реализации</w:t>
            </w:r>
          </w:p>
        </w:tc>
        <w:tc>
          <w:tcPr>
            <w:tcW w:w="839" w:type="pct"/>
            <w:vMerge w:val="restart"/>
            <w:tcBorders>
              <w:top w:val="single" w:sz="4" w:space="0" w:color="auto"/>
              <w:left w:val="single" w:sz="4" w:space="0" w:color="auto"/>
              <w:bottom w:val="single" w:sz="4" w:space="0" w:color="auto"/>
              <w:right w:val="single" w:sz="4" w:space="0" w:color="auto"/>
            </w:tcBorders>
            <w:vAlign w:val="center"/>
            <w:hideMark/>
          </w:tcPr>
          <w:p w14:paraId="47A698E4" w14:textId="77777777" w:rsidR="003D4CB2" w:rsidRPr="003D4CB2" w:rsidRDefault="003D4CB2" w:rsidP="003D4CB2">
            <w:pPr>
              <w:widowControl/>
              <w:jc w:val="center"/>
              <w:rPr>
                <w:rFonts w:ascii="Times New Roman" w:eastAsia="Times New Roman" w:hAnsi="Times New Roman" w:cs="Times New Roman"/>
                <w:color w:val="auto"/>
                <w:sz w:val="20"/>
                <w:szCs w:val="20"/>
                <w:lang w:bidi="ar-SA"/>
              </w:rPr>
            </w:pPr>
            <w:r w:rsidRPr="003D4CB2">
              <w:rPr>
                <w:rFonts w:ascii="Times New Roman" w:eastAsia="Times New Roman" w:hAnsi="Times New Roman" w:cs="Times New Roman"/>
                <w:color w:val="auto"/>
                <w:sz w:val="20"/>
                <w:szCs w:val="20"/>
                <w:lang w:bidi="ar-SA"/>
              </w:rPr>
              <w:t>Источник мероприятия</w:t>
            </w:r>
          </w:p>
        </w:tc>
      </w:tr>
      <w:tr w:rsidR="003D4CB2" w:rsidRPr="003D4CB2" w14:paraId="270A5B95" w14:textId="77777777" w:rsidTr="003D4CB2">
        <w:trPr>
          <w:cantSplit/>
          <w:tblHeader/>
        </w:trPr>
        <w:tc>
          <w:tcPr>
            <w:tcW w:w="160" w:type="pct"/>
            <w:vMerge/>
            <w:tcBorders>
              <w:top w:val="single" w:sz="4" w:space="0" w:color="auto"/>
              <w:left w:val="single" w:sz="4" w:space="0" w:color="auto"/>
              <w:bottom w:val="single" w:sz="4" w:space="0" w:color="auto"/>
              <w:right w:val="single" w:sz="4" w:space="0" w:color="auto"/>
            </w:tcBorders>
            <w:vAlign w:val="center"/>
            <w:hideMark/>
          </w:tcPr>
          <w:p w14:paraId="1C908C8A" w14:textId="77777777" w:rsidR="003D4CB2" w:rsidRPr="003D4CB2" w:rsidRDefault="003D4CB2" w:rsidP="003D4CB2">
            <w:pPr>
              <w:widowControl/>
              <w:rPr>
                <w:rFonts w:ascii="Times New Roman" w:eastAsia="Times New Roman" w:hAnsi="Times New Roman" w:cs="Times New Roman"/>
                <w:color w:val="auto"/>
                <w:sz w:val="20"/>
                <w:szCs w:val="20"/>
                <w:lang w:bidi="ar-SA"/>
              </w:rPr>
            </w:pPr>
          </w:p>
        </w:tc>
        <w:tc>
          <w:tcPr>
            <w:tcW w:w="1065" w:type="pct"/>
            <w:vMerge/>
            <w:tcBorders>
              <w:top w:val="single" w:sz="4" w:space="0" w:color="auto"/>
              <w:left w:val="single" w:sz="4" w:space="0" w:color="auto"/>
              <w:bottom w:val="single" w:sz="4" w:space="0" w:color="auto"/>
              <w:right w:val="single" w:sz="4" w:space="0" w:color="auto"/>
            </w:tcBorders>
            <w:vAlign w:val="center"/>
            <w:hideMark/>
          </w:tcPr>
          <w:p w14:paraId="706C4699" w14:textId="77777777" w:rsidR="003D4CB2" w:rsidRPr="003D4CB2" w:rsidRDefault="003D4CB2" w:rsidP="003D4CB2">
            <w:pPr>
              <w:widowControl/>
              <w:rPr>
                <w:rFonts w:ascii="Times New Roman" w:eastAsia="Times New Roman" w:hAnsi="Times New Roman" w:cs="Times New Roman"/>
                <w:color w:val="auto"/>
                <w:sz w:val="20"/>
                <w:szCs w:val="20"/>
                <w:lang w:bidi="ar-SA"/>
              </w:rPr>
            </w:pPr>
          </w:p>
        </w:tc>
        <w:tc>
          <w:tcPr>
            <w:tcW w:w="566" w:type="pct"/>
            <w:vMerge/>
            <w:tcBorders>
              <w:top w:val="single" w:sz="4" w:space="0" w:color="auto"/>
              <w:left w:val="single" w:sz="4" w:space="0" w:color="auto"/>
              <w:bottom w:val="single" w:sz="4" w:space="0" w:color="auto"/>
              <w:right w:val="single" w:sz="4" w:space="0" w:color="auto"/>
            </w:tcBorders>
            <w:vAlign w:val="center"/>
            <w:hideMark/>
          </w:tcPr>
          <w:p w14:paraId="04DD4BD4" w14:textId="77777777" w:rsidR="003D4CB2" w:rsidRPr="003D4CB2" w:rsidRDefault="003D4CB2" w:rsidP="003D4CB2">
            <w:pPr>
              <w:widowControl/>
              <w:rPr>
                <w:rFonts w:ascii="Times New Roman" w:eastAsia="Times New Roman" w:hAnsi="Times New Roman" w:cs="Times New Roman"/>
                <w:color w:val="auto"/>
                <w:sz w:val="20"/>
                <w:szCs w:val="20"/>
                <w:lang w:bidi="ar-SA"/>
              </w:rPr>
            </w:pPr>
          </w:p>
        </w:tc>
        <w:tc>
          <w:tcPr>
            <w:tcW w:w="830" w:type="pct"/>
            <w:vMerge/>
            <w:tcBorders>
              <w:top w:val="single" w:sz="4" w:space="0" w:color="auto"/>
              <w:left w:val="single" w:sz="4" w:space="0" w:color="auto"/>
              <w:bottom w:val="single" w:sz="4" w:space="0" w:color="auto"/>
              <w:right w:val="single" w:sz="4" w:space="0" w:color="auto"/>
            </w:tcBorders>
            <w:vAlign w:val="center"/>
            <w:hideMark/>
          </w:tcPr>
          <w:p w14:paraId="38B2BB63" w14:textId="77777777" w:rsidR="003D4CB2" w:rsidRPr="003D4CB2" w:rsidRDefault="003D4CB2" w:rsidP="003D4CB2">
            <w:pPr>
              <w:widowControl/>
              <w:rPr>
                <w:rFonts w:ascii="Times New Roman" w:eastAsia="Times New Roman" w:hAnsi="Times New Roman" w:cs="Times New Roman"/>
                <w:color w:val="auto"/>
                <w:sz w:val="20"/>
                <w:szCs w:val="20"/>
                <w:lang w:bidi="ar-SA"/>
              </w:rPr>
            </w:pPr>
          </w:p>
        </w:tc>
        <w:tc>
          <w:tcPr>
            <w:tcW w:w="371" w:type="pct"/>
            <w:vMerge/>
            <w:tcBorders>
              <w:top w:val="single" w:sz="4" w:space="0" w:color="auto"/>
              <w:left w:val="single" w:sz="4" w:space="0" w:color="auto"/>
              <w:bottom w:val="single" w:sz="4" w:space="0" w:color="auto"/>
              <w:right w:val="single" w:sz="4" w:space="0" w:color="auto"/>
            </w:tcBorders>
            <w:vAlign w:val="center"/>
            <w:hideMark/>
          </w:tcPr>
          <w:p w14:paraId="3BCBA7B9" w14:textId="77777777" w:rsidR="003D4CB2" w:rsidRPr="003D4CB2" w:rsidRDefault="003D4CB2" w:rsidP="003D4CB2">
            <w:pPr>
              <w:widowControl/>
              <w:rPr>
                <w:rFonts w:ascii="Times New Roman" w:eastAsia="Times New Roman" w:hAnsi="Times New Roman" w:cs="Times New Roman"/>
                <w:color w:val="auto"/>
                <w:sz w:val="20"/>
                <w:szCs w:val="20"/>
                <w:lang w:bidi="ar-SA"/>
              </w:rPr>
            </w:pPr>
          </w:p>
        </w:tc>
        <w:tc>
          <w:tcPr>
            <w:tcW w:w="360" w:type="pct"/>
            <w:vMerge/>
            <w:tcBorders>
              <w:top w:val="single" w:sz="4" w:space="0" w:color="auto"/>
              <w:left w:val="single" w:sz="4" w:space="0" w:color="auto"/>
              <w:bottom w:val="single" w:sz="4" w:space="0" w:color="auto"/>
              <w:right w:val="single" w:sz="4" w:space="0" w:color="auto"/>
            </w:tcBorders>
            <w:vAlign w:val="center"/>
            <w:hideMark/>
          </w:tcPr>
          <w:p w14:paraId="0EEE271F" w14:textId="77777777" w:rsidR="003D4CB2" w:rsidRPr="003D4CB2" w:rsidRDefault="003D4CB2" w:rsidP="003D4CB2">
            <w:pPr>
              <w:widowControl/>
              <w:rPr>
                <w:rFonts w:ascii="Times New Roman" w:eastAsia="Times New Roman" w:hAnsi="Times New Roman" w:cs="Times New Roman"/>
                <w:color w:val="auto"/>
                <w:sz w:val="20"/>
                <w:szCs w:val="20"/>
                <w:lang w:bidi="ar-SA"/>
              </w:rPr>
            </w:pPr>
          </w:p>
        </w:tc>
        <w:tc>
          <w:tcPr>
            <w:tcW w:w="431" w:type="pct"/>
            <w:tcBorders>
              <w:top w:val="single" w:sz="4" w:space="0" w:color="auto"/>
              <w:left w:val="single" w:sz="4" w:space="0" w:color="auto"/>
              <w:bottom w:val="single" w:sz="4" w:space="0" w:color="auto"/>
              <w:right w:val="single" w:sz="4" w:space="0" w:color="auto"/>
            </w:tcBorders>
            <w:vAlign w:val="center"/>
            <w:hideMark/>
          </w:tcPr>
          <w:p w14:paraId="615F8B9A" w14:textId="77777777" w:rsidR="003D4CB2" w:rsidRPr="003D4CB2" w:rsidRDefault="003D4CB2" w:rsidP="003D4CB2">
            <w:pPr>
              <w:widowControl/>
              <w:jc w:val="center"/>
              <w:rPr>
                <w:rFonts w:ascii="Times New Roman" w:eastAsia="Times New Roman" w:hAnsi="Times New Roman" w:cs="Times New Roman"/>
                <w:color w:val="auto"/>
                <w:sz w:val="20"/>
                <w:szCs w:val="20"/>
                <w:lang w:bidi="ar-SA"/>
              </w:rPr>
            </w:pPr>
            <w:r w:rsidRPr="003D4CB2">
              <w:rPr>
                <w:rFonts w:ascii="Times New Roman" w:eastAsia="Times New Roman" w:hAnsi="Times New Roman" w:cs="Times New Roman"/>
                <w:color w:val="auto"/>
                <w:sz w:val="20"/>
                <w:szCs w:val="20"/>
                <w:lang w:bidi="ar-SA"/>
              </w:rPr>
              <w:t>Первая очередь</w:t>
            </w:r>
          </w:p>
        </w:tc>
        <w:tc>
          <w:tcPr>
            <w:tcW w:w="377" w:type="pct"/>
            <w:tcBorders>
              <w:top w:val="single" w:sz="4" w:space="0" w:color="auto"/>
              <w:left w:val="single" w:sz="4" w:space="0" w:color="auto"/>
              <w:bottom w:val="single" w:sz="4" w:space="0" w:color="auto"/>
              <w:right w:val="single" w:sz="4" w:space="0" w:color="auto"/>
            </w:tcBorders>
            <w:vAlign w:val="center"/>
            <w:hideMark/>
          </w:tcPr>
          <w:p w14:paraId="297B8DC1" w14:textId="77777777" w:rsidR="003D4CB2" w:rsidRPr="003D4CB2" w:rsidRDefault="003D4CB2" w:rsidP="00686980">
            <w:pPr>
              <w:widowControl/>
              <w:jc w:val="center"/>
              <w:rPr>
                <w:rFonts w:ascii="Times New Roman" w:eastAsia="Times New Roman" w:hAnsi="Times New Roman" w:cs="Times New Roman"/>
                <w:color w:val="auto"/>
                <w:sz w:val="20"/>
                <w:szCs w:val="20"/>
                <w:lang w:bidi="ar-SA"/>
              </w:rPr>
            </w:pPr>
            <w:r w:rsidRPr="003D4CB2">
              <w:rPr>
                <w:rFonts w:ascii="Times New Roman" w:eastAsia="Times New Roman" w:hAnsi="Times New Roman" w:cs="Times New Roman"/>
                <w:color w:val="auto"/>
                <w:sz w:val="20"/>
                <w:szCs w:val="20"/>
                <w:lang w:bidi="ar-SA"/>
              </w:rPr>
              <w:t>Расчетный срок</w:t>
            </w:r>
          </w:p>
        </w:tc>
        <w:tc>
          <w:tcPr>
            <w:tcW w:w="839" w:type="pct"/>
            <w:vMerge/>
            <w:tcBorders>
              <w:top w:val="single" w:sz="4" w:space="0" w:color="auto"/>
              <w:left w:val="single" w:sz="4" w:space="0" w:color="auto"/>
              <w:bottom w:val="single" w:sz="4" w:space="0" w:color="auto"/>
              <w:right w:val="single" w:sz="4" w:space="0" w:color="auto"/>
            </w:tcBorders>
            <w:vAlign w:val="center"/>
            <w:hideMark/>
          </w:tcPr>
          <w:p w14:paraId="03F9F3CB" w14:textId="77777777" w:rsidR="003D4CB2" w:rsidRPr="003D4CB2" w:rsidRDefault="003D4CB2" w:rsidP="003D4CB2">
            <w:pPr>
              <w:widowControl/>
              <w:rPr>
                <w:rFonts w:ascii="Times New Roman" w:eastAsia="Times New Roman" w:hAnsi="Times New Roman" w:cs="Times New Roman"/>
                <w:color w:val="FF0066"/>
                <w:sz w:val="20"/>
                <w:szCs w:val="20"/>
                <w:lang w:bidi="ar-SA"/>
              </w:rPr>
            </w:pPr>
          </w:p>
        </w:tc>
      </w:tr>
      <w:tr w:rsidR="003D4CB2" w:rsidRPr="003D4CB2" w14:paraId="108A80E9" w14:textId="77777777" w:rsidTr="003D4CB2">
        <w:trPr>
          <w:cantSplit/>
        </w:trPr>
        <w:tc>
          <w:tcPr>
            <w:tcW w:w="160" w:type="pct"/>
            <w:tcBorders>
              <w:top w:val="single" w:sz="4" w:space="0" w:color="auto"/>
              <w:left w:val="single" w:sz="4" w:space="0" w:color="auto"/>
              <w:bottom w:val="single" w:sz="4" w:space="0" w:color="auto"/>
              <w:right w:val="single" w:sz="4" w:space="0" w:color="auto"/>
            </w:tcBorders>
            <w:vAlign w:val="center"/>
          </w:tcPr>
          <w:p w14:paraId="53683CBE" w14:textId="77777777" w:rsidR="003D4CB2" w:rsidRPr="003D4CB2" w:rsidRDefault="003D4CB2" w:rsidP="00E76732">
            <w:pPr>
              <w:widowControl/>
              <w:numPr>
                <w:ilvl w:val="0"/>
                <w:numId w:val="23"/>
              </w:numPr>
              <w:tabs>
                <w:tab w:val="left" w:pos="351"/>
              </w:tabs>
              <w:jc w:val="center"/>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1</w:t>
            </w:r>
          </w:p>
        </w:tc>
        <w:tc>
          <w:tcPr>
            <w:tcW w:w="1065" w:type="pct"/>
            <w:tcBorders>
              <w:top w:val="single" w:sz="4" w:space="0" w:color="auto"/>
              <w:left w:val="single" w:sz="4" w:space="0" w:color="auto"/>
              <w:bottom w:val="single" w:sz="4" w:space="0" w:color="auto"/>
              <w:right w:val="single" w:sz="4" w:space="0" w:color="auto"/>
            </w:tcBorders>
            <w:vAlign w:val="center"/>
            <w:hideMark/>
          </w:tcPr>
          <w:p w14:paraId="60EF2827" w14:textId="77777777" w:rsidR="003D4CB2" w:rsidRPr="003D4CB2" w:rsidRDefault="003D4CB2" w:rsidP="00E76732">
            <w:pPr>
              <w:widowControl/>
              <w:numPr>
                <w:ilvl w:val="0"/>
                <w:numId w:val="23"/>
              </w:numPr>
              <w:tabs>
                <w:tab w:val="left" w:pos="351"/>
              </w:tabs>
              <w:jc w:val="center"/>
              <w:rPr>
                <w:rFonts w:ascii="Times New Roman" w:eastAsia="Times New Roman" w:hAnsi="Times New Roman" w:cs="Times New Roman"/>
                <w:color w:val="auto"/>
                <w:sz w:val="20"/>
                <w:szCs w:val="20"/>
                <w:lang w:bidi="ar-SA"/>
              </w:rPr>
            </w:pPr>
            <w:r w:rsidRPr="003D4CB2">
              <w:rPr>
                <w:rFonts w:ascii="Times New Roman" w:eastAsia="Times New Roman" w:hAnsi="Times New Roman" w:cs="Times New Roman"/>
                <w:color w:val="auto"/>
                <w:sz w:val="20"/>
                <w:szCs w:val="20"/>
                <w:lang w:bidi="ar-SA"/>
              </w:rPr>
              <w:t>Территория поселения</w:t>
            </w:r>
          </w:p>
        </w:tc>
        <w:tc>
          <w:tcPr>
            <w:tcW w:w="566" w:type="pct"/>
            <w:tcBorders>
              <w:top w:val="single" w:sz="4" w:space="0" w:color="auto"/>
              <w:left w:val="single" w:sz="4" w:space="0" w:color="auto"/>
              <w:bottom w:val="single" w:sz="4" w:space="0" w:color="auto"/>
              <w:right w:val="single" w:sz="4" w:space="0" w:color="auto"/>
            </w:tcBorders>
            <w:vAlign w:val="center"/>
            <w:hideMark/>
          </w:tcPr>
          <w:p w14:paraId="51E445EB" w14:textId="77777777" w:rsidR="003D4CB2" w:rsidRPr="003D4CB2" w:rsidRDefault="003D4CB2" w:rsidP="00E76732">
            <w:pPr>
              <w:widowControl/>
              <w:numPr>
                <w:ilvl w:val="0"/>
                <w:numId w:val="23"/>
              </w:numPr>
              <w:tabs>
                <w:tab w:val="left" w:pos="351"/>
              </w:tabs>
              <w:jc w:val="center"/>
              <w:rPr>
                <w:rFonts w:ascii="Times New Roman" w:eastAsia="Times New Roman" w:hAnsi="Times New Roman" w:cs="Times New Roman"/>
                <w:color w:val="auto"/>
                <w:sz w:val="20"/>
                <w:szCs w:val="20"/>
                <w:lang w:bidi="ar-SA"/>
              </w:rPr>
            </w:pPr>
            <w:r w:rsidRPr="003D4CB2">
              <w:rPr>
                <w:rFonts w:ascii="Times New Roman" w:eastAsia="Times New Roman" w:hAnsi="Times New Roman" w:cs="Times New Roman"/>
                <w:color w:val="auto"/>
                <w:sz w:val="20"/>
                <w:szCs w:val="20"/>
                <w:lang w:bidi="ar-SA"/>
              </w:rPr>
              <w:t>Узлы учета водопотребления</w:t>
            </w:r>
          </w:p>
        </w:tc>
        <w:tc>
          <w:tcPr>
            <w:tcW w:w="830" w:type="pct"/>
            <w:tcBorders>
              <w:top w:val="single" w:sz="4" w:space="0" w:color="auto"/>
              <w:left w:val="single" w:sz="4" w:space="0" w:color="auto"/>
              <w:bottom w:val="single" w:sz="4" w:space="0" w:color="auto"/>
              <w:right w:val="single" w:sz="4" w:space="0" w:color="auto"/>
            </w:tcBorders>
            <w:vAlign w:val="center"/>
            <w:hideMark/>
          </w:tcPr>
          <w:p w14:paraId="3D5B3BD6" w14:textId="77777777" w:rsidR="003D4CB2" w:rsidRPr="003D4CB2" w:rsidRDefault="003D4CB2" w:rsidP="00E76732">
            <w:pPr>
              <w:widowControl/>
              <w:numPr>
                <w:ilvl w:val="0"/>
                <w:numId w:val="23"/>
              </w:numPr>
              <w:tabs>
                <w:tab w:val="left" w:pos="351"/>
              </w:tabs>
              <w:jc w:val="center"/>
              <w:rPr>
                <w:rFonts w:ascii="Times New Roman" w:eastAsia="Times New Roman" w:hAnsi="Times New Roman" w:cs="Times New Roman"/>
                <w:color w:val="auto"/>
                <w:sz w:val="20"/>
                <w:szCs w:val="20"/>
                <w:lang w:bidi="ar-SA"/>
              </w:rPr>
            </w:pPr>
            <w:r w:rsidRPr="003D4CB2">
              <w:rPr>
                <w:rFonts w:ascii="Times New Roman" w:eastAsia="Times New Roman" w:hAnsi="Times New Roman" w:cs="Times New Roman"/>
                <w:color w:val="auto"/>
                <w:sz w:val="20"/>
                <w:szCs w:val="20"/>
                <w:lang w:bidi="ar-SA"/>
              </w:rPr>
              <w:t>Организационное</w:t>
            </w:r>
          </w:p>
        </w:tc>
        <w:tc>
          <w:tcPr>
            <w:tcW w:w="371" w:type="pct"/>
            <w:tcBorders>
              <w:top w:val="single" w:sz="4" w:space="0" w:color="auto"/>
              <w:left w:val="single" w:sz="4" w:space="0" w:color="auto"/>
              <w:bottom w:val="single" w:sz="4" w:space="0" w:color="auto"/>
              <w:right w:val="single" w:sz="4" w:space="0" w:color="auto"/>
            </w:tcBorders>
            <w:vAlign w:val="center"/>
            <w:hideMark/>
          </w:tcPr>
          <w:p w14:paraId="7013570F" w14:textId="77777777" w:rsidR="003D4CB2" w:rsidRPr="003D4CB2" w:rsidRDefault="003D4CB2" w:rsidP="00E76732">
            <w:pPr>
              <w:widowControl/>
              <w:numPr>
                <w:ilvl w:val="0"/>
                <w:numId w:val="23"/>
              </w:numPr>
              <w:tabs>
                <w:tab w:val="left" w:pos="351"/>
              </w:tabs>
              <w:jc w:val="center"/>
              <w:rPr>
                <w:rFonts w:ascii="Times New Roman" w:eastAsia="Times New Roman" w:hAnsi="Times New Roman" w:cs="Times New Roman"/>
                <w:color w:val="auto"/>
                <w:sz w:val="20"/>
                <w:szCs w:val="20"/>
                <w:lang w:bidi="ar-SA"/>
              </w:rPr>
            </w:pPr>
            <w:r w:rsidRPr="003D4CB2">
              <w:rPr>
                <w:rFonts w:ascii="Times New Roman" w:eastAsia="Times New Roman" w:hAnsi="Times New Roman" w:cs="Times New Roman"/>
                <w:color w:val="auto"/>
                <w:sz w:val="20"/>
                <w:szCs w:val="20"/>
                <w:lang w:bidi="ar-SA"/>
              </w:rPr>
              <w:t>шт.</w:t>
            </w:r>
          </w:p>
        </w:tc>
        <w:tc>
          <w:tcPr>
            <w:tcW w:w="360" w:type="pct"/>
            <w:tcBorders>
              <w:top w:val="single" w:sz="4" w:space="0" w:color="auto"/>
              <w:left w:val="single" w:sz="4" w:space="0" w:color="auto"/>
              <w:bottom w:val="single" w:sz="4" w:space="0" w:color="auto"/>
              <w:right w:val="single" w:sz="4" w:space="0" w:color="auto"/>
            </w:tcBorders>
            <w:vAlign w:val="center"/>
            <w:hideMark/>
          </w:tcPr>
          <w:p w14:paraId="30FFBDE1" w14:textId="77777777" w:rsidR="003D4CB2" w:rsidRPr="003D4CB2" w:rsidRDefault="003D4CB2" w:rsidP="00E76732">
            <w:pPr>
              <w:widowControl/>
              <w:numPr>
                <w:ilvl w:val="0"/>
                <w:numId w:val="23"/>
              </w:numPr>
              <w:tabs>
                <w:tab w:val="left" w:pos="351"/>
              </w:tabs>
              <w:jc w:val="center"/>
              <w:rPr>
                <w:rFonts w:ascii="Times New Roman" w:eastAsia="Times New Roman" w:hAnsi="Times New Roman" w:cs="Times New Roman"/>
                <w:color w:val="auto"/>
                <w:sz w:val="20"/>
                <w:szCs w:val="20"/>
                <w:lang w:bidi="ar-SA"/>
              </w:rPr>
            </w:pPr>
            <w:r w:rsidRPr="003D4CB2">
              <w:rPr>
                <w:rFonts w:ascii="Times New Roman" w:eastAsia="Times New Roman" w:hAnsi="Times New Roman" w:cs="Times New Roman"/>
                <w:color w:val="auto"/>
                <w:sz w:val="20"/>
                <w:szCs w:val="20"/>
                <w:lang w:bidi="ar-SA"/>
              </w:rPr>
              <w:t>-</w:t>
            </w:r>
          </w:p>
        </w:tc>
        <w:tc>
          <w:tcPr>
            <w:tcW w:w="431" w:type="pct"/>
            <w:tcBorders>
              <w:top w:val="single" w:sz="4" w:space="0" w:color="auto"/>
              <w:left w:val="single" w:sz="4" w:space="0" w:color="auto"/>
              <w:bottom w:val="single" w:sz="4" w:space="0" w:color="auto"/>
              <w:right w:val="single" w:sz="4" w:space="0" w:color="auto"/>
            </w:tcBorders>
            <w:vAlign w:val="center"/>
            <w:hideMark/>
          </w:tcPr>
          <w:p w14:paraId="5E243C13" w14:textId="77777777" w:rsidR="003D4CB2" w:rsidRPr="003D4CB2" w:rsidRDefault="003D4CB2" w:rsidP="00E76732">
            <w:pPr>
              <w:widowControl/>
              <w:numPr>
                <w:ilvl w:val="0"/>
                <w:numId w:val="23"/>
              </w:numPr>
              <w:tabs>
                <w:tab w:val="left" w:pos="351"/>
              </w:tabs>
              <w:jc w:val="center"/>
              <w:rPr>
                <w:rFonts w:ascii="Times New Roman" w:eastAsia="Times New Roman" w:hAnsi="Times New Roman" w:cs="Times New Roman"/>
                <w:color w:val="auto"/>
                <w:sz w:val="20"/>
                <w:szCs w:val="20"/>
                <w:lang w:bidi="ar-SA"/>
              </w:rPr>
            </w:pPr>
            <w:r w:rsidRPr="003D4CB2">
              <w:rPr>
                <w:rFonts w:ascii="Times New Roman" w:eastAsia="Times New Roman" w:hAnsi="Times New Roman" w:cs="Times New Roman"/>
                <w:color w:val="auto"/>
                <w:sz w:val="20"/>
                <w:szCs w:val="20"/>
                <w:lang w:bidi="ar-SA"/>
              </w:rPr>
              <w:t>+</w:t>
            </w:r>
          </w:p>
        </w:tc>
        <w:tc>
          <w:tcPr>
            <w:tcW w:w="377" w:type="pct"/>
            <w:tcBorders>
              <w:top w:val="single" w:sz="4" w:space="0" w:color="auto"/>
              <w:left w:val="single" w:sz="4" w:space="0" w:color="auto"/>
              <w:bottom w:val="single" w:sz="4" w:space="0" w:color="auto"/>
              <w:right w:val="single" w:sz="4" w:space="0" w:color="auto"/>
            </w:tcBorders>
            <w:vAlign w:val="center"/>
            <w:hideMark/>
          </w:tcPr>
          <w:p w14:paraId="2F218EDA" w14:textId="77777777" w:rsidR="003D4CB2" w:rsidRPr="003D4CB2" w:rsidRDefault="003D4CB2" w:rsidP="00E76732">
            <w:pPr>
              <w:widowControl/>
              <w:numPr>
                <w:ilvl w:val="0"/>
                <w:numId w:val="23"/>
              </w:numPr>
              <w:tabs>
                <w:tab w:val="left" w:pos="351"/>
              </w:tabs>
              <w:jc w:val="center"/>
              <w:rPr>
                <w:rFonts w:ascii="Times New Roman" w:eastAsia="Times New Roman" w:hAnsi="Times New Roman" w:cs="Times New Roman"/>
                <w:color w:val="auto"/>
                <w:sz w:val="20"/>
                <w:szCs w:val="20"/>
                <w:lang w:bidi="ar-SA"/>
              </w:rPr>
            </w:pPr>
            <w:r w:rsidRPr="003D4CB2">
              <w:rPr>
                <w:rFonts w:ascii="Times New Roman" w:eastAsia="Times New Roman" w:hAnsi="Times New Roman" w:cs="Times New Roman"/>
                <w:color w:val="auto"/>
                <w:sz w:val="20"/>
                <w:szCs w:val="20"/>
                <w:lang w:bidi="ar-SA"/>
              </w:rPr>
              <w:t>+</w:t>
            </w:r>
          </w:p>
        </w:tc>
        <w:tc>
          <w:tcPr>
            <w:tcW w:w="839" w:type="pct"/>
            <w:tcBorders>
              <w:top w:val="single" w:sz="4" w:space="0" w:color="auto"/>
              <w:left w:val="single" w:sz="4" w:space="0" w:color="auto"/>
              <w:bottom w:val="single" w:sz="4" w:space="0" w:color="auto"/>
              <w:right w:val="single" w:sz="4" w:space="0" w:color="auto"/>
            </w:tcBorders>
            <w:hideMark/>
          </w:tcPr>
          <w:p w14:paraId="357214E4" w14:textId="77777777" w:rsidR="00735667" w:rsidRDefault="003D4CB2" w:rsidP="003D4CB2">
            <w:pPr>
              <w:widowControl/>
              <w:jc w:val="center"/>
              <w:rPr>
                <w:rFonts w:ascii="Times New Roman" w:eastAsia="Times New Roman" w:hAnsi="Times New Roman" w:cs="Times New Roman"/>
                <w:color w:val="auto"/>
                <w:sz w:val="20"/>
                <w:szCs w:val="20"/>
                <w:lang w:bidi="ar-SA"/>
              </w:rPr>
            </w:pPr>
            <w:r w:rsidRPr="003D4CB2">
              <w:rPr>
                <w:rFonts w:ascii="Times New Roman" w:eastAsia="Times New Roman" w:hAnsi="Times New Roman" w:cs="Times New Roman"/>
                <w:color w:val="auto"/>
                <w:sz w:val="20"/>
                <w:szCs w:val="20"/>
                <w:lang w:bidi="ar-SA"/>
              </w:rPr>
              <w:t xml:space="preserve">Генеральный план </w:t>
            </w:r>
            <w:r>
              <w:rPr>
                <w:rFonts w:ascii="Times New Roman" w:eastAsia="Times New Roman" w:hAnsi="Times New Roman" w:cs="Times New Roman"/>
                <w:color w:val="auto"/>
                <w:sz w:val="20"/>
                <w:szCs w:val="20"/>
                <w:lang w:bidi="ar-SA"/>
              </w:rPr>
              <w:t xml:space="preserve">МО </w:t>
            </w:r>
          </w:p>
          <w:p w14:paraId="7498448B" w14:textId="761298EC" w:rsidR="003D4CB2" w:rsidRPr="003D4CB2" w:rsidRDefault="00E6691A" w:rsidP="003D4CB2">
            <w:pPr>
              <w:widowControl/>
              <w:jc w:val="center"/>
              <w:rPr>
                <w:rFonts w:ascii="Times New Roman" w:eastAsia="Times New Roman" w:hAnsi="Times New Roman" w:cs="Times New Roman"/>
                <w:color w:val="auto"/>
                <w:sz w:val="28"/>
                <w:lang w:bidi="ar-SA"/>
              </w:rPr>
            </w:pPr>
            <w:r>
              <w:rPr>
                <w:rFonts w:ascii="Times New Roman" w:eastAsia="Times New Roman" w:hAnsi="Times New Roman" w:cs="Times New Roman"/>
                <w:color w:val="auto"/>
                <w:sz w:val="20"/>
                <w:szCs w:val="20"/>
                <w:lang w:bidi="ar-SA"/>
              </w:rPr>
              <w:t>город Нижнекамск</w:t>
            </w:r>
          </w:p>
        </w:tc>
      </w:tr>
    </w:tbl>
    <w:p w14:paraId="2C801A3A" w14:textId="77777777" w:rsidR="003D4CB2" w:rsidRPr="003D4CB2" w:rsidRDefault="003D4CB2" w:rsidP="003D4CB2">
      <w:pPr>
        <w:widowControl/>
        <w:ind w:firstLine="709"/>
        <w:jc w:val="right"/>
        <w:rPr>
          <w:rFonts w:ascii="Times New Roman" w:eastAsia="Times New Roman" w:hAnsi="Times New Roman" w:cs="Times New Roman"/>
          <w:color w:val="FF0000"/>
          <w:sz w:val="28"/>
          <w:lang w:bidi="ar-SA"/>
        </w:rPr>
      </w:pPr>
    </w:p>
    <w:p w14:paraId="497AE3A9" w14:textId="716B4CC6" w:rsidR="003D4CB2" w:rsidRPr="003D4CB2" w:rsidRDefault="003D4CB2" w:rsidP="003D4CB2">
      <w:pPr>
        <w:widowControl/>
        <w:ind w:firstLine="709"/>
        <w:jc w:val="right"/>
        <w:rPr>
          <w:rFonts w:ascii="Times New Roman" w:eastAsia="Times New Roman" w:hAnsi="Times New Roman" w:cs="Times New Roman"/>
          <w:color w:val="auto"/>
          <w:sz w:val="28"/>
          <w:lang w:bidi="ar-SA"/>
        </w:rPr>
      </w:pPr>
      <w:r w:rsidRPr="003D4CB2">
        <w:rPr>
          <w:rFonts w:ascii="Times New Roman" w:eastAsia="Times New Roman" w:hAnsi="Times New Roman" w:cs="Times New Roman"/>
          <w:color w:val="auto"/>
          <w:sz w:val="28"/>
          <w:lang w:bidi="ar-SA"/>
        </w:rPr>
        <w:t xml:space="preserve">Таблица </w:t>
      </w:r>
      <w:r w:rsidR="001D2AF5">
        <w:rPr>
          <w:rFonts w:ascii="Times New Roman" w:eastAsia="Calibri" w:hAnsi="Times New Roman" w:cs="Times New Roman"/>
          <w:color w:val="auto"/>
          <w:sz w:val="28"/>
          <w:szCs w:val="28"/>
          <w:lang w:eastAsia="en-US" w:bidi="ar-SA"/>
        </w:rPr>
        <w:t>1</w:t>
      </w:r>
      <w:r w:rsidRPr="003D4CB2">
        <w:rPr>
          <w:rFonts w:ascii="Times New Roman" w:eastAsia="Calibri" w:hAnsi="Times New Roman" w:cs="Times New Roman"/>
          <w:color w:val="auto"/>
          <w:sz w:val="28"/>
          <w:szCs w:val="28"/>
          <w:lang w:eastAsia="en-US" w:bidi="ar-SA"/>
        </w:rPr>
        <w:t>.1</w:t>
      </w:r>
      <w:r w:rsidR="005F57B3">
        <w:rPr>
          <w:rFonts w:ascii="Times New Roman" w:eastAsia="Calibri" w:hAnsi="Times New Roman" w:cs="Times New Roman"/>
          <w:color w:val="auto"/>
          <w:sz w:val="28"/>
          <w:szCs w:val="28"/>
          <w:lang w:eastAsia="en-US" w:bidi="ar-SA"/>
        </w:rPr>
        <w:t>3</w:t>
      </w:r>
      <w:r w:rsidRPr="003D4CB2">
        <w:rPr>
          <w:rFonts w:ascii="Times New Roman" w:eastAsia="Times New Roman" w:hAnsi="Times New Roman" w:cs="Times New Roman"/>
          <w:color w:val="auto"/>
          <w:sz w:val="28"/>
          <w:lang w:bidi="ar-SA"/>
        </w:rPr>
        <w:t>.</w:t>
      </w:r>
      <w:r w:rsidR="001D2AF5">
        <w:rPr>
          <w:rFonts w:ascii="Times New Roman" w:eastAsia="Times New Roman" w:hAnsi="Times New Roman" w:cs="Times New Roman"/>
          <w:color w:val="auto"/>
          <w:sz w:val="28"/>
          <w:lang w:bidi="ar-SA"/>
        </w:rPr>
        <w:t>2</w:t>
      </w:r>
    </w:p>
    <w:p w14:paraId="0A7C93E7" w14:textId="77777777" w:rsidR="003D4CB2" w:rsidRPr="003D4CB2" w:rsidRDefault="003D4CB2" w:rsidP="00F11D51">
      <w:pPr>
        <w:widowControl/>
        <w:jc w:val="center"/>
        <w:rPr>
          <w:rFonts w:ascii="Times New Roman" w:eastAsia="Calibri" w:hAnsi="Times New Roman" w:cs="Times New Roman"/>
          <w:color w:val="auto"/>
          <w:sz w:val="28"/>
          <w:szCs w:val="28"/>
          <w:lang w:bidi="ar-SA"/>
        </w:rPr>
      </w:pPr>
      <w:r w:rsidRPr="003D4CB2">
        <w:rPr>
          <w:rFonts w:ascii="Times New Roman" w:eastAsia="Calibri" w:hAnsi="Times New Roman" w:cs="Times New Roman"/>
          <w:color w:val="auto"/>
          <w:sz w:val="28"/>
          <w:szCs w:val="28"/>
          <w:lang w:bidi="ar-SA"/>
        </w:rPr>
        <w:t xml:space="preserve">Перечень мероприятий по </w:t>
      </w:r>
      <w:r w:rsidRPr="003D4CB2">
        <w:rPr>
          <w:rFonts w:ascii="Times New Roman" w:eastAsia="Times New Roman" w:hAnsi="Times New Roman" w:cs="Times New Roman"/>
          <w:color w:val="auto"/>
          <w:sz w:val="28"/>
          <w:lang w:bidi="ar-SA"/>
        </w:rPr>
        <w:t xml:space="preserve">санитарной очистке территорий </w:t>
      </w:r>
      <w:r w:rsidRPr="003D4CB2">
        <w:rPr>
          <w:rFonts w:ascii="Times New Roman" w:eastAsia="Calibri" w:hAnsi="Times New Roman" w:cs="Times New Roman"/>
          <w:color w:val="auto"/>
          <w:sz w:val="28"/>
          <w:szCs w:val="28"/>
          <w:lang w:bidi="ar-SA"/>
        </w:rPr>
        <w:t xml:space="preserve">населенных пунктов, входящих в состав </w:t>
      </w:r>
      <w:r w:rsidR="00F11D51">
        <w:rPr>
          <w:rFonts w:ascii="Times New Roman" w:eastAsia="Calibri" w:hAnsi="Times New Roman" w:cs="Times New Roman"/>
          <w:color w:val="auto"/>
          <w:sz w:val="28"/>
          <w:szCs w:val="28"/>
          <w:lang w:bidi="ar-SA"/>
        </w:rPr>
        <w:t>поселения</w:t>
      </w:r>
    </w:p>
    <w:tbl>
      <w:tblPr>
        <w:tblW w:w="49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9"/>
        <w:gridCol w:w="2506"/>
        <w:gridCol w:w="2176"/>
        <w:gridCol w:w="2344"/>
        <w:gridCol w:w="1627"/>
        <w:gridCol w:w="1375"/>
        <w:gridCol w:w="1351"/>
        <w:gridCol w:w="1363"/>
        <w:gridCol w:w="2173"/>
      </w:tblGrid>
      <w:tr w:rsidR="003D4CB2" w:rsidRPr="003D4CB2" w14:paraId="5CE60668" w14:textId="77777777" w:rsidTr="00686980">
        <w:trPr>
          <w:cantSplit/>
          <w:tblHeader/>
        </w:trPr>
        <w:tc>
          <w:tcPr>
            <w:tcW w:w="196" w:type="pct"/>
            <w:vMerge w:val="restart"/>
            <w:tcBorders>
              <w:top w:val="single" w:sz="4" w:space="0" w:color="auto"/>
              <w:left w:val="single" w:sz="4" w:space="0" w:color="auto"/>
              <w:bottom w:val="single" w:sz="4" w:space="0" w:color="auto"/>
              <w:right w:val="single" w:sz="4" w:space="0" w:color="auto"/>
            </w:tcBorders>
            <w:vAlign w:val="center"/>
            <w:hideMark/>
          </w:tcPr>
          <w:p w14:paraId="6842BFA9" w14:textId="77777777" w:rsidR="003D4CB2" w:rsidRPr="003D4CB2" w:rsidRDefault="003D4CB2" w:rsidP="003D4CB2">
            <w:pPr>
              <w:widowControl/>
              <w:jc w:val="center"/>
              <w:rPr>
                <w:rFonts w:ascii="Times New Roman" w:eastAsia="Times New Roman" w:hAnsi="Times New Roman" w:cs="Times New Roman"/>
                <w:color w:val="auto"/>
                <w:sz w:val="20"/>
                <w:szCs w:val="20"/>
                <w:lang w:bidi="ar-SA"/>
              </w:rPr>
            </w:pPr>
            <w:r w:rsidRPr="003D4CB2">
              <w:rPr>
                <w:rFonts w:ascii="Times New Roman" w:eastAsia="Times New Roman" w:hAnsi="Times New Roman" w:cs="Times New Roman"/>
                <w:color w:val="auto"/>
                <w:sz w:val="20"/>
                <w:szCs w:val="20"/>
                <w:lang w:bidi="ar-SA"/>
              </w:rPr>
              <w:t>№ п/п</w:t>
            </w:r>
          </w:p>
        </w:tc>
        <w:tc>
          <w:tcPr>
            <w:tcW w:w="807" w:type="pct"/>
            <w:vMerge w:val="restart"/>
            <w:tcBorders>
              <w:top w:val="single" w:sz="4" w:space="0" w:color="auto"/>
              <w:left w:val="single" w:sz="4" w:space="0" w:color="auto"/>
              <w:bottom w:val="single" w:sz="4" w:space="0" w:color="auto"/>
              <w:right w:val="single" w:sz="4" w:space="0" w:color="auto"/>
            </w:tcBorders>
            <w:vAlign w:val="center"/>
            <w:hideMark/>
          </w:tcPr>
          <w:p w14:paraId="63BF9FD1" w14:textId="77777777" w:rsidR="003D4CB2" w:rsidRPr="003D4CB2" w:rsidRDefault="003D4CB2" w:rsidP="003D4CB2">
            <w:pPr>
              <w:widowControl/>
              <w:jc w:val="center"/>
              <w:rPr>
                <w:rFonts w:ascii="Times New Roman" w:eastAsia="Times New Roman" w:hAnsi="Times New Roman" w:cs="Times New Roman"/>
                <w:color w:val="auto"/>
                <w:sz w:val="20"/>
                <w:szCs w:val="20"/>
                <w:lang w:bidi="ar-SA"/>
              </w:rPr>
            </w:pPr>
            <w:r w:rsidRPr="003D4CB2">
              <w:rPr>
                <w:rFonts w:ascii="Times New Roman" w:eastAsia="Times New Roman" w:hAnsi="Times New Roman" w:cs="Times New Roman"/>
                <w:color w:val="auto"/>
                <w:sz w:val="20"/>
                <w:szCs w:val="20"/>
                <w:lang w:bidi="ar-SA"/>
              </w:rPr>
              <w:t>Местоположение</w:t>
            </w:r>
          </w:p>
        </w:tc>
        <w:tc>
          <w:tcPr>
            <w:tcW w:w="701" w:type="pct"/>
            <w:vMerge w:val="restart"/>
            <w:tcBorders>
              <w:top w:val="single" w:sz="4" w:space="0" w:color="auto"/>
              <w:left w:val="single" w:sz="4" w:space="0" w:color="auto"/>
              <w:bottom w:val="single" w:sz="4" w:space="0" w:color="auto"/>
              <w:right w:val="single" w:sz="4" w:space="0" w:color="auto"/>
            </w:tcBorders>
            <w:vAlign w:val="center"/>
            <w:hideMark/>
          </w:tcPr>
          <w:p w14:paraId="49630492" w14:textId="77777777" w:rsidR="003D4CB2" w:rsidRPr="003D4CB2" w:rsidRDefault="003D4CB2" w:rsidP="003D4CB2">
            <w:pPr>
              <w:widowControl/>
              <w:jc w:val="center"/>
              <w:rPr>
                <w:rFonts w:ascii="Times New Roman" w:eastAsia="Times New Roman" w:hAnsi="Times New Roman" w:cs="Times New Roman"/>
                <w:color w:val="auto"/>
                <w:sz w:val="20"/>
                <w:szCs w:val="20"/>
                <w:lang w:bidi="ar-SA"/>
              </w:rPr>
            </w:pPr>
            <w:r w:rsidRPr="003D4CB2">
              <w:rPr>
                <w:rFonts w:ascii="Times New Roman" w:eastAsia="Times New Roman" w:hAnsi="Times New Roman" w:cs="Times New Roman"/>
                <w:color w:val="auto"/>
                <w:sz w:val="20"/>
                <w:szCs w:val="20"/>
                <w:lang w:bidi="ar-SA"/>
              </w:rPr>
              <w:t>Наименование объекта</w:t>
            </w:r>
          </w:p>
        </w:tc>
        <w:tc>
          <w:tcPr>
            <w:tcW w:w="755" w:type="pct"/>
            <w:vMerge w:val="restart"/>
            <w:tcBorders>
              <w:top w:val="single" w:sz="4" w:space="0" w:color="auto"/>
              <w:left w:val="single" w:sz="4" w:space="0" w:color="auto"/>
              <w:bottom w:val="single" w:sz="4" w:space="0" w:color="auto"/>
              <w:right w:val="single" w:sz="4" w:space="0" w:color="auto"/>
            </w:tcBorders>
            <w:vAlign w:val="center"/>
            <w:hideMark/>
          </w:tcPr>
          <w:p w14:paraId="76B3213D" w14:textId="77777777" w:rsidR="003D4CB2" w:rsidRPr="003D4CB2" w:rsidRDefault="003D4CB2" w:rsidP="003D4CB2">
            <w:pPr>
              <w:widowControl/>
              <w:jc w:val="center"/>
              <w:rPr>
                <w:rFonts w:ascii="Times New Roman" w:eastAsia="Times New Roman" w:hAnsi="Times New Roman" w:cs="Times New Roman"/>
                <w:color w:val="auto"/>
                <w:sz w:val="20"/>
                <w:szCs w:val="20"/>
                <w:lang w:bidi="ar-SA"/>
              </w:rPr>
            </w:pPr>
            <w:r w:rsidRPr="003D4CB2">
              <w:rPr>
                <w:rFonts w:ascii="Times New Roman" w:eastAsia="Times New Roman" w:hAnsi="Times New Roman" w:cs="Times New Roman"/>
                <w:color w:val="auto"/>
                <w:sz w:val="20"/>
                <w:szCs w:val="20"/>
                <w:lang w:bidi="ar-SA"/>
              </w:rPr>
              <w:t>Вид мероприятия</w:t>
            </w:r>
          </w:p>
        </w:tc>
        <w:tc>
          <w:tcPr>
            <w:tcW w:w="524" w:type="pct"/>
            <w:vMerge w:val="restart"/>
            <w:tcBorders>
              <w:top w:val="single" w:sz="4" w:space="0" w:color="auto"/>
              <w:left w:val="single" w:sz="4" w:space="0" w:color="auto"/>
              <w:bottom w:val="single" w:sz="4" w:space="0" w:color="auto"/>
              <w:right w:val="single" w:sz="4" w:space="0" w:color="auto"/>
            </w:tcBorders>
            <w:vAlign w:val="center"/>
            <w:hideMark/>
          </w:tcPr>
          <w:p w14:paraId="510F16F2" w14:textId="77777777" w:rsidR="003D4CB2" w:rsidRPr="003D4CB2" w:rsidRDefault="003D4CB2" w:rsidP="003D4CB2">
            <w:pPr>
              <w:widowControl/>
              <w:jc w:val="center"/>
              <w:rPr>
                <w:rFonts w:ascii="Times New Roman" w:eastAsia="Times New Roman" w:hAnsi="Times New Roman" w:cs="Times New Roman"/>
                <w:color w:val="auto"/>
                <w:sz w:val="20"/>
                <w:szCs w:val="20"/>
                <w:lang w:bidi="ar-SA"/>
              </w:rPr>
            </w:pPr>
            <w:r w:rsidRPr="003D4CB2">
              <w:rPr>
                <w:rFonts w:ascii="Times New Roman" w:eastAsia="Times New Roman" w:hAnsi="Times New Roman" w:cs="Times New Roman"/>
                <w:color w:val="auto"/>
                <w:sz w:val="20"/>
                <w:szCs w:val="20"/>
                <w:lang w:bidi="ar-SA"/>
              </w:rPr>
              <w:t>Ед. измерения</w:t>
            </w:r>
          </w:p>
        </w:tc>
        <w:tc>
          <w:tcPr>
            <w:tcW w:w="443" w:type="pct"/>
            <w:vMerge w:val="restart"/>
            <w:tcBorders>
              <w:top w:val="single" w:sz="4" w:space="0" w:color="auto"/>
              <w:left w:val="single" w:sz="4" w:space="0" w:color="auto"/>
              <w:bottom w:val="single" w:sz="4" w:space="0" w:color="auto"/>
              <w:right w:val="single" w:sz="4" w:space="0" w:color="auto"/>
            </w:tcBorders>
            <w:vAlign w:val="center"/>
            <w:hideMark/>
          </w:tcPr>
          <w:p w14:paraId="4AF0306F" w14:textId="77777777" w:rsidR="003D4CB2" w:rsidRPr="003D4CB2" w:rsidRDefault="003D4CB2" w:rsidP="003D4CB2">
            <w:pPr>
              <w:widowControl/>
              <w:jc w:val="center"/>
              <w:rPr>
                <w:rFonts w:ascii="Times New Roman" w:eastAsia="Times New Roman" w:hAnsi="Times New Roman" w:cs="Times New Roman"/>
                <w:color w:val="auto"/>
                <w:sz w:val="20"/>
                <w:szCs w:val="20"/>
                <w:lang w:bidi="ar-SA"/>
              </w:rPr>
            </w:pPr>
            <w:r w:rsidRPr="003D4CB2">
              <w:rPr>
                <w:rFonts w:ascii="Times New Roman" w:eastAsia="Times New Roman" w:hAnsi="Times New Roman" w:cs="Times New Roman"/>
                <w:color w:val="auto"/>
                <w:sz w:val="20"/>
                <w:szCs w:val="20"/>
                <w:lang w:bidi="ar-SA"/>
              </w:rPr>
              <w:t>Мощность</w:t>
            </w:r>
          </w:p>
        </w:tc>
        <w:tc>
          <w:tcPr>
            <w:tcW w:w="874" w:type="pct"/>
            <w:gridSpan w:val="2"/>
            <w:tcBorders>
              <w:top w:val="single" w:sz="4" w:space="0" w:color="auto"/>
              <w:left w:val="single" w:sz="4" w:space="0" w:color="auto"/>
              <w:bottom w:val="single" w:sz="4" w:space="0" w:color="auto"/>
              <w:right w:val="single" w:sz="4" w:space="0" w:color="auto"/>
            </w:tcBorders>
            <w:vAlign w:val="center"/>
            <w:hideMark/>
          </w:tcPr>
          <w:p w14:paraId="7B7EE916" w14:textId="77777777" w:rsidR="003D4CB2" w:rsidRPr="003D4CB2" w:rsidRDefault="003D4CB2" w:rsidP="003D4CB2">
            <w:pPr>
              <w:widowControl/>
              <w:jc w:val="center"/>
              <w:rPr>
                <w:rFonts w:ascii="Times New Roman" w:eastAsia="Times New Roman" w:hAnsi="Times New Roman" w:cs="Times New Roman"/>
                <w:color w:val="auto"/>
                <w:sz w:val="20"/>
                <w:szCs w:val="20"/>
                <w:lang w:bidi="ar-SA"/>
              </w:rPr>
            </w:pPr>
            <w:r w:rsidRPr="003D4CB2">
              <w:rPr>
                <w:rFonts w:ascii="Times New Roman" w:eastAsia="Times New Roman" w:hAnsi="Times New Roman" w:cs="Times New Roman"/>
                <w:color w:val="auto"/>
                <w:sz w:val="20"/>
                <w:szCs w:val="20"/>
                <w:lang w:bidi="ar-SA"/>
              </w:rPr>
              <w:t>Сроки реализации</w:t>
            </w:r>
          </w:p>
        </w:tc>
        <w:tc>
          <w:tcPr>
            <w:tcW w:w="700" w:type="pct"/>
            <w:vMerge w:val="restart"/>
            <w:tcBorders>
              <w:top w:val="single" w:sz="4" w:space="0" w:color="auto"/>
              <w:left w:val="single" w:sz="4" w:space="0" w:color="auto"/>
              <w:bottom w:val="single" w:sz="4" w:space="0" w:color="auto"/>
              <w:right w:val="single" w:sz="4" w:space="0" w:color="auto"/>
            </w:tcBorders>
            <w:vAlign w:val="center"/>
            <w:hideMark/>
          </w:tcPr>
          <w:p w14:paraId="4EC0FE3B" w14:textId="77777777" w:rsidR="003D4CB2" w:rsidRPr="003D4CB2" w:rsidRDefault="003D4CB2" w:rsidP="003D4CB2">
            <w:pPr>
              <w:widowControl/>
              <w:jc w:val="center"/>
              <w:rPr>
                <w:rFonts w:ascii="Times New Roman" w:eastAsia="Times New Roman" w:hAnsi="Times New Roman" w:cs="Times New Roman"/>
                <w:color w:val="auto"/>
                <w:sz w:val="20"/>
                <w:szCs w:val="20"/>
                <w:lang w:bidi="ar-SA"/>
              </w:rPr>
            </w:pPr>
            <w:r w:rsidRPr="003D4CB2">
              <w:rPr>
                <w:rFonts w:ascii="Times New Roman" w:eastAsia="Times New Roman" w:hAnsi="Times New Roman" w:cs="Times New Roman"/>
                <w:color w:val="auto"/>
                <w:sz w:val="20"/>
                <w:szCs w:val="20"/>
                <w:lang w:bidi="ar-SA"/>
              </w:rPr>
              <w:t>Источник мероприятия</w:t>
            </w:r>
          </w:p>
        </w:tc>
      </w:tr>
      <w:tr w:rsidR="003D4CB2" w:rsidRPr="003D4CB2" w14:paraId="47068852" w14:textId="77777777" w:rsidTr="00686980">
        <w:trPr>
          <w:cantSplit/>
          <w:tblHead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F90AFF9" w14:textId="77777777" w:rsidR="003D4CB2" w:rsidRPr="003D4CB2" w:rsidRDefault="003D4CB2" w:rsidP="003D4CB2">
            <w:pPr>
              <w:widowControl/>
              <w:rPr>
                <w:rFonts w:ascii="Times New Roman" w:eastAsia="Times New Roman" w:hAnsi="Times New Roman" w:cs="Times New Roman"/>
                <w:color w:val="auto"/>
                <w:sz w:val="20"/>
                <w:szCs w:val="20"/>
                <w:lang w:bidi="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CBBEEBF" w14:textId="77777777" w:rsidR="003D4CB2" w:rsidRPr="003D4CB2" w:rsidRDefault="003D4CB2" w:rsidP="003D4CB2">
            <w:pPr>
              <w:widowControl/>
              <w:rPr>
                <w:rFonts w:ascii="Times New Roman" w:eastAsia="Times New Roman" w:hAnsi="Times New Roman" w:cs="Times New Roman"/>
                <w:color w:val="auto"/>
                <w:sz w:val="20"/>
                <w:szCs w:val="20"/>
                <w:lang w:bidi="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0C30901" w14:textId="77777777" w:rsidR="003D4CB2" w:rsidRPr="003D4CB2" w:rsidRDefault="003D4CB2" w:rsidP="003D4CB2">
            <w:pPr>
              <w:widowControl/>
              <w:rPr>
                <w:rFonts w:ascii="Times New Roman" w:eastAsia="Times New Roman" w:hAnsi="Times New Roman" w:cs="Times New Roman"/>
                <w:color w:val="auto"/>
                <w:sz w:val="20"/>
                <w:szCs w:val="20"/>
                <w:lang w:bidi="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53D2954" w14:textId="77777777" w:rsidR="003D4CB2" w:rsidRPr="003D4CB2" w:rsidRDefault="003D4CB2" w:rsidP="003D4CB2">
            <w:pPr>
              <w:widowControl/>
              <w:rPr>
                <w:rFonts w:ascii="Times New Roman" w:eastAsia="Times New Roman" w:hAnsi="Times New Roman" w:cs="Times New Roman"/>
                <w:color w:val="auto"/>
                <w:sz w:val="20"/>
                <w:szCs w:val="20"/>
                <w:lang w:bidi="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6675DAD" w14:textId="77777777" w:rsidR="003D4CB2" w:rsidRPr="003D4CB2" w:rsidRDefault="003D4CB2" w:rsidP="003D4CB2">
            <w:pPr>
              <w:widowControl/>
              <w:rPr>
                <w:rFonts w:ascii="Times New Roman" w:eastAsia="Times New Roman" w:hAnsi="Times New Roman" w:cs="Times New Roman"/>
                <w:color w:val="auto"/>
                <w:sz w:val="20"/>
                <w:szCs w:val="20"/>
                <w:lang w:bidi="ar-SA"/>
              </w:rPr>
            </w:pPr>
          </w:p>
        </w:tc>
        <w:tc>
          <w:tcPr>
            <w:tcW w:w="443" w:type="pct"/>
            <w:vMerge/>
            <w:tcBorders>
              <w:top w:val="single" w:sz="4" w:space="0" w:color="auto"/>
              <w:left w:val="single" w:sz="4" w:space="0" w:color="auto"/>
              <w:bottom w:val="single" w:sz="4" w:space="0" w:color="auto"/>
              <w:right w:val="single" w:sz="4" w:space="0" w:color="auto"/>
            </w:tcBorders>
            <w:vAlign w:val="center"/>
            <w:hideMark/>
          </w:tcPr>
          <w:p w14:paraId="668172D6" w14:textId="77777777" w:rsidR="003D4CB2" w:rsidRPr="003D4CB2" w:rsidRDefault="003D4CB2" w:rsidP="003D4CB2">
            <w:pPr>
              <w:widowControl/>
              <w:rPr>
                <w:rFonts w:ascii="Times New Roman" w:eastAsia="Times New Roman" w:hAnsi="Times New Roman" w:cs="Times New Roman"/>
                <w:color w:val="auto"/>
                <w:sz w:val="20"/>
                <w:szCs w:val="20"/>
                <w:lang w:bidi="ar-SA"/>
              </w:rPr>
            </w:pPr>
          </w:p>
        </w:tc>
        <w:tc>
          <w:tcPr>
            <w:tcW w:w="435" w:type="pct"/>
            <w:tcBorders>
              <w:top w:val="single" w:sz="4" w:space="0" w:color="auto"/>
              <w:left w:val="single" w:sz="4" w:space="0" w:color="auto"/>
              <w:bottom w:val="single" w:sz="4" w:space="0" w:color="auto"/>
              <w:right w:val="single" w:sz="4" w:space="0" w:color="auto"/>
            </w:tcBorders>
            <w:vAlign w:val="center"/>
            <w:hideMark/>
          </w:tcPr>
          <w:p w14:paraId="0F1F7667" w14:textId="77777777" w:rsidR="003D4CB2" w:rsidRPr="003D4CB2" w:rsidRDefault="003D4CB2" w:rsidP="003D4CB2">
            <w:pPr>
              <w:widowControl/>
              <w:jc w:val="center"/>
              <w:rPr>
                <w:rFonts w:ascii="Times New Roman" w:eastAsia="Times New Roman" w:hAnsi="Times New Roman" w:cs="Times New Roman"/>
                <w:color w:val="auto"/>
                <w:sz w:val="20"/>
                <w:szCs w:val="20"/>
                <w:lang w:bidi="ar-SA"/>
              </w:rPr>
            </w:pPr>
            <w:r w:rsidRPr="003D4CB2">
              <w:rPr>
                <w:rFonts w:ascii="Times New Roman" w:eastAsia="Times New Roman" w:hAnsi="Times New Roman" w:cs="Times New Roman"/>
                <w:color w:val="auto"/>
                <w:sz w:val="20"/>
                <w:szCs w:val="20"/>
                <w:lang w:bidi="ar-SA"/>
              </w:rPr>
              <w:t>Первая очередь</w:t>
            </w:r>
          </w:p>
        </w:tc>
        <w:tc>
          <w:tcPr>
            <w:tcW w:w="439" w:type="pct"/>
            <w:tcBorders>
              <w:top w:val="single" w:sz="4" w:space="0" w:color="auto"/>
              <w:left w:val="single" w:sz="4" w:space="0" w:color="auto"/>
              <w:bottom w:val="single" w:sz="4" w:space="0" w:color="auto"/>
              <w:right w:val="single" w:sz="4" w:space="0" w:color="auto"/>
            </w:tcBorders>
            <w:vAlign w:val="center"/>
            <w:hideMark/>
          </w:tcPr>
          <w:p w14:paraId="450E0E28" w14:textId="77777777" w:rsidR="003D4CB2" w:rsidRPr="003D4CB2" w:rsidRDefault="003D4CB2" w:rsidP="00686980">
            <w:pPr>
              <w:widowControl/>
              <w:jc w:val="center"/>
              <w:rPr>
                <w:rFonts w:ascii="Times New Roman" w:eastAsia="Times New Roman" w:hAnsi="Times New Roman" w:cs="Times New Roman"/>
                <w:color w:val="auto"/>
                <w:sz w:val="20"/>
                <w:szCs w:val="20"/>
                <w:lang w:bidi="ar-SA"/>
              </w:rPr>
            </w:pPr>
            <w:r w:rsidRPr="003D4CB2">
              <w:rPr>
                <w:rFonts w:ascii="Times New Roman" w:eastAsia="Times New Roman" w:hAnsi="Times New Roman" w:cs="Times New Roman"/>
                <w:color w:val="auto"/>
                <w:sz w:val="20"/>
                <w:szCs w:val="20"/>
                <w:lang w:bidi="ar-SA"/>
              </w:rPr>
              <w:t>Расчетный срок</w:t>
            </w:r>
          </w:p>
        </w:tc>
        <w:tc>
          <w:tcPr>
            <w:tcW w:w="700" w:type="pct"/>
            <w:vMerge/>
            <w:tcBorders>
              <w:top w:val="single" w:sz="4" w:space="0" w:color="auto"/>
              <w:left w:val="single" w:sz="4" w:space="0" w:color="auto"/>
              <w:bottom w:val="single" w:sz="4" w:space="0" w:color="auto"/>
              <w:right w:val="single" w:sz="4" w:space="0" w:color="auto"/>
            </w:tcBorders>
            <w:vAlign w:val="center"/>
            <w:hideMark/>
          </w:tcPr>
          <w:p w14:paraId="4741EBF9" w14:textId="77777777" w:rsidR="003D4CB2" w:rsidRPr="003D4CB2" w:rsidRDefault="003D4CB2" w:rsidP="003D4CB2">
            <w:pPr>
              <w:widowControl/>
              <w:rPr>
                <w:rFonts w:ascii="Times New Roman" w:eastAsia="Times New Roman" w:hAnsi="Times New Roman" w:cs="Times New Roman"/>
                <w:color w:val="auto"/>
                <w:sz w:val="20"/>
                <w:szCs w:val="20"/>
                <w:lang w:bidi="ar-SA"/>
              </w:rPr>
            </w:pPr>
          </w:p>
        </w:tc>
      </w:tr>
      <w:tr w:rsidR="003D4CB2" w:rsidRPr="003D4CB2" w14:paraId="3F7414F8" w14:textId="77777777" w:rsidTr="00686980">
        <w:trPr>
          <w:cantSplit/>
        </w:trPr>
        <w:tc>
          <w:tcPr>
            <w:tcW w:w="5000" w:type="pct"/>
            <w:gridSpan w:val="9"/>
            <w:tcBorders>
              <w:top w:val="single" w:sz="4" w:space="0" w:color="auto"/>
              <w:left w:val="single" w:sz="4" w:space="0" w:color="auto"/>
              <w:bottom w:val="single" w:sz="4" w:space="0" w:color="auto"/>
              <w:right w:val="single" w:sz="4" w:space="0" w:color="auto"/>
            </w:tcBorders>
            <w:vAlign w:val="center"/>
            <w:hideMark/>
          </w:tcPr>
          <w:p w14:paraId="60A89BF6" w14:textId="77777777" w:rsidR="003D4CB2" w:rsidRPr="003D4CB2" w:rsidRDefault="003D4CB2" w:rsidP="003D4CB2">
            <w:pPr>
              <w:widowControl/>
              <w:jc w:val="center"/>
              <w:rPr>
                <w:rFonts w:ascii="Times New Roman" w:eastAsia="Times New Roman" w:hAnsi="Times New Roman" w:cs="Times New Roman"/>
                <w:b/>
                <w:color w:val="auto"/>
                <w:sz w:val="20"/>
                <w:szCs w:val="20"/>
                <w:lang w:bidi="ar-SA"/>
              </w:rPr>
            </w:pPr>
            <w:r w:rsidRPr="003D4CB2">
              <w:rPr>
                <w:rFonts w:ascii="Times New Roman" w:eastAsia="Times New Roman" w:hAnsi="Times New Roman" w:cs="Times New Roman"/>
                <w:caps/>
                <w:color w:val="auto"/>
                <w:sz w:val="20"/>
                <w:szCs w:val="20"/>
                <w:lang w:bidi="ar-SA"/>
              </w:rPr>
              <w:t>МЕРОПРИЯТИЯ Местного (районного) значения</w:t>
            </w:r>
          </w:p>
        </w:tc>
      </w:tr>
      <w:tr w:rsidR="003D4CB2" w:rsidRPr="003D4CB2" w14:paraId="6CAD2B83" w14:textId="77777777" w:rsidTr="00686980">
        <w:trPr>
          <w:cantSplit/>
        </w:trPr>
        <w:tc>
          <w:tcPr>
            <w:tcW w:w="196" w:type="pct"/>
            <w:tcBorders>
              <w:top w:val="single" w:sz="4" w:space="0" w:color="auto"/>
              <w:left w:val="single" w:sz="4" w:space="0" w:color="auto"/>
              <w:bottom w:val="single" w:sz="4" w:space="0" w:color="auto"/>
              <w:right w:val="single" w:sz="4" w:space="0" w:color="auto"/>
            </w:tcBorders>
            <w:vAlign w:val="center"/>
            <w:hideMark/>
          </w:tcPr>
          <w:p w14:paraId="63553772" w14:textId="77777777" w:rsidR="003D4CB2" w:rsidRPr="003D4CB2" w:rsidRDefault="003D4CB2" w:rsidP="003D4CB2">
            <w:pPr>
              <w:widowControl/>
              <w:jc w:val="center"/>
              <w:rPr>
                <w:rFonts w:ascii="Times New Roman" w:eastAsia="Times New Roman" w:hAnsi="Times New Roman" w:cs="Times New Roman"/>
                <w:color w:val="auto"/>
                <w:sz w:val="20"/>
                <w:szCs w:val="20"/>
                <w:lang w:bidi="ar-SA"/>
              </w:rPr>
            </w:pPr>
            <w:r w:rsidRPr="003D4CB2">
              <w:rPr>
                <w:rFonts w:ascii="Times New Roman" w:eastAsia="Times New Roman" w:hAnsi="Times New Roman" w:cs="Times New Roman"/>
                <w:color w:val="auto"/>
                <w:sz w:val="20"/>
                <w:szCs w:val="20"/>
                <w:lang w:bidi="ar-SA"/>
              </w:rPr>
              <w:t>1</w:t>
            </w:r>
          </w:p>
        </w:tc>
        <w:tc>
          <w:tcPr>
            <w:tcW w:w="807" w:type="pct"/>
            <w:tcBorders>
              <w:top w:val="single" w:sz="4" w:space="0" w:color="auto"/>
              <w:left w:val="single" w:sz="4" w:space="0" w:color="auto"/>
              <w:bottom w:val="single" w:sz="4" w:space="0" w:color="auto"/>
              <w:right w:val="single" w:sz="4" w:space="0" w:color="auto"/>
            </w:tcBorders>
            <w:vAlign w:val="center"/>
            <w:hideMark/>
          </w:tcPr>
          <w:p w14:paraId="573D09F2" w14:textId="77777777" w:rsidR="003D4CB2" w:rsidRPr="003D4CB2" w:rsidRDefault="003D4CB2" w:rsidP="00E76732">
            <w:pPr>
              <w:widowControl/>
              <w:numPr>
                <w:ilvl w:val="0"/>
                <w:numId w:val="23"/>
              </w:numPr>
              <w:tabs>
                <w:tab w:val="left" w:pos="351"/>
              </w:tabs>
              <w:jc w:val="center"/>
              <w:rPr>
                <w:rFonts w:ascii="Times New Roman" w:eastAsia="Times New Roman" w:hAnsi="Times New Roman" w:cs="Times New Roman"/>
                <w:color w:val="auto"/>
                <w:sz w:val="20"/>
                <w:szCs w:val="20"/>
                <w:lang w:bidi="ar-SA"/>
              </w:rPr>
            </w:pPr>
            <w:r w:rsidRPr="003D4CB2">
              <w:rPr>
                <w:rFonts w:ascii="Times New Roman" w:eastAsia="Times New Roman" w:hAnsi="Times New Roman" w:cs="Times New Roman"/>
                <w:color w:val="auto"/>
                <w:sz w:val="20"/>
                <w:szCs w:val="20"/>
                <w:lang w:bidi="ar-SA"/>
              </w:rPr>
              <w:t>Территория</w:t>
            </w:r>
            <w:r w:rsidR="00CC6002">
              <w:rPr>
                <w:rFonts w:ascii="Times New Roman" w:eastAsia="Times New Roman" w:hAnsi="Times New Roman" w:cs="Times New Roman"/>
                <w:color w:val="auto"/>
                <w:sz w:val="20"/>
                <w:szCs w:val="20"/>
                <w:lang w:bidi="ar-SA"/>
              </w:rPr>
              <w:t xml:space="preserve"> </w:t>
            </w:r>
            <w:r w:rsidRPr="003D4CB2">
              <w:rPr>
                <w:rFonts w:ascii="Times New Roman" w:eastAsia="Times New Roman" w:hAnsi="Times New Roman" w:cs="Times New Roman"/>
                <w:color w:val="auto"/>
                <w:sz w:val="20"/>
                <w:szCs w:val="20"/>
                <w:lang w:bidi="ar-SA"/>
              </w:rPr>
              <w:t>поселения</w:t>
            </w:r>
          </w:p>
        </w:tc>
        <w:tc>
          <w:tcPr>
            <w:tcW w:w="701" w:type="pct"/>
            <w:tcBorders>
              <w:top w:val="single" w:sz="4" w:space="0" w:color="auto"/>
              <w:left w:val="single" w:sz="4" w:space="0" w:color="auto"/>
              <w:bottom w:val="single" w:sz="4" w:space="0" w:color="auto"/>
              <w:right w:val="single" w:sz="4" w:space="0" w:color="auto"/>
            </w:tcBorders>
            <w:vAlign w:val="center"/>
            <w:hideMark/>
          </w:tcPr>
          <w:p w14:paraId="5BB37A94" w14:textId="77777777" w:rsidR="003D4CB2" w:rsidRPr="003D4CB2" w:rsidRDefault="003D4CB2" w:rsidP="003D4CB2">
            <w:pPr>
              <w:widowControl/>
              <w:jc w:val="center"/>
              <w:rPr>
                <w:rFonts w:ascii="Times New Roman" w:eastAsia="Times New Roman" w:hAnsi="Times New Roman" w:cs="Times New Roman"/>
                <w:color w:val="auto"/>
                <w:sz w:val="20"/>
                <w:szCs w:val="20"/>
                <w:lang w:bidi="ar-SA"/>
              </w:rPr>
            </w:pPr>
            <w:r w:rsidRPr="003D4CB2">
              <w:rPr>
                <w:rFonts w:ascii="Times New Roman" w:eastAsia="Times New Roman" w:hAnsi="Times New Roman" w:cs="Times New Roman"/>
                <w:color w:val="auto"/>
                <w:sz w:val="20"/>
                <w:szCs w:val="20"/>
                <w:lang w:bidi="ar-SA"/>
              </w:rPr>
              <w:t>Планово-регулярная санитарная очистка территории</w:t>
            </w:r>
          </w:p>
        </w:tc>
        <w:tc>
          <w:tcPr>
            <w:tcW w:w="755" w:type="pct"/>
            <w:tcBorders>
              <w:top w:val="single" w:sz="4" w:space="0" w:color="auto"/>
              <w:left w:val="single" w:sz="4" w:space="0" w:color="auto"/>
              <w:bottom w:val="single" w:sz="4" w:space="0" w:color="auto"/>
              <w:right w:val="single" w:sz="4" w:space="0" w:color="auto"/>
            </w:tcBorders>
            <w:vAlign w:val="center"/>
            <w:hideMark/>
          </w:tcPr>
          <w:p w14:paraId="0F726EAA" w14:textId="77777777" w:rsidR="003D4CB2" w:rsidRPr="003D4CB2" w:rsidRDefault="003D4CB2" w:rsidP="003D4CB2">
            <w:pPr>
              <w:widowControl/>
              <w:jc w:val="center"/>
              <w:rPr>
                <w:rFonts w:ascii="Times New Roman" w:eastAsia="Times New Roman" w:hAnsi="Times New Roman" w:cs="Times New Roman"/>
                <w:color w:val="auto"/>
                <w:sz w:val="20"/>
                <w:szCs w:val="20"/>
                <w:lang w:bidi="ar-SA"/>
              </w:rPr>
            </w:pPr>
            <w:r w:rsidRPr="003D4CB2">
              <w:rPr>
                <w:rFonts w:ascii="Times New Roman" w:eastAsia="Times New Roman" w:hAnsi="Times New Roman" w:cs="Times New Roman"/>
                <w:color w:val="auto"/>
                <w:sz w:val="20"/>
                <w:szCs w:val="20"/>
                <w:lang w:bidi="ar-SA"/>
              </w:rPr>
              <w:t>Организационное</w:t>
            </w:r>
          </w:p>
        </w:tc>
        <w:tc>
          <w:tcPr>
            <w:tcW w:w="524" w:type="pct"/>
            <w:tcBorders>
              <w:top w:val="single" w:sz="4" w:space="0" w:color="auto"/>
              <w:left w:val="single" w:sz="4" w:space="0" w:color="auto"/>
              <w:bottom w:val="single" w:sz="4" w:space="0" w:color="auto"/>
              <w:right w:val="single" w:sz="4" w:space="0" w:color="auto"/>
            </w:tcBorders>
            <w:vAlign w:val="center"/>
            <w:hideMark/>
          </w:tcPr>
          <w:p w14:paraId="340C1CA4" w14:textId="77777777" w:rsidR="003D4CB2" w:rsidRPr="003D4CB2" w:rsidRDefault="003D4CB2" w:rsidP="003D4CB2">
            <w:pPr>
              <w:widowControl/>
              <w:jc w:val="center"/>
              <w:rPr>
                <w:rFonts w:ascii="Times New Roman" w:eastAsia="Times New Roman" w:hAnsi="Times New Roman" w:cs="Times New Roman"/>
                <w:color w:val="auto"/>
                <w:sz w:val="20"/>
                <w:szCs w:val="20"/>
                <w:lang w:bidi="ar-SA"/>
              </w:rPr>
            </w:pPr>
            <w:r w:rsidRPr="003D4CB2">
              <w:rPr>
                <w:rFonts w:ascii="Times New Roman" w:eastAsia="Times New Roman" w:hAnsi="Times New Roman" w:cs="Times New Roman"/>
                <w:color w:val="auto"/>
                <w:sz w:val="20"/>
                <w:szCs w:val="20"/>
                <w:lang w:bidi="ar-SA"/>
              </w:rPr>
              <w:t>шт.</w:t>
            </w:r>
          </w:p>
        </w:tc>
        <w:tc>
          <w:tcPr>
            <w:tcW w:w="443" w:type="pct"/>
            <w:tcBorders>
              <w:top w:val="single" w:sz="4" w:space="0" w:color="auto"/>
              <w:left w:val="single" w:sz="4" w:space="0" w:color="auto"/>
              <w:bottom w:val="single" w:sz="4" w:space="0" w:color="auto"/>
              <w:right w:val="single" w:sz="4" w:space="0" w:color="auto"/>
            </w:tcBorders>
            <w:vAlign w:val="center"/>
            <w:hideMark/>
          </w:tcPr>
          <w:p w14:paraId="4FB391D9" w14:textId="77777777" w:rsidR="003D4CB2" w:rsidRPr="003D4CB2" w:rsidRDefault="003D4CB2" w:rsidP="003D4CB2">
            <w:pPr>
              <w:widowControl/>
              <w:jc w:val="center"/>
              <w:rPr>
                <w:rFonts w:ascii="Times New Roman" w:eastAsia="Times New Roman" w:hAnsi="Times New Roman" w:cs="Times New Roman"/>
                <w:color w:val="auto"/>
                <w:sz w:val="20"/>
                <w:szCs w:val="20"/>
                <w:lang w:bidi="ar-SA"/>
              </w:rPr>
            </w:pPr>
            <w:r w:rsidRPr="003D4CB2">
              <w:rPr>
                <w:rFonts w:ascii="Times New Roman" w:eastAsia="Times New Roman" w:hAnsi="Times New Roman" w:cs="Times New Roman"/>
                <w:color w:val="auto"/>
                <w:sz w:val="20"/>
                <w:szCs w:val="20"/>
                <w:lang w:bidi="ar-SA"/>
              </w:rPr>
              <w:t>1</w:t>
            </w:r>
          </w:p>
        </w:tc>
        <w:tc>
          <w:tcPr>
            <w:tcW w:w="435" w:type="pct"/>
            <w:tcBorders>
              <w:top w:val="single" w:sz="4" w:space="0" w:color="auto"/>
              <w:left w:val="single" w:sz="4" w:space="0" w:color="auto"/>
              <w:bottom w:val="single" w:sz="4" w:space="0" w:color="auto"/>
              <w:right w:val="single" w:sz="4" w:space="0" w:color="auto"/>
            </w:tcBorders>
            <w:vAlign w:val="center"/>
            <w:hideMark/>
          </w:tcPr>
          <w:p w14:paraId="36EF1C9B" w14:textId="77777777" w:rsidR="003D4CB2" w:rsidRPr="003D4CB2" w:rsidRDefault="003D4CB2" w:rsidP="003D4CB2">
            <w:pPr>
              <w:widowControl/>
              <w:jc w:val="center"/>
              <w:rPr>
                <w:rFonts w:ascii="Times New Roman" w:eastAsia="Times New Roman" w:hAnsi="Times New Roman" w:cs="Times New Roman"/>
                <w:color w:val="auto"/>
                <w:sz w:val="20"/>
                <w:szCs w:val="20"/>
                <w:lang w:bidi="ar-SA"/>
              </w:rPr>
            </w:pPr>
            <w:r w:rsidRPr="003D4CB2">
              <w:rPr>
                <w:rFonts w:ascii="Times New Roman" w:eastAsia="Times New Roman" w:hAnsi="Times New Roman" w:cs="Times New Roman"/>
                <w:b/>
                <w:color w:val="auto"/>
                <w:sz w:val="20"/>
                <w:szCs w:val="20"/>
                <w:lang w:bidi="ar-SA"/>
              </w:rPr>
              <w:t>+</w:t>
            </w:r>
          </w:p>
        </w:tc>
        <w:tc>
          <w:tcPr>
            <w:tcW w:w="439" w:type="pct"/>
            <w:tcBorders>
              <w:top w:val="single" w:sz="4" w:space="0" w:color="auto"/>
              <w:left w:val="single" w:sz="4" w:space="0" w:color="auto"/>
              <w:bottom w:val="single" w:sz="4" w:space="0" w:color="auto"/>
              <w:right w:val="single" w:sz="4" w:space="0" w:color="auto"/>
            </w:tcBorders>
            <w:vAlign w:val="center"/>
            <w:hideMark/>
          </w:tcPr>
          <w:p w14:paraId="0E2939EF" w14:textId="77777777" w:rsidR="003D4CB2" w:rsidRPr="003D4CB2" w:rsidRDefault="003D4CB2" w:rsidP="003D4CB2">
            <w:pPr>
              <w:widowControl/>
              <w:jc w:val="center"/>
              <w:rPr>
                <w:rFonts w:ascii="Times New Roman" w:eastAsia="Times New Roman" w:hAnsi="Times New Roman" w:cs="Times New Roman"/>
                <w:b/>
                <w:color w:val="auto"/>
                <w:sz w:val="20"/>
                <w:szCs w:val="20"/>
                <w:lang w:bidi="ar-SA"/>
              </w:rPr>
            </w:pPr>
            <w:r w:rsidRPr="003D4CB2">
              <w:rPr>
                <w:rFonts w:ascii="Times New Roman" w:eastAsia="Times New Roman" w:hAnsi="Times New Roman" w:cs="Times New Roman"/>
                <w:b/>
                <w:color w:val="auto"/>
                <w:sz w:val="20"/>
                <w:szCs w:val="20"/>
                <w:lang w:bidi="ar-SA"/>
              </w:rPr>
              <w:t>+</w:t>
            </w:r>
          </w:p>
        </w:tc>
        <w:tc>
          <w:tcPr>
            <w:tcW w:w="700" w:type="pct"/>
            <w:tcBorders>
              <w:top w:val="single" w:sz="4" w:space="0" w:color="auto"/>
              <w:left w:val="single" w:sz="4" w:space="0" w:color="auto"/>
              <w:bottom w:val="single" w:sz="4" w:space="0" w:color="auto"/>
              <w:right w:val="single" w:sz="4" w:space="0" w:color="auto"/>
            </w:tcBorders>
            <w:vAlign w:val="center"/>
            <w:hideMark/>
          </w:tcPr>
          <w:p w14:paraId="5EA02E36" w14:textId="77777777" w:rsidR="00D1057E" w:rsidRDefault="00D1057E" w:rsidP="00D1057E">
            <w:pPr>
              <w:widowControl/>
              <w:jc w:val="center"/>
              <w:rPr>
                <w:rFonts w:ascii="Times New Roman" w:eastAsia="Times New Roman" w:hAnsi="Times New Roman" w:cs="Times New Roman"/>
                <w:color w:val="auto"/>
                <w:sz w:val="20"/>
                <w:szCs w:val="20"/>
                <w:lang w:bidi="ar-SA"/>
              </w:rPr>
            </w:pPr>
            <w:r w:rsidRPr="003D4CB2">
              <w:rPr>
                <w:rFonts w:ascii="Times New Roman" w:eastAsia="Times New Roman" w:hAnsi="Times New Roman" w:cs="Times New Roman"/>
                <w:color w:val="auto"/>
                <w:sz w:val="20"/>
                <w:szCs w:val="20"/>
                <w:lang w:bidi="ar-SA"/>
              </w:rPr>
              <w:t xml:space="preserve">Генеральный план </w:t>
            </w:r>
            <w:r>
              <w:rPr>
                <w:rFonts w:ascii="Times New Roman" w:eastAsia="Times New Roman" w:hAnsi="Times New Roman" w:cs="Times New Roman"/>
                <w:color w:val="auto"/>
                <w:sz w:val="20"/>
                <w:szCs w:val="20"/>
                <w:lang w:bidi="ar-SA"/>
              </w:rPr>
              <w:t xml:space="preserve">МО </w:t>
            </w:r>
          </w:p>
          <w:p w14:paraId="4219A3C9" w14:textId="7ECC9C3E" w:rsidR="003D4CB2" w:rsidRPr="003D4CB2" w:rsidRDefault="00E6691A" w:rsidP="00D1057E">
            <w:pPr>
              <w:widowControl/>
              <w:jc w:val="center"/>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город Нижнекамск</w:t>
            </w:r>
          </w:p>
        </w:tc>
      </w:tr>
      <w:tr w:rsidR="003D4CB2" w:rsidRPr="003D4CB2" w14:paraId="20D765C0" w14:textId="77777777" w:rsidTr="00686980">
        <w:trPr>
          <w:cantSplit/>
          <w:trHeight w:val="313"/>
        </w:trPr>
        <w:tc>
          <w:tcPr>
            <w:tcW w:w="196" w:type="pct"/>
            <w:tcBorders>
              <w:top w:val="single" w:sz="4" w:space="0" w:color="auto"/>
              <w:left w:val="single" w:sz="4" w:space="0" w:color="auto"/>
              <w:right w:val="single" w:sz="4" w:space="0" w:color="auto"/>
            </w:tcBorders>
            <w:vAlign w:val="center"/>
          </w:tcPr>
          <w:p w14:paraId="4A6B2418" w14:textId="77777777" w:rsidR="003D4CB2" w:rsidRPr="003D4CB2" w:rsidRDefault="003D4CB2" w:rsidP="003D4CB2">
            <w:pPr>
              <w:widowControl/>
              <w:jc w:val="center"/>
              <w:rPr>
                <w:rFonts w:ascii="Times New Roman" w:eastAsia="Times New Roman" w:hAnsi="Times New Roman" w:cs="Times New Roman"/>
                <w:color w:val="auto"/>
                <w:sz w:val="20"/>
                <w:szCs w:val="20"/>
                <w:lang w:bidi="ar-SA"/>
              </w:rPr>
            </w:pPr>
            <w:r w:rsidRPr="003D4CB2">
              <w:rPr>
                <w:rFonts w:ascii="Times New Roman" w:eastAsia="Times New Roman" w:hAnsi="Times New Roman" w:cs="Times New Roman"/>
                <w:color w:val="auto"/>
                <w:sz w:val="20"/>
                <w:szCs w:val="20"/>
                <w:lang w:bidi="ar-SA"/>
              </w:rPr>
              <w:t>2</w:t>
            </w:r>
          </w:p>
        </w:tc>
        <w:tc>
          <w:tcPr>
            <w:tcW w:w="807" w:type="pct"/>
            <w:tcBorders>
              <w:top w:val="single" w:sz="4" w:space="0" w:color="auto"/>
              <w:left w:val="single" w:sz="4" w:space="0" w:color="auto"/>
              <w:right w:val="single" w:sz="4" w:space="0" w:color="auto"/>
            </w:tcBorders>
            <w:vAlign w:val="center"/>
          </w:tcPr>
          <w:p w14:paraId="0B548EF4" w14:textId="402D50A1" w:rsidR="003D4CB2" w:rsidRPr="003D4CB2" w:rsidRDefault="00D1057E" w:rsidP="003D4CB2">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 xml:space="preserve">МО </w:t>
            </w:r>
            <w:r w:rsidR="00E6691A">
              <w:rPr>
                <w:rFonts w:ascii="Times New Roman" w:eastAsia="Times New Roman" w:hAnsi="Times New Roman" w:cs="Times New Roman"/>
                <w:color w:val="auto"/>
                <w:sz w:val="20"/>
                <w:szCs w:val="20"/>
                <w:lang w:bidi="ar-SA"/>
              </w:rPr>
              <w:t>город Нижнекамск</w:t>
            </w:r>
          </w:p>
        </w:tc>
        <w:tc>
          <w:tcPr>
            <w:tcW w:w="701" w:type="pct"/>
            <w:tcBorders>
              <w:top w:val="single" w:sz="4" w:space="0" w:color="auto"/>
              <w:left w:val="single" w:sz="4" w:space="0" w:color="auto"/>
              <w:right w:val="single" w:sz="4" w:space="0" w:color="auto"/>
            </w:tcBorders>
            <w:vAlign w:val="center"/>
          </w:tcPr>
          <w:p w14:paraId="45FCDF23" w14:textId="77777777" w:rsidR="003D4CB2" w:rsidRPr="003D4CB2" w:rsidRDefault="003D4CB2" w:rsidP="003D4CB2">
            <w:pPr>
              <w:widowControl/>
              <w:jc w:val="center"/>
              <w:rPr>
                <w:rFonts w:ascii="Times New Roman" w:eastAsia="Times New Roman" w:hAnsi="Times New Roman" w:cs="Times New Roman"/>
                <w:color w:val="auto"/>
                <w:sz w:val="20"/>
                <w:szCs w:val="20"/>
                <w:lang w:bidi="ar-SA"/>
              </w:rPr>
            </w:pPr>
            <w:r w:rsidRPr="003D4CB2">
              <w:rPr>
                <w:rFonts w:ascii="Times New Roman" w:eastAsia="Times New Roman" w:hAnsi="Times New Roman" w:cs="Times New Roman"/>
                <w:color w:val="auto"/>
                <w:sz w:val="20"/>
                <w:szCs w:val="20"/>
                <w:lang w:bidi="ar-SA"/>
              </w:rPr>
              <w:t>Контейнеры</w:t>
            </w:r>
          </w:p>
        </w:tc>
        <w:tc>
          <w:tcPr>
            <w:tcW w:w="755" w:type="pct"/>
            <w:tcBorders>
              <w:top w:val="single" w:sz="4" w:space="0" w:color="auto"/>
              <w:left w:val="single" w:sz="4" w:space="0" w:color="auto"/>
              <w:right w:val="single" w:sz="4" w:space="0" w:color="auto"/>
            </w:tcBorders>
            <w:vAlign w:val="center"/>
          </w:tcPr>
          <w:p w14:paraId="110919E9" w14:textId="77777777" w:rsidR="003D4CB2" w:rsidRPr="003D4CB2" w:rsidRDefault="003D4CB2" w:rsidP="003D4CB2">
            <w:pPr>
              <w:widowControl/>
              <w:jc w:val="center"/>
              <w:rPr>
                <w:rFonts w:ascii="Times New Roman" w:eastAsia="Times New Roman" w:hAnsi="Times New Roman" w:cs="Times New Roman"/>
                <w:color w:val="auto"/>
                <w:sz w:val="20"/>
                <w:szCs w:val="20"/>
                <w:lang w:bidi="ar-SA"/>
              </w:rPr>
            </w:pPr>
            <w:r w:rsidRPr="003D4CB2">
              <w:rPr>
                <w:rFonts w:ascii="Times New Roman" w:eastAsia="Times New Roman" w:hAnsi="Times New Roman" w:cs="Times New Roman"/>
                <w:color w:val="auto"/>
                <w:sz w:val="20"/>
                <w:szCs w:val="20"/>
                <w:lang w:bidi="ar-SA"/>
              </w:rPr>
              <w:t>Организационное</w:t>
            </w:r>
          </w:p>
        </w:tc>
        <w:tc>
          <w:tcPr>
            <w:tcW w:w="524" w:type="pct"/>
            <w:tcBorders>
              <w:top w:val="single" w:sz="4" w:space="0" w:color="auto"/>
              <w:left w:val="single" w:sz="4" w:space="0" w:color="auto"/>
              <w:right w:val="single" w:sz="4" w:space="0" w:color="auto"/>
            </w:tcBorders>
            <w:vAlign w:val="center"/>
          </w:tcPr>
          <w:p w14:paraId="2533AB1B" w14:textId="77777777" w:rsidR="003D4CB2" w:rsidRPr="003D4CB2" w:rsidRDefault="003D4CB2" w:rsidP="003D4CB2">
            <w:pPr>
              <w:widowControl/>
              <w:jc w:val="center"/>
              <w:rPr>
                <w:rFonts w:ascii="Times New Roman" w:eastAsia="Times New Roman" w:hAnsi="Times New Roman" w:cs="Times New Roman"/>
                <w:color w:val="auto"/>
                <w:sz w:val="20"/>
                <w:szCs w:val="20"/>
                <w:lang w:bidi="ar-SA"/>
              </w:rPr>
            </w:pPr>
            <w:r w:rsidRPr="003D4CB2">
              <w:rPr>
                <w:rFonts w:ascii="Times New Roman" w:eastAsia="Times New Roman" w:hAnsi="Times New Roman" w:cs="Times New Roman"/>
                <w:color w:val="auto"/>
                <w:sz w:val="20"/>
                <w:szCs w:val="20"/>
                <w:lang w:bidi="ar-SA"/>
              </w:rPr>
              <w:t>шт.</w:t>
            </w:r>
          </w:p>
        </w:tc>
        <w:tc>
          <w:tcPr>
            <w:tcW w:w="443" w:type="pct"/>
            <w:tcBorders>
              <w:top w:val="single" w:sz="4" w:space="0" w:color="auto"/>
              <w:left w:val="single" w:sz="4" w:space="0" w:color="auto"/>
              <w:bottom w:val="single" w:sz="4" w:space="0" w:color="auto"/>
              <w:right w:val="single" w:sz="4" w:space="0" w:color="auto"/>
            </w:tcBorders>
            <w:vAlign w:val="center"/>
          </w:tcPr>
          <w:p w14:paraId="4A37EBC5" w14:textId="77777777" w:rsidR="003D4CB2" w:rsidRPr="003D4CB2" w:rsidRDefault="00271F80" w:rsidP="003D4CB2">
            <w:pPr>
              <w:widowControl/>
              <w:jc w:val="center"/>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4563</w:t>
            </w:r>
          </w:p>
        </w:tc>
        <w:tc>
          <w:tcPr>
            <w:tcW w:w="435" w:type="pct"/>
            <w:tcBorders>
              <w:top w:val="single" w:sz="4" w:space="0" w:color="auto"/>
              <w:left w:val="single" w:sz="4" w:space="0" w:color="auto"/>
              <w:bottom w:val="single" w:sz="4" w:space="0" w:color="auto"/>
              <w:right w:val="single" w:sz="4" w:space="0" w:color="auto"/>
            </w:tcBorders>
            <w:vAlign w:val="center"/>
          </w:tcPr>
          <w:p w14:paraId="5E5CD0E9" w14:textId="77777777" w:rsidR="003D4CB2" w:rsidRPr="003D4CB2" w:rsidRDefault="003D4CB2" w:rsidP="003D4CB2">
            <w:pPr>
              <w:widowControl/>
              <w:jc w:val="center"/>
              <w:rPr>
                <w:rFonts w:ascii="Times New Roman" w:eastAsia="Times New Roman" w:hAnsi="Times New Roman" w:cs="Times New Roman"/>
                <w:b/>
                <w:color w:val="auto"/>
                <w:sz w:val="20"/>
                <w:szCs w:val="20"/>
                <w:lang w:bidi="ar-SA"/>
              </w:rPr>
            </w:pPr>
            <w:r w:rsidRPr="003D4CB2">
              <w:rPr>
                <w:rFonts w:ascii="Times New Roman" w:eastAsia="Times New Roman" w:hAnsi="Times New Roman" w:cs="Times New Roman"/>
                <w:b/>
                <w:color w:val="auto"/>
                <w:sz w:val="20"/>
                <w:szCs w:val="20"/>
                <w:lang w:bidi="ar-SA"/>
              </w:rPr>
              <w:t>+</w:t>
            </w:r>
          </w:p>
        </w:tc>
        <w:tc>
          <w:tcPr>
            <w:tcW w:w="439" w:type="pct"/>
            <w:tcBorders>
              <w:top w:val="single" w:sz="4" w:space="0" w:color="auto"/>
              <w:left w:val="single" w:sz="4" w:space="0" w:color="auto"/>
              <w:bottom w:val="single" w:sz="4" w:space="0" w:color="auto"/>
              <w:right w:val="single" w:sz="4" w:space="0" w:color="auto"/>
            </w:tcBorders>
            <w:vAlign w:val="center"/>
          </w:tcPr>
          <w:p w14:paraId="29C76D83" w14:textId="77777777" w:rsidR="003D4CB2" w:rsidRPr="003D4CB2" w:rsidRDefault="003D4CB2" w:rsidP="003D4CB2">
            <w:pPr>
              <w:widowControl/>
              <w:jc w:val="center"/>
              <w:rPr>
                <w:rFonts w:ascii="Times New Roman" w:eastAsia="Times New Roman" w:hAnsi="Times New Roman" w:cs="Times New Roman"/>
                <w:b/>
                <w:color w:val="auto"/>
                <w:sz w:val="20"/>
                <w:szCs w:val="20"/>
                <w:lang w:bidi="ar-SA"/>
              </w:rPr>
            </w:pPr>
            <w:r w:rsidRPr="003D4CB2">
              <w:rPr>
                <w:rFonts w:ascii="Times New Roman" w:eastAsia="Times New Roman" w:hAnsi="Times New Roman" w:cs="Times New Roman"/>
                <w:b/>
                <w:color w:val="auto"/>
                <w:sz w:val="20"/>
                <w:szCs w:val="20"/>
                <w:lang w:bidi="ar-SA"/>
              </w:rPr>
              <w:t>+</w:t>
            </w:r>
          </w:p>
        </w:tc>
        <w:tc>
          <w:tcPr>
            <w:tcW w:w="700" w:type="pct"/>
            <w:tcBorders>
              <w:top w:val="single" w:sz="4" w:space="0" w:color="auto"/>
              <w:left w:val="single" w:sz="4" w:space="0" w:color="auto"/>
              <w:right w:val="single" w:sz="4" w:space="0" w:color="auto"/>
            </w:tcBorders>
            <w:vAlign w:val="center"/>
          </w:tcPr>
          <w:p w14:paraId="62C0FF86" w14:textId="77777777" w:rsidR="00D1057E" w:rsidRDefault="00D1057E" w:rsidP="00D1057E">
            <w:pPr>
              <w:widowControl/>
              <w:jc w:val="center"/>
              <w:rPr>
                <w:rFonts w:ascii="Times New Roman" w:eastAsia="Times New Roman" w:hAnsi="Times New Roman" w:cs="Times New Roman"/>
                <w:color w:val="auto"/>
                <w:sz w:val="20"/>
                <w:szCs w:val="20"/>
                <w:lang w:bidi="ar-SA"/>
              </w:rPr>
            </w:pPr>
            <w:r w:rsidRPr="003D4CB2">
              <w:rPr>
                <w:rFonts w:ascii="Times New Roman" w:eastAsia="Times New Roman" w:hAnsi="Times New Roman" w:cs="Times New Roman"/>
                <w:color w:val="auto"/>
                <w:sz w:val="20"/>
                <w:szCs w:val="20"/>
                <w:lang w:bidi="ar-SA"/>
              </w:rPr>
              <w:t xml:space="preserve">Генеральный план </w:t>
            </w:r>
            <w:r>
              <w:rPr>
                <w:rFonts w:ascii="Times New Roman" w:eastAsia="Times New Roman" w:hAnsi="Times New Roman" w:cs="Times New Roman"/>
                <w:color w:val="auto"/>
                <w:sz w:val="20"/>
                <w:szCs w:val="20"/>
                <w:lang w:bidi="ar-SA"/>
              </w:rPr>
              <w:t xml:space="preserve">МО </w:t>
            </w:r>
          </w:p>
          <w:p w14:paraId="211795B8" w14:textId="7C0BACE6" w:rsidR="003D4CB2" w:rsidRPr="003D4CB2" w:rsidRDefault="00E6691A" w:rsidP="00D1057E">
            <w:pPr>
              <w:widowControl/>
              <w:jc w:val="center"/>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город Нижнекамск</w:t>
            </w:r>
          </w:p>
        </w:tc>
      </w:tr>
    </w:tbl>
    <w:p w14:paraId="0267292E" w14:textId="77777777" w:rsidR="003D4CB2" w:rsidRPr="003D4CB2" w:rsidRDefault="003D4CB2" w:rsidP="003D4CB2">
      <w:pPr>
        <w:widowControl/>
        <w:ind w:firstLine="709"/>
        <w:jc w:val="right"/>
        <w:rPr>
          <w:rFonts w:ascii="Times New Roman" w:eastAsia="Times New Roman" w:hAnsi="Times New Roman" w:cs="Times New Roman"/>
          <w:color w:val="FF0000"/>
          <w:sz w:val="28"/>
          <w:lang w:bidi="ar-SA"/>
        </w:rPr>
      </w:pPr>
    </w:p>
    <w:p w14:paraId="4AA3868D" w14:textId="77777777" w:rsidR="003D4CB2" w:rsidRPr="003D4CB2" w:rsidRDefault="003D4CB2" w:rsidP="003D4CB2">
      <w:pPr>
        <w:widowControl/>
        <w:ind w:firstLine="709"/>
        <w:jc w:val="right"/>
        <w:rPr>
          <w:rFonts w:ascii="Times New Roman" w:eastAsia="Times New Roman" w:hAnsi="Times New Roman" w:cs="Times New Roman"/>
          <w:color w:val="FF0000"/>
          <w:sz w:val="28"/>
          <w:szCs w:val="28"/>
          <w:lang w:bidi="ar-SA"/>
        </w:rPr>
      </w:pPr>
      <w:bookmarkStart w:id="62" w:name="_Toc383615873"/>
      <w:bookmarkEnd w:id="61"/>
    </w:p>
    <w:p w14:paraId="7E6DBBF1" w14:textId="77777777" w:rsidR="00DF3BA1" w:rsidRDefault="00DF3BA1" w:rsidP="003D4CB2">
      <w:pPr>
        <w:widowControl/>
        <w:ind w:firstLine="709"/>
        <w:jc w:val="right"/>
        <w:rPr>
          <w:rFonts w:ascii="Times New Roman" w:eastAsia="Times New Roman" w:hAnsi="Times New Roman" w:cs="Times New Roman"/>
          <w:color w:val="FF0000"/>
          <w:sz w:val="28"/>
          <w:szCs w:val="28"/>
          <w:lang w:bidi="ar-SA"/>
        </w:rPr>
        <w:sectPr w:rsidR="00DF3BA1" w:rsidSect="004A7BAB">
          <w:pgSz w:w="16840" w:h="11900" w:orient="landscape"/>
          <w:pgMar w:top="919" w:right="610" w:bottom="1013" w:left="615" w:header="491" w:footer="3" w:gutter="0"/>
          <w:pgNumType w:start="228"/>
          <w:cols w:space="720"/>
          <w:noEndnote/>
          <w:docGrid w:linePitch="360"/>
        </w:sectPr>
      </w:pPr>
    </w:p>
    <w:p w14:paraId="52D012E5" w14:textId="77777777" w:rsidR="00DF3BA1" w:rsidRPr="00E42102" w:rsidRDefault="00DF3BA1" w:rsidP="002653D8">
      <w:pPr>
        <w:pStyle w:val="26"/>
        <w:numPr>
          <w:ilvl w:val="1"/>
          <w:numId w:val="29"/>
        </w:numPr>
        <w:tabs>
          <w:tab w:val="left" w:pos="728"/>
        </w:tabs>
        <w:spacing w:after="260"/>
        <w:ind w:left="0" w:firstLine="0"/>
        <w:jc w:val="center"/>
        <w:rPr>
          <w:b w:val="0"/>
          <w:bCs w:val="0"/>
          <w:iCs/>
        </w:rPr>
      </w:pPr>
      <w:bookmarkStart w:id="63" w:name="_Toc163133198"/>
      <w:r w:rsidRPr="00E42102">
        <w:rPr>
          <w:b w:val="0"/>
          <w:bCs w:val="0"/>
        </w:rPr>
        <w:lastRenderedPageBreak/>
        <w:t xml:space="preserve">Мероприятия по </w:t>
      </w:r>
      <w:r w:rsidRPr="00E42102">
        <w:rPr>
          <w:b w:val="0"/>
          <w:bCs w:val="0"/>
          <w:iCs/>
        </w:rPr>
        <w:t xml:space="preserve">гражданской обороне, предупреждению чрезвычайных ситуаций природного </w:t>
      </w:r>
      <w:r w:rsidRPr="00E42102">
        <w:rPr>
          <w:b w:val="0"/>
          <w:bCs w:val="0"/>
          <w:iCs/>
        </w:rPr>
        <w:br/>
        <w:t>и техногенного характера</w:t>
      </w:r>
      <w:bookmarkEnd w:id="63"/>
    </w:p>
    <w:p w14:paraId="1371CF42" w14:textId="4389DF4F" w:rsidR="00B972E1" w:rsidRPr="00B972E1" w:rsidRDefault="00B972E1" w:rsidP="00B972E1">
      <w:pPr>
        <w:ind w:left="720"/>
        <w:jc w:val="right"/>
        <w:rPr>
          <w:rFonts w:ascii="Times New Roman" w:eastAsia="Calibri" w:hAnsi="Times New Roman" w:cs="Times New Roman"/>
          <w:sz w:val="28"/>
          <w:szCs w:val="32"/>
          <w:lang w:eastAsia="en-US"/>
        </w:rPr>
      </w:pPr>
      <w:r w:rsidRPr="00B972E1">
        <w:rPr>
          <w:rFonts w:ascii="Times New Roman" w:eastAsia="Calibri" w:hAnsi="Times New Roman" w:cs="Times New Roman"/>
          <w:sz w:val="28"/>
          <w:szCs w:val="32"/>
          <w:lang w:eastAsia="en-US"/>
        </w:rPr>
        <w:t xml:space="preserve">Таблица </w:t>
      </w:r>
      <w:r>
        <w:rPr>
          <w:rFonts w:ascii="Times New Roman" w:eastAsia="Calibri" w:hAnsi="Times New Roman" w:cs="Times New Roman"/>
          <w:sz w:val="28"/>
          <w:szCs w:val="32"/>
          <w:lang w:eastAsia="en-US"/>
        </w:rPr>
        <w:t>1</w:t>
      </w:r>
      <w:r w:rsidRPr="00B972E1">
        <w:rPr>
          <w:rFonts w:ascii="Times New Roman" w:eastAsia="Calibri" w:hAnsi="Times New Roman" w:cs="Times New Roman"/>
          <w:sz w:val="28"/>
          <w:szCs w:val="32"/>
          <w:lang w:eastAsia="en-US"/>
        </w:rPr>
        <w:t>.1</w:t>
      </w:r>
      <w:r w:rsidR="005F57B3">
        <w:rPr>
          <w:rFonts w:ascii="Times New Roman" w:eastAsia="Calibri" w:hAnsi="Times New Roman" w:cs="Times New Roman"/>
          <w:sz w:val="28"/>
          <w:szCs w:val="32"/>
          <w:lang w:eastAsia="en-US"/>
        </w:rPr>
        <w:t>4</w:t>
      </w:r>
      <w:r w:rsidRPr="00B972E1">
        <w:rPr>
          <w:rFonts w:ascii="Times New Roman" w:eastAsia="Calibri" w:hAnsi="Times New Roman" w:cs="Times New Roman"/>
          <w:sz w:val="28"/>
          <w:szCs w:val="32"/>
          <w:lang w:eastAsia="en-US"/>
        </w:rPr>
        <w:t>.1</w:t>
      </w:r>
    </w:p>
    <w:p w14:paraId="1028D851" w14:textId="1E2F6A30" w:rsidR="00B972E1" w:rsidRPr="00B972E1" w:rsidRDefault="00B972E1" w:rsidP="00B972E1">
      <w:pPr>
        <w:ind w:left="720"/>
        <w:jc w:val="center"/>
        <w:rPr>
          <w:rFonts w:ascii="Times New Roman" w:eastAsia="Calibri" w:hAnsi="Times New Roman" w:cs="Times New Roman"/>
          <w:sz w:val="28"/>
          <w:szCs w:val="32"/>
          <w:lang w:eastAsia="en-US"/>
        </w:rPr>
      </w:pPr>
      <w:r w:rsidRPr="00B972E1">
        <w:rPr>
          <w:rFonts w:ascii="Times New Roman" w:eastAsia="Calibri" w:hAnsi="Times New Roman" w:cs="Times New Roman"/>
          <w:sz w:val="28"/>
          <w:szCs w:val="32"/>
          <w:lang w:eastAsia="en-US"/>
        </w:rPr>
        <w:t xml:space="preserve">Перечень мероприятий по гражданской обороне, предупреждению чрезвычайных ситуаций природного и техногенного характера </w:t>
      </w:r>
      <w:r w:rsidR="001E6442">
        <w:rPr>
          <w:rFonts w:ascii="Times New Roman" w:eastAsia="Calibri" w:hAnsi="Times New Roman" w:cs="Times New Roman"/>
          <w:sz w:val="28"/>
          <w:szCs w:val="32"/>
          <w:lang w:eastAsia="en-US"/>
        </w:rPr>
        <w:t xml:space="preserve">муниципального образования </w:t>
      </w:r>
      <w:r w:rsidR="004C3268">
        <w:rPr>
          <w:rFonts w:ascii="Times New Roman" w:eastAsia="Calibri" w:hAnsi="Times New Roman" w:cs="Times New Roman"/>
          <w:sz w:val="28"/>
          <w:szCs w:val="32"/>
          <w:lang w:eastAsia="en-US"/>
        </w:rPr>
        <w:t>город Нижнекамск</w:t>
      </w:r>
      <w:r w:rsidR="00E42102">
        <w:rPr>
          <w:rFonts w:ascii="Times New Roman" w:eastAsia="Calibri" w:hAnsi="Times New Roman" w:cs="Times New Roman"/>
          <w:sz w:val="28"/>
          <w:szCs w:val="32"/>
          <w:lang w:eastAsia="en-US"/>
        </w:rPr>
        <w:t xml:space="preserve"> </w:t>
      </w:r>
      <w:r w:rsidR="008E6A60">
        <w:rPr>
          <w:rFonts w:ascii="Times New Roman" w:eastAsia="Calibri" w:hAnsi="Times New Roman" w:cs="Times New Roman"/>
          <w:sz w:val="28"/>
          <w:szCs w:val="32"/>
          <w:lang w:eastAsia="en-US"/>
        </w:rPr>
        <w:t>Нижнекамского</w:t>
      </w:r>
      <w:r w:rsidRPr="00B972E1">
        <w:rPr>
          <w:rFonts w:ascii="Times New Roman" w:eastAsia="Calibri" w:hAnsi="Times New Roman" w:cs="Times New Roman"/>
          <w:sz w:val="28"/>
          <w:szCs w:val="32"/>
          <w:lang w:eastAsia="en-US"/>
        </w:rPr>
        <w:t xml:space="preserve"> муниципального района Республики Татарстан</w:t>
      </w:r>
    </w:p>
    <w:p w14:paraId="09FF5DE4" w14:textId="77777777" w:rsidR="00DF3BA1" w:rsidRPr="00B972E1" w:rsidRDefault="00DF3BA1" w:rsidP="00DF3BA1">
      <w:pPr>
        <w:rPr>
          <w:rFonts w:ascii="Times New Roman" w:hAnsi="Times New Roman" w:cs="Times New Roman"/>
          <w:sz w:val="28"/>
          <w:szCs w:val="28"/>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94"/>
        <w:gridCol w:w="2885"/>
        <w:gridCol w:w="3299"/>
        <w:gridCol w:w="1590"/>
        <w:gridCol w:w="1142"/>
        <w:gridCol w:w="1292"/>
        <w:gridCol w:w="4603"/>
      </w:tblGrid>
      <w:tr w:rsidR="00B972E1" w:rsidRPr="00B972E1" w14:paraId="7A407203" w14:textId="77777777" w:rsidTr="00F975EF">
        <w:trPr>
          <w:cantSplit/>
          <w:trHeight w:val="20"/>
          <w:tblHeader/>
          <w:jc w:val="center"/>
        </w:trPr>
        <w:tc>
          <w:tcPr>
            <w:tcW w:w="254" w:type="pct"/>
            <w:vMerge w:val="restart"/>
            <w:vAlign w:val="center"/>
          </w:tcPr>
          <w:p w14:paraId="24C1ABBA" w14:textId="77777777" w:rsidR="00B972E1" w:rsidRPr="00B972E1" w:rsidRDefault="00B972E1" w:rsidP="00B972E1">
            <w:pPr>
              <w:widowControl/>
              <w:jc w:val="center"/>
              <w:rPr>
                <w:rFonts w:ascii="Times New Roman" w:eastAsia="Times New Roman" w:hAnsi="Times New Roman" w:cs="Times New Roman"/>
                <w:color w:val="auto"/>
                <w:sz w:val="20"/>
                <w:szCs w:val="20"/>
                <w:lang w:bidi="ar-SA"/>
              </w:rPr>
            </w:pPr>
            <w:r w:rsidRPr="00B972E1">
              <w:rPr>
                <w:rFonts w:ascii="Times New Roman" w:eastAsia="Times New Roman" w:hAnsi="Times New Roman" w:cs="Times New Roman"/>
                <w:color w:val="auto"/>
                <w:sz w:val="20"/>
                <w:szCs w:val="20"/>
                <w:lang w:bidi="ar-SA"/>
              </w:rPr>
              <w:t>№ п/п</w:t>
            </w:r>
          </w:p>
        </w:tc>
        <w:tc>
          <w:tcPr>
            <w:tcW w:w="924" w:type="pct"/>
            <w:vMerge w:val="restart"/>
            <w:vAlign w:val="center"/>
          </w:tcPr>
          <w:p w14:paraId="34E5C561" w14:textId="77777777" w:rsidR="00B972E1" w:rsidRPr="00B972E1" w:rsidRDefault="00B972E1" w:rsidP="00B972E1">
            <w:pPr>
              <w:widowControl/>
              <w:jc w:val="center"/>
              <w:rPr>
                <w:rFonts w:ascii="Times New Roman" w:eastAsia="Times New Roman" w:hAnsi="Times New Roman" w:cs="Times New Roman"/>
                <w:color w:val="auto"/>
                <w:sz w:val="20"/>
                <w:szCs w:val="20"/>
                <w:lang w:bidi="ar-SA"/>
              </w:rPr>
            </w:pPr>
            <w:r w:rsidRPr="00B972E1">
              <w:rPr>
                <w:rFonts w:ascii="Times New Roman" w:eastAsia="Times New Roman" w:hAnsi="Times New Roman" w:cs="Times New Roman"/>
                <w:color w:val="auto"/>
                <w:sz w:val="20"/>
                <w:szCs w:val="20"/>
                <w:lang w:bidi="ar-SA"/>
              </w:rPr>
              <w:t>Наименование объекта</w:t>
            </w:r>
          </w:p>
        </w:tc>
        <w:tc>
          <w:tcPr>
            <w:tcW w:w="1057" w:type="pct"/>
            <w:vMerge w:val="restart"/>
            <w:vAlign w:val="center"/>
          </w:tcPr>
          <w:p w14:paraId="6DD1E6AA" w14:textId="77777777" w:rsidR="00B972E1" w:rsidRPr="00B972E1" w:rsidRDefault="00B972E1" w:rsidP="00B972E1">
            <w:pPr>
              <w:widowControl/>
              <w:jc w:val="center"/>
              <w:rPr>
                <w:rFonts w:ascii="Times New Roman" w:eastAsia="Times New Roman" w:hAnsi="Times New Roman" w:cs="Times New Roman"/>
                <w:color w:val="auto"/>
                <w:sz w:val="20"/>
                <w:szCs w:val="20"/>
                <w:lang w:bidi="ar-SA"/>
              </w:rPr>
            </w:pPr>
            <w:r w:rsidRPr="00B972E1">
              <w:rPr>
                <w:rFonts w:ascii="Times New Roman" w:eastAsia="Times New Roman" w:hAnsi="Times New Roman" w:cs="Times New Roman"/>
                <w:color w:val="auto"/>
                <w:sz w:val="20"/>
                <w:szCs w:val="20"/>
                <w:lang w:bidi="ar-SA"/>
              </w:rPr>
              <w:t>Вид мероприятия</w:t>
            </w:r>
          </w:p>
        </w:tc>
        <w:tc>
          <w:tcPr>
            <w:tcW w:w="509" w:type="pct"/>
            <w:vMerge w:val="restart"/>
            <w:vAlign w:val="center"/>
          </w:tcPr>
          <w:p w14:paraId="288AEC17" w14:textId="77777777" w:rsidR="00B972E1" w:rsidRPr="00B972E1" w:rsidRDefault="00B972E1" w:rsidP="00B972E1">
            <w:pPr>
              <w:widowControl/>
              <w:jc w:val="center"/>
              <w:rPr>
                <w:rFonts w:ascii="Times New Roman" w:eastAsia="Times New Roman" w:hAnsi="Times New Roman" w:cs="Times New Roman"/>
                <w:color w:val="auto"/>
                <w:sz w:val="20"/>
                <w:szCs w:val="20"/>
                <w:lang w:bidi="ar-SA"/>
              </w:rPr>
            </w:pPr>
            <w:r w:rsidRPr="00B972E1">
              <w:rPr>
                <w:rFonts w:ascii="Times New Roman" w:eastAsia="Times New Roman" w:hAnsi="Times New Roman" w:cs="Times New Roman"/>
                <w:color w:val="auto"/>
                <w:sz w:val="20"/>
                <w:szCs w:val="20"/>
                <w:lang w:bidi="ar-SA"/>
              </w:rPr>
              <w:t>Количество</w:t>
            </w:r>
          </w:p>
        </w:tc>
        <w:tc>
          <w:tcPr>
            <w:tcW w:w="780" w:type="pct"/>
            <w:gridSpan w:val="2"/>
            <w:vAlign w:val="center"/>
          </w:tcPr>
          <w:p w14:paraId="748FEA38" w14:textId="77777777" w:rsidR="00B972E1" w:rsidRPr="00B972E1" w:rsidRDefault="00B972E1" w:rsidP="00B972E1">
            <w:pPr>
              <w:widowControl/>
              <w:jc w:val="center"/>
              <w:rPr>
                <w:rFonts w:ascii="Times New Roman" w:eastAsia="Times New Roman" w:hAnsi="Times New Roman" w:cs="Times New Roman"/>
                <w:color w:val="auto"/>
                <w:sz w:val="20"/>
                <w:szCs w:val="20"/>
                <w:lang w:bidi="ar-SA"/>
              </w:rPr>
            </w:pPr>
            <w:r w:rsidRPr="00B972E1">
              <w:rPr>
                <w:rFonts w:ascii="Times New Roman" w:eastAsia="Times New Roman" w:hAnsi="Times New Roman" w:cs="Times New Roman"/>
                <w:color w:val="auto"/>
                <w:sz w:val="20"/>
                <w:szCs w:val="20"/>
                <w:lang w:bidi="ar-SA"/>
              </w:rPr>
              <w:t>Сроки реализации</w:t>
            </w:r>
          </w:p>
        </w:tc>
        <w:tc>
          <w:tcPr>
            <w:tcW w:w="1475" w:type="pct"/>
            <w:vMerge w:val="restart"/>
            <w:vAlign w:val="center"/>
          </w:tcPr>
          <w:p w14:paraId="50196B91" w14:textId="77777777" w:rsidR="00B972E1" w:rsidRPr="00B972E1" w:rsidRDefault="00B972E1" w:rsidP="00B972E1">
            <w:pPr>
              <w:widowControl/>
              <w:jc w:val="center"/>
              <w:rPr>
                <w:rFonts w:ascii="Times New Roman" w:eastAsia="Times New Roman" w:hAnsi="Times New Roman" w:cs="Times New Roman"/>
                <w:color w:val="auto"/>
                <w:sz w:val="20"/>
                <w:szCs w:val="20"/>
                <w:lang w:bidi="ar-SA"/>
              </w:rPr>
            </w:pPr>
            <w:r w:rsidRPr="00B972E1">
              <w:rPr>
                <w:rFonts w:ascii="Times New Roman" w:eastAsia="Times New Roman" w:hAnsi="Times New Roman" w:cs="Times New Roman"/>
                <w:color w:val="auto"/>
                <w:sz w:val="20"/>
                <w:szCs w:val="20"/>
                <w:lang w:bidi="ar-SA"/>
              </w:rPr>
              <w:t>Источник мероприятия (наименование документа)</w:t>
            </w:r>
          </w:p>
        </w:tc>
      </w:tr>
      <w:tr w:rsidR="00B972E1" w:rsidRPr="00B972E1" w14:paraId="65D656CA" w14:textId="77777777" w:rsidTr="00F975EF">
        <w:trPr>
          <w:cantSplit/>
          <w:trHeight w:val="531"/>
          <w:tblHeader/>
          <w:jc w:val="center"/>
        </w:trPr>
        <w:tc>
          <w:tcPr>
            <w:tcW w:w="254" w:type="pct"/>
            <w:vMerge/>
            <w:vAlign w:val="center"/>
          </w:tcPr>
          <w:p w14:paraId="1562E337" w14:textId="77777777" w:rsidR="00B972E1" w:rsidRPr="00B972E1" w:rsidRDefault="00B972E1" w:rsidP="00B972E1">
            <w:pPr>
              <w:widowControl/>
              <w:jc w:val="center"/>
              <w:rPr>
                <w:rFonts w:ascii="Times New Roman" w:eastAsia="Times New Roman" w:hAnsi="Times New Roman" w:cs="Times New Roman"/>
                <w:color w:val="auto"/>
                <w:sz w:val="20"/>
                <w:szCs w:val="20"/>
                <w:lang w:bidi="ar-SA"/>
              </w:rPr>
            </w:pPr>
          </w:p>
        </w:tc>
        <w:tc>
          <w:tcPr>
            <w:tcW w:w="924" w:type="pct"/>
            <w:vMerge/>
            <w:vAlign w:val="center"/>
          </w:tcPr>
          <w:p w14:paraId="0DB36DDB" w14:textId="77777777" w:rsidR="00B972E1" w:rsidRPr="00B972E1" w:rsidRDefault="00B972E1" w:rsidP="00B972E1">
            <w:pPr>
              <w:widowControl/>
              <w:jc w:val="center"/>
              <w:rPr>
                <w:rFonts w:ascii="Times New Roman" w:eastAsia="Times New Roman" w:hAnsi="Times New Roman" w:cs="Times New Roman"/>
                <w:color w:val="auto"/>
                <w:sz w:val="20"/>
                <w:szCs w:val="20"/>
                <w:lang w:bidi="ar-SA"/>
              </w:rPr>
            </w:pPr>
          </w:p>
        </w:tc>
        <w:tc>
          <w:tcPr>
            <w:tcW w:w="1057" w:type="pct"/>
            <w:vMerge/>
            <w:vAlign w:val="center"/>
          </w:tcPr>
          <w:p w14:paraId="378A18DD" w14:textId="77777777" w:rsidR="00B972E1" w:rsidRPr="00B972E1" w:rsidRDefault="00B972E1" w:rsidP="00B972E1">
            <w:pPr>
              <w:widowControl/>
              <w:jc w:val="center"/>
              <w:rPr>
                <w:rFonts w:ascii="Times New Roman" w:eastAsia="Times New Roman" w:hAnsi="Times New Roman" w:cs="Times New Roman"/>
                <w:color w:val="auto"/>
                <w:sz w:val="20"/>
                <w:szCs w:val="20"/>
                <w:lang w:bidi="ar-SA"/>
              </w:rPr>
            </w:pPr>
          </w:p>
        </w:tc>
        <w:tc>
          <w:tcPr>
            <w:tcW w:w="509" w:type="pct"/>
            <w:vMerge/>
            <w:vAlign w:val="center"/>
          </w:tcPr>
          <w:p w14:paraId="47E8B9DD" w14:textId="77777777" w:rsidR="00B972E1" w:rsidRPr="00B972E1" w:rsidRDefault="00B972E1" w:rsidP="00B972E1">
            <w:pPr>
              <w:widowControl/>
              <w:jc w:val="center"/>
              <w:rPr>
                <w:rFonts w:ascii="Times New Roman" w:eastAsia="Times New Roman" w:hAnsi="Times New Roman" w:cs="Times New Roman"/>
                <w:color w:val="auto"/>
                <w:sz w:val="20"/>
                <w:szCs w:val="20"/>
                <w:lang w:bidi="ar-SA"/>
              </w:rPr>
            </w:pPr>
          </w:p>
        </w:tc>
        <w:tc>
          <w:tcPr>
            <w:tcW w:w="366" w:type="pct"/>
            <w:vAlign w:val="center"/>
          </w:tcPr>
          <w:p w14:paraId="462F3C7C" w14:textId="77777777" w:rsidR="00B972E1" w:rsidRPr="00B972E1" w:rsidRDefault="00B972E1" w:rsidP="00B972E1">
            <w:pPr>
              <w:widowControl/>
              <w:jc w:val="center"/>
              <w:rPr>
                <w:rFonts w:ascii="Times New Roman" w:eastAsia="Times New Roman" w:hAnsi="Times New Roman" w:cs="Times New Roman"/>
                <w:color w:val="auto"/>
                <w:sz w:val="20"/>
                <w:szCs w:val="20"/>
                <w:lang w:bidi="ar-SA"/>
              </w:rPr>
            </w:pPr>
            <w:r w:rsidRPr="00B972E1">
              <w:rPr>
                <w:rFonts w:ascii="Times New Roman" w:eastAsia="Times New Roman" w:hAnsi="Times New Roman" w:cs="Times New Roman"/>
                <w:color w:val="auto"/>
                <w:sz w:val="20"/>
                <w:szCs w:val="20"/>
                <w:lang w:bidi="ar-SA"/>
              </w:rPr>
              <w:t xml:space="preserve">Первая очередь </w:t>
            </w:r>
          </w:p>
        </w:tc>
        <w:tc>
          <w:tcPr>
            <w:tcW w:w="414" w:type="pct"/>
            <w:vAlign w:val="center"/>
          </w:tcPr>
          <w:p w14:paraId="1D303BCA" w14:textId="77777777" w:rsidR="00B972E1" w:rsidRPr="00B972E1" w:rsidRDefault="00B972E1" w:rsidP="00B972E1">
            <w:pPr>
              <w:widowControl/>
              <w:jc w:val="center"/>
              <w:rPr>
                <w:rFonts w:ascii="Times New Roman" w:eastAsia="Times New Roman" w:hAnsi="Times New Roman" w:cs="Times New Roman"/>
                <w:color w:val="auto"/>
                <w:sz w:val="20"/>
                <w:szCs w:val="20"/>
                <w:lang w:bidi="ar-SA"/>
              </w:rPr>
            </w:pPr>
            <w:r w:rsidRPr="00B972E1">
              <w:rPr>
                <w:rFonts w:ascii="Times New Roman" w:eastAsia="Times New Roman" w:hAnsi="Times New Roman" w:cs="Times New Roman"/>
                <w:color w:val="auto"/>
                <w:sz w:val="20"/>
                <w:szCs w:val="20"/>
                <w:lang w:bidi="ar-SA"/>
              </w:rPr>
              <w:t>Расчетный период</w:t>
            </w:r>
          </w:p>
        </w:tc>
        <w:tc>
          <w:tcPr>
            <w:tcW w:w="1475" w:type="pct"/>
            <w:vMerge/>
            <w:vAlign w:val="center"/>
          </w:tcPr>
          <w:p w14:paraId="5E726695" w14:textId="77777777" w:rsidR="00B972E1" w:rsidRPr="00B972E1" w:rsidRDefault="00B972E1" w:rsidP="00B972E1">
            <w:pPr>
              <w:widowControl/>
              <w:jc w:val="center"/>
              <w:rPr>
                <w:rFonts w:ascii="Times New Roman" w:eastAsia="Times New Roman" w:hAnsi="Times New Roman" w:cs="Times New Roman"/>
                <w:color w:val="auto"/>
                <w:sz w:val="20"/>
                <w:szCs w:val="20"/>
                <w:lang w:bidi="ar-SA"/>
              </w:rPr>
            </w:pPr>
          </w:p>
        </w:tc>
      </w:tr>
      <w:tr w:rsidR="00055F87" w:rsidRPr="00B972E1" w14:paraId="662DC3D0" w14:textId="77777777" w:rsidTr="00F975EF">
        <w:trPr>
          <w:cantSplit/>
          <w:trHeight w:val="20"/>
          <w:jc w:val="center"/>
        </w:trPr>
        <w:tc>
          <w:tcPr>
            <w:tcW w:w="254" w:type="pct"/>
            <w:vMerge w:val="restart"/>
            <w:vAlign w:val="center"/>
          </w:tcPr>
          <w:p w14:paraId="6ACC7C77" w14:textId="77777777" w:rsidR="00055F87" w:rsidRPr="00B972E1" w:rsidRDefault="00055F87" w:rsidP="00B972E1">
            <w:pPr>
              <w:widowControl/>
              <w:jc w:val="center"/>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1</w:t>
            </w:r>
          </w:p>
        </w:tc>
        <w:tc>
          <w:tcPr>
            <w:tcW w:w="924" w:type="pct"/>
            <w:vMerge w:val="restart"/>
            <w:vAlign w:val="center"/>
          </w:tcPr>
          <w:p w14:paraId="41CFCF73" w14:textId="5F9F7AFB" w:rsidR="00055F87" w:rsidRPr="00B972E1" w:rsidRDefault="00055F87" w:rsidP="00B972E1">
            <w:pPr>
              <w:widowControl/>
              <w:autoSpaceDE w:val="0"/>
              <w:autoSpaceDN w:val="0"/>
              <w:adjustRightInd w:val="0"/>
              <w:jc w:val="center"/>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 xml:space="preserve">МО </w:t>
            </w:r>
            <w:r w:rsidR="00E6691A">
              <w:rPr>
                <w:rFonts w:ascii="Times New Roman" w:eastAsia="Times New Roman" w:hAnsi="Times New Roman" w:cs="Times New Roman"/>
                <w:color w:val="auto"/>
                <w:sz w:val="20"/>
                <w:szCs w:val="20"/>
                <w:lang w:bidi="ar-SA"/>
              </w:rPr>
              <w:t>город Нижнекамск</w:t>
            </w:r>
          </w:p>
        </w:tc>
        <w:tc>
          <w:tcPr>
            <w:tcW w:w="1057" w:type="pct"/>
            <w:vMerge w:val="restart"/>
            <w:vAlign w:val="center"/>
          </w:tcPr>
          <w:p w14:paraId="5C56501C" w14:textId="77777777" w:rsidR="00055F87" w:rsidRPr="00B972E1" w:rsidRDefault="00055F87" w:rsidP="00B972E1">
            <w:pPr>
              <w:widowControl/>
              <w:autoSpaceDE w:val="0"/>
              <w:autoSpaceDN w:val="0"/>
              <w:adjustRightInd w:val="0"/>
              <w:jc w:val="center"/>
              <w:rPr>
                <w:rFonts w:ascii="Times New Roman" w:eastAsia="Times New Roman" w:hAnsi="Times New Roman" w:cs="Times New Roman"/>
                <w:color w:val="auto"/>
                <w:sz w:val="20"/>
                <w:szCs w:val="20"/>
                <w:lang w:bidi="ar-SA"/>
              </w:rPr>
            </w:pPr>
            <w:r w:rsidRPr="00B972E1">
              <w:rPr>
                <w:rFonts w:ascii="Times New Roman" w:eastAsia="Times New Roman" w:hAnsi="Times New Roman" w:cs="Times New Roman"/>
                <w:color w:val="auto"/>
                <w:sz w:val="20"/>
                <w:szCs w:val="20"/>
                <w:lang w:bidi="ar-SA"/>
              </w:rPr>
              <w:t>Установка речевых сиренных установок</w:t>
            </w:r>
          </w:p>
        </w:tc>
        <w:tc>
          <w:tcPr>
            <w:tcW w:w="509" w:type="pct"/>
            <w:vMerge w:val="restart"/>
            <w:vAlign w:val="center"/>
          </w:tcPr>
          <w:p w14:paraId="764C1A22" w14:textId="77777777" w:rsidR="00055F87" w:rsidRPr="00B972E1" w:rsidRDefault="00055F87" w:rsidP="00B972E1">
            <w:pPr>
              <w:widowControl/>
              <w:autoSpaceDE w:val="0"/>
              <w:autoSpaceDN w:val="0"/>
              <w:adjustRightInd w:val="0"/>
              <w:jc w:val="center"/>
              <w:rPr>
                <w:rFonts w:ascii="Times New Roman" w:eastAsia="Times New Roman" w:hAnsi="Times New Roman" w:cs="Times New Roman"/>
                <w:color w:val="auto"/>
                <w:sz w:val="20"/>
                <w:szCs w:val="20"/>
                <w:lang w:bidi="ar-SA"/>
              </w:rPr>
            </w:pPr>
            <w:r w:rsidRPr="00B972E1">
              <w:rPr>
                <w:rFonts w:ascii="Times New Roman" w:eastAsia="Times New Roman" w:hAnsi="Times New Roman" w:cs="Times New Roman"/>
                <w:color w:val="auto"/>
                <w:sz w:val="20"/>
                <w:szCs w:val="20"/>
                <w:lang w:bidi="ar-SA"/>
              </w:rPr>
              <w:t>2</w:t>
            </w:r>
            <w:r w:rsidR="006D3F21">
              <w:rPr>
                <w:rFonts w:ascii="Times New Roman" w:eastAsia="Times New Roman" w:hAnsi="Times New Roman" w:cs="Times New Roman"/>
                <w:color w:val="auto"/>
                <w:sz w:val="20"/>
                <w:szCs w:val="20"/>
                <w:lang w:bidi="ar-SA"/>
              </w:rPr>
              <w:t>4</w:t>
            </w:r>
            <w:r w:rsidRPr="00B972E1">
              <w:rPr>
                <w:rFonts w:ascii="Times New Roman" w:eastAsia="Times New Roman" w:hAnsi="Times New Roman" w:cs="Times New Roman"/>
                <w:color w:val="auto"/>
                <w:sz w:val="20"/>
                <w:szCs w:val="20"/>
                <w:lang w:bidi="ar-SA"/>
              </w:rPr>
              <w:t xml:space="preserve"> шт.</w:t>
            </w:r>
          </w:p>
        </w:tc>
        <w:tc>
          <w:tcPr>
            <w:tcW w:w="366" w:type="pct"/>
            <w:vAlign w:val="center"/>
          </w:tcPr>
          <w:p w14:paraId="609393FE" w14:textId="77777777" w:rsidR="00055F87" w:rsidRPr="00B972E1" w:rsidRDefault="00055F87" w:rsidP="00B972E1">
            <w:pPr>
              <w:widowControl/>
              <w:autoSpaceDE w:val="0"/>
              <w:autoSpaceDN w:val="0"/>
              <w:adjustRightInd w:val="0"/>
              <w:jc w:val="center"/>
              <w:rPr>
                <w:rFonts w:ascii="Times New Roman" w:eastAsia="Times New Roman" w:hAnsi="Times New Roman" w:cs="Times New Roman"/>
                <w:color w:val="auto"/>
                <w:sz w:val="20"/>
                <w:szCs w:val="20"/>
                <w:lang w:bidi="ar-SA"/>
              </w:rPr>
            </w:pPr>
            <w:r w:rsidRPr="00B972E1">
              <w:rPr>
                <w:rFonts w:ascii="Times New Roman" w:eastAsia="Times New Roman" w:hAnsi="Times New Roman" w:cs="Times New Roman"/>
                <w:color w:val="auto"/>
                <w:sz w:val="20"/>
                <w:szCs w:val="20"/>
                <w:lang w:bidi="ar-SA"/>
              </w:rPr>
              <w:t>+</w:t>
            </w:r>
          </w:p>
        </w:tc>
        <w:tc>
          <w:tcPr>
            <w:tcW w:w="414" w:type="pct"/>
            <w:vAlign w:val="center"/>
          </w:tcPr>
          <w:p w14:paraId="18A16B0A" w14:textId="77777777" w:rsidR="00055F87" w:rsidRPr="00B972E1" w:rsidRDefault="00055F87" w:rsidP="00B972E1">
            <w:pPr>
              <w:widowControl/>
              <w:autoSpaceDE w:val="0"/>
              <w:autoSpaceDN w:val="0"/>
              <w:adjustRightInd w:val="0"/>
              <w:jc w:val="center"/>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w:t>
            </w:r>
          </w:p>
        </w:tc>
        <w:tc>
          <w:tcPr>
            <w:tcW w:w="1475" w:type="pct"/>
            <w:vMerge w:val="restart"/>
            <w:vAlign w:val="center"/>
          </w:tcPr>
          <w:p w14:paraId="03942A77" w14:textId="548EB7BC" w:rsidR="00055F87" w:rsidRPr="00B972E1" w:rsidRDefault="00055F87" w:rsidP="00B972E1">
            <w:pPr>
              <w:widowControl/>
              <w:jc w:val="center"/>
              <w:rPr>
                <w:rFonts w:ascii="Times New Roman" w:eastAsia="Times New Roman" w:hAnsi="Times New Roman" w:cs="Times New Roman"/>
                <w:color w:val="auto"/>
                <w:sz w:val="28"/>
                <w:lang w:bidi="ar-SA"/>
              </w:rPr>
            </w:pPr>
            <w:r w:rsidRPr="00B972E1">
              <w:rPr>
                <w:rFonts w:ascii="Times New Roman" w:eastAsia="Times New Roman" w:hAnsi="Times New Roman" w:cs="Times New Roman"/>
                <w:color w:val="auto"/>
                <w:sz w:val="20"/>
                <w:szCs w:val="20"/>
                <w:lang w:bidi="ar-SA"/>
              </w:rPr>
              <w:t>Генеральный план</w:t>
            </w:r>
            <w:r w:rsidR="00E346DA">
              <w:rPr>
                <w:rFonts w:ascii="Times New Roman" w:eastAsia="Times New Roman" w:hAnsi="Times New Roman" w:cs="Times New Roman"/>
                <w:color w:val="auto"/>
                <w:sz w:val="20"/>
                <w:szCs w:val="20"/>
                <w:lang w:bidi="ar-SA"/>
              </w:rPr>
              <w:t xml:space="preserve"> МО </w:t>
            </w:r>
            <w:r w:rsidR="00E6691A">
              <w:rPr>
                <w:rFonts w:ascii="Times New Roman" w:eastAsia="Times New Roman" w:hAnsi="Times New Roman" w:cs="Times New Roman"/>
                <w:color w:val="auto"/>
                <w:sz w:val="20"/>
                <w:szCs w:val="20"/>
                <w:lang w:bidi="ar-SA"/>
              </w:rPr>
              <w:t>город Нижнекамск</w:t>
            </w:r>
          </w:p>
        </w:tc>
      </w:tr>
      <w:tr w:rsidR="00055F87" w:rsidRPr="00B972E1" w14:paraId="6AEE911A" w14:textId="77777777" w:rsidTr="00F975EF">
        <w:trPr>
          <w:cantSplit/>
          <w:trHeight w:val="20"/>
          <w:jc w:val="center"/>
        </w:trPr>
        <w:tc>
          <w:tcPr>
            <w:tcW w:w="254" w:type="pct"/>
            <w:vMerge/>
            <w:vAlign w:val="center"/>
          </w:tcPr>
          <w:p w14:paraId="04BDDF54" w14:textId="77777777" w:rsidR="00055F87" w:rsidRPr="00B972E1" w:rsidRDefault="00055F87" w:rsidP="00B972E1">
            <w:pPr>
              <w:widowControl/>
              <w:jc w:val="center"/>
              <w:rPr>
                <w:rFonts w:ascii="Times New Roman" w:eastAsia="Times New Roman" w:hAnsi="Times New Roman" w:cs="Times New Roman"/>
                <w:color w:val="auto"/>
                <w:sz w:val="20"/>
                <w:szCs w:val="20"/>
                <w:lang w:bidi="ar-SA"/>
              </w:rPr>
            </w:pPr>
          </w:p>
        </w:tc>
        <w:tc>
          <w:tcPr>
            <w:tcW w:w="924" w:type="pct"/>
            <w:vMerge/>
            <w:vAlign w:val="center"/>
          </w:tcPr>
          <w:p w14:paraId="032D480D" w14:textId="77777777" w:rsidR="00055F87" w:rsidRPr="00B972E1" w:rsidRDefault="00055F87" w:rsidP="00B972E1">
            <w:pPr>
              <w:widowControl/>
              <w:autoSpaceDE w:val="0"/>
              <w:autoSpaceDN w:val="0"/>
              <w:adjustRightInd w:val="0"/>
              <w:jc w:val="center"/>
              <w:rPr>
                <w:rFonts w:ascii="Times New Roman" w:eastAsia="Times New Roman" w:hAnsi="Times New Roman" w:cs="Times New Roman"/>
                <w:color w:val="auto"/>
                <w:sz w:val="20"/>
                <w:szCs w:val="20"/>
                <w:lang w:bidi="ar-SA"/>
              </w:rPr>
            </w:pPr>
          </w:p>
        </w:tc>
        <w:tc>
          <w:tcPr>
            <w:tcW w:w="1057" w:type="pct"/>
            <w:vMerge/>
            <w:vAlign w:val="center"/>
          </w:tcPr>
          <w:p w14:paraId="7B31C67A" w14:textId="77777777" w:rsidR="00055F87" w:rsidRPr="00B972E1" w:rsidRDefault="00055F87" w:rsidP="00B972E1">
            <w:pPr>
              <w:widowControl/>
              <w:autoSpaceDE w:val="0"/>
              <w:autoSpaceDN w:val="0"/>
              <w:adjustRightInd w:val="0"/>
              <w:jc w:val="center"/>
              <w:rPr>
                <w:rFonts w:ascii="Times New Roman" w:eastAsia="Times New Roman" w:hAnsi="Times New Roman" w:cs="Times New Roman"/>
                <w:color w:val="auto"/>
                <w:sz w:val="20"/>
                <w:szCs w:val="20"/>
                <w:lang w:bidi="ar-SA"/>
              </w:rPr>
            </w:pPr>
          </w:p>
        </w:tc>
        <w:tc>
          <w:tcPr>
            <w:tcW w:w="509" w:type="pct"/>
            <w:vMerge/>
            <w:vAlign w:val="center"/>
          </w:tcPr>
          <w:p w14:paraId="3F983986" w14:textId="77777777" w:rsidR="00055F87" w:rsidRPr="00B972E1" w:rsidRDefault="00055F87" w:rsidP="00B972E1">
            <w:pPr>
              <w:widowControl/>
              <w:autoSpaceDE w:val="0"/>
              <w:autoSpaceDN w:val="0"/>
              <w:adjustRightInd w:val="0"/>
              <w:jc w:val="center"/>
              <w:rPr>
                <w:rFonts w:ascii="Times New Roman" w:eastAsia="Times New Roman" w:hAnsi="Times New Roman" w:cs="Times New Roman"/>
                <w:color w:val="auto"/>
                <w:sz w:val="20"/>
                <w:szCs w:val="20"/>
                <w:lang w:bidi="ar-SA"/>
              </w:rPr>
            </w:pPr>
          </w:p>
        </w:tc>
        <w:tc>
          <w:tcPr>
            <w:tcW w:w="366" w:type="pct"/>
            <w:vAlign w:val="center"/>
          </w:tcPr>
          <w:p w14:paraId="4DE3962E" w14:textId="77777777" w:rsidR="00055F87" w:rsidRPr="00B972E1" w:rsidRDefault="00055F87" w:rsidP="00B972E1">
            <w:pPr>
              <w:widowControl/>
              <w:autoSpaceDE w:val="0"/>
              <w:autoSpaceDN w:val="0"/>
              <w:adjustRightInd w:val="0"/>
              <w:jc w:val="center"/>
              <w:rPr>
                <w:rFonts w:ascii="Times New Roman" w:eastAsia="Times New Roman" w:hAnsi="Times New Roman" w:cs="Times New Roman"/>
                <w:color w:val="auto"/>
                <w:sz w:val="20"/>
                <w:szCs w:val="20"/>
                <w:lang w:bidi="ar-SA"/>
              </w:rPr>
            </w:pPr>
            <w:r w:rsidRPr="00B972E1">
              <w:rPr>
                <w:rFonts w:ascii="Times New Roman" w:eastAsia="Times New Roman" w:hAnsi="Times New Roman" w:cs="Times New Roman"/>
                <w:color w:val="auto"/>
                <w:sz w:val="20"/>
                <w:szCs w:val="20"/>
                <w:lang w:bidi="ar-SA"/>
              </w:rPr>
              <w:t>+</w:t>
            </w:r>
          </w:p>
        </w:tc>
        <w:tc>
          <w:tcPr>
            <w:tcW w:w="414" w:type="pct"/>
            <w:vAlign w:val="center"/>
          </w:tcPr>
          <w:p w14:paraId="2F054E02" w14:textId="77777777" w:rsidR="00055F87" w:rsidRPr="00B972E1" w:rsidRDefault="00055F87" w:rsidP="00B972E1">
            <w:pPr>
              <w:widowControl/>
              <w:autoSpaceDE w:val="0"/>
              <w:autoSpaceDN w:val="0"/>
              <w:adjustRightInd w:val="0"/>
              <w:jc w:val="center"/>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w:t>
            </w:r>
          </w:p>
        </w:tc>
        <w:tc>
          <w:tcPr>
            <w:tcW w:w="1475" w:type="pct"/>
            <w:vMerge/>
            <w:vAlign w:val="center"/>
          </w:tcPr>
          <w:p w14:paraId="798E80C2" w14:textId="77777777" w:rsidR="00055F87" w:rsidRPr="00B972E1" w:rsidRDefault="00055F87" w:rsidP="00B972E1">
            <w:pPr>
              <w:widowControl/>
              <w:jc w:val="center"/>
              <w:rPr>
                <w:rFonts w:ascii="Times New Roman" w:eastAsia="Times New Roman" w:hAnsi="Times New Roman" w:cs="Times New Roman"/>
                <w:color w:val="auto"/>
                <w:sz w:val="20"/>
                <w:szCs w:val="20"/>
                <w:lang w:bidi="ar-SA"/>
              </w:rPr>
            </w:pPr>
          </w:p>
        </w:tc>
      </w:tr>
      <w:tr w:rsidR="00B972E1" w:rsidRPr="00B972E1" w14:paraId="1F37644E" w14:textId="77777777" w:rsidTr="00F975EF">
        <w:trPr>
          <w:cantSplit/>
          <w:trHeight w:val="20"/>
          <w:jc w:val="center"/>
        </w:trPr>
        <w:tc>
          <w:tcPr>
            <w:tcW w:w="254" w:type="pct"/>
            <w:vAlign w:val="center"/>
          </w:tcPr>
          <w:p w14:paraId="5D4191BF" w14:textId="77777777" w:rsidR="00B972E1" w:rsidRPr="00B972E1" w:rsidRDefault="00055F87" w:rsidP="00B972E1">
            <w:pPr>
              <w:widowControl/>
              <w:jc w:val="center"/>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2</w:t>
            </w:r>
          </w:p>
        </w:tc>
        <w:tc>
          <w:tcPr>
            <w:tcW w:w="924" w:type="pct"/>
            <w:vAlign w:val="center"/>
          </w:tcPr>
          <w:p w14:paraId="37813D9B" w14:textId="77777777" w:rsidR="00B972E1" w:rsidRPr="00B972E1" w:rsidRDefault="00B972E1" w:rsidP="00B972E1">
            <w:pPr>
              <w:widowControl/>
              <w:autoSpaceDE w:val="0"/>
              <w:autoSpaceDN w:val="0"/>
              <w:adjustRightInd w:val="0"/>
              <w:jc w:val="center"/>
              <w:rPr>
                <w:rFonts w:ascii="Times New Roman" w:eastAsia="Times New Roman" w:hAnsi="Times New Roman" w:cs="Times New Roman"/>
                <w:color w:val="auto"/>
                <w:sz w:val="20"/>
                <w:szCs w:val="20"/>
                <w:lang w:bidi="ar-SA"/>
              </w:rPr>
            </w:pPr>
            <w:r w:rsidRPr="00B972E1">
              <w:rPr>
                <w:rFonts w:ascii="Times New Roman" w:eastAsia="Times New Roman" w:hAnsi="Times New Roman" w:cs="Times New Roman"/>
                <w:color w:val="auto"/>
                <w:sz w:val="20"/>
                <w:szCs w:val="20"/>
                <w:lang w:bidi="ar-SA"/>
              </w:rPr>
              <w:t>Магистральные трубопроводы</w:t>
            </w:r>
          </w:p>
        </w:tc>
        <w:tc>
          <w:tcPr>
            <w:tcW w:w="1057" w:type="pct"/>
            <w:vAlign w:val="center"/>
          </w:tcPr>
          <w:p w14:paraId="74252864" w14:textId="77777777" w:rsidR="00B972E1" w:rsidRPr="00B972E1" w:rsidRDefault="00B972E1" w:rsidP="00B972E1">
            <w:pPr>
              <w:widowControl/>
              <w:autoSpaceDE w:val="0"/>
              <w:autoSpaceDN w:val="0"/>
              <w:adjustRightInd w:val="0"/>
              <w:jc w:val="center"/>
              <w:rPr>
                <w:rFonts w:ascii="Times New Roman" w:eastAsia="Times New Roman" w:hAnsi="Times New Roman" w:cs="Times New Roman"/>
                <w:color w:val="auto"/>
                <w:sz w:val="20"/>
                <w:szCs w:val="20"/>
                <w:lang w:bidi="ar-SA"/>
              </w:rPr>
            </w:pPr>
            <w:r w:rsidRPr="00B972E1">
              <w:rPr>
                <w:rFonts w:ascii="Times New Roman" w:eastAsia="Times New Roman" w:hAnsi="Times New Roman" w:cs="Times New Roman"/>
                <w:color w:val="auto"/>
                <w:sz w:val="20"/>
                <w:szCs w:val="20"/>
                <w:lang w:bidi="ar-SA"/>
              </w:rPr>
              <w:t>Установление и соблюдение режима зон минимальных расстояний</w:t>
            </w:r>
          </w:p>
        </w:tc>
        <w:tc>
          <w:tcPr>
            <w:tcW w:w="509" w:type="pct"/>
            <w:vAlign w:val="center"/>
          </w:tcPr>
          <w:p w14:paraId="508B704D" w14:textId="77777777" w:rsidR="00B972E1" w:rsidRPr="00B972E1" w:rsidRDefault="008516E4" w:rsidP="00B972E1">
            <w:pPr>
              <w:widowControl/>
              <w:autoSpaceDE w:val="0"/>
              <w:autoSpaceDN w:val="0"/>
              <w:adjustRightInd w:val="0"/>
              <w:jc w:val="center"/>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w:t>
            </w:r>
          </w:p>
        </w:tc>
        <w:tc>
          <w:tcPr>
            <w:tcW w:w="366" w:type="pct"/>
            <w:vAlign w:val="center"/>
          </w:tcPr>
          <w:p w14:paraId="10600A13" w14:textId="77777777" w:rsidR="00B972E1" w:rsidRPr="00B972E1" w:rsidRDefault="00B972E1" w:rsidP="00B972E1">
            <w:pPr>
              <w:widowControl/>
              <w:autoSpaceDE w:val="0"/>
              <w:autoSpaceDN w:val="0"/>
              <w:adjustRightInd w:val="0"/>
              <w:jc w:val="center"/>
              <w:rPr>
                <w:rFonts w:ascii="Times New Roman" w:eastAsia="Times New Roman" w:hAnsi="Times New Roman" w:cs="Times New Roman"/>
                <w:color w:val="auto"/>
                <w:sz w:val="20"/>
                <w:szCs w:val="20"/>
                <w:lang w:bidi="ar-SA"/>
              </w:rPr>
            </w:pPr>
            <w:r w:rsidRPr="00B972E1">
              <w:rPr>
                <w:rFonts w:ascii="Times New Roman" w:eastAsia="Times New Roman" w:hAnsi="Times New Roman" w:cs="Times New Roman"/>
                <w:color w:val="auto"/>
                <w:sz w:val="20"/>
                <w:szCs w:val="20"/>
                <w:lang w:bidi="ar-SA"/>
              </w:rPr>
              <w:t>+</w:t>
            </w:r>
          </w:p>
        </w:tc>
        <w:tc>
          <w:tcPr>
            <w:tcW w:w="414" w:type="pct"/>
            <w:vAlign w:val="center"/>
          </w:tcPr>
          <w:p w14:paraId="4F6F350C" w14:textId="77777777" w:rsidR="00B972E1" w:rsidRPr="00B972E1" w:rsidRDefault="008516E4" w:rsidP="00B972E1">
            <w:pPr>
              <w:widowControl/>
              <w:autoSpaceDE w:val="0"/>
              <w:autoSpaceDN w:val="0"/>
              <w:adjustRightInd w:val="0"/>
              <w:jc w:val="center"/>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w:t>
            </w:r>
          </w:p>
        </w:tc>
        <w:tc>
          <w:tcPr>
            <w:tcW w:w="1475" w:type="pct"/>
            <w:vMerge/>
          </w:tcPr>
          <w:p w14:paraId="7852E566" w14:textId="77777777" w:rsidR="00B972E1" w:rsidRPr="00B972E1" w:rsidRDefault="00B972E1" w:rsidP="00B972E1">
            <w:pPr>
              <w:widowControl/>
              <w:jc w:val="center"/>
              <w:rPr>
                <w:rFonts w:ascii="Times New Roman" w:eastAsia="Times New Roman" w:hAnsi="Times New Roman" w:cs="Times New Roman"/>
                <w:color w:val="auto"/>
                <w:sz w:val="20"/>
                <w:szCs w:val="20"/>
                <w:lang w:bidi="ar-SA"/>
              </w:rPr>
            </w:pPr>
          </w:p>
        </w:tc>
      </w:tr>
      <w:tr w:rsidR="00B972E1" w:rsidRPr="00B972E1" w14:paraId="001B18E9" w14:textId="77777777" w:rsidTr="00F975EF">
        <w:trPr>
          <w:cantSplit/>
          <w:trHeight w:val="20"/>
          <w:jc w:val="center"/>
        </w:trPr>
        <w:tc>
          <w:tcPr>
            <w:tcW w:w="254" w:type="pct"/>
            <w:vAlign w:val="center"/>
          </w:tcPr>
          <w:p w14:paraId="2B0FCDB1" w14:textId="77777777" w:rsidR="00B972E1" w:rsidRPr="00B972E1" w:rsidRDefault="00055F87" w:rsidP="00B972E1">
            <w:pPr>
              <w:widowControl/>
              <w:jc w:val="center"/>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3</w:t>
            </w:r>
          </w:p>
        </w:tc>
        <w:tc>
          <w:tcPr>
            <w:tcW w:w="924" w:type="pct"/>
            <w:vAlign w:val="center"/>
          </w:tcPr>
          <w:p w14:paraId="1852D279" w14:textId="77777777" w:rsidR="00B972E1" w:rsidRPr="00B972E1" w:rsidRDefault="00B972E1" w:rsidP="00B972E1">
            <w:pPr>
              <w:widowControl/>
              <w:autoSpaceDE w:val="0"/>
              <w:autoSpaceDN w:val="0"/>
              <w:adjustRightInd w:val="0"/>
              <w:jc w:val="center"/>
              <w:rPr>
                <w:rFonts w:ascii="Times New Roman" w:eastAsia="Times New Roman" w:hAnsi="Times New Roman" w:cs="Times New Roman"/>
                <w:color w:val="auto"/>
                <w:sz w:val="20"/>
                <w:szCs w:val="20"/>
                <w:lang w:bidi="ar-SA"/>
              </w:rPr>
            </w:pPr>
            <w:r w:rsidRPr="00B972E1">
              <w:rPr>
                <w:rFonts w:ascii="Times New Roman" w:eastAsia="Times New Roman" w:hAnsi="Times New Roman" w:cs="Times New Roman"/>
                <w:color w:val="auto"/>
                <w:sz w:val="20"/>
                <w:szCs w:val="20"/>
                <w:lang w:bidi="ar-SA"/>
              </w:rPr>
              <w:t>Леса</w:t>
            </w:r>
          </w:p>
        </w:tc>
        <w:tc>
          <w:tcPr>
            <w:tcW w:w="1057" w:type="pct"/>
            <w:vAlign w:val="center"/>
          </w:tcPr>
          <w:p w14:paraId="3C613743" w14:textId="77777777" w:rsidR="00B972E1" w:rsidRPr="00B972E1" w:rsidRDefault="00B972E1" w:rsidP="00B972E1">
            <w:pPr>
              <w:widowControl/>
              <w:autoSpaceDE w:val="0"/>
              <w:autoSpaceDN w:val="0"/>
              <w:adjustRightInd w:val="0"/>
              <w:jc w:val="center"/>
              <w:rPr>
                <w:rFonts w:ascii="Times New Roman" w:eastAsia="Times New Roman" w:hAnsi="Times New Roman" w:cs="Times New Roman"/>
                <w:color w:val="auto"/>
                <w:sz w:val="20"/>
                <w:szCs w:val="20"/>
                <w:lang w:bidi="ar-SA"/>
              </w:rPr>
            </w:pPr>
            <w:r w:rsidRPr="00B972E1">
              <w:rPr>
                <w:rFonts w:ascii="Times New Roman" w:eastAsia="Times New Roman" w:hAnsi="Times New Roman" w:cs="Times New Roman"/>
                <w:color w:val="auto"/>
                <w:sz w:val="20"/>
                <w:szCs w:val="20"/>
                <w:lang w:bidi="ar-SA"/>
              </w:rPr>
              <w:t>Соблюдать противопожарные расстояния</w:t>
            </w:r>
          </w:p>
        </w:tc>
        <w:tc>
          <w:tcPr>
            <w:tcW w:w="509" w:type="pct"/>
            <w:vAlign w:val="center"/>
          </w:tcPr>
          <w:p w14:paraId="7891CDDE" w14:textId="77777777" w:rsidR="00B972E1" w:rsidRPr="00B972E1" w:rsidRDefault="00B2446D" w:rsidP="00B972E1">
            <w:pPr>
              <w:widowControl/>
              <w:autoSpaceDE w:val="0"/>
              <w:autoSpaceDN w:val="0"/>
              <w:adjustRightInd w:val="0"/>
              <w:jc w:val="center"/>
              <w:rPr>
                <w:rFonts w:ascii="Times New Roman" w:eastAsia="Times New Roman" w:hAnsi="Times New Roman" w:cs="Times New Roman"/>
                <w:color w:val="auto"/>
                <w:sz w:val="20"/>
                <w:szCs w:val="20"/>
                <w:highlight w:val="yellow"/>
                <w:lang w:bidi="ar-SA"/>
              </w:rPr>
            </w:pPr>
            <w:r w:rsidRPr="006B1816">
              <w:rPr>
                <w:rFonts w:ascii="Times New Roman" w:eastAsia="Times New Roman" w:hAnsi="Times New Roman" w:cs="Times New Roman"/>
                <w:color w:val="auto"/>
                <w:sz w:val="20"/>
                <w:szCs w:val="20"/>
                <w:lang w:bidi="ar-SA"/>
              </w:rPr>
              <w:t>-</w:t>
            </w:r>
          </w:p>
        </w:tc>
        <w:tc>
          <w:tcPr>
            <w:tcW w:w="366" w:type="pct"/>
            <w:vAlign w:val="center"/>
          </w:tcPr>
          <w:p w14:paraId="0C93B743" w14:textId="77777777" w:rsidR="00B972E1" w:rsidRPr="00B972E1" w:rsidRDefault="00B2446D" w:rsidP="00B972E1">
            <w:pPr>
              <w:widowControl/>
              <w:autoSpaceDE w:val="0"/>
              <w:autoSpaceDN w:val="0"/>
              <w:adjustRightInd w:val="0"/>
              <w:jc w:val="center"/>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w:t>
            </w:r>
          </w:p>
        </w:tc>
        <w:tc>
          <w:tcPr>
            <w:tcW w:w="414" w:type="pct"/>
            <w:vAlign w:val="center"/>
          </w:tcPr>
          <w:p w14:paraId="19EA3153" w14:textId="77777777" w:rsidR="00B972E1" w:rsidRPr="00B972E1" w:rsidRDefault="00B2446D" w:rsidP="00B972E1">
            <w:pPr>
              <w:widowControl/>
              <w:autoSpaceDE w:val="0"/>
              <w:autoSpaceDN w:val="0"/>
              <w:adjustRightInd w:val="0"/>
              <w:jc w:val="center"/>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w:t>
            </w:r>
          </w:p>
        </w:tc>
        <w:tc>
          <w:tcPr>
            <w:tcW w:w="1475" w:type="pct"/>
            <w:vMerge/>
          </w:tcPr>
          <w:p w14:paraId="48730888" w14:textId="77777777" w:rsidR="00B972E1" w:rsidRPr="00B972E1" w:rsidRDefault="00B972E1" w:rsidP="00B972E1">
            <w:pPr>
              <w:widowControl/>
              <w:jc w:val="center"/>
              <w:rPr>
                <w:rFonts w:ascii="Times New Roman" w:eastAsia="Times New Roman" w:hAnsi="Times New Roman" w:cs="Times New Roman"/>
                <w:color w:val="auto"/>
                <w:sz w:val="20"/>
                <w:szCs w:val="20"/>
                <w:lang w:bidi="ar-SA"/>
              </w:rPr>
            </w:pPr>
          </w:p>
        </w:tc>
      </w:tr>
      <w:tr w:rsidR="00602E18" w:rsidRPr="00B972E1" w14:paraId="1DD91976" w14:textId="77777777" w:rsidTr="00F975EF">
        <w:trPr>
          <w:cantSplit/>
          <w:trHeight w:val="20"/>
          <w:jc w:val="center"/>
        </w:trPr>
        <w:tc>
          <w:tcPr>
            <w:tcW w:w="254" w:type="pct"/>
            <w:vAlign w:val="center"/>
          </w:tcPr>
          <w:p w14:paraId="2A974B68" w14:textId="77777777" w:rsidR="00602E18" w:rsidRDefault="00602E18" w:rsidP="00B972E1">
            <w:pPr>
              <w:widowControl/>
              <w:jc w:val="center"/>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4</w:t>
            </w:r>
          </w:p>
        </w:tc>
        <w:tc>
          <w:tcPr>
            <w:tcW w:w="924" w:type="pct"/>
            <w:vAlign w:val="center"/>
          </w:tcPr>
          <w:p w14:paraId="0934A76F" w14:textId="77777777" w:rsidR="00602E18" w:rsidRPr="00602E18" w:rsidRDefault="00602E18" w:rsidP="00602E18">
            <w:pPr>
              <w:widowControl/>
              <w:autoSpaceDE w:val="0"/>
              <w:autoSpaceDN w:val="0"/>
              <w:adjustRightInd w:val="0"/>
              <w:jc w:val="center"/>
              <w:rPr>
                <w:rFonts w:ascii="Times New Roman" w:eastAsia="Times New Roman" w:hAnsi="Times New Roman" w:cs="Times New Roman"/>
                <w:color w:val="auto"/>
                <w:sz w:val="20"/>
                <w:szCs w:val="20"/>
                <w:lang w:bidi="ar-SA"/>
              </w:rPr>
            </w:pPr>
            <w:r w:rsidRPr="00602E18">
              <w:rPr>
                <w:rFonts w:ascii="Times New Roman" w:eastAsia="Times New Roman" w:hAnsi="Times New Roman" w:cs="Times New Roman"/>
                <w:color w:val="auto"/>
                <w:sz w:val="20"/>
                <w:szCs w:val="20"/>
                <w:lang w:bidi="ar-SA"/>
              </w:rPr>
              <w:t>Территории вокруг</w:t>
            </w:r>
          </w:p>
          <w:p w14:paraId="4407F63C" w14:textId="77777777" w:rsidR="00602E18" w:rsidRPr="00602E18" w:rsidRDefault="00602E18" w:rsidP="00602E18">
            <w:pPr>
              <w:widowControl/>
              <w:autoSpaceDE w:val="0"/>
              <w:autoSpaceDN w:val="0"/>
              <w:adjustRightInd w:val="0"/>
              <w:jc w:val="center"/>
              <w:rPr>
                <w:rFonts w:ascii="Times New Roman" w:eastAsia="Times New Roman" w:hAnsi="Times New Roman" w:cs="Times New Roman"/>
                <w:color w:val="auto"/>
                <w:sz w:val="20"/>
                <w:szCs w:val="20"/>
                <w:lang w:bidi="ar-SA"/>
              </w:rPr>
            </w:pPr>
            <w:r w:rsidRPr="00602E18">
              <w:rPr>
                <w:rFonts w:ascii="Times New Roman" w:eastAsia="Times New Roman" w:hAnsi="Times New Roman" w:cs="Times New Roman"/>
                <w:color w:val="auto"/>
                <w:sz w:val="20"/>
                <w:szCs w:val="20"/>
                <w:lang w:bidi="ar-SA"/>
              </w:rPr>
              <w:t>химически</w:t>
            </w:r>
          </w:p>
          <w:p w14:paraId="007E3C62" w14:textId="77777777" w:rsidR="00602E18" w:rsidRPr="00B972E1" w:rsidRDefault="00602E18" w:rsidP="00602E18">
            <w:pPr>
              <w:widowControl/>
              <w:autoSpaceDE w:val="0"/>
              <w:autoSpaceDN w:val="0"/>
              <w:adjustRightInd w:val="0"/>
              <w:jc w:val="center"/>
              <w:rPr>
                <w:rFonts w:ascii="Times New Roman" w:eastAsia="Times New Roman" w:hAnsi="Times New Roman" w:cs="Times New Roman"/>
                <w:color w:val="auto"/>
                <w:sz w:val="20"/>
                <w:szCs w:val="20"/>
                <w:lang w:bidi="ar-SA"/>
              </w:rPr>
            </w:pPr>
            <w:r w:rsidRPr="00602E18">
              <w:rPr>
                <w:rFonts w:ascii="Times New Roman" w:eastAsia="Times New Roman" w:hAnsi="Times New Roman" w:cs="Times New Roman"/>
                <w:color w:val="auto"/>
                <w:sz w:val="20"/>
                <w:szCs w:val="20"/>
                <w:lang w:bidi="ar-SA"/>
              </w:rPr>
              <w:t>опасных объектов</w:t>
            </w:r>
          </w:p>
        </w:tc>
        <w:tc>
          <w:tcPr>
            <w:tcW w:w="1057" w:type="pct"/>
            <w:vAlign w:val="center"/>
          </w:tcPr>
          <w:p w14:paraId="05DF3440" w14:textId="77777777" w:rsidR="00602E18" w:rsidRPr="00602E18" w:rsidRDefault="00602E18" w:rsidP="00602E18">
            <w:pPr>
              <w:widowControl/>
              <w:autoSpaceDE w:val="0"/>
              <w:autoSpaceDN w:val="0"/>
              <w:adjustRightInd w:val="0"/>
              <w:jc w:val="center"/>
              <w:rPr>
                <w:rFonts w:ascii="Times New Roman" w:eastAsia="Times New Roman" w:hAnsi="Times New Roman" w:cs="Times New Roman"/>
                <w:color w:val="auto"/>
                <w:sz w:val="20"/>
                <w:szCs w:val="20"/>
                <w:lang w:bidi="ar-SA"/>
              </w:rPr>
            </w:pPr>
            <w:r w:rsidRPr="00602E18">
              <w:rPr>
                <w:rFonts w:ascii="Times New Roman" w:eastAsia="Times New Roman" w:hAnsi="Times New Roman" w:cs="Times New Roman"/>
                <w:color w:val="auto"/>
                <w:sz w:val="20"/>
                <w:szCs w:val="20"/>
                <w:lang w:bidi="ar-SA"/>
              </w:rPr>
              <w:t>Мероприятия по</w:t>
            </w:r>
          </w:p>
          <w:p w14:paraId="5EE43B03" w14:textId="77777777" w:rsidR="00602E18" w:rsidRPr="00602E18" w:rsidRDefault="00602E18" w:rsidP="00602E18">
            <w:pPr>
              <w:widowControl/>
              <w:autoSpaceDE w:val="0"/>
              <w:autoSpaceDN w:val="0"/>
              <w:adjustRightInd w:val="0"/>
              <w:jc w:val="center"/>
              <w:rPr>
                <w:rFonts w:ascii="Times New Roman" w:eastAsia="Times New Roman" w:hAnsi="Times New Roman" w:cs="Times New Roman"/>
                <w:color w:val="auto"/>
                <w:sz w:val="20"/>
                <w:szCs w:val="20"/>
                <w:lang w:bidi="ar-SA"/>
              </w:rPr>
            </w:pPr>
            <w:r w:rsidRPr="00602E18">
              <w:rPr>
                <w:rFonts w:ascii="Times New Roman" w:eastAsia="Times New Roman" w:hAnsi="Times New Roman" w:cs="Times New Roman"/>
                <w:color w:val="auto"/>
                <w:sz w:val="20"/>
                <w:szCs w:val="20"/>
                <w:lang w:bidi="ar-SA"/>
              </w:rPr>
              <w:t>защите населения от</w:t>
            </w:r>
          </w:p>
          <w:p w14:paraId="74B8DD87" w14:textId="77777777" w:rsidR="00602E18" w:rsidRPr="00602E18" w:rsidRDefault="00602E18" w:rsidP="00602E18">
            <w:pPr>
              <w:widowControl/>
              <w:autoSpaceDE w:val="0"/>
              <w:autoSpaceDN w:val="0"/>
              <w:adjustRightInd w:val="0"/>
              <w:jc w:val="center"/>
              <w:rPr>
                <w:rFonts w:ascii="Times New Roman" w:eastAsia="Times New Roman" w:hAnsi="Times New Roman" w:cs="Times New Roman"/>
                <w:color w:val="auto"/>
                <w:sz w:val="20"/>
                <w:szCs w:val="20"/>
                <w:lang w:bidi="ar-SA"/>
              </w:rPr>
            </w:pPr>
            <w:r w:rsidRPr="00602E18">
              <w:rPr>
                <w:rFonts w:ascii="Times New Roman" w:eastAsia="Times New Roman" w:hAnsi="Times New Roman" w:cs="Times New Roman"/>
                <w:color w:val="auto"/>
                <w:sz w:val="20"/>
                <w:szCs w:val="20"/>
                <w:lang w:bidi="ar-SA"/>
              </w:rPr>
              <w:t>возможного</w:t>
            </w:r>
          </w:p>
          <w:p w14:paraId="73177329" w14:textId="77777777" w:rsidR="00602E18" w:rsidRPr="00B972E1" w:rsidRDefault="00602E18" w:rsidP="00602E18">
            <w:pPr>
              <w:widowControl/>
              <w:autoSpaceDE w:val="0"/>
              <w:autoSpaceDN w:val="0"/>
              <w:adjustRightInd w:val="0"/>
              <w:jc w:val="center"/>
              <w:rPr>
                <w:rFonts w:ascii="Times New Roman" w:eastAsia="Times New Roman" w:hAnsi="Times New Roman" w:cs="Times New Roman"/>
                <w:color w:val="auto"/>
                <w:sz w:val="20"/>
                <w:szCs w:val="20"/>
                <w:lang w:bidi="ar-SA"/>
              </w:rPr>
            </w:pPr>
            <w:r w:rsidRPr="00602E18">
              <w:rPr>
                <w:rFonts w:ascii="Times New Roman" w:eastAsia="Times New Roman" w:hAnsi="Times New Roman" w:cs="Times New Roman"/>
                <w:color w:val="auto"/>
                <w:sz w:val="20"/>
                <w:szCs w:val="20"/>
                <w:lang w:bidi="ar-SA"/>
              </w:rPr>
              <w:t>химического заражения</w:t>
            </w:r>
            <w:r>
              <w:rPr>
                <w:rFonts w:ascii="Times New Roman" w:eastAsia="Times New Roman" w:hAnsi="Times New Roman" w:cs="Times New Roman"/>
                <w:color w:val="auto"/>
                <w:sz w:val="20"/>
                <w:szCs w:val="20"/>
                <w:lang w:bidi="ar-SA"/>
              </w:rPr>
              <w:t xml:space="preserve"> </w:t>
            </w:r>
          </w:p>
          <w:p w14:paraId="65A9D41E" w14:textId="77777777" w:rsidR="00602E18" w:rsidRPr="00602E18" w:rsidRDefault="00602E18" w:rsidP="00602E18">
            <w:pPr>
              <w:jc w:val="center"/>
              <w:rPr>
                <w:color w:val="auto"/>
              </w:rPr>
            </w:pPr>
            <w:r>
              <w:rPr>
                <w:rStyle w:val="fontstyle01"/>
              </w:rPr>
              <w:t>(организационное)</w:t>
            </w:r>
          </w:p>
        </w:tc>
        <w:tc>
          <w:tcPr>
            <w:tcW w:w="509" w:type="pct"/>
            <w:vAlign w:val="center"/>
          </w:tcPr>
          <w:p w14:paraId="3F3B7637" w14:textId="77777777" w:rsidR="00602E18" w:rsidRPr="006B1816" w:rsidRDefault="00602E18" w:rsidP="00B972E1">
            <w:pPr>
              <w:widowControl/>
              <w:autoSpaceDE w:val="0"/>
              <w:autoSpaceDN w:val="0"/>
              <w:adjustRightInd w:val="0"/>
              <w:jc w:val="center"/>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w:t>
            </w:r>
          </w:p>
        </w:tc>
        <w:tc>
          <w:tcPr>
            <w:tcW w:w="366" w:type="pct"/>
            <w:vAlign w:val="center"/>
          </w:tcPr>
          <w:p w14:paraId="6732E45C" w14:textId="77777777" w:rsidR="00602E18" w:rsidRDefault="00602E18" w:rsidP="00B972E1">
            <w:pPr>
              <w:widowControl/>
              <w:autoSpaceDE w:val="0"/>
              <w:autoSpaceDN w:val="0"/>
              <w:adjustRightInd w:val="0"/>
              <w:jc w:val="center"/>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w:t>
            </w:r>
          </w:p>
        </w:tc>
        <w:tc>
          <w:tcPr>
            <w:tcW w:w="414" w:type="pct"/>
            <w:vAlign w:val="center"/>
          </w:tcPr>
          <w:p w14:paraId="266F8919" w14:textId="77777777" w:rsidR="00602E18" w:rsidRDefault="00602E18" w:rsidP="00B972E1">
            <w:pPr>
              <w:widowControl/>
              <w:autoSpaceDE w:val="0"/>
              <w:autoSpaceDN w:val="0"/>
              <w:adjustRightInd w:val="0"/>
              <w:jc w:val="center"/>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w:t>
            </w:r>
          </w:p>
        </w:tc>
        <w:tc>
          <w:tcPr>
            <w:tcW w:w="1475" w:type="pct"/>
            <w:vAlign w:val="center"/>
          </w:tcPr>
          <w:p w14:paraId="1FEB383C" w14:textId="5AEEC2E9" w:rsidR="00602E18" w:rsidRPr="00B972E1" w:rsidRDefault="00F975EF" w:rsidP="00F975EF">
            <w:pPr>
              <w:widowControl/>
              <w:jc w:val="center"/>
              <w:rPr>
                <w:rFonts w:ascii="Times New Roman" w:eastAsia="Times New Roman" w:hAnsi="Times New Roman" w:cs="Times New Roman"/>
                <w:color w:val="auto"/>
                <w:sz w:val="20"/>
                <w:szCs w:val="20"/>
                <w:lang w:bidi="ar-SA"/>
              </w:rPr>
            </w:pPr>
            <w:r w:rsidRPr="00B972E1">
              <w:rPr>
                <w:rFonts w:ascii="Times New Roman" w:eastAsia="Times New Roman" w:hAnsi="Times New Roman" w:cs="Times New Roman"/>
                <w:color w:val="auto"/>
                <w:sz w:val="20"/>
                <w:szCs w:val="20"/>
                <w:lang w:bidi="ar-SA"/>
              </w:rPr>
              <w:t>Генеральный план</w:t>
            </w:r>
            <w:r>
              <w:rPr>
                <w:rFonts w:ascii="Times New Roman" w:eastAsia="Times New Roman" w:hAnsi="Times New Roman" w:cs="Times New Roman"/>
                <w:color w:val="auto"/>
                <w:sz w:val="20"/>
                <w:szCs w:val="20"/>
                <w:lang w:bidi="ar-SA"/>
              </w:rPr>
              <w:t xml:space="preserve"> МО </w:t>
            </w:r>
            <w:r w:rsidR="00E6691A">
              <w:rPr>
                <w:rFonts w:ascii="Times New Roman" w:eastAsia="Times New Roman" w:hAnsi="Times New Roman" w:cs="Times New Roman"/>
                <w:color w:val="auto"/>
                <w:sz w:val="20"/>
                <w:szCs w:val="20"/>
                <w:lang w:bidi="ar-SA"/>
              </w:rPr>
              <w:t>город Нижнекамск</w:t>
            </w:r>
          </w:p>
        </w:tc>
      </w:tr>
      <w:tr w:rsidR="00F975EF" w:rsidRPr="00B972E1" w14:paraId="3D5B83BF" w14:textId="77777777" w:rsidTr="00F975EF">
        <w:trPr>
          <w:cantSplit/>
          <w:trHeight w:val="20"/>
          <w:jc w:val="center"/>
        </w:trPr>
        <w:tc>
          <w:tcPr>
            <w:tcW w:w="254" w:type="pct"/>
            <w:vAlign w:val="center"/>
          </w:tcPr>
          <w:p w14:paraId="2CB2782B" w14:textId="77777777" w:rsidR="00F975EF" w:rsidRDefault="00F975EF" w:rsidP="00F975EF">
            <w:pPr>
              <w:widowControl/>
              <w:jc w:val="center"/>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5</w:t>
            </w:r>
          </w:p>
        </w:tc>
        <w:tc>
          <w:tcPr>
            <w:tcW w:w="924" w:type="pct"/>
            <w:vAlign w:val="center"/>
          </w:tcPr>
          <w:p w14:paraId="55B8DB38" w14:textId="7CE890B5" w:rsidR="00F975EF" w:rsidRPr="00B972E1" w:rsidRDefault="00F975EF" w:rsidP="00F975EF">
            <w:pPr>
              <w:widowControl/>
              <w:autoSpaceDE w:val="0"/>
              <w:autoSpaceDN w:val="0"/>
              <w:adjustRightInd w:val="0"/>
              <w:jc w:val="center"/>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 xml:space="preserve">МО </w:t>
            </w:r>
            <w:r w:rsidR="00E6691A">
              <w:rPr>
                <w:rFonts w:ascii="Times New Roman" w:eastAsia="Times New Roman" w:hAnsi="Times New Roman" w:cs="Times New Roman"/>
                <w:color w:val="auto"/>
                <w:sz w:val="20"/>
                <w:szCs w:val="20"/>
                <w:lang w:bidi="ar-SA"/>
              </w:rPr>
              <w:t>город Нижнекамск</w:t>
            </w:r>
          </w:p>
        </w:tc>
        <w:tc>
          <w:tcPr>
            <w:tcW w:w="1057" w:type="pct"/>
            <w:vAlign w:val="center"/>
          </w:tcPr>
          <w:p w14:paraId="2FBEC5C4" w14:textId="77777777" w:rsidR="00F975EF" w:rsidRPr="00602E18" w:rsidRDefault="00F975EF" w:rsidP="00F975EF">
            <w:pPr>
              <w:widowControl/>
              <w:autoSpaceDE w:val="0"/>
              <w:autoSpaceDN w:val="0"/>
              <w:adjustRightInd w:val="0"/>
              <w:jc w:val="center"/>
              <w:rPr>
                <w:rFonts w:ascii="Times New Roman" w:eastAsia="Times New Roman" w:hAnsi="Times New Roman" w:cs="Times New Roman"/>
                <w:color w:val="auto"/>
                <w:sz w:val="20"/>
                <w:szCs w:val="20"/>
                <w:lang w:bidi="ar-SA"/>
              </w:rPr>
            </w:pPr>
            <w:r w:rsidRPr="00602E18">
              <w:rPr>
                <w:rFonts w:ascii="Times New Roman" w:eastAsia="Times New Roman" w:hAnsi="Times New Roman" w:cs="Times New Roman"/>
                <w:color w:val="auto"/>
                <w:sz w:val="20"/>
                <w:szCs w:val="20"/>
                <w:lang w:bidi="ar-SA"/>
              </w:rPr>
              <w:t>Создание и</w:t>
            </w:r>
            <w:r>
              <w:rPr>
                <w:rFonts w:ascii="Times New Roman" w:eastAsia="Times New Roman" w:hAnsi="Times New Roman" w:cs="Times New Roman"/>
                <w:color w:val="auto"/>
                <w:sz w:val="20"/>
                <w:szCs w:val="20"/>
                <w:lang w:bidi="ar-SA"/>
              </w:rPr>
              <w:t xml:space="preserve"> </w:t>
            </w:r>
            <w:r w:rsidRPr="00602E18">
              <w:rPr>
                <w:rFonts w:ascii="Times New Roman" w:eastAsia="Times New Roman" w:hAnsi="Times New Roman" w:cs="Times New Roman"/>
                <w:color w:val="auto"/>
                <w:sz w:val="20"/>
                <w:szCs w:val="20"/>
                <w:lang w:bidi="ar-SA"/>
              </w:rPr>
              <w:t>поддержание в</w:t>
            </w:r>
            <w:r>
              <w:rPr>
                <w:rFonts w:ascii="Times New Roman" w:eastAsia="Times New Roman" w:hAnsi="Times New Roman" w:cs="Times New Roman"/>
                <w:color w:val="auto"/>
                <w:sz w:val="20"/>
                <w:szCs w:val="20"/>
                <w:lang w:bidi="ar-SA"/>
              </w:rPr>
              <w:t xml:space="preserve"> </w:t>
            </w:r>
            <w:r w:rsidRPr="00602E18">
              <w:rPr>
                <w:rFonts w:ascii="Times New Roman" w:eastAsia="Times New Roman" w:hAnsi="Times New Roman" w:cs="Times New Roman"/>
                <w:color w:val="auto"/>
                <w:sz w:val="20"/>
                <w:szCs w:val="20"/>
                <w:lang w:bidi="ar-SA"/>
              </w:rPr>
              <w:t>готовности</w:t>
            </w:r>
            <w:r>
              <w:rPr>
                <w:rFonts w:ascii="Times New Roman" w:eastAsia="Times New Roman" w:hAnsi="Times New Roman" w:cs="Times New Roman"/>
                <w:color w:val="auto"/>
                <w:sz w:val="20"/>
                <w:szCs w:val="20"/>
                <w:lang w:bidi="ar-SA"/>
              </w:rPr>
              <w:t xml:space="preserve"> </w:t>
            </w:r>
            <w:r w:rsidRPr="00602E18">
              <w:rPr>
                <w:rFonts w:ascii="Times New Roman" w:eastAsia="Times New Roman" w:hAnsi="Times New Roman" w:cs="Times New Roman"/>
                <w:color w:val="auto"/>
                <w:sz w:val="20"/>
                <w:szCs w:val="20"/>
                <w:lang w:bidi="ar-SA"/>
              </w:rPr>
              <w:t>комплексной системы</w:t>
            </w:r>
          </w:p>
          <w:p w14:paraId="44B5C28D" w14:textId="77777777" w:rsidR="00F975EF" w:rsidRPr="00602E18" w:rsidRDefault="00F975EF" w:rsidP="00F975EF">
            <w:pPr>
              <w:widowControl/>
              <w:autoSpaceDE w:val="0"/>
              <w:autoSpaceDN w:val="0"/>
              <w:adjustRightInd w:val="0"/>
              <w:jc w:val="center"/>
              <w:rPr>
                <w:rFonts w:ascii="Times New Roman" w:eastAsia="Times New Roman" w:hAnsi="Times New Roman" w:cs="Times New Roman"/>
                <w:color w:val="auto"/>
                <w:sz w:val="20"/>
                <w:szCs w:val="20"/>
                <w:lang w:bidi="ar-SA"/>
              </w:rPr>
            </w:pPr>
            <w:r w:rsidRPr="00602E18">
              <w:rPr>
                <w:rFonts w:ascii="Times New Roman" w:eastAsia="Times New Roman" w:hAnsi="Times New Roman" w:cs="Times New Roman"/>
                <w:color w:val="auto"/>
                <w:sz w:val="20"/>
                <w:szCs w:val="20"/>
                <w:lang w:bidi="ar-SA"/>
              </w:rPr>
              <w:t>оповещения на</w:t>
            </w:r>
            <w:r>
              <w:rPr>
                <w:rFonts w:ascii="Times New Roman" w:eastAsia="Times New Roman" w:hAnsi="Times New Roman" w:cs="Times New Roman"/>
                <w:color w:val="auto"/>
                <w:sz w:val="20"/>
                <w:szCs w:val="20"/>
                <w:lang w:bidi="ar-SA"/>
              </w:rPr>
              <w:t xml:space="preserve"> </w:t>
            </w:r>
            <w:r w:rsidRPr="00602E18">
              <w:rPr>
                <w:rFonts w:ascii="Times New Roman" w:eastAsia="Times New Roman" w:hAnsi="Times New Roman" w:cs="Times New Roman"/>
                <w:color w:val="auto"/>
                <w:sz w:val="20"/>
                <w:szCs w:val="20"/>
                <w:lang w:bidi="ar-SA"/>
              </w:rPr>
              <w:t>территории, в первую</w:t>
            </w:r>
            <w:r>
              <w:rPr>
                <w:rFonts w:ascii="Times New Roman" w:eastAsia="Times New Roman" w:hAnsi="Times New Roman" w:cs="Times New Roman"/>
                <w:color w:val="auto"/>
                <w:sz w:val="20"/>
                <w:szCs w:val="20"/>
                <w:lang w:bidi="ar-SA"/>
              </w:rPr>
              <w:t xml:space="preserve"> </w:t>
            </w:r>
            <w:r w:rsidRPr="00602E18">
              <w:rPr>
                <w:rFonts w:ascii="Times New Roman" w:eastAsia="Times New Roman" w:hAnsi="Times New Roman" w:cs="Times New Roman"/>
                <w:color w:val="auto"/>
                <w:sz w:val="20"/>
                <w:szCs w:val="20"/>
                <w:lang w:bidi="ar-SA"/>
              </w:rPr>
              <w:t>очередь на территории</w:t>
            </w:r>
          </w:p>
          <w:p w14:paraId="0BF5669B" w14:textId="77777777" w:rsidR="00F975EF" w:rsidRPr="00B972E1" w:rsidRDefault="00F975EF" w:rsidP="00F975EF">
            <w:pPr>
              <w:widowControl/>
              <w:autoSpaceDE w:val="0"/>
              <w:autoSpaceDN w:val="0"/>
              <w:adjustRightInd w:val="0"/>
              <w:jc w:val="center"/>
              <w:rPr>
                <w:rFonts w:ascii="Times New Roman" w:eastAsia="Times New Roman" w:hAnsi="Times New Roman" w:cs="Times New Roman"/>
                <w:color w:val="auto"/>
                <w:sz w:val="20"/>
                <w:szCs w:val="20"/>
                <w:lang w:bidi="ar-SA"/>
              </w:rPr>
            </w:pPr>
            <w:r w:rsidRPr="00602E18">
              <w:rPr>
                <w:rFonts w:ascii="Times New Roman" w:eastAsia="Times New Roman" w:hAnsi="Times New Roman" w:cs="Times New Roman"/>
                <w:color w:val="auto"/>
                <w:sz w:val="20"/>
                <w:szCs w:val="20"/>
                <w:lang w:bidi="ar-SA"/>
              </w:rPr>
              <w:t>быстроразвивающихся</w:t>
            </w:r>
            <w:r>
              <w:rPr>
                <w:rFonts w:ascii="Times New Roman" w:eastAsia="Times New Roman" w:hAnsi="Times New Roman" w:cs="Times New Roman"/>
                <w:color w:val="auto"/>
                <w:sz w:val="20"/>
                <w:szCs w:val="20"/>
                <w:lang w:bidi="ar-SA"/>
              </w:rPr>
              <w:t xml:space="preserve"> </w:t>
            </w:r>
            <w:r w:rsidRPr="00602E18">
              <w:rPr>
                <w:rFonts w:ascii="Times New Roman" w:eastAsia="Times New Roman" w:hAnsi="Times New Roman" w:cs="Times New Roman"/>
                <w:color w:val="auto"/>
                <w:sz w:val="20"/>
                <w:szCs w:val="20"/>
                <w:lang w:bidi="ar-SA"/>
              </w:rPr>
              <w:t>ЧС</w:t>
            </w:r>
          </w:p>
        </w:tc>
        <w:tc>
          <w:tcPr>
            <w:tcW w:w="509" w:type="pct"/>
            <w:vAlign w:val="center"/>
          </w:tcPr>
          <w:p w14:paraId="606DF171" w14:textId="77777777" w:rsidR="00F975EF" w:rsidRPr="006B1816" w:rsidRDefault="00F975EF" w:rsidP="00F975EF">
            <w:pPr>
              <w:widowControl/>
              <w:autoSpaceDE w:val="0"/>
              <w:autoSpaceDN w:val="0"/>
              <w:adjustRightInd w:val="0"/>
              <w:jc w:val="center"/>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w:t>
            </w:r>
          </w:p>
        </w:tc>
        <w:tc>
          <w:tcPr>
            <w:tcW w:w="366" w:type="pct"/>
            <w:vAlign w:val="center"/>
          </w:tcPr>
          <w:p w14:paraId="74D47189" w14:textId="77777777" w:rsidR="00F975EF" w:rsidRDefault="00F975EF" w:rsidP="00F975EF">
            <w:pPr>
              <w:widowControl/>
              <w:autoSpaceDE w:val="0"/>
              <w:autoSpaceDN w:val="0"/>
              <w:adjustRightInd w:val="0"/>
              <w:jc w:val="center"/>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w:t>
            </w:r>
          </w:p>
        </w:tc>
        <w:tc>
          <w:tcPr>
            <w:tcW w:w="414" w:type="pct"/>
            <w:vAlign w:val="center"/>
          </w:tcPr>
          <w:p w14:paraId="15148DC8" w14:textId="77777777" w:rsidR="00F975EF" w:rsidRDefault="00F975EF" w:rsidP="00F975EF">
            <w:pPr>
              <w:widowControl/>
              <w:autoSpaceDE w:val="0"/>
              <w:autoSpaceDN w:val="0"/>
              <w:adjustRightInd w:val="0"/>
              <w:jc w:val="center"/>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w:t>
            </w:r>
          </w:p>
        </w:tc>
        <w:tc>
          <w:tcPr>
            <w:tcW w:w="1475" w:type="pct"/>
            <w:vAlign w:val="center"/>
          </w:tcPr>
          <w:p w14:paraId="508FF29E" w14:textId="220E5E57" w:rsidR="00F975EF" w:rsidRPr="00B972E1" w:rsidRDefault="00F975EF" w:rsidP="00F975EF">
            <w:pPr>
              <w:widowControl/>
              <w:jc w:val="center"/>
              <w:rPr>
                <w:rFonts w:ascii="Times New Roman" w:eastAsia="Times New Roman" w:hAnsi="Times New Roman" w:cs="Times New Roman"/>
                <w:color w:val="auto"/>
                <w:sz w:val="20"/>
                <w:szCs w:val="20"/>
                <w:lang w:bidi="ar-SA"/>
              </w:rPr>
            </w:pPr>
            <w:r w:rsidRPr="00B972E1">
              <w:rPr>
                <w:rFonts w:ascii="Times New Roman" w:eastAsia="Times New Roman" w:hAnsi="Times New Roman" w:cs="Times New Roman"/>
                <w:color w:val="auto"/>
                <w:sz w:val="20"/>
                <w:szCs w:val="20"/>
                <w:lang w:bidi="ar-SA"/>
              </w:rPr>
              <w:t>Генеральный план</w:t>
            </w:r>
            <w:r>
              <w:rPr>
                <w:rFonts w:ascii="Times New Roman" w:eastAsia="Times New Roman" w:hAnsi="Times New Roman" w:cs="Times New Roman"/>
                <w:color w:val="auto"/>
                <w:sz w:val="20"/>
                <w:szCs w:val="20"/>
                <w:lang w:bidi="ar-SA"/>
              </w:rPr>
              <w:t xml:space="preserve"> МО </w:t>
            </w:r>
            <w:r w:rsidR="00E6691A">
              <w:rPr>
                <w:rFonts w:ascii="Times New Roman" w:eastAsia="Times New Roman" w:hAnsi="Times New Roman" w:cs="Times New Roman"/>
                <w:color w:val="auto"/>
                <w:sz w:val="20"/>
                <w:szCs w:val="20"/>
                <w:lang w:bidi="ar-SA"/>
              </w:rPr>
              <w:t>город Нижнекамск</w:t>
            </w:r>
          </w:p>
        </w:tc>
      </w:tr>
      <w:tr w:rsidR="00F975EF" w:rsidRPr="00B972E1" w14:paraId="0FBB3927" w14:textId="77777777" w:rsidTr="00C96903">
        <w:trPr>
          <w:cantSplit/>
          <w:trHeight w:val="20"/>
          <w:jc w:val="center"/>
        </w:trPr>
        <w:tc>
          <w:tcPr>
            <w:tcW w:w="254" w:type="pct"/>
            <w:vAlign w:val="center"/>
          </w:tcPr>
          <w:p w14:paraId="7ADA02E3" w14:textId="77777777" w:rsidR="00F975EF" w:rsidRDefault="00F975EF" w:rsidP="00F975EF">
            <w:pPr>
              <w:widowControl/>
              <w:jc w:val="center"/>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6</w:t>
            </w:r>
          </w:p>
        </w:tc>
        <w:tc>
          <w:tcPr>
            <w:tcW w:w="924" w:type="pct"/>
            <w:vAlign w:val="center"/>
          </w:tcPr>
          <w:p w14:paraId="18ADA9C4" w14:textId="77777777" w:rsidR="00F975EF" w:rsidRPr="000E15DC" w:rsidRDefault="00F975EF" w:rsidP="00F975EF">
            <w:pPr>
              <w:widowControl/>
              <w:autoSpaceDE w:val="0"/>
              <w:autoSpaceDN w:val="0"/>
              <w:adjustRightInd w:val="0"/>
              <w:jc w:val="center"/>
              <w:rPr>
                <w:rFonts w:ascii="Times New Roman" w:eastAsia="Times New Roman" w:hAnsi="Times New Roman" w:cs="Times New Roman"/>
                <w:color w:val="auto"/>
                <w:sz w:val="20"/>
                <w:szCs w:val="20"/>
                <w:lang w:bidi="ar-SA"/>
              </w:rPr>
            </w:pPr>
            <w:r w:rsidRPr="000E15DC">
              <w:rPr>
                <w:rFonts w:ascii="Times New Roman" w:eastAsia="Times New Roman" w:hAnsi="Times New Roman" w:cs="Times New Roman"/>
                <w:color w:val="auto"/>
                <w:sz w:val="20"/>
                <w:szCs w:val="20"/>
                <w:lang w:bidi="ar-SA"/>
              </w:rPr>
              <w:t>Потенциально</w:t>
            </w:r>
          </w:p>
          <w:p w14:paraId="59567BE0" w14:textId="77777777" w:rsidR="00F975EF" w:rsidRDefault="00F975EF" w:rsidP="00F975EF">
            <w:pPr>
              <w:widowControl/>
              <w:autoSpaceDE w:val="0"/>
              <w:autoSpaceDN w:val="0"/>
              <w:adjustRightInd w:val="0"/>
              <w:jc w:val="center"/>
              <w:rPr>
                <w:rFonts w:ascii="Times New Roman" w:eastAsia="Times New Roman" w:hAnsi="Times New Roman" w:cs="Times New Roman"/>
                <w:color w:val="auto"/>
                <w:sz w:val="20"/>
                <w:szCs w:val="20"/>
                <w:lang w:bidi="ar-SA"/>
              </w:rPr>
            </w:pPr>
            <w:r w:rsidRPr="000E15DC">
              <w:rPr>
                <w:rFonts w:ascii="Times New Roman" w:eastAsia="Times New Roman" w:hAnsi="Times New Roman" w:cs="Times New Roman"/>
                <w:color w:val="auto"/>
                <w:sz w:val="20"/>
                <w:szCs w:val="20"/>
                <w:lang w:bidi="ar-SA"/>
              </w:rPr>
              <w:t>опасные объекты</w:t>
            </w:r>
          </w:p>
        </w:tc>
        <w:tc>
          <w:tcPr>
            <w:tcW w:w="1057" w:type="pct"/>
            <w:vAlign w:val="center"/>
          </w:tcPr>
          <w:p w14:paraId="65DB18A3" w14:textId="77777777" w:rsidR="00F975EF" w:rsidRPr="00D92822" w:rsidRDefault="00F975EF" w:rsidP="00F975EF">
            <w:pPr>
              <w:widowControl/>
              <w:autoSpaceDE w:val="0"/>
              <w:autoSpaceDN w:val="0"/>
              <w:adjustRightInd w:val="0"/>
              <w:jc w:val="center"/>
              <w:rPr>
                <w:rFonts w:ascii="Times New Roman" w:eastAsia="Times New Roman" w:hAnsi="Times New Roman" w:cs="Times New Roman"/>
                <w:color w:val="auto"/>
                <w:sz w:val="20"/>
                <w:szCs w:val="20"/>
                <w:lang w:bidi="ar-SA"/>
              </w:rPr>
            </w:pPr>
            <w:r w:rsidRPr="00D92822">
              <w:rPr>
                <w:rFonts w:ascii="Times New Roman" w:eastAsia="Times New Roman" w:hAnsi="Times New Roman" w:cs="Times New Roman"/>
                <w:color w:val="auto"/>
                <w:sz w:val="20"/>
                <w:szCs w:val="20"/>
                <w:lang w:bidi="ar-SA"/>
              </w:rPr>
              <w:t>Создание и(или)</w:t>
            </w:r>
            <w:r>
              <w:rPr>
                <w:rFonts w:ascii="Times New Roman" w:eastAsia="Times New Roman" w:hAnsi="Times New Roman" w:cs="Times New Roman"/>
                <w:color w:val="auto"/>
                <w:sz w:val="20"/>
                <w:szCs w:val="20"/>
                <w:lang w:bidi="ar-SA"/>
              </w:rPr>
              <w:t xml:space="preserve"> </w:t>
            </w:r>
            <w:r w:rsidRPr="00D92822">
              <w:rPr>
                <w:rFonts w:ascii="Times New Roman" w:eastAsia="Times New Roman" w:hAnsi="Times New Roman" w:cs="Times New Roman"/>
                <w:color w:val="auto"/>
                <w:sz w:val="20"/>
                <w:szCs w:val="20"/>
                <w:lang w:bidi="ar-SA"/>
              </w:rPr>
              <w:t>поддержание</w:t>
            </w:r>
          </w:p>
          <w:p w14:paraId="214D245F" w14:textId="77777777" w:rsidR="00F975EF" w:rsidRDefault="00F975EF" w:rsidP="00F975EF">
            <w:pPr>
              <w:widowControl/>
              <w:autoSpaceDE w:val="0"/>
              <w:autoSpaceDN w:val="0"/>
              <w:adjustRightInd w:val="0"/>
              <w:jc w:val="center"/>
              <w:rPr>
                <w:rFonts w:ascii="Times New Roman" w:eastAsia="Times New Roman" w:hAnsi="Times New Roman" w:cs="Times New Roman"/>
                <w:color w:val="auto"/>
                <w:sz w:val="20"/>
                <w:szCs w:val="20"/>
                <w:lang w:bidi="ar-SA"/>
              </w:rPr>
            </w:pPr>
            <w:r w:rsidRPr="00D92822">
              <w:rPr>
                <w:rFonts w:ascii="Times New Roman" w:eastAsia="Times New Roman" w:hAnsi="Times New Roman" w:cs="Times New Roman"/>
                <w:color w:val="auto"/>
                <w:sz w:val="20"/>
                <w:szCs w:val="20"/>
                <w:lang w:bidi="ar-SA"/>
              </w:rPr>
              <w:t>работоспособности</w:t>
            </w:r>
            <w:r>
              <w:rPr>
                <w:rFonts w:ascii="Times New Roman" w:eastAsia="Times New Roman" w:hAnsi="Times New Roman" w:cs="Times New Roman"/>
                <w:color w:val="auto"/>
                <w:sz w:val="20"/>
                <w:szCs w:val="20"/>
                <w:lang w:bidi="ar-SA"/>
              </w:rPr>
              <w:t xml:space="preserve"> </w:t>
            </w:r>
            <w:r w:rsidRPr="00D92822">
              <w:rPr>
                <w:rFonts w:ascii="Times New Roman" w:eastAsia="Times New Roman" w:hAnsi="Times New Roman" w:cs="Times New Roman"/>
                <w:color w:val="auto"/>
                <w:sz w:val="20"/>
                <w:szCs w:val="20"/>
                <w:lang w:bidi="ar-SA"/>
              </w:rPr>
              <w:t>локальной системы</w:t>
            </w:r>
            <w:r>
              <w:rPr>
                <w:rFonts w:ascii="Times New Roman" w:eastAsia="Times New Roman" w:hAnsi="Times New Roman" w:cs="Times New Roman"/>
                <w:color w:val="auto"/>
                <w:sz w:val="20"/>
                <w:szCs w:val="20"/>
                <w:lang w:bidi="ar-SA"/>
              </w:rPr>
              <w:t xml:space="preserve"> </w:t>
            </w:r>
            <w:r w:rsidRPr="00D92822">
              <w:rPr>
                <w:rFonts w:ascii="Times New Roman" w:eastAsia="Times New Roman" w:hAnsi="Times New Roman" w:cs="Times New Roman"/>
                <w:color w:val="auto"/>
                <w:sz w:val="20"/>
                <w:szCs w:val="20"/>
                <w:lang w:bidi="ar-SA"/>
              </w:rPr>
              <w:t>оповещения (ЛСО)</w:t>
            </w:r>
            <w:r>
              <w:rPr>
                <w:rFonts w:ascii="Times New Roman" w:eastAsia="Times New Roman" w:hAnsi="Times New Roman" w:cs="Times New Roman"/>
                <w:color w:val="auto"/>
                <w:sz w:val="20"/>
                <w:szCs w:val="20"/>
                <w:lang w:bidi="ar-SA"/>
              </w:rPr>
              <w:t xml:space="preserve"> </w:t>
            </w:r>
          </w:p>
          <w:p w14:paraId="27790D5B" w14:textId="77777777" w:rsidR="00F975EF" w:rsidRPr="00D92822" w:rsidRDefault="00F975EF" w:rsidP="00F975EF">
            <w:pPr>
              <w:widowControl/>
              <w:autoSpaceDE w:val="0"/>
              <w:autoSpaceDN w:val="0"/>
              <w:adjustRightInd w:val="0"/>
              <w:jc w:val="center"/>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w:t>
            </w:r>
            <w:r w:rsidRPr="00D92822">
              <w:rPr>
                <w:rFonts w:ascii="Times New Roman" w:eastAsia="Times New Roman" w:hAnsi="Times New Roman" w:cs="Times New Roman"/>
                <w:color w:val="auto"/>
                <w:sz w:val="20"/>
                <w:szCs w:val="20"/>
                <w:lang w:bidi="ar-SA"/>
              </w:rPr>
              <w:t>Организационное,</w:t>
            </w:r>
          </w:p>
          <w:p w14:paraId="6A02226A" w14:textId="77777777" w:rsidR="00F975EF" w:rsidRPr="00602E18" w:rsidRDefault="00F975EF" w:rsidP="00F975EF">
            <w:pPr>
              <w:widowControl/>
              <w:autoSpaceDE w:val="0"/>
              <w:autoSpaceDN w:val="0"/>
              <w:adjustRightInd w:val="0"/>
              <w:jc w:val="center"/>
              <w:rPr>
                <w:rFonts w:ascii="Times New Roman" w:eastAsia="Times New Roman" w:hAnsi="Times New Roman" w:cs="Times New Roman"/>
                <w:color w:val="auto"/>
                <w:sz w:val="20"/>
                <w:szCs w:val="20"/>
                <w:lang w:bidi="ar-SA"/>
              </w:rPr>
            </w:pPr>
            <w:r w:rsidRPr="00D92822">
              <w:rPr>
                <w:rFonts w:ascii="Times New Roman" w:eastAsia="Times New Roman" w:hAnsi="Times New Roman" w:cs="Times New Roman"/>
                <w:color w:val="auto"/>
                <w:sz w:val="20"/>
                <w:szCs w:val="20"/>
                <w:lang w:bidi="ar-SA"/>
              </w:rPr>
              <w:t>новое строительство</w:t>
            </w:r>
            <w:r>
              <w:rPr>
                <w:rFonts w:ascii="Times New Roman" w:eastAsia="Times New Roman" w:hAnsi="Times New Roman" w:cs="Times New Roman"/>
                <w:color w:val="auto"/>
                <w:sz w:val="20"/>
                <w:szCs w:val="20"/>
                <w:lang w:bidi="ar-SA"/>
              </w:rPr>
              <w:t>)</w:t>
            </w:r>
          </w:p>
        </w:tc>
        <w:tc>
          <w:tcPr>
            <w:tcW w:w="509" w:type="pct"/>
            <w:vAlign w:val="center"/>
          </w:tcPr>
          <w:p w14:paraId="6EEF2BD9" w14:textId="77777777" w:rsidR="00F975EF" w:rsidRDefault="00F975EF" w:rsidP="00F975EF">
            <w:pPr>
              <w:widowControl/>
              <w:autoSpaceDE w:val="0"/>
              <w:autoSpaceDN w:val="0"/>
              <w:adjustRightInd w:val="0"/>
              <w:jc w:val="center"/>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определяется заданием на проектирование</w:t>
            </w:r>
          </w:p>
        </w:tc>
        <w:tc>
          <w:tcPr>
            <w:tcW w:w="366" w:type="pct"/>
            <w:vAlign w:val="center"/>
          </w:tcPr>
          <w:p w14:paraId="687220E3" w14:textId="77777777" w:rsidR="00F975EF" w:rsidRDefault="00F975EF" w:rsidP="00F975EF">
            <w:pPr>
              <w:widowControl/>
              <w:autoSpaceDE w:val="0"/>
              <w:autoSpaceDN w:val="0"/>
              <w:adjustRightInd w:val="0"/>
              <w:jc w:val="center"/>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w:t>
            </w:r>
          </w:p>
        </w:tc>
        <w:tc>
          <w:tcPr>
            <w:tcW w:w="414" w:type="pct"/>
            <w:vAlign w:val="center"/>
          </w:tcPr>
          <w:p w14:paraId="7D648472" w14:textId="77777777" w:rsidR="00F975EF" w:rsidRDefault="00F975EF" w:rsidP="00F975EF">
            <w:pPr>
              <w:widowControl/>
              <w:autoSpaceDE w:val="0"/>
              <w:autoSpaceDN w:val="0"/>
              <w:adjustRightInd w:val="0"/>
              <w:jc w:val="center"/>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w:t>
            </w:r>
          </w:p>
        </w:tc>
        <w:tc>
          <w:tcPr>
            <w:tcW w:w="1475" w:type="pct"/>
            <w:vAlign w:val="center"/>
          </w:tcPr>
          <w:p w14:paraId="1439FD68" w14:textId="41FA04B9" w:rsidR="00F975EF" w:rsidRPr="00B972E1" w:rsidRDefault="00F975EF" w:rsidP="00F975EF">
            <w:pPr>
              <w:widowControl/>
              <w:jc w:val="center"/>
              <w:rPr>
                <w:rFonts w:ascii="Times New Roman" w:eastAsia="Times New Roman" w:hAnsi="Times New Roman" w:cs="Times New Roman"/>
                <w:color w:val="auto"/>
                <w:sz w:val="20"/>
                <w:szCs w:val="20"/>
                <w:lang w:bidi="ar-SA"/>
              </w:rPr>
            </w:pPr>
            <w:r w:rsidRPr="00B972E1">
              <w:rPr>
                <w:rFonts w:ascii="Times New Roman" w:eastAsia="Times New Roman" w:hAnsi="Times New Roman" w:cs="Times New Roman"/>
                <w:color w:val="auto"/>
                <w:sz w:val="20"/>
                <w:szCs w:val="20"/>
                <w:lang w:bidi="ar-SA"/>
              </w:rPr>
              <w:t>Генеральный план</w:t>
            </w:r>
            <w:r>
              <w:rPr>
                <w:rFonts w:ascii="Times New Roman" w:eastAsia="Times New Roman" w:hAnsi="Times New Roman" w:cs="Times New Roman"/>
                <w:color w:val="auto"/>
                <w:sz w:val="20"/>
                <w:szCs w:val="20"/>
                <w:lang w:bidi="ar-SA"/>
              </w:rPr>
              <w:t xml:space="preserve"> МО </w:t>
            </w:r>
            <w:r w:rsidR="00E6691A">
              <w:rPr>
                <w:rFonts w:ascii="Times New Roman" w:eastAsia="Times New Roman" w:hAnsi="Times New Roman" w:cs="Times New Roman"/>
                <w:color w:val="auto"/>
                <w:sz w:val="20"/>
                <w:szCs w:val="20"/>
                <w:lang w:bidi="ar-SA"/>
              </w:rPr>
              <w:t>город Нижнекамск</w:t>
            </w:r>
          </w:p>
        </w:tc>
      </w:tr>
      <w:tr w:rsidR="00F975EF" w:rsidRPr="00B972E1" w14:paraId="527F8DC1" w14:textId="77777777" w:rsidTr="00C96903">
        <w:trPr>
          <w:cantSplit/>
          <w:trHeight w:val="20"/>
          <w:jc w:val="center"/>
        </w:trPr>
        <w:tc>
          <w:tcPr>
            <w:tcW w:w="254" w:type="pct"/>
            <w:vAlign w:val="center"/>
          </w:tcPr>
          <w:p w14:paraId="1C8C53C1" w14:textId="77777777" w:rsidR="00F975EF" w:rsidRDefault="00F975EF" w:rsidP="00F975EF">
            <w:pPr>
              <w:widowControl/>
              <w:jc w:val="center"/>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7</w:t>
            </w:r>
          </w:p>
        </w:tc>
        <w:tc>
          <w:tcPr>
            <w:tcW w:w="924" w:type="pct"/>
            <w:vAlign w:val="center"/>
          </w:tcPr>
          <w:p w14:paraId="4E75CAA2" w14:textId="77777777" w:rsidR="00F975EF" w:rsidRPr="000E15DC" w:rsidRDefault="00F975EF" w:rsidP="00F975EF">
            <w:pPr>
              <w:widowControl/>
              <w:autoSpaceDE w:val="0"/>
              <w:autoSpaceDN w:val="0"/>
              <w:adjustRightInd w:val="0"/>
              <w:jc w:val="center"/>
              <w:rPr>
                <w:rFonts w:ascii="Times New Roman" w:eastAsia="Times New Roman" w:hAnsi="Times New Roman" w:cs="Times New Roman"/>
                <w:color w:val="auto"/>
                <w:sz w:val="20"/>
                <w:szCs w:val="20"/>
                <w:lang w:bidi="ar-SA"/>
              </w:rPr>
            </w:pPr>
            <w:r w:rsidRPr="000E15DC">
              <w:rPr>
                <w:rFonts w:ascii="Times New Roman" w:eastAsia="Times New Roman" w:hAnsi="Times New Roman" w:cs="Times New Roman"/>
                <w:color w:val="auto"/>
                <w:sz w:val="20"/>
                <w:szCs w:val="20"/>
                <w:lang w:bidi="ar-SA"/>
              </w:rPr>
              <w:t>Потенциально</w:t>
            </w:r>
          </w:p>
          <w:p w14:paraId="17EB998C" w14:textId="77777777" w:rsidR="00F975EF" w:rsidRDefault="00F975EF" w:rsidP="00F975EF">
            <w:pPr>
              <w:widowControl/>
              <w:autoSpaceDE w:val="0"/>
              <w:autoSpaceDN w:val="0"/>
              <w:adjustRightInd w:val="0"/>
              <w:jc w:val="center"/>
              <w:rPr>
                <w:rFonts w:ascii="Times New Roman" w:eastAsia="Times New Roman" w:hAnsi="Times New Roman" w:cs="Times New Roman"/>
                <w:color w:val="auto"/>
                <w:sz w:val="20"/>
                <w:szCs w:val="20"/>
                <w:lang w:bidi="ar-SA"/>
              </w:rPr>
            </w:pPr>
            <w:r w:rsidRPr="000E15DC">
              <w:rPr>
                <w:rFonts w:ascii="Times New Roman" w:eastAsia="Times New Roman" w:hAnsi="Times New Roman" w:cs="Times New Roman"/>
                <w:color w:val="auto"/>
                <w:sz w:val="20"/>
                <w:szCs w:val="20"/>
                <w:lang w:bidi="ar-SA"/>
              </w:rPr>
              <w:t>опасные объекты</w:t>
            </w:r>
          </w:p>
        </w:tc>
        <w:tc>
          <w:tcPr>
            <w:tcW w:w="1057" w:type="pct"/>
            <w:vAlign w:val="center"/>
          </w:tcPr>
          <w:p w14:paraId="446E4A87" w14:textId="77777777" w:rsidR="00F975EF" w:rsidRPr="00AF3DAB" w:rsidRDefault="00F975EF" w:rsidP="00F975EF">
            <w:pPr>
              <w:widowControl/>
              <w:autoSpaceDE w:val="0"/>
              <w:autoSpaceDN w:val="0"/>
              <w:adjustRightInd w:val="0"/>
              <w:jc w:val="center"/>
              <w:rPr>
                <w:rFonts w:ascii="Times New Roman" w:eastAsia="Times New Roman" w:hAnsi="Times New Roman" w:cs="Times New Roman"/>
                <w:color w:val="auto"/>
                <w:sz w:val="20"/>
                <w:szCs w:val="20"/>
                <w:lang w:bidi="ar-SA"/>
              </w:rPr>
            </w:pPr>
            <w:r w:rsidRPr="00AF3DAB">
              <w:rPr>
                <w:rFonts w:ascii="Times New Roman" w:eastAsia="Times New Roman" w:hAnsi="Times New Roman" w:cs="Times New Roman"/>
                <w:color w:val="auto"/>
                <w:sz w:val="20"/>
                <w:szCs w:val="20"/>
                <w:lang w:bidi="ar-SA"/>
              </w:rPr>
              <w:t>Создание и (или)</w:t>
            </w:r>
            <w:r>
              <w:rPr>
                <w:rFonts w:ascii="Times New Roman" w:eastAsia="Times New Roman" w:hAnsi="Times New Roman" w:cs="Times New Roman"/>
                <w:color w:val="auto"/>
                <w:sz w:val="20"/>
                <w:szCs w:val="20"/>
                <w:lang w:bidi="ar-SA"/>
              </w:rPr>
              <w:t xml:space="preserve"> </w:t>
            </w:r>
            <w:r w:rsidRPr="00AF3DAB">
              <w:rPr>
                <w:rFonts w:ascii="Times New Roman" w:eastAsia="Times New Roman" w:hAnsi="Times New Roman" w:cs="Times New Roman"/>
                <w:color w:val="auto"/>
                <w:sz w:val="20"/>
                <w:szCs w:val="20"/>
                <w:lang w:bidi="ar-SA"/>
              </w:rPr>
              <w:t>поддержание в рабочем</w:t>
            </w:r>
            <w:r>
              <w:rPr>
                <w:rFonts w:ascii="Times New Roman" w:eastAsia="Times New Roman" w:hAnsi="Times New Roman" w:cs="Times New Roman"/>
                <w:color w:val="auto"/>
                <w:sz w:val="20"/>
                <w:szCs w:val="20"/>
                <w:lang w:bidi="ar-SA"/>
              </w:rPr>
              <w:t xml:space="preserve"> </w:t>
            </w:r>
            <w:r w:rsidRPr="00AF3DAB">
              <w:rPr>
                <w:rFonts w:ascii="Times New Roman" w:eastAsia="Times New Roman" w:hAnsi="Times New Roman" w:cs="Times New Roman"/>
                <w:color w:val="auto"/>
                <w:sz w:val="20"/>
                <w:szCs w:val="20"/>
                <w:lang w:bidi="ar-SA"/>
              </w:rPr>
              <w:t>состоянии защитных</w:t>
            </w:r>
          </w:p>
          <w:p w14:paraId="562DFF7F" w14:textId="77777777" w:rsidR="00F975EF" w:rsidRPr="00AF3DAB" w:rsidRDefault="00F975EF" w:rsidP="00F975EF">
            <w:pPr>
              <w:widowControl/>
              <w:autoSpaceDE w:val="0"/>
              <w:autoSpaceDN w:val="0"/>
              <w:adjustRightInd w:val="0"/>
              <w:jc w:val="center"/>
              <w:rPr>
                <w:rFonts w:ascii="Times New Roman" w:eastAsia="Times New Roman" w:hAnsi="Times New Roman" w:cs="Times New Roman"/>
                <w:color w:val="auto"/>
                <w:sz w:val="20"/>
                <w:szCs w:val="20"/>
                <w:lang w:bidi="ar-SA"/>
              </w:rPr>
            </w:pPr>
            <w:r w:rsidRPr="00AF3DAB">
              <w:rPr>
                <w:rFonts w:ascii="Times New Roman" w:eastAsia="Times New Roman" w:hAnsi="Times New Roman" w:cs="Times New Roman"/>
                <w:color w:val="auto"/>
                <w:sz w:val="20"/>
                <w:szCs w:val="20"/>
                <w:lang w:bidi="ar-SA"/>
              </w:rPr>
              <w:t>сооружений</w:t>
            </w:r>
            <w:r>
              <w:rPr>
                <w:rFonts w:ascii="Times New Roman" w:eastAsia="Times New Roman" w:hAnsi="Times New Roman" w:cs="Times New Roman"/>
                <w:color w:val="auto"/>
                <w:sz w:val="20"/>
                <w:szCs w:val="20"/>
                <w:lang w:bidi="ar-SA"/>
              </w:rPr>
              <w:t xml:space="preserve"> </w:t>
            </w:r>
            <w:r w:rsidRPr="00AF3DAB">
              <w:rPr>
                <w:rFonts w:ascii="Times New Roman" w:eastAsia="Times New Roman" w:hAnsi="Times New Roman" w:cs="Times New Roman"/>
                <w:color w:val="auto"/>
                <w:sz w:val="20"/>
                <w:szCs w:val="20"/>
                <w:lang w:bidi="ar-SA"/>
              </w:rPr>
              <w:t>гражданской обороны,</w:t>
            </w:r>
          </w:p>
          <w:p w14:paraId="3DAF9EE7" w14:textId="77777777" w:rsidR="00F975EF" w:rsidRPr="00AF3DAB" w:rsidRDefault="00F975EF" w:rsidP="00F975EF">
            <w:pPr>
              <w:widowControl/>
              <w:autoSpaceDE w:val="0"/>
              <w:autoSpaceDN w:val="0"/>
              <w:adjustRightInd w:val="0"/>
              <w:jc w:val="center"/>
              <w:rPr>
                <w:rFonts w:ascii="Times New Roman" w:eastAsia="Times New Roman" w:hAnsi="Times New Roman" w:cs="Times New Roman"/>
                <w:color w:val="auto"/>
                <w:sz w:val="20"/>
                <w:szCs w:val="20"/>
                <w:lang w:bidi="ar-SA"/>
              </w:rPr>
            </w:pPr>
            <w:r w:rsidRPr="00AF3DAB">
              <w:rPr>
                <w:rFonts w:ascii="Times New Roman" w:eastAsia="Times New Roman" w:hAnsi="Times New Roman" w:cs="Times New Roman"/>
                <w:color w:val="auto"/>
                <w:sz w:val="20"/>
                <w:szCs w:val="20"/>
                <w:lang w:bidi="ar-SA"/>
              </w:rPr>
              <w:t>складов материально-технических</w:t>
            </w:r>
            <w:r>
              <w:rPr>
                <w:rFonts w:ascii="Times New Roman" w:eastAsia="Times New Roman" w:hAnsi="Times New Roman" w:cs="Times New Roman"/>
                <w:color w:val="auto"/>
                <w:sz w:val="20"/>
                <w:szCs w:val="20"/>
                <w:lang w:bidi="ar-SA"/>
              </w:rPr>
              <w:t xml:space="preserve"> р</w:t>
            </w:r>
            <w:r w:rsidRPr="00AF3DAB">
              <w:rPr>
                <w:rFonts w:ascii="Times New Roman" w:eastAsia="Times New Roman" w:hAnsi="Times New Roman" w:cs="Times New Roman"/>
                <w:color w:val="auto"/>
                <w:sz w:val="20"/>
                <w:szCs w:val="20"/>
                <w:lang w:bidi="ar-SA"/>
              </w:rPr>
              <w:t>езервов</w:t>
            </w:r>
            <w:r>
              <w:rPr>
                <w:rFonts w:ascii="Times New Roman" w:eastAsia="Times New Roman" w:hAnsi="Times New Roman" w:cs="Times New Roman"/>
                <w:color w:val="auto"/>
                <w:sz w:val="20"/>
                <w:szCs w:val="20"/>
                <w:lang w:bidi="ar-SA"/>
              </w:rPr>
              <w:t xml:space="preserve"> </w:t>
            </w:r>
            <w:r w:rsidRPr="00AF3DAB">
              <w:rPr>
                <w:rFonts w:ascii="Times New Roman" w:eastAsia="Times New Roman" w:hAnsi="Times New Roman" w:cs="Times New Roman"/>
                <w:color w:val="auto"/>
                <w:sz w:val="20"/>
                <w:szCs w:val="20"/>
                <w:lang w:bidi="ar-SA"/>
              </w:rPr>
              <w:t>гражданской обороны,</w:t>
            </w:r>
          </w:p>
          <w:p w14:paraId="156FCFC0" w14:textId="77777777" w:rsidR="00F975EF" w:rsidRPr="00602E18" w:rsidRDefault="00F975EF" w:rsidP="00F975EF">
            <w:pPr>
              <w:widowControl/>
              <w:autoSpaceDE w:val="0"/>
              <w:autoSpaceDN w:val="0"/>
              <w:adjustRightInd w:val="0"/>
              <w:jc w:val="center"/>
              <w:rPr>
                <w:rFonts w:ascii="Times New Roman" w:eastAsia="Times New Roman" w:hAnsi="Times New Roman" w:cs="Times New Roman"/>
                <w:color w:val="auto"/>
                <w:sz w:val="20"/>
                <w:szCs w:val="20"/>
                <w:lang w:bidi="ar-SA"/>
              </w:rPr>
            </w:pPr>
            <w:r w:rsidRPr="00AF3DAB">
              <w:rPr>
                <w:rFonts w:ascii="Times New Roman" w:eastAsia="Times New Roman" w:hAnsi="Times New Roman" w:cs="Times New Roman"/>
                <w:color w:val="auto"/>
                <w:sz w:val="20"/>
                <w:szCs w:val="20"/>
                <w:lang w:bidi="ar-SA"/>
              </w:rPr>
              <w:t>средств</w:t>
            </w:r>
            <w:r>
              <w:rPr>
                <w:rFonts w:ascii="Times New Roman" w:eastAsia="Times New Roman" w:hAnsi="Times New Roman" w:cs="Times New Roman"/>
                <w:color w:val="auto"/>
                <w:sz w:val="20"/>
                <w:szCs w:val="20"/>
                <w:lang w:bidi="ar-SA"/>
              </w:rPr>
              <w:t xml:space="preserve"> </w:t>
            </w:r>
            <w:r w:rsidRPr="00AF3DAB">
              <w:rPr>
                <w:rFonts w:ascii="Times New Roman" w:eastAsia="Times New Roman" w:hAnsi="Times New Roman" w:cs="Times New Roman"/>
                <w:color w:val="auto"/>
                <w:sz w:val="20"/>
                <w:szCs w:val="20"/>
                <w:lang w:bidi="ar-SA"/>
              </w:rPr>
              <w:t>индивидуальной</w:t>
            </w:r>
            <w:r>
              <w:rPr>
                <w:rFonts w:ascii="Times New Roman" w:eastAsia="Times New Roman" w:hAnsi="Times New Roman" w:cs="Times New Roman"/>
                <w:color w:val="auto"/>
                <w:sz w:val="20"/>
                <w:szCs w:val="20"/>
                <w:lang w:bidi="ar-SA"/>
              </w:rPr>
              <w:t xml:space="preserve"> </w:t>
            </w:r>
            <w:r w:rsidRPr="00AF3DAB">
              <w:rPr>
                <w:rFonts w:ascii="Times New Roman" w:eastAsia="Times New Roman" w:hAnsi="Times New Roman" w:cs="Times New Roman"/>
                <w:color w:val="auto"/>
                <w:sz w:val="20"/>
                <w:szCs w:val="20"/>
                <w:lang w:bidi="ar-SA"/>
              </w:rPr>
              <w:t>защиты от химического</w:t>
            </w:r>
            <w:r>
              <w:rPr>
                <w:rFonts w:ascii="Times New Roman" w:eastAsia="Times New Roman" w:hAnsi="Times New Roman" w:cs="Times New Roman"/>
                <w:color w:val="auto"/>
                <w:sz w:val="20"/>
                <w:szCs w:val="20"/>
                <w:lang w:bidi="ar-SA"/>
              </w:rPr>
              <w:t xml:space="preserve"> </w:t>
            </w:r>
            <w:r w:rsidRPr="00AF3DAB">
              <w:rPr>
                <w:rFonts w:ascii="Times New Roman" w:eastAsia="Times New Roman" w:hAnsi="Times New Roman" w:cs="Times New Roman"/>
                <w:color w:val="auto"/>
                <w:sz w:val="20"/>
                <w:szCs w:val="20"/>
                <w:lang w:bidi="ar-SA"/>
              </w:rPr>
              <w:t>заражения</w:t>
            </w:r>
          </w:p>
        </w:tc>
        <w:tc>
          <w:tcPr>
            <w:tcW w:w="509" w:type="pct"/>
            <w:vAlign w:val="center"/>
          </w:tcPr>
          <w:p w14:paraId="7D81A554" w14:textId="77777777" w:rsidR="00F975EF" w:rsidRDefault="00F975EF" w:rsidP="00F975EF">
            <w:pPr>
              <w:widowControl/>
              <w:autoSpaceDE w:val="0"/>
              <w:autoSpaceDN w:val="0"/>
              <w:adjustRightInd w:val="0"/>
              <w:jc w:val="center"/>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w:t>
            </w:r>
          </w:p>
        </w:tc>
        <w:tc>
          <w:tcPr>
            <w:tcW w:w="366" w:type="pct"/>
            <w:vAlign w:val="center"/>
          </w:tcPr>
          <w:p w14:paraId="71B08AA3" w14:textId="77777777" w:rsidR="00F975EF" w:rsidRDefault="00F975EF" w:rsidP="00F975EF">
            <w:pPr>
              <w:widowControl/>
              <w:autoSpaceDE w:val="0"/>
              <w:autoSpaceDN w:val="0"/>
              <w:adjustRightInd w:val="0"/>
              <w:jc w:val="center"/>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w:t>
            </w:r>
          </w:p>
        </w:tc>
        <w:tc>
          <w:tcPr>
            <w:tcW w:w="414" w:type="pct"/>
            <w:vAlign w:val="center"/>
          </w:tcPr>
          <w:p w14:paraId="1CC38AA0" w14:textId="77777777" w:rsidR="00F975EF" w:rsidRDefault="00F975EF" w:rsidP="00F975EF">
            <w:pPr>
              <w:widowControl/>
              <w:autoSpaceDE w:val="0"/>
              <w:autoSpaceDN w:val="0"/>
              <w:adjustRightInd w:val="0"/>
              <w:jc w:val="center"/>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w:t>
            </w:r>
          </w:p>
        </w:tc>
        <w:tc>
          <w:tcPr>
            <w:tcW w:w="1475" w:type="pct"/>
            <w:vAlign w:val="center"/>
          </w:tcPr>
          <w:p w14:paraId="14A9D5E6" w14:textId="5C11A23D" w:rsidR="00F975EF" w:rsidRPr="00B972E1" w:rsidRDefault="00F975EF" w:rsidP="00F975EF">
            <w:pPr>
              <w:widowControl/>
              <w:jc w:val="center"/>
              <w:rPr>
                <w:rFonts w:ascii="Times New Roman" w:eastAsia="Times New Roman" w:hAnsi="Times New Roman" w:cs="Times New Roman"/>
                <w:color w:val="auto"/>
                <w:sz w:val="20"/>
                <w:szCs w:val="20"/>
                <w:lang w:bidi="ar-SA"/>
              </w:rPr>
            </w:pPr>
            <w:r w:rsidRPr="00B972E1">
              <w:rPr>
                <w:rFonts w:ascii="Times New Roman" w:eastAsia="Times New Roman" w:hAnsi="Times New Roman" w:cs="Times New Roman"/>
                <w:color w:val="auto"/>
                <w:sz w:val="20"/>
                <w:szCs w:val="20"/>
                <w:lang w:bidi="ar-SA"/>
              </w:rPr>
              <w:t>Генеральный план</w:t>
            </w:r>
            <w:r>
              <w:rPr>
                <w:rFonts w:ascii="Times New Roman" w:eastAsia="Times New Roman" w:hAnsi="Times New Roman" w:cs="Times New Roman"/>
                <w:color w:val="auto"/>
                <w:sz w:val="20"/>
                <w:szCs w:val="20"/>
                <w:lang w:bidi="ar-SA"/>
              </w:rPr>
              <w:t xml:space="preserve"> МО </w:t>
            </w:r>
            <w:r w:rsidR="00E6691A">
              <w:rPr>
                <w:rFonts w:ascii="Times New Roman" w:eastAsia="Times New Roman" w:hAnsi="Times New Roman" w:cs="Times New Roman"/>
                <w:color w:val="auto"/>
                <w:sz w:val="20"/>
                <w:szCs w:val="20"/>
                <w:lang w:bidi="ar-SA"/>
              </w:rPr>
              <w:t>город Нижнекамск</w:t>
            </w:r>
          </w:p>
        </w:tc>
      </w:tr>
      <w:tr w:rsidR="00F975EF" w:rsidRPr="00B972E1" w14:paraId="4121A08C" w14:textId="77777777" w:rsidTr="00C96903">
        <w:trPr>
          <w:cantSplit/>
          <w:trHeight w:val="20"/>
          <w:jc w:val="center"/>
        </w:trPr>
        <w:tc>
          <w:tcPr>
            <w:tcW w:w="254" w:type="pct"/>
            <w:vAlign w:val="center"/>
          </w:tcPr>
          <w:p w14:paraId="026DFD9C" w14:textId="77777777" w:rsidR="00F975EF" w:rsidRDefault="003B282D" w:rsidP="00F975EF">
            <w:pPr>
              <w:widowControl/>
              <w:jc w:val="center"/>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lastRenderedPageBreak/>
              <w:t>8</w:t>
            </w:r>
          </w:p>
        </w:tc>
        <w:tc>
          <w:tcPr>
            <w:tcW w:w="924" w:type="pct"/>
            <w:vAlign w:val="center"/>
          </w:tcPr>
          <w:p w14:paraId="50A6EAA4" w14:textId="65832364" w:rsidR="00F975EF" w:rsidRDefault="00F975EF" w:rsidP="00F975EF">
            <w:pPr>
              <w:widowControl/>
              <w:autoSpaceDE w:val="0"/>
              <w:autoSpaceDN w:val="0"/>
              <w:adjustRightInd w:val="0"/>
              <w:jc w:val="center"/>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 xml:space="preserve">МО </w:t>
            </w:r>
            <w:r w:rsidR="00E6691A">
              <w:rPr>
                <w:rFonts w:ascii="Times New Roman" w:eastAsia="Times New Roman" w:hAnsi="Times New Roman" w:cs="Times New Roman"/>
                <w:color w:val="auto"/>
                <w:sz w:val="20"/>
                <w:szCs w:val="20"/>
                <w:lang w:bidi="ar-SA"/>
              </w:rPr>
              <w:t>город Нижнекамск</w:t>
            </w:r>
          </w:p>
        </w:tc>
        <w:tc>
          <w:tcPr>
            <w:tcW w:w="1057" w:type="pct"/>
            <w:vAlign w:val="center"/>
          </w:tcPr>
          <w:p w14:paraId="2E846C6C" w14:textId="77777777" w:rsidR="00F975EF" w:rsidRPr="003A5DDD" w:rsidRDefault="00F975EF" w:rsidP="00F975EF">
            <w:pPr>
              <w:widowControl/>
              <w:autoSpaceDE w:val="0"/>
              <w:autoSpaceDN w:val="0"/>
              <w:adjustRightInd w:val="0"/>
              <w:jc w:val="center"/>
              <w:rPr>
                <w:rFonts w:ascii="Times New Roman" w:eastAsia="Times New Roman" w:hAnsi="Times New Roman" w:cs="Times New Roman"/>
                <w:color w:val="auto"/>
                <w:sz w:val="20"/>
                <w:szCs w:val="20"/>
                <w:lang w:bidi="ar-SA"/>
              </w:rPr>
            </w:pPr>
            <w:r w:rsidRPr="003A5DDD">
              <w:rPr>
                <w:rFonts w:ascii="Times New Roman" w:eastAsia="Times New Roman" w:hAnsi="Times New Roman" w:cs="Times New Roman"/>
                <w:color w:val="auto"/>
                <w:sz w:val="20"/>
                <w:szCs w:val="20"/>
                <w:lang w:bidi="ar-SA"/>
              </w:rPr>
              <w:t>Мероприятия с</w:t>
            </w:r>
            <w:r>
              <w:rPr>
                <w:rFonts w:ascii="Times New Roman" w:eastAsia="Times New Roman" w:hAnsi="Times New Roman" w:cs="Times New Roman"/>
                <w:color w:val="auto"/>
                <w:sz w:val="20"/>
                <w:szCs w:val="20"/>
                <w:lang w:bidi="ar-SA"/>
              </w:rPr>
              <w:t xml:space="preserve"> </w:t>
            </w:r>
            <w:r w:rsidRPr="003A5DDD">
              <w:rPr>
                <w:rFonts w:ascii="Times New Roman" w:eastAsia="Times New Roman" w:hAnsi="Times New Roman" w:cs="Times New Roman"/>
                <w:color w:val="auto"/>
                <w:sz w:val="20"/>
                <w:szCs w:val="20"/>
                <w:lang w:bidi="ar-SA"/>
              </w:rPr>
              <w:t>населением по</w:t>
            </w:r>
          </w:p>
          <w:p w14:paraId="294049B8" w14:textId="77777777" w:rsidR="00F975EF" w:rsidRPr="003A5DDD" w:rsidRDefault="00F975EF" w:rsidP="00F975EF">
            <w:pPr>
              <w:widowControl/>
              <w:autoSpaceDE w:val="0"/>
              <w:autoSpaceDN w:val="0"/>
              <w:adjustRightInd w:val="0"/>
              <w:jc w:val="center"/>
              <w:rPr>
                <w:rFonts w:ascii="Times New Roman" w:eastAsia="Times New Roman" w:hAnsi="Times New Roman" w:cs="Times New Roman"/>
                <w:color w:val="auto"/>
                <w:sz w:val="20"/>
                <w:szCs w:val="20"/>
                <w:lang w:bidi="ar-SA"/>
              </w:rPr>
            </w:pPr>
            <w:r w:rsidRPr="003A5DDD">
              <w:rPr>
                <w:rFonts w:ascii="Times New Roman" w:eastAsia="Times New Roman" w:hAnsi="Times New Roman" w:cs="Times New Roman"/>
                <w:color w:val="auto"/>
                <w:sz w:val="20"/>
                <w:szCs w:val="20"/>
                <w:lang w:bidi="ar-SA"/>
              </w:rPr>
              <w:t>предупреждению</w:t>
            </w:r>
            <w:r>
              <w:rPr>
                <w:rFonts w:ascii="Times New Roman" w:eastAsia="Times New Roman" w:hAnsi="Times New Roman" w:cs="Times New Roman"/>
                <w:color w:val="auto"/>
                <w:sz w:val="20"/>
                <w:szCs w:val="20"/>
                <w:lang w:bidi="ar-SA"/>
              </w:rPr>
              <w:t xml:space="preserve"> </w:t>
            </w:r>
            <w:r w:rsidRPr="003A5DDD">
              <w:rPr>
                <w:rFonts w:ascii="Times New Roman" w:eastAsia="Times New Roman" w:hAnsi="Times New Roman" w:cs="Times New Roman"/>
                <w:color w:val="auto"/>
                <w:sz w:val="20"/>
                <w:szCs w:val="20"/>
                <w:lang w:bidi="ar-SA"/>
              </w:rPr>
              <w:t>чрезвычайных</w:t>
            </w:r>
          </w:p>
          <w:p w14:paraId="2258F38F" w14:textId="77777777" w:rsidR="00F975EF" w:rsidRPr="00602E18" w:rsidRDefault="00F975EF" w:rsidP="00F975EF">
            <w:pPr>
              <w:widowControl/>
              <w:autoSpaceDE w:val="0"/>
              <w:autoSpaceDN w:val="0"/>
              <w:adjustRightInd w:val="0"/>
              <w:jc w:val="center"/>
              <w:rPr>
                <w:rFonts w:ascii="Times New Roman" w:eastAsia="Times New Roman" w:hAnsi="Times New Roman" w:cs="Times New Roman"/>
                <w:color w:val="auto"/>
                <w:sz w:val="20"/>
                <w:szCs w:val="20"/>
                <w:lang w:bidi="ar-SA"/>
              </w:rPr>
            </w:pPr>
            <w:r w:rsidRPr="003A5DDD">
              <w:rPr>
                <w:rFonts w:ascii="Times New Roman" w:eastAsia="Times New Roman" w:hAnsi="Times New Roman" w:cs="Times New Roman"/>
                <w:color w:val="auto"/>
                <w:sz w:val="20"/>
                <w:szCs w:val="20"/>
                <w:lang w:bidi="ar-SA"/>
              </w:rPr>
              <w:t>ситуаций, связанных с</w:t>
            </w:r>
            <w:r>
              <w:rPr>
                <w:rFonts w:ascii="Times New Roman" w:eastAsia="Times New Roman" w:hAnsi="Times New Roman" w:cs="Times New Roman"/>
                <w:color w:val="auto"/>
                <w:sz w:val="20"/>
                <w:szCs w:val="20"/>
                <w:lang w:bidi="ar-SA"/>
              </w:rPr>
              <w:t xml:space="preserve"> </w:t>
            </w:r>
            <w:r w:rsidRPr="003A5DDD">
              <w:rPr>
                <w:rFonts w:ascii="Times New Roman" w:eastAsia="Times New Roman" w:hAnsi="Times New Roman" w:cs="Times New Roman"/>
                <w:color w:val="auto"/>
                <w:sz w:val="20"/>
                <w:szCs w:val="20"/>
                <w:lang w:bidi="ar-SA"/>
              </w:rPr>
              <w:t>террористическими</w:t>
            </w:r>
            <w:r>
              <w:rPr>
                <w:rFonts w:ascii="Times New Roman" w:eastAsia="Times New Roman" w:hAnsi="Times New Roman" w:cs="Times New Roman"/>
                <w:color w:val="auto"/>
                <w:sz w:val="20"/>
                <w:szCs w:val="20"/>
                <w:lang w:bidi="ar-SA"/>
              </w:rPr>
              <w:t xml:space="preserve"> </w:t>
            </w:r>
            <w:r w:rsidRPr="003A5DDD">
              <w:rPr>
                <w:rFonts w:ascii="Times New Roman" w:eastAsia="Times New Roman" w:hAnsi="Times New Roman" w:cs="Times New Roman"/>
                <w:color w:val="auto"/>
                <w:sz w:val="20"/>
                <w:szCs w:val="20"/>
                <w:lang w:bidi="ar-SA"/>
              </w:rPr>
              <w:t>актами</w:t>
            </w:r>
          </w:p>
        </w:tc>
        <w:tc>
          <w:tcPr>
            <w:tcW w:w="509" w:type="pct"/>
            <w:vAlign w:val="center"/>
          </w:tcPr>
          <w:p w14:paraId="49847503" w14:textId="77777777" w:rsidR="00F975EF" w:rsidRDefault="00F975EF" w:rsidP="00F975EF">
            <w:pPr>
              <w:widowControl/>
              <w:autoSpaceDE w:val="0"/>
              <w:autoSpaceDN w:val="0"/>
              <w:adjustRightInd w:val="0"/>
              <w:jc w:val="center"/>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w:t>
            </w:r>
          </w:p>
        </w:tc>
        <w:tc>
          <w:tcPr>
            <w:tcW w:w="366" w:type="pct"/>
            <w:vAlign w:val="center"/>
          </w:tcPr>
          <w:p w14:paraId="7989D98A" w14:textId="77777777" w:rsidR="00F975EF" w:rsidRDefault="00F975EF" w:rsidP="00F975EF">
            <w:pPr>
              <w:widowControl/>
              <w:autoSpaceDE w:val="0"/>
              <w:autoSpaceDN w:val="0"/>
              <w:adjustRightInd w:val="0"/>
              <w:jc w:val="center"/>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w:t>
            </w:r>
          </w:p>
        </w:tc>
        <w:tc>
          <w:tcPr>
            <w:tcW w:w="414" w:type="pct"/>
            <w:vAlign w:val="center"/>
          </w:tcPr>
          <w:p w14:paraId="386B8117" w14:textId="77777777" w:rsidR="00F975EF" w:rsidRDefault="00F975EF" w:rsidP="00F975EF">
            <w:pPr>
              <w:widowControl/>
              <w:autoSpaceDE w:val="0"/>
              <w:autoSpaceDN w:val="0"/>
              <w:adjustRightInd w:val="0"/>
              <w:jc w:val="center"/>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w:t>
            </w:r>
          </w:p>
        </w:tc>
        <w:tc>
          <w:tcPr>
            <w:tcW w:w="1475" w:type="pct"/>
            <w:vAlign w:val="center"/>
          </w:tcPr>
          <w:p w14:paraId="0F440FDF" w14:textId="38DB2F9F" w:rsidR="00F975EF" w:rsidRPr="00B972E1" w:rsidRDefault="00F975EF" w:rsidP="00F975EF">
            <w:pPr>
              <w:widowControl/>
              <w:jc w:val="center"/>
              <w:rPr>
                <w:rFonts w:ascii="Times New Roman" w:eastAsia="Times New Roman" w:hAnsi="Times New Roman" w:cs="Times New Roman"/>
                <w:color w:val="auto"/>
                <w:sz w:val="20"/>
                <w:szCs w:val="20"/>
                <w:lang w:bidi="ar-SA"/>
              </w:rPr>
            </w:pPr>
            <w:r w:rsidRPr="00B972E1">
              <w:rPr>
                <w:rFonts w:ascii="Times New Roman" w:eastAsia="Times New Roman" w:hAnsi="Times New Roman" w:cs="Times New Roman"/>
                <w:color w:val="auto"/>
                <w:sz w:val="20"/>
                <w:szCs w:val="20"/>
                <w:lang w:bidi="ar-SA"/>
              </w:rPr>
              <w:t>Генеральный план</w:t>
            </w:r>
            <w:r>
              <w:rPr>
                <w:rFonts w:ascii="Times New Roman" w:eastAsia="Times New Roman" w:hAnsi="Times New Roman" w:cs="Times New Roman"/>
                <w:color w:val="auto"/>
                <w:sz w:val="20"/>
                <w:szCs w:val="20"/>
                <w:lang w:bidi="ar-SA"/>
              </w:rPr>
              <w:t xml:space="preserve"> МО </w:t>
            </w:r>
            <w:r w:rsidR="00E6691A">
              <w:rPr>
                <w:rFonts w:ascii="Times New Roman" w:eastAsia="Times New Roman" w:hAnsi="Times New Roman" w:cs="Times New Roman"/>
                <w:color w:val="auto"/>
                <w:sz w:val="20"/>
                <w:szCs w:val="20"/>
                <w:lang w:bidi="ar-SA"/>
              </w:rPr>
              <w:t>город Нижнекамск</w:t>
            </w:r>
          </w:p>
        </w:tc>
      </w:tr>
      <w:tr w:rsidR="00F975EF" w:rsidRPr="00B972E1" w14:paraId="0F4E2968" w14:textId="77777777" w:rsidTr="00C96903">
        <w:trPr>
          <w:cantSplit/>
          <w:trHeight w:val="20"/>
          <w:jc w:val="center"/>
        </w:trPr>
        <w:tc>
          <w:tcPr>
            <w:tcW w:w="254" w:type="pct"/>
            <w:vAlign w:val="center"/>
          </w:tcPr>
          <w:p w14:paraId="42190016" w14:textId="77777777" w:rsidR="00F975EF" w:rsidRDefault="003B282D" w:rsidP="00F975EF">
            <w:pPr>
              <w:widowControl/>
              <w:jc w:val="center"/>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9</w:t>
            </w:r>
          </w:p>
        </w:tc>
        <w:tc>
          <w:tcPr>
            <w:tcW w:w="924" w:type="pct"/>
            <w:vAlign w:val="center"/>
          </w:tcPr>
          <w:p w14:paraId="5425350A" w14:textId="6CD6494F" w:rsidR="00F975EF" w:rsidRDefault="00F975EF" w:rsidP="00F975EF">
            <w:pPr>
              <w:widowControl/>
              <w:autoSpaceDE w:val="0"/>
              <w:autoSpaceDN w:val="0"/>
              <w:adjustRightInd w:val="0"/>
              <w:jc w:val="center"/>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 xml:space="preserve">МО </w:t>
            </w:r>
            <w:r w:rsidR="00E6691A">
              <w:rPr>
                <w:rFonts w:ascii="Times New Roman" w:eastAsia="Times New Roman" w:hAnsi="Times New Roman" w:cs="Times New Roman"/>
                <w:color w:val="auto"/>
                <w:sz w:val="20"/>
                <w:szCs w:val="20"/>
                <w:lang w:bidi="ar-SA"/>
              </w:rPr>
              <w:t>город Нижнекамск</w:t>
            </w:r>
          </w:p>
        </w:tc>
        <w:tc>
          <w:tcPr>
            <w:tcW w:w="1057" w:type="pct"/>
            <w:vAlign w:val="center"/>
          </w:tcPr>
          <w:p w14:paraId="3270B3CC" w14:textId="77777777" w:rsidR="00F975EF" w:rsidRPr="00602E18" w:rsidRDefault="00F975EF" w:rsidP="00F975EF">
            <w:pPr>
              <w:widowControl/>
              <w:autoSpaceDE w:val="0"/>
              <w:autoSpaceDN w:val="0"/>
              <w:adjustRightInd w:val="0"/>
              <w:jc w:val="center"/>
              <w:rPr>
                <w:rFonts w:ascii="Times New Roman" w:eastAsia="Times New Roman" w:hAnsi="Times New Roman" w:cs="Times New Roman"/>
                <w:color w:val="auto"/>
                <w:sz w:val="20"/>
                <w:szCs w:val="20"/>
                <w:lang w:bidi="ar-SA"/>
              </w:rPr>
            </w:pPr>
            <w:r w:rsidRPr="003A5DDD">
              <w:rPr>
                <w:rFonts w:ascii="Times New Roman" w:eastAsia="Times New Roman" w:hAnsi="Times New Roman" w:cs="Times New Roman"/>
                <w:color w:val="auto"/>
                <w:sz w:val="20"/>
                <w:szCs w:val="20"/>
                <w:lang w:bidi="ar-SA"/>
              </w:rPr>
              <w:t>Повышение</w:t>
            </w:r>
            <w:r>
              <w:rPr>
                <w:rFonts w:ascii="Times New Roman" w:eastAsia="Times New Roman" w:hAnsi="Times New Roman" w:cs="Times New Roman"/>
                <w:color w:val="auto"/>
                <w:sz w:val="20"/>
                <w:szCs w:val="20"/>
                <w:lang w:bidi="ar-SA"/>
              </w:rPr>
              <w:t xml:space="preserve"> </w:t>
            </w:r>
            <w:r w:rsidRPr="003A5DDD">
              <w:rPr>
                <w:rFonts w:ascii="Times New Roman" w:eastAsia="Times New Roman" w:hAnsi="Times New Roman" w:cs="Times New Roman"/>
                <w:color w:val="auto"/>
                <w:sz w:val="20"/>
                <w:szCs w:val="20"/>
                <w:lang w:bidi="ar-SA"/>
              </w:rPr>
              <w:t>устойчивости</w:t>
            </w:r>
            <w:r>
              <w:rPr>
                <w:rFonts w:ascii="Times New Roman" w:eastAsia="Times New Roman" w:hAnsi="Times New Roman" w:cs="Times New Roman"/>
                <w:color w:val="auto"/>
                <w:sz w:val="20"/>
                <w:szCs w:val="20"/>
                <w:lang w:bidi="ar-SA"/>
              </w:rPr>
              <w:t xml:space="preserve"> </w:t>
            </w:r>
            <w:r w:rsidRPr="003A5DDD">
              <w:rPr>
                <w:rFonts w:ascii="Times New Roman" w:eastAsia="Times New Roman" w:hAnsi="Times New Roman" w:cs="Times New Roman"/>
                <w:color w:val="auto"/>
                <w:sz w:val="20"/>
                <w:szCs w:val="20"/>
                <w:lang w:bidi="ar-SA"/>
              </w:rPr>
              <w:t>функционирования</w:t>
            </w:r>
            <w:r>
              <w:rPr>
                <w:rFonts w:ascii="Times New Roman" w:eastAsia="Times New Roman" w:hAnsi="Times New Roman" w:cs="Times New Roman"/>
                <w:color w:val="auto"/>
                <w:sz w:val="20"/>
                <w:szCs w:val="20"/>
                <w:lang w:bidi="ar-SA"/>
              </w:rPr>
              <w:t xml:space="preserve"> </w:t>
            </w:r>
            <w:r w:rsidRPr="003A5DDD">
              <w:rPr>
                <w:rFonts w:ascii="Times New Roman" w:eastAsia="Times New Roman" w:hAnsi="Times New Roman" w:cs="Times New Roman"/>
                <w:color w:val="auto"/>
                <w:sz w:val="20"/>
                <w:szCs w:val="20"/>
                <w:lang w:bidi="ar-SA"/>
              </w:rPr>
              <w:t>инженерных</w:t>
            </w:r>
            <w:r>
              <w:rPr>
                <w:rFonts w:ascii="Times New Roman" w:eastAsia="Times New Roman" w:hAnsi="Times New Roman" w:cs="Times New Roman"/>
                <w:color w:val="auto"/>
                <w:sz w:val="20"/>
                <w:szCs w:val="20"/>
                <w:lang w:bidi="ar-SA"/>
              </w:rPr>
              <w:t xml:space="preserve"> с</w:t>
            </w:r>
            <w:r w:rsidRPr="003A5DDD">
              <w:rPr>
                <w:rFonts w:ascii="Times New Roman" w:eastAsia="Times New Roman" w:hAnsi="Times New Roman" w:cs="Times New Roman"/>
                <w:color w:val="auto"/>
                <w:sz w:val="20"/>
                <w:szCs w:val="20"/>
                <w:lang w:bidi="ar-SA"/>
              </w:rPr>
              <w:t>истем</w:t>
            </w:r>
          </w:p>
        </w:tc>
        <w:tc>
          <w:tcPr>
            <w:tcW w:w="509" w:type="pct"/>
            <w:vAlign w:val="center"/>
          </w:tcPr>
          <w:p w14:paraId="28AE79EB" w14:textId="77777777" w:rsidR="00F975EF" w:rsidRDefault="00F975EF" w:rsidP="00F975EF">
            <w:pPr>
              <w:widowControl/>
              <w:autoSpaceDE w:val="0"/>
              <w:autoSpaceDN w:val="0"/>
              <w:adjustRightInd w:val="0"/>
              <w:jc w:val="center"/>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w:t>
            </w:r>
          </w:p>
        </w:tc>
        <w:tc>
          <w:tcPr>
            <w:tcW w:w="366" w:type="pct"/>
            <w:vAlign w:val="center"/>
          </w:tcPr>
          <w:p w14:paraId="4887F9EC" w14:textId="77777777" w:rsidR="00F975EF" w:rsidRDefault="00F975EF" w:rsidP="00F975EF">
            <w:pPr>
              <w:widowControl/>
              <w:autoSpaceDE w:val="0"/>
              <w:autoSpaceDN w:val="0"/>
              <w:adjustRightInd w:val="0"/>
              <w:jc w:val="center"/>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w:t>
            </w:r>
          </w:p>
        </w:tc>
        <w:tc>
          <w:tcPr>
            <w:tcW w:w="414" w:type="pct"/>
            <w:vAlign w:val="center"/>
          </w:tcPr>
          <w:p w14:paraId="238BAC80" w14:textId="77777777" w:rsidR="00F975EF" w:rsidRDefault="00F975EF" w:rsidP="00F975EF">
            <w:pPr>
              <w:widowControl/>
              <w:autoSpaceDE w:val="0"/>
              <w:autoSpaceDN w:val="0"/>
              <w:adjustRightInd w:val="0"/>
              <w:jc w:val="center"/>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w:t>
            </w:r>
          </w:p>
        </w:tc>
        <w:tc>
          <w:tcPr>
            <w:tcW w:w="1475" w:type="pct"/>
            <w:vAlign w:val="center"/>
          </w:tcPr>
          <w:p w14:paraId="40657534" w14:textId="4006D6B8" w:rsidR="00F975EF" w:rsidRPr="00B972E1" w:rsidRDefault="00F975EF" w:rsidP="00F975EF">
            <w:pPr>
              <w:widowControl/>
              <w:jc w:val="center"/>
              <w:rPr>
                <w:rFonts w:ascii="Times New Roman" w:eastAsia="Times New Roman" w:hAnsi="Times New Roman" w:cs="Times New Roman"/>
                <w:color w:val="auto"/>
                <w:sz w:val="20"/>
                <w:szCs w:val="20"/>
                <w:lang w:bidi="ar-SA"/>
              </w:rPr>
            </w:pPr>
            <w:r w:rsidRPr="00B972E1">
              <w:rPr>
                <w:rFonts w:ascii="Times New Roman" w:eastAsia="Times New Roman" w:hAnsi="Times New Roman" w:cs="Times New Roman"/>
                <w:color w:val="auto"/>
                <w:sz w:val="20"/>
                <w:szCs w:val="20"/>
                <w:lang w:bidi="ar-SA"/>
              </w:rPr>
              <w:t>Генеральный план</w:t>
            </w:r>
            <w:r>
              <w:rPr>
                <w:rFonts w:ascii="Times New Roman" w:eastAsia="Times New Roman" w:hAnsi="Times New Roman" w:cs="Times New Roman"/>
                <w:color w:val="auto"/>
                <w:sz w:val="20"/>
                <w:szCs w:val="20"/>
                <w:lang w:bidi="ar-SA"/>
              </w:rPr>
              <w:t xml:space="preserve"> МО </w:t>
            </w:r>
            <w:r w:rsidR="00E6691A">
              <w:rPr>
                <w:rFonts w:ascii="Times New Roman" w:eastAsia="Times New Roman" w:hAnsi="Times New Roman" w:cs="Times New Roman"/>
                <w:color w:val="auto"/>
                <w:sz w:val="20"/>
                <w:szCs w:val="20"/>
                <w:lang w:bidi="ar-SA"/>
              </w:rPr>
              <w:t>город Нижнекамск</w:t>
            </w:r>
          </w:p>
        </w:tc>
      </w:tr>
      <w:tr w:rsidR="00F975EF" w:rsidRPr="00B972E1" w14:paraId="6174EEEF" w14:textId="77777777" w:rsidTr="00C96903">
        <w:trPr>
          <w:cantSplit/>
          <w:trHeight w:val="20"/>
          <w:jc w:val="center"/>
        </w:trPr>
        <w:tc>
          <w:tcPr>
            <w:tcW w:w="254" w:type="pct"/>
            <w:vAlign w:val="center"/>
          </w:tcPr>
          <w:p w14:paraId="44972245" w14:textId="77777777" w:rsidR="00F975EF" w:rsidRDefault="003B282D" w:rsidP="00F975EF">
            <w:pPr>
              <w:widowControl/>
              <w:jc w:val="center"/>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10</w:t>
            </w:r>
          </w:p>
        </w:tc>
        <w:tc>
          <w:tcPr>
            <w:tcW w:w="924" w:type="pct"/>
            <w:vAlign w:val="center"/>
          </w:tcPr>
          <w:p w14:paraId="750A8056" w14:textId="751A8328" w:rsidR="00F975EF" w:rsidRDefault="00F975EF" w:rsidP="00F975EF">
            <w:pPr>
              <w:widowControl/>
              <w:autoSpaceDE w:val="0"/>
              <w:autoSpaceDN w:val="0"/>
              <w:adjustRightInd w:val="0"/>
              <w:jc w:val="center"/>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 xml:space="preserve">МО </w:t>
            </w:r>
            <w:r w:rsidR="00E6691A">
              <w:rPr>
                <w:rFonts w:ascii="Times New Roman" w:eastAsia="Times New Roman" w:hAnsi="Times New Roman" w:cs="Times New Roman"/>
                <w:color w:val="auto"/>
                <w:sz w:val="20"/>
                <w:szCs w:val="20"/>
                <w:lang w:bidi="ar-SA"/>
              </w:rPr>
              <w:t>город Нижнекамск</w:t>
            </w:r>
          </w:p>
        </w:tc>
        <w:tc>
          <w:tcPr>
            <w:tcW w:w="1057" w:type="pct"/>
            <w:vAlign w:val="center"/>
          </w:tcPr>
          <w:p w14:paraId="2EEA6A30" w14:textId="77777777" w:rsidR="00F975EF" w:rsidRPr="00DD6BB8" w:rsidRDefault="00F975EF" w:rsidP="00F975EF">
            <w:pPr>
              <w:widowControl/>
              <w:autoSpaceDE w:val="0"/>
              <w:autoSpaceDN w:val="0"/>
              <w:adjustRightInd w:val="0"/>
              <w:jc w:val="center"/>
              <w:rPr>
                <w:rFonts w:ascii="Times New Roman" w:eastAsia="Times New Roman" w:hAnsi="Times New Roman" w:cs="Times New Roman"/>
                <w:color w:val="auto"/>
                <w:sz w:val="20"/>
                <w:szCs w:val="20"/>
                <w:lang w:bidi="ar-SA"/>
              </w:rPr>
            </w:pPr>
            <w:r w:rsidRPr="00DD6BB8">
              <w:rPr>
                <w:rFonts w:ascii="Times New Roman" w:eastAsia="Times New Roman" w:hAnsi="Times New Roman" w:cs="Times New Roman"/>
                <w:color w:val="auto"/>
                <w:sz w:val="20"/>
                <w:szCs w:val="20"/>
                <w:lang w:bidi="ar-SA"/>
              </w:rPr>
              <w:t>Мероприятия по</w:t>
            </w:r>
            <w:r>
              <w:rPr>
                <w:rFonts w:ascii="Times New Roman" w:eastAsia="Times New Roman" w:hAnsi="Times New Roman" w:cs="Times New Roman"/>
                <w:color w:val="auto"/>
                <w:sz w:val="20"/>
                <w:szCs w:val="20"/>
                <w:lang w:bidi="ar-SA"/>
              </w:rPr>
              <w:t xml:space="preserve"> </w:t>
            </w:r>
            <w:r w:rsidRPr="00DD6BB8">
              <w:rPr>
                <w:rFonts w:ascii="Times New Roman" w:eastAsia="Times New Roman" w:hAnsi="Times New Roman" w:cs="Times New Roman"/>
                <w:color w:val="auto"/>
                <w:sz w:val="20"/>
                <w:szCs w:val="20"/>
                <w:lang w:bidi="ar-SA"/>
              </w:rPr>
              <w:t>предотвращению</w:t>
            </w:r>
          </w:p>
          <w:p w14:paraId="71F89285" w14:textId="77777777" w:rsidR="00F975EF" w:rsidRPr="00DD6BB8" w:rsidRDefault="00F975EF" w:rsidP="00F975EF">
            <w:pPr>
              <w:widowControl/>
              <w:autoSpaceDE w:val="0"/>
              <w:autoSpaceDN w:val="0"/>
              <w:adjustRightInd w:val="0"/>
              <w:jc w:val="center"/>
              <w:rPr>
                <w:rFonts w:ascii="Times New Roman" w:eastAsia="Times New Roman" w:hAnsi="Times New Roman" w:cs="Times New Roman"/>
                <w:color w:val="auto"/>
                <w:sz w:val="20"/>
                <w:szCs w:val="20"/>
                <w:lang w:bidi="ar-SA"/>
              </w:rPr>
            </w:pPr>
            <w:r w:rsidRPr="00DD6BB8">
              <w:rPr>
                <w:rFonts w:ascii="Times New Roman" w:eastAsia="Times New Roman" w:hAnsi="Times New Roman" w:cs="Times New Roman"/>
                <w:color w:val="auto"/>
                <w:sz w:val="20"/>
                <w:szCs w:val="20"/>
                <w:lang w:bidi="ar-SA"/>
              </w:rPr>
              <w:t>возможных аварий на</w:t>
            </w:r>
            <w:r>
              <w:rPr>
                <w:rFonts w:ascii="Times New Roman" w:eastAsia="Times New Roman" w:hAnsi="Times New Roman" w:cs="Times New Roman"/>
                <w:color w:val="auto"/>
                <w:sz w:val="20"/>
                <w:szCs w:val="20"/>
                <w:lang w:bidi="ar-SA"/>
              </w:rPr>
              <w:t xml:space="preserve"> </w:t>
            </w:r>
            <w:r w:rsidRPr="00DD6BB8">
              <w:rPr>
                <w:rFonts w:ascii="Times New Roman" w:eastAsia="Times New Roman" w:hAnsi="Times New Roman" w:cs="Times New Roman"/>
                <w:color w:val="auto"/>
                <w:sz w:val="20"/>
                <w:szCs w:val="20"/>
                <w:lang w:bidi="ar-SA"/>
              </w:rPr>
              <w:t>опасном</w:t>
            </w:r>
          </w:p>
          <w:p w14:paraId="6819E569" w14:textId="77777777" w:rsidR="00F975EF" w:rsidRPr="003A5DDD" w:rsidRDefault="00F975EF" w:rsidP="00F975EF">
            <w:pPr>
              <w:widowControl/>
              <w:autoSpaceDE w:val="0"/>
              <w:autoSpaceDN w:val="0"/>
              <w:adjustRightInd w:val="0"/>
              <w:jc w:val="center"/>
              <w:rPr>
                <w:rFonts w:ascii="Times New Roman" w:eastAsia="Times New Roman" w:hAnsi="Times New Roman" w:cs="Times New Roman"/>
                <w:color w:val="auto"/>
                <w:sz w:val="20"/>
                <w:szCs w:val="20"/>
                <w:lang w:bidi="ar-SA"/>
              </w:rPr>
            </w:pPr>
            <w:r w:rsidRPr="00DD6BB8">
              <w:rPr>
                <w:rFonts w:ascii="Times New Roman" w:eastAsia="Times New Roman" w:hAnsi="Times New Roman" w:cs="Times New Roman"/>
                <w:color w:val="auto"/>
                <w:sz w:val="20"/>
                <w:szCs w:val="20"/>
                <w:lang w:bidi="ar-SA"/>
              </w:rPr>
              <w:t>производственном</w:t>
            </w:r>
            <w:r>
              <w:rPr>
                <w:rFonts w:ascii="Times New Roman" w:eastAsia="Times New Roman" w:hAnsi="Times New Roman" w:cs="Times New Roman"/>
                <w:color w:val="auto"/>
                <w:sz w:val="20"/>
                <w:szCs w:val="20"/>
                <w:lang w:bidi="ar-SA"/>
              </w:rPr>
              <w:t xml:space="preserve"> </w:t>
            </w:r>
            <w:r w:rsidRPr="00DD6BB8">
              <w:rPr>
                <w:rFonts w:ascii="Times New Roman" w:eastAsia="Times New Roman" w:hAnsi="Times New Roman" w:cs="Times New Roman"/>
                <w:color w:val="auto"/>
                <w:sz w:val="20"/>
                <w:szCs w:val="20"/>
                <w:lang w:bidi="ar-SA"/>
              </w:rPr>
              <w:t>объекте</w:t>
            </w:r>
          </w:p>
        </w:tc>
        <w:tc>
          <w:tcPr>
            <w:tcW w:w="509" w:type="pct"/>
            <w:vAlign w:val="center"/>
          </w:tcPr>
          <w:p w14:paraId="4482D8F7" w14:textId="77777777" w:rsidR="00F975EF" w:rsidRDefault="00F975EF" w:rsidP="00F975EF">
            <w:pPr>
              <w:widowControl/>
              <w:autoSpaceDE w:val="0"/>
              <w:autoSpaceDN w:val="0"/>
              <w:adjustRightInd w:val="0"/>
              <w:jc w:val="center"/>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w:t>
            </w:r>
          </w:p>
        </w:tc>
        <w:tc>
          <w:tcPr>
            <w:tcW w:w="366" w:type="pct"/>
            <w:vAlign w:val="center"/>
          </w:tcPr>
          <w:p w14:paraId="6ACA642E" w14:textId="77777777" w:rsidR="00F975EF" w:rsidRDefault="00F975EF" w:rsidP="00F975EF">
            <w:pPr>
              <w:widowControl/>
              <w:autoSpaceDE w:val="0"/>
              <w:autoSpaceDN w:val="0"/>
              <w:adjustRightInd w:val="0"/>
              <w:jc w:val="center"/>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w:t>
            </w:r>
          </w:p>
        </w:tc>
        <w:tc>
          <w:tcPr>
            <w:tcW w:w="414" w:type="pct"/>
            <w:vAlign w:val="center"/>
          </w:tcPr>
          <w:p w14:paraId="71721A7D" w14:textId="77777777" w:rsidR="00F975EF" w:rsidRDefault="00F975EF" w:rsidP="00F975EF">
            <w:pPr>
              <w:widowControl/>
              <w:autoSpaceDE w:val="0"/>
              <w:autoSpaceDN w:val="0"/>
              <w:adjustRightInd w:val="0"/>
              <w:jc w:val="center"/>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w:t>
            </w:r>
          </w:p>
        </w:tc>
        <w:tc>
          <w:tcPr>
            <w:tcW w:w="1475" w:type="pct"/>
            <w:vAlign w:val="center"/>
          </w:tcPr>
          <w:p w14:paraId="416F2F43" w14:textId="020C38EA" w:rsidR="00F975EF" w:rsidRPr="00B972E1" w:rsidRDefault="00F975EF" w:rsidP="00F975EF">
            <w:pPr>
              <w:widowControl/>
              <w:jc w:val="center"/>
              <w:rPr>
                <w:rFonts w:ascii="Times New Roman" w:eastAsia="Times New Roman" w:hAnsi="Times New Roman" w:cs="Times New Roman"/>
                <w:color w:val="auto"/>
                <w:sz w:val="20"/>
                <w:szCs w:val="20"/>
                <w:lang w:bidi="ar-SA"/>
              </w:rPr>
            </w:pPr>
            <w:r w:rsidRPr="00B972E1">
              <w:rPr>
                <w:rFonts w:ascii="Times New Roman" w:eastAsia="Times New Roman" w:hAnsi="Times New Roman" w:cs="Times New Roman"/>
                <w:color w:val="auto"/>
                <w:sz w:val="20"/>
                <w:szCs w:val="20"/>
                <w:lang w:bidi="ar-SA"/>
              </w:rPr>
              <w:t>Генеральный план</w:t>
            </w:r>
            <w:r>
              <w:rPr>
                <w:rFonts w:ascii="Times New Roman" w:eastAsia="Times New Roman" w:hAnsi="Times New Roman" w:cs="Times New Roman"/>
                <w:color w:val="auto"/>
                <w:sz w:val="20"/>
                <w:szCs w:val="20"/>
                <w:lang w:bidi="ar-SA"/>
              </w:rPr>
              <w:t xml:space="preserve"> МО </w:t>
            </w:r>
            <w:r w:rsidR="00E6691A">
              <w:rPr>
                <w:rFonts w:ascii="Times New Roman" w:eastAsia="Times New Roman" w:hAnsi="Times New Roman" w:cs="Times New Roman"/>
                <w:color w:val="auto"/>
                <w:sz w:val="20"/>
                <w:szCs w:val="20"/>
                <w:lang w:bidi="ar-SA"/>
              </w:rPr>
              <w:t>город Нижнекамск</w:t>
            </w:r>
          </w:p>
        </w:tc>
      </w:tr>
      <w:tr w:rsidR="00F975EF" w:rsidRPr="00B972E1" w14:paraId="5663F9F4" w14:textId="77777777" w:rsidTr="00C96903">
        <w:trPr>
          <w:cantSplit/>
          <w:trHeight w:val="20"/>
          <w:jc w:val="center"/>
        </w:trPr>
        <w:tc>
          <w:tcPr>
            <w:tcW w:w="254" w:type="pct"/>
            <w:vAlign w:val="center"/>
          </w:tcPr>
          <w:p w14:paraId="5DFF3F9B" w14:textId="77777777" w:rsidR="00F975EF" w:rsidRDefault="003B282D" w:rsidP="00F975EF">
            <w:pPr>
              <w:widowControl/>
              <w:jc w:val="center"/>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11</w:t>
            </w:r>
          </w:p>
        </w:tc>
        <w:tc>
          <w:tcPr>
            <w:tcW w:w="924" w:type="pct"/>
            <w:vAlign w:val="center"/>
          </w:tcPr>
          <w:p w14:paraId="24381605" w14:textId="77777777" w:rsidR="00F975EF" w:rsidRPr="00DD6BB8" w:rsidRDefault="00F975EF" w:rsidP="00F975EF">
            <w:pPr>
              <w:widowControl/>
              <w:autoSpaceDE w:val="0"/>
              <w:autoSpaceDN w:val="0"/>
              <w:adjustRightInd w:val="0"/>
              <w:jc w:val="center"/>
              <w:rPr>
                <w:rFonts w:ascii="Times New Roman" w:eastAsia="Times New Roman" w:hAnsi="Times New Roman" w:cs="Times New Roman"/>
                <w:color w:val="auto"/>
                <w:sz w:val="20"/>
                <w:szCs w:val="20"/>
                <w:lang w:bidi="ar-SA"/>
              </w:rPr>
            </w:pPr>
            <w:r w:rsidRPr="00DD6BB8">
              <w:rPr>
                <w:rFonts w:ascii="Times New Roman" w:eastAsia="Times New Roman" w:hAnsi="Times New Roman" w:cs="Times New Roman"/>
                <w:color w:val="auto"/>
                <w:sz w:val="20"/>
                <w:szCs w:val="20"/>
                <w:lang w:bidi="ar-SA"/>
              </w:rPr>
              <w:t>Система</w:t>
            </w:r>
          </w:p>
          <w:p w14:paraId="16B18932" w14:textId="77777777" w:rsidR="00F975EF" w:rsidRDefault="00F975EF" w:rsidP="00F975EF">
            <w:pPr>
              <w:widowControl/>
              <w:autoSpaceDE w:val="0"/>
              <w:autoSpaceDN w:val="0"/>
              <w:adjustRightInd w:val="0"/>
              <w:jc w:val="center"/>
              <w:rPr>
                <w:rFonts w:ascii="Times New Roman" w:eastAsia="Times New Roman" w:hAnsi="Times New Roman" w:cs="Times New Roman"/>
                <w:color w:val="auto"/>
                <w:sz w:val="20"/>
                <w:szCs w:val="20"/>
                <w:lang w:bidi="ar-SA"/>
              </w:rPr>
            </w:pPr>
            <w:r w:rsidRPr="00DD6BB8">
              <w:rPr>
                <w:rFonts w:ascii="Times New Roman" w:eastAsia="Times New Roman" w:hAnsi="Times New Roman" w:cs="Times New Roman"/>
                <w:color w:val="auto"/>
                <w:sz w:val="20"/>
                <w:szCs w:val="20"/>
                <w:lang w:bidi="ar-SA"/>
              </w:rPr>
              <w:t>оповещения</w:t>
            </w:r>
          </w:p>
        </w:tc>
        <w:tc>
          <w:tcPr>
            <w:tcW w:w="1057" w:type="pct"/>
            <w:vAlign w:val="center"/>
          </w:tcPr>
          <w:p w14:paraId="33E912AA" w14:textId="77777777" w:rsidR="00F975EF" w:rsidRPr="00DD6BB8" w:rsidRDefault="00F975EF" w:rsidP="00F975EF">
            <w:pPr>
              <w:widowControl/>
              <w:autoSpaceDE w:val="0"/>
              <w:autoSpaceDN w:val="0"/>
              <w:adjustRightInd w:val="0"/>
              <w:jc w:val="center"/>
              <w:rPr>
                <w:rFonts w:ascii="Times New Roman" w:eastAsia="Times New Roman" w:hAnsi="Times New Roman" w:cs="Times New Roman"/>
                <w:color w:val="auto"/>
                <w:sz w:val="20"/>
                <w:szCs w:val="20"/>
                <w:lang w:bidi="ar-SA"/>
              </w:rPr>
            </w:pPr>
            <w:r w:rsidRPr="00DD6BB8">
              <w:rPr>
                <w:rFonts w:ascii="Times New Roman" w:eastAsia="Times New Roman" w:hAnsi="Times New Roman" w:cs="Times New Roman"/>
                <w:color w:val="auto"/>
                <w:sz w:val="20"/>
                <w:szCs w:val="20"/>
                <w:lang w:bidi="ar-SA"/>
              </w:rPr>
              <w:t>Сопряжение</w:t>
            </w:r>
            <w:r>
              <w:rPr>
                <w:rFonts w:ascii="Times New Roman" w:eastAsia="Times New Roman" w:hAnsi="Times New Roman" w:cs="Times New Roman"/>
                <w:color w:val="auto"/>
                <w:sz w:val="20"/>
                <w:szCs w:val="20"/>
                <w:lang w:bidi="ar-SA"/>
              </w:rPr>
              <w:t xml:space="preserve"> </w:t>
            </w:r>
            <w:r w:rsidRPr="00DD6BB8">
              <w:rPr>
                <w:rFonts w:ascii="Times New Roman" w:eastAsia="Times New Roman" w:hAnsi="Times New Roman" w:cs="Times New Roman"/>
                <w:color w:val="auto"/>
                <w:sz w:val="20"/>
                <w:szCs w:val="20"/>
                <w:lang w:bidi="ar-SA"/>
              </w:rPr>
              <w:t>технических устройств,</w:t>
            </w:r>
            <w:r>
              <w:rPr>
                <w:rFonts w:ascii="Times New Roman" w:eastAsia="Times New Roman" w:hAnsi="Times New Roman" w:cs="Times New Roman"/>
                <w:color w:val="auto"/>
                <w:sz w:val="20"/>
                <w:szCs w:val="20"/>
                <w:lang w:bidi="ar-SA"/>
              </w:rPr>
              <w:t xml:space="preserve"> </w:t>
            </w:r>
            <w:r w:rsidRPr="00DD6BB8">
              <w:rPr>
                <w:rFonts w:ascii="Times New Roman" w:eastAsia="Times New Roman" w:hAnsi="Times New Roman" w:cs="Times New Roman"/>
                <w:color w:val="auto"/>
                <w:sz w:val="20"/>
                <w:szCs w:val="20"/>
                <w:lang w:bidi="ar-SA"/>
              </w:rPr>
              <w:t>осуществляющих</w:t>
            </w:r>
          </w:p>
          <w:p w14:paraId="0F7DD2E3" w14:textId="77777777" w:rsidR="00F975EF" w:rsidRPr="00DD6BB8" w:rsidRDefault="00F975EF" w:rsidP="00F975EF">
            <w:pPr>
              <w:widowControl/>
              <w:autoSpaceDE w:val="0"/>
              <w:autoSpaceDN w:val="0"/>
              <w:adjustRightInd w:val="0"/>
              <w:jc w:val="center"/>
              <w:rPr>
                <w:rFonts w:ascii="Times New Roman" w:eastAsia="Times New Roman" w:hAnsi="Times New Roman" w:cs="Times New Roman"/>
                <w:color w:val="auto"/>
                <w:sz w:val="20"/>
                <w:szCs w:val="20"/>
                <w:lang w:bidi="ar-SA"/>
              </w:rPr>
            </w:pPr>
            <w:r w:rsidRPr="00DD6BB8">
              <w:rPr>
                <w:rFonts w:ascii="Times New Roman" w:eastAsia="Times New Roman" w:hAnsi="Times New Roman" w:cs="Times New Roman"/>
                <w:color w:val="auto"/>
                <w:sz w:val="20"/>
                <w:szCs w:val="20"/>
                <w:lang w:bidi="ar-SA"/>
              </w:rPr>
              <w:t>прием, обработку и</w:t>
            </w:r>
            <w:r>
              <w:rPr>
                <w:rFonts w:ascii="Times New Roman" w:eastAsia="Times New Roman" w:hAnsi="Times New Roman" w:cs="Times New Roman"/>
                <w:color w:val="auto"/>
                <w:sz w:val="20"/>
                <w:szCs w:val="20"/>
                <w:lang w:bidi="ar-SA"/>
              </w:rPr>
              <w:t xml:space="preserve"> </w:t>
            </w:r>
            <w:r w:rsidRPr="00DD6BB8">
              <w:rPr>
                <w:rFonts w:ascii="Times New Roman" w:eastAsia="Times New Roman" w:hAnsi="Times New Roman" w:cs="Times New Roman"/>
                <w:color w:val="auto"/>
                <w:sz w:val="20"/>
                <w:szCs w:val="20"/>
                <w:lang w:bidi="ar-SA"/>
              </w:rPr>
              <w:t>передачу аудио-,</w:t>
            </w:r>
            <w:r>
              <w:rPr>
                <w:rFonts w:ascii="Times New Roman" w:eastAsia="Times New Roman" w:hAnsi="Times New Roman" w:cs="Times New Roman"/>
                <w:color w:val="auto"/>
                <w:sz w:val="20"/>
                <w:szCs w:val="20"/>
                <w:lang w:bidi="ar-SA"/>
              </w:rPr>
              <w:t xml:space="preserve"> </w:t>
            </w:r>
            <w:r w:rsidRPr="00DD6BB8">
              <w:rPr>
                <w:rFonts w:ascii="Times New Roman" w:eastAsia="Times New Roman" w:hAnsi="Times New Roman" w:cs="Times New Roman"/>
                <w:color w:val="auto"/>
                <w:sz w:val="20"/>
                <w:szCs w:val="20"/>
                <w:lang w:bidi="ar-SA"/>
              </w:rPr>
              <w:t>аудиовизуальных и</w:t>
            </w:r>
            <w:r>
              <w:rPr>
                <w:rFonts w:ascii="Times New Roman" w:eastAsia="Times New Roman" w:hAnsi="Times New Roman" w:cs="Times New Roman"/>
                <w:color w:val="auto"/>
                <w:sz w:val="20"/>
                <w:szCs w:val="20"/>
                <w:lang w:bidi="ar-SA"/>
              </w:rPr>
              <w:t xml:space="preserve"> </w:t>
            </w:r>
            <w:r w:rsidRPr="00DD6BB8">
              <w:rPr>
                <w:rFonts w:ascii="Times New Roman" w:eastAsia="Times New Roman" w:hAnsi="Times New Roman" w:cs="Times New Roman"/>
                <w:color w:val="auto"/>
                <w:sz w:val="20"/>
                <w:szCs w:val="20"/>
                <w:lang w:bidi="ar-SA"/>
              </w:rPr>
              <w:t>иных сообщений об</w:t>
            </w:r>
            <w:r>
              <w:rPr>
                <w:rFonts w:ascii="Times New Roman" w:eastAsia="Times New Roman" w:hAnsi="Times New Roman" w:cs="Times New Roman"/>
                <w:color w:val="auto"/>
                <w:sz w:val="20"/>
                <w:szCs w:val="20"/>
                <w:lang w:bidi="ar-SA"/>
              </w:rPr>
              <w:t xml:space="preserve"> </w:t>
            </w:r>
            <w:r w:rsidRPr="00DD6BB8">
              <w:rPr>
                <w:rFonts w:ascii="Times New Roman" w:eastAsia="Times New Roman" w:hAnsi="Times New Roman" w:cs="Times New Roman"/>
                <w:color w:val="auto"/>
                <w:sz w:val="20"/>
                <w:szCs w:val="20"/>
                <w:lang w:bidi="ar-SA"/>
              </w:rPr>
              <w:t>угрозе</w:t>
            </w:r>
            <w:r>
              <w:rPr>
                <w:rFonts w:ascii="Times New Roman" w:eastAsia="Times New Roman" w:hAnsi="Times New Roman" w:cs="Times New Roman"/>
                <w:color w:val="auto"/>
                <w:sz w:val="20"/>
                <w:szCs w:val="20"/>
                <w:lang w:bidi="ar-SA"/>
              </w:rPr>
              <w:t xml:space="preserve"> </w:t>
            </w:r>
            <w:r w:rsidRPr="00DD6BB8">
              <w:rPr>
                <w:rFonts w:ascii="Times New Roman" w:eastAsia="Times New Roman" w:hAnsi="Times New Roman" w:cs="Times New Roman"/>
                <w:color w:val="auto"/>
                <w:sz w:val="20"/>
                <w:szCs w:val="20"/>
                <w:lang w:bidi="ar-SA"/>
              </w:rPr>
              <w:t>возникновения</w:t>
            </w:r>
            <w:r>
              <w:rPr>
                <w:rFonts w:ascii="Times New Roman" w:eastAsia="Times New Roman" w:hAnsi="Times New Roman" w:cs="Times New Roman"/>
                <w:color w:val="auto"/>
                <w:sz w:val="20"/>
                <w:szCs w:val="20"/>
                <w:lang w:bidi="ar-SA"/>
              </w:rPr>
              <w:t xml:space="preserve"> </w:t>
            </w:r>
            <w:r w:rsidRPr="00DD6BB8">
              <w:rPr>
                <w:rFonts w:ascii="Times New Roman" w:eastAsia="Times New Roman" w:hAnsi="Times New Roman" w:cs="Times New Roman"/>
                <w:color w:val="auto"/>
                <w:sz w:val="20"/>
                <w:szCs w:val="20"/>
                <w:lang w:bidi="ar-SA"/>
              </w:rPr>
              <w:t>или о возникновении</w:t>
            </w:r>
            <w:r>
              <w:rPr>
                <w:rFonts w:ascii="Times New Roman" w:eastAsia="Times New Roman" w:hAnsi="Times New Roman" w:cs="Times New Roman"/>
                <w:color w:val="auto"/>
                <w:sz w:val="20"/>
                <w:szCs w:val="20"/>
                <w:lang w:bidi="ar-SA"/>
              </w:rPr>
              <w:t xml:space="preserve"> </w:t>
            </w:r>
            <w:r w:rsidRPr="00DD6BB8">
              <w:rPr>
                <w:rFonts w:ascii="Times New Roman" w:eastAsia="Times New Roman" w:hAnsi="Times New Roman" w:cs="Times New Roman"/>
                <w:color w:val="auto"/>
                <w:sz w:val="20"/>
                <w:szCs w:val="20"/>
                <w:lang w:bidi="ar-SA"/>
              </w:rPr>
              <w:t>чрезвычайных</w:t>
            </w:r>
            <w:r>
              <w:rPr>
                <w:rFonts w:ascii="Times New Roman" w:eastAsia="Times New Roman" w:hAnsi="Times New Roman" w:cs="Times New Roman"/>
                <w:color w:val="auto"/>
                <w:sz w:val="20"/>
                <w:szCs w:val="20"/>
                <w:lang w:bidi="ar-SA"/>
              </w:rPr>
              <w:t xml:space="preserve"> </w:t>
            </w:r>
            <w:r w:rsidRPr="00DD6BB8">
              <w:rPr>
                <w:rFonts w:ascii="Times New Roman" w:eastAsia="Times New Roman" w:hAnsi="Times New Roman" w:cs="Times New Roman"/>
                <w:color w:val="auto"/>
                <w:sz w:val="20"/>
                <w:szCs w:val="20"/>
                <w:lang w:bidi="ar-SA"/>
              </w:rPr>
              <w:t>ситуаций, правилах</w:t>
            </w:r>
            <w:r>
              <w:rPr>
                <w:rFonts w:ascii="Times New Roman" w:eastAsia="Times New Roman" w:hAnsi="Times New Roman" w:cs="Times New Roman"/>
                <w:color w:val="auto"/>
                <w:sz w:val="20"/>
                <w:szCs w:val="20"/>
                <w:lang w:bidi="ar-SA"/>
              </w:rPr>
              <w:t xml:space="preserve"> </w:t>
            </w:r>
            <w:r w:rsidRPr="00DD6BB8">
              <w:rPr>
                <w:rFonts w:ascii="Times New Roman" w:eastAsia="Times New Roman" w:hAnsi="Times New Roman" w:cs="Times New Roman"/>
                <w:color w:val="auto"/>
                <w:sz w:val="20"/>
                <w:szCs w:val="20"/>
                <w:lang w:bidi="ar-SA"/>
              </w:rPr>
              <w:t>поведения и способах</w:t>
            </w:r>
            <w:r>
              <w:rPr>
                <w:rFonts w:ascii="Times New Roman" w:eastAsia="Times New Roman" w:hAnsi="Times New Roman" w:cs="Times New Roman"/>
                <w:color w:val="auto"/>
                <w:sz w:val="20"/>
                <w:szCs w:val="20"/>
                <w:lang w:bidi="ar-SA"/>
              </w:rPr>
              <w:t xml:space="preserve"> </w:t>
            </w:r>
            <w:r w:rsidRPr="00DD6BB8">
              <w:rPr>
                <w:rFonts w:ascii="Times New Roman" w:eastAsia="Times New Roman" w:hAnsi="Times New Roman" w:cs="Times New Roman"/>
                <w:color w:val="auto"/>
                <w:sz w:val="20"/>
                <w:szCs w:val="20"/>
                <w:lang w:bidi="ar-SA"/>
              </w:rPr>
              <w:t>защиты населения в</w:t>
            </w:r>
            <w:r>
              <w:rPr>
                <w:rFonts w:ascii="Times New Roman" w:eastAsia="Times New Roman" w:hAnsi="Times New Roman" w:cs="Times New Roman"/>
                <w:color w:val="auto"/>
                <w:sz w:val="20"/>
                <w:szCs w:val="20"/>
                <w:lang w:bidi="ar-SA"/>
              </w:rPr>
              <w:t xml:space="preserve"> </w:t>
            </w:r>
            <w:r w:rsidRPr="00DD6BB8">
              <w:rPr>
                <w:rFonts w:ascii="Times New Roman" w:eastAsia="Times New Roman" w:hAnsi="Times New Roman" w:cs="Times New Roman"/>
                <w:color w:val="auto"/>
                <w:sz w:val="20"/>
                <w:szCs w:val="20"/>
                <w:lang w:bidi="ar-SA"/>
              </w:rPr>
              <w:t>таких ситуациях с</w:t>
            </w:r>
            <w:r>
              <w:rPr>
                <w:rFonts w:ascii="Times New Roman" w:eastAsia="Times New Roman" w:hAnsi="Times New Roman" w:cs="Times New Roman"/>
                <w:color w:val="auto"/>
                <w:sz w:val="20"/>
                <w:szCs w:val="20"/>
                <w:lang w:bidi="ar-SA"/>
              </w:rPr>
              <w:t xml:space="preserve"> </w:t>
            </w:r>
            <w:r w:rsidRPr="00DD6BB8">
              <w:rPr>
                <w:rFonts w:ascii="Times New Roman" w:eastAsia="Times New Roman" w:hAnsi="Times New Roman" w:cs="Times New Roman"/>
                <w:color w:val="auto"/>
                <w:sz w:val="20"/>
                <w:szCs w:val="20"/>
                <w:lang w:bidi="ar-SA"/>
              </w:rPr>
              <w:t>ЕДДС района. Ввод в</w:t>
            </w:r>
            <w:r>
              <w:rPr>
                <w:rFonts w:ascii="Times New Roman" w:eastAsia="Times New Roman" w:hAnsi="Times New Roman" w:cs="Times New Roman"/>
                <w:color w:val="auto"/>
                <w:sz w:val="20"/>
                <w:szCs w:val="20"/>
                <w:lang w:bidi="ar-SA"/>
              </w:rPr>
              <w:t xml:space="preserve"> </w:t>
            </w:r>
            <w:r w:rsidRPr="00DD6BB8">
              <w:rPr>
                <w:rFonts w:ascii="Times New Roman" w:eastAsia="Times New Roman" w:hAnsi="Times New Roman" w:cs="Times New Roman"/>
                <w:color w:val="auto"/>
                <w:sz w:val="20"/>
                <w:szCs w:val="20"/>
                <w:lang w:bidi="ar-SA"/>
              </w:rPr>
              <w:t>работу единый номер</w:t>
            </w:r>
            <w:r>
              <w:rPr>
                <w:rFonts w:ascii="Times New Roman" w:eastAsia="Times New Roman" w:hAnsi="Times New Roman" w:cs="Times New Roman"/>
                <w:color w:val="auto"/>
                <w:sz w:val="20"/>
                <w:szCs w:val="20"/>
                <w:lang w:bidi="ar-SA"/>
              </w:rPr>
              <w:t xml:space="preserve"> </w:t>
            </w:r>
            <w:r w:rsidRPr="00DD6BB8">
              <w:rPr>
                <w:rFonts w:ascii="Times New Roman" w:eastAsia="Times New Roman" w:hAnsi="Times New Roman" w:cs="Times New Roman"/>
                <w:color w:val="auto"/>
                <w:sz w:val="20"/>
                <w:szCs w:val="20"/>
                <w:lang w:bidi="ar-SA"/>
              </w:rPr>
              <w:t>спасательной службы</w:t>
            </w:r>
            <w:r>
              <w:rPr>
                <w:rFonts w:ascii="Times New Roman" w:eastAsia="Times New Roman" w:hAnsi="Times New Roman" w:cs="Times New Roman"/>
                <w:color w:val="auto"/>
                <w:sz w:val="20"/>
                <w:szCs w:val="20"/>
                <w:lang w:bidi="ar-SA"/>
              </w:rPr>
              <w:t xml:space="preserve"> </w:t>
            </w:r>
            <w:r w:rsidRPr="00DD6BB8">
              <w:rPr>
                <w:rFonts w:ascii="Times New Roman" w:eastAsia="Times New Roman" w:hAnsi="Times New Roman" w:cs="Times New Roman"/>
                <w:color w:val="auto"/>
                <w:sz w:val="20"/>
                <w:szCs w:val="20"/>
                <w:lang w:bidi="ar-SA"/>
              </w:rPr>
              <w:t>«112» и системы Cell</w:t>
            </w:r>
            <w:r>
              <w:rPr>
                <w:rFonts w:ascii="Times New Roman" w:eastAsia="Times New Roman" w:hAnsi="Times New Roman" w:cs="Times New Roman"/>
                <w:color w:val="auto"/>
                <w:sz w:val="20"/>
                <w:szCs w:val="20"/>
                <w:lang w:bidi="ar-SA"/>
              </w:rPr>
              <w:t xml:space="preserve"> </w:t>
            </w:r>
            <w:proofErr w:type="spellStart"/>
            <w:r w:rsidRPr="00DD6BB8">
              <w:rPr>
                <w:rFonts w:ascii="Times New Roman" w:eastAsia="Times New Roman" w:hAnsi="Times New Roman" w:cs="Times New Roman"/>
                <w:color w:val="auto"/>
                <w:sz w:val="20"/>
                <w:szCs w:val="20"/>
                <w:lang w:bidi="ar-SA"/>
              </w:rPr>
              <w:t>Broadcast</w:t>
            </w:r>
            <w:proofErr w:type="spellEnd"/>
            <w:r w:rsidRPr="00DD6BB8">
              <w:rPr>
                <w:rFonts w:ascii="Times New Roman" w:eastAsia="Times New Roman" w:hAnsi="Times New Roman" w:cs="Times New Roman"/>
                <w:color w:val="auto"/>
                <w:sz w:val="20"/>
                <w:szCs w:val="20"/>
                <w:lang w:bidi="ar-SA"/>
              </w:rPr>
              <w:t xml:space="preserve"> для</w:t>
            </w:r>
            <w:r>
              <w:rPr>
                <w:rFonts w:ascii="Times New Roman" w:eastAsia="Times New Roman" w:hAnsi="Times New Roman" w:cs="Times New Roman"/>
                <w:color w:val="auto"/>
                <w:sz w:val="20"/>
                <w:szCs w:val="20"/>
                <w:lang w:bidi="ar-SA"/>
              </w:rPr>
              <w:t xml:space="preserve"> </w:t>
            </w:r>
            <w:r w:rsidRPr="00DD6BB8">
              <w:rPr>
                <w:rFonts w:ascii="Times New Roman" w:eastAsia="Times New Roman" w:hAnsi="Times New Roman" w:cs="Times New Roman"/>
                <w:color w:val="auto"/>
                <w:sz w:val="20"/>
                <w:szCs w:val="20"/>
                <w:lang w:bidi="ar-SA"/>
              </w:rPr>
              <w:t>незамедлительной</w:t>
            </w:r>
          </w:p>
          <w:p w14:paraId="690FFABF" w14:textId="77777777" w:rsidR="00F975EF" w:rsidRPr="00DD6BB8" w:rsidRDefault="00F975EF" w:rsidP="00F975EF">
            <w:pPr>
              <w:widowControl/>
              <w:autoSpaceDE w:val="0"/>
              <w:autoSpaceDN w:val="0"/>
              <w:adjustRightInd w:val="0"/>
              <w:jc w:val="center"/>
              <w:rPr>
                <w:rFonts w:ascii="Times New Roman" w:eastAsia="Times New Roman" w:hAnsi="Times New Roman" w:cs="Times New Roman"/>
                <w:color w:val="auto"/>
                <w:sz w:val="20"/>
                <w:szCs w:val="20"/>
                <w:lang w:bidi="ar-SA"/>
              </w:rPr>
            </w:pPr>
            <w:r w:rsidRPr="00DD6BB8">
              <w:rPr>
                <w:rFonts w:ascii="Times New Roman" w:eastAsia="Times New Roman" w:hAnsi="Times New Roman" w:cs="Times New Roman"/>
                <w:color w:val="auto"/>
                <w:sz w:val="20"/>
                <w:szCs w:val="20"/>
                <w:lang w:bidi="ar-SA"/>
              </w:rPr>
              <w:t>доставки каких-либо</w:t>
            </w:r>
            <w:r>
              <w:rPr>
                <w:rFonts w:ascii="Times New Roman" w:eastAsia="Times New Roman" w:hAnsi="Times New Roman" w:cs="Times New Roman"/>
                <w:color w:val="auto"/>
                <w:sz w:val="20"/>
                <w:szCs w:val="20"/>
                <w:lang w:bidi="ar-SA"/>
              </w:rPr>
              <w:t xml:space="preserve"> </w:t>
            </w:r>
            <w:r w:rsidRPr="00DD6BB8">
              <w:rPr>
                <w:rFonts w:ascii="Times New Roman" w:eastAsia="Times New Roman" w:hAnsi="Times New Roman" w:cs="Times New Roman"/>
                <w:color w:val="auto"/>
                <w:sz w:val="20"/>
                <w:szCs w:val="20"/>
                <w:lang w:bidi="ar-SA"/>
              </w:rPr>
              <w:t>сообщений на сотовый</w:t>
            </w:r>
            <w:r>
              <w:rPr>
                <w:rFonts w:ascii="Times New Roman" w:eastAsia="Times New Roman" w:hAnsi="Times New Roman" w:cs="Times New Roman"/>
                <w:color w:val="auto"/>
                <w:sz w:val="20"/>
                <w:szCs w:val="20"/>
                <w:lang w:bidi="ar-SA"/>
              </w:rPr>
              <w:t xml:space="preserve"> </w:t>
            </w:r>
            <w:r w:rsidRPr="00DD6BB8">
              <w:rPr>
                <w:rFonts w:ascii="Times New Roman" w:eastAsia="Times New Roman" w:hAnsi="Times New Roman" w:cs="Times New Roman"/>
                <w:color w:val="auto"/>
                <w:sz w:val="20"/>
                <w:szCs w:val="20"/>
                <w:lang w:bidi="ar-SA"/>
              </w:rPr>
              <w:t>телефон в</w:t>
            </w:r>
            <w:r>
              <w:rPr>
                <w:rFonts w:ascii="Times New Roman" w:eastAsia="Times New Roman" w:hAnsi="Times New Roman" w:cs="Times New Roman"/>
                <w:color w:val="auto"/>
                <w:sz w:val="20"/>
                <w:szCs w:val="20"/>
                <w:lang w:bidi="ar-SA"/>
              </w:rPr>
              <w:t xml:space="preserve"> </w:t>
            </w:r>
            <w:r w:rsidRPr="00DD6BB8">
              <w:rPr>
                <w:rFonts w:ascii="Times New Roman" w:eastAsia="Times New Roman" w:hAnsi="Times New Roman" w:cs="Times New Roman"/>
                <w:color w:val="auto"/>
                <w:sz w:val="20"/>
                <w:szCs w:val="20"/>
                <w:lang w:bidi="ar-SA"/>
              </w:rPr>
              <w:t>определенной</w:t>
            </w:r>
          </w:p>
          <w:p w14:paraId="251358A4" w14:textId="77777777" w:rsidR="00F975EF" w:rsidRPr="003A5DDD" w:rsidRDefault="00F975EF" w:rsidP="00F975EF">
            <w:pPr>
              <w:widowControl/>
              <w:autoSpaceDE w:val="0"/>
              <w:autoSpaceDN w:val="0"/>
              <w:adjustRightInd w:val="0"/>
              <w:jc w:val="center"/>
              <w:rPr>
                <w:rFonts w:ascii="Times New Roman" w:eastAsia="Times New Roman" w:hAnsi="Times New Roman" w:cs="Times New Roman"/>
                <w:color w:val="auto"/>
                <w:sz w:val="20"/>
                <w:szCs w:val="20"/>
                <w:lang w:bidi="ar-SA"/>
              </w:rPr>
            </w:pPr>
            <w:r w:rsidRPr="00DD6BB8">
              <w:rPr>
                <w:rFonts w:ascii="Times New Roman" w:eastAsia="Times New Roman" w:hAnsi="Times New Roman" w:cs="Times New Roman"/>
                <w:color w:val="auto"/>
                <w:sz w:val="20"/>
                <w:szCs w:val="20"/>
                <w:lang w:bidi="ar-SA"/>
              </w:rPr>
              <w:t>географической</w:t>
            </w:r>
            <w:r>
              <w:rPr>
                <w:rFonts w:ascii="Times New Roman" w:eastAsia="Times New Roman" w:hAnsi="Times New Roman" w:cs="Times New Roman"/>
                <w:color w:val="auto"/>
                <w:sz w:val="20"/>
                <w:szCs w:val="20"/>
                <w:lang w:bidi="ar-SA"/>
              </w:rPr>
              <w:t xml:space="preserve"> </w:t>
            </w:r>
            <w:r w:rsidRPr="00DD6BB8">
              <w:rPr>
                <w:rFonts w:ascii="Times New Roman" w:eastAsia="Times New Roman" w:hAnsi="Times New Roman" w:cs="Times New Roman"/>
                <w:color w:val="auto"/>
                <w:sz w:val="20"/>
                <w:szCs w:val="20"/>
                <w:lang w:bidi="ar-SA"/>
              </w:rPr>
              <w:t>области, проект</w:t>
            </w:r>
            <w:r>
              <w:rPr>
                <w:rFonts w:ascii="Times New Roman" w:eastAsia="Times New Roman" w:hAnsi="Times New Roman" w:cs="Times New Roman"/>
                <w:color w:val="auto"/>
                <w:sz w:val="20"/>
                <w:szCs w:val="20"/>
                <w:lang w:bidi="ar-SA"/>
              </w:rPr>
              <w:t xml:space="preserve"> </w:t>
            </w:r>
            <w:r w:rsidRPr="00DD6BB8">
              <w:rPr>
                <w:rFonts w:ascii="Times New Roman" w:eastAsia="Times New Roman" w:hAnsi="Times New Roman" w:cs="Times New Roman"/>
                <w:color w:val="auto"/>
                <w:sz w:val="20"/>
                <w:szCs w:val="20"/>
                <w:lang w:bidi="ar-SA"/>
              </w:rPr>
              <w:t>"</w:t>
            </w:r>
            <w:proofErr w:type="spellStart"/>
            <w:r w:rsidRPr="00DD6BB8">
              <w:rPr>
                <w:rFonts w:ascii="Times New Roman" w:eastAsia="Times New Roman" w:hAnsi="Times New Roman" w:cs="Times New Roman"/>
                <w:color w:val="auto"/>
                <w:sz w:val="20"/>
                <w:szCs w:val="20"/>
                <w:lang w:bidi="ar-SA"/>
              </w:rPr>
              <w:t>Спикфон</w:t>
            </w:r>
            <w:proofErr w:type="spellEnd"/>
            <w:r w:rsidRPr="00DD6BB8">
              <w:rPr>
                <w:rFonts w:ascii="Times New Roman" w:eastAsia="Times New Roman" w:hAnsi="Times New Roman" w:cs="Times New Roman"/>
                <w:color w:val="auto"/>
                <w:sz w:val="20"/>
                <w:szCs w:val="20"/>
                <w:lang w:bidi="ar-SA"/>
              </w:rPr>
              <w:t>"</w:t>
            </w:r>
            <w:r>
              <w:rPr>
                <w:rFonts w:ascii="Times New Roman" w:eastAsia="Times New Roman" w:hAnsi="Times New Roman" w:cs="Times New Roman"/>
                <w:color w:val="auto"/>
                <w:sz w:val="20"/>
                <w:szCs w:val="20"/>
                <w:lang w:bidi="ar-SA"/>
              </w:rPr>
              <w:t xml:space="preserve"> </w:t>
            </w:r>
            <w:r w:rsidRPr="00DD6BB8">
              <w:rPr>
                <w:rFonts w:ascii="Times New Roman" w:eastAsia="Times New Roman" w:hAnsi="Times New Roman" w:cs="Times New Roman"/>
                <w:color w:val="auto"/>
                <w:sz w:val="20"/>
                <w:szCs w:val="20"/>
                <w:lang w:bidi="ar-SA"/>
              </w:rPr>
              <w:t>(оповещение населения</w:t>
            </w:r>
            <w:r>
              <w:rPr>
                <w:rFonts w:ascii="Times New Roman" w:eastAsia="Times New Roman" w:hAnsi="Times New Roman" w:cs="Times New Roman"/>
                <w:color w:val="auto"/>
                <w:sz w:val="20"/>
                <w:szCs w:val="20"/>
                <w:lang w:bidi="ar-SA"/>
              </w:rPr>
              <w:t xml:space="preserve"> </w:t>
            </w:r>
            <w:r w:rsidRPr="00DD6BB8">
              <w:rPr>
                <w:rFonts w:ascii="Times New Roman" w:eastAsia="Times New Roman" w:hAnsi="Times New Roman" w:cs="Times New Roman"/>
                <w:color w:val="auto"/>
                <w:sz w:val="20"/>
                <w:szCs w:val="20"/>
                <w:lang w:bidi="ar-SA"/>
              </w:rPr>
              <w:t>с использованием</w:t>
            </w:r>
            <w:r>
              <w:rPr>
                <w:rFonts w:ascii="Times New Roman" w:eastAsia="Times New Roman" w:hAnsi="Times New Roman" w:cs="Times New Roman"/>
                <w:color w:val="auto"/>
                <w:sz w:val="20"/>
                <w:szCs w:val="20"/>
                <w:lang w:bidi="ar-SA"/>
              </w:rPr>
              <w:t xml:space="preserve"> </w:t>
            </w:r>
            <w:proofErr w:type="spellStart"/>
            <w:r w:rsidRPr="00DD6BB8">
              <w:rPr>
                <w:rFonts w:ascii="Times New Roman" w:eastAsia="Times New Roman" w:hAnsi="Times New Roman" w:cs="Times New Roman"/>
                <w:color w:val="auto"/>
                <w:sz w:val="20"/>
                <w:szCs w:val="20"/>
                <w:lang w:bidi="ar-SA"/>
              </w:rPr>
              <w:t>домофонного</w:t>
            </w:r>
            <w:proofErr w:type="spellEnd"/>
            <w:r>
              <w:rPr>
                <w:rFonts w:ascii="Times New Roman" w:eastAsia="Times New Roman" w:hAnsi="Times New Roman" w:cs="Times New Roman"/>
                <w:color w:val="auto"/>
                <w:sz w:val="20"/>
                <w:szCs w:val="20"/>
                <w:lang w:bidi="ar-SA"/>
              </w:rPr>
              <w:t xml:space="preserve"> </w:t>
            </w:r>
            <w:r w:rsidRPr="00DD6BB8">
              <w:rPr>
                <w:rFonts w:ascii="Times New Roman" w:eastAsia="Times New Roman" w:hAnsi="Times New Roman" w:cs="Times New Roman"/>
                <w:color w:val="auto"/>
                <w:sz w:val="20"/>
                <w:szCs w:val="20"/>
                <w:lang w:bidi="ar-SA"/>
              </w:rPr>
              <w:t>оборудования)</w:t>
            </w:r>
          </w:p>
        </w:tc>
        <w:tc>
          <w:tcPr>
            <w:tcW w:w="509" w:type="pct"/>
            <w:vAlign w:val="center"/>
          </w:tcPr>
          <w:p w14:paraId="723C4A97" w14:textId="77777777" w:rsidR="00F975EF" w:rsidRDefault="00F975EF" w:rsidP="00F975EF">
            <w:pPr>
              <w:widowControl/>
              <w:autoSpaceDE w:val="0"/>
              <w:autoSpaceDN w:val="0"/>
              <w:adjustRightInd w:val="0"/>
              <w:jc w:val="center"/>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w:t>
            </w:r>
          </w:p>
        </w:tc>
        <w:tc>
          <w:tcPr>
            <w:tcW w:w="366" w:type="pct"/>
            <w:vAlign w:val="center"/>
          </w:tcPr>
          <w:p w14:paraId="0E0679D8" w14:textId="77777777" w:rsidR="00F975EF" w:rsidRDefault="00F975EF" w:rsidP="00F975EF">
            <w:pPr>
              <w:widowControl/>
              <w:autoSpaceDE w:val="0"/>
              <w:autoSpaceDN w:val="0"/>
              <w:adjustRightInd w:val="0"/>
              <w:jc w:val="center"/>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w:t>
            </w:r>
          </w:p>
        </w:tc>
        <w:tc>
          <w:tcPr>
            <w:tcW w:w="414" w:type="pct"/>
            <w:vAlign w:val="center"/>
          </w:tcPr>
          <w:p w14:paraId="297D1808" w14:textId="77777777" w:rsidR="00F975EF" w:rsidRDefault="00F975EF" w:rsidP="00F975EF">
            <w:pPr>
              <w:widowControl/>
              <w:autoSpaceDE w:val="0"/>
              <w:autoSpaceDN w:val="0"/>
              <w:adjustRightInd w:val="0"/>
              <w:jc w:val="center"/>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w:t>
            </w:r>
          </w:p>
        </w:tc>
        <w:tc>
          <w:tcPr>
            <w:tcW w:w="1475" w:type="pct"/>
            <w:vAlign w:val="center"/>
          </w:tcPr>
          <w:p w14:paraId="3F0FA61A" w14:textId="7984C99C" w:rsidR="00F975EF" w:rsidRPr="00B972E1" w:rsidRDefault="00F975EF" w:rsidP="00F975EF">
            <w:pPr>
              <w:widowControl/>
              <w:jc w:val="center"/>
              <w:rPr>
                <w:rFonts w:ascii="Times New Roman" w:eastAsia="Times New Roman" w:hAnsi="Times New Roman" w:cs="Times New Roman"/>
                <w:color w:val="auto"/>
                <w:sz w:val="20"/>
                <w:szCs w:val="20"/>
                <w:lang w:bidi="ar-SA"/>
              </w:rPr>
            </w:pPr>
            <w:r w:rsidRPr="00B972E1">
              <w:rPr>
                <w:rFonts w:ascii="Times New Roman" w:eastAsia="Times New Roman" w:hAnsi="Times New Roman" w:cs="Times New Roman"/>
                <w:color w:val="auto"/>
                <w:sz w:val="20"/>
                <w:szCs w:val="20"/>
                <w:lang w:bidi="ar-SA"/>
              </w:rPr>
              <w:t>Генеральный план</w:t>
            </w:r>
            <w:r>
              <w:rPr>
                <w:rFonts w:ascii="Times New Roman" w:eastAsia="Times New Roman" w:hAnsi="Times New Roman" w:cs="Times New Roman"/>
                <w:color w:val="auto"/>
                <w:sz w:val="20"/>
                <w:szCs w:val="20"/>
                <w:lang w:bidi="ar-SA"/>
              </w:rPr>
              <w:t xml:space="preserve"> МО </w:t>
            </w:r>
            <w:r w:rsidR="00E6691A">
              <w:rPr>
                <w:rFonts w:ascii="Times New Roman" w:eastAsia="Times New Roman" w:hAnsi="Times New Roman" w:cs="Times New Roman"/>
                <w:color w:val="auto"/>
                <w:sz w:val="20"/>
                <w:szCs w:val="20"/>
                <w:lang w:bidi="ar-SA"/>
              </w:rPr>
              <w:t>город Нижнекамск</w:t>
            </w:r>
          </w:p>
        </w:tc>
      </w:tr>
      <w:tr w:rsidR="00F975EF" w:rsidRPr="00B972E1" w14:paraId="15F0FF71" w14:textId="77777777" w:rsidTr="00C96903">
        <w:trPr>
          <w:cantSplit/>
          <w:trHeight w:val="20"/>
          <w:jc w:val="center"/>
        </w:trPr>
        <w:tc>
          <w:tcPr>
            <w:tcW w:w="254" w:type="pct"/>
            <w:vAlign w:val="center"/>
          </w:tcPr>
          <w:p w14:paraId="5478DC8E" w14:textId="77777777" w:rsidR="00F975EF" w:rsidRDefault="003B282D" w:rsidP="00F975EF">
            <w:pPr>
              <w:widowControl/>
              <w:jc w:val="center"/>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12</w:t>
            </w:r>
          </w:p>
        </w:tc>
        <w:tc>
          <w:tcPr>
            <w:tcW w:w="924" w:type="pct"/>
            <w:vAlign w:val="center"/>
          </w:tcPr>
          <w:p w14:paraId="3BB22866" w14:textId="77777777" w:rsidR="00F975EF" w:rsidRDefault="00F975EF" w:rsidP="00F975EF">
            <w:pPr>
              <w:widowControl/>
              <w:autoSpaceDE w:val="0"/>
              <w:autoSpaceDN w:val="0"/>
              <w:adjustRightInd w:val="0"/>
              <w:jc w:val="center"/>
              <w:rPr>
                <w:rFonts w:ascii="Times New Roman" w:eastAsia="Times New Roman" w:hAnsi="Times New Roman" w:cs="Times New Roman"/>
                <w:color w:val="auto"/>
                <w:sz w:val="20"/>
                <w:szCs w:val="20"/>
                <w:lang w:bidi="ar-SA"/>
              </w:rPr>
            </w:pPr>
          </w:p>
        </w:tc>
        <w:tc>
          <w:tcPr>
            <w:tcW w:w="1057" w:type="pct"/>
            <w:vAlign w:val="center"/>
          </w:tcPr>
          <w:p w14:paraId="3CC4B1B6" w14:textId="77777777" w:rsidR="00F975EF" w:rsidRPr="003A5DDD" w:rsidRDefault="00F975EF" w:rsidP="00F975EF">
            <w:pPr>
              <w:widowControl/>
              <w:autoSpaceDE w:val="0"/>
              <w:autoSpaceDN w:val="0"/>
              <w:adjustRightInd w:val="0"/>
              <w:jc w:val="center"/>
              <w:rPr>
                <w:rFonts w:ascii="Times New Roman" w:eastAsia="Times New Roman" w:hAnsi="Times New Roman" w:cs="Times New Roman"/>
                <w:color w:val="auto"/>
                <w:sz w:val="20"/>
                <w:szCs w:val="20"/>
                <w:lang w:bidi="ar-SA"/>
              </w:rPr>
            </w:pPr>
            <w:r w:rsidRPr="00DD6BB8">
              <w:rPr>
                <w:rFonts w:ascii="Times New Roman" w:eastAsia="Times New Roman" w:hAnsi="Times New Roman" w:cs="Times New Roman"/>
                <w:color w:val="auto"/>
                <w:sz w:val="20"/>
                <w:szCs w:val="20"/>
                <w:lang w:bidi="ar-SA"/>
              </w:rPr>
              <w:t>Мероприятия,</w:t>
            </w:r>
            <w:r>
              <w:rPr>
                <w:rFonts w:ascii="Times New Roman" w:eastAsia="Times New Roman" w:hAnsi="Times New Roman" w:cs="Times New Roman"/>
                <w:color w:val="auto"/>
                <w:sz w:val="20"/>
                <w:szCs w:val="20"/>
                <w:lang w:bidi="ar-SA"/>
              </w:rPr>
              <w:t xml:space="preserve"> </w:t>
            </w:r>
            <w:r w:rsidRPr="00DD6BB8">
              <w:rPr>
                <w:rFonts w:ascii="Times New Roman" w:eastAsia="Times New Roman" w:hAnsi="Times New Roman" w:cs="Times New Roman"/>
                <w:color w:val="auto"/>
                <w:sz w:val="20"/>
                <w:szCs w:val="20"/>
                <w:lang w:bidi="ar-SA"/>
              </w:rPr>
              <w:t>направленные на</w:t>
            </w:r>
            <w:r>
              <w:rPr>
                <w:rFonts w:ascii="Times New Roman" w:eastAsia="Times New Roman" w:hAnsi="Times New Roman" w:cs="Times New Roman"/>
                <w:color w:val="auto"/>
                <w:sz w:val="20"/>
                <w:szCs w:val="20"/>
                <w:lang w:bidi="ar-SA"/>
              </w:rPr>
              <w:t xml:space="preserve"> </w:t>
            </w:r>
            <w:r w:rsidRPr="00DD6BB8">
              <w:rPr>
                <w:rFonts w:ascii="Times New Roman" w:eastAsia="Times New Roman" w:hAnsi="Times New Roman" w:cs="Times New Roman"/>
                <w:color w:val="auto"/>
                <w:sz w:val="20"/>
                <w:szCs w:val="20"/>
                <w:lang w:bidi="ar-SA"/>
              </w:rPr>
              <w:t>повышение</w:t>
            </w:r>
            <w:r>
              <w:rPr>
                <w:rFonts w:ascii="Times New Roman" w:eastAsia="Times New Roman" w:hAnsi="Times New Roman" w:cs="Times New Roman"/>
                <w:color w:val="auto"/>
                <w:sz w:val="20"/>
                <w:szCs w:val="20"/>
                <w:lang w:bidi="ar-SA"/>
              </w:rPr>
              <w:t xml:space="preserve"> </w:t>
            </w:r>
            <w:r w:rsidRPr="00DD6BB8">
              <w:rPr>
                <w:rFonts w:ascii="Times New Roman" w:eastAsia="Times New Roman" w:hAnsi="Times New Roman" w:cs="Times New Roman"/>
                <w:color w:val="auto"/>
                <w:sz w:val="20"/>
                <w:szCs w:val="20"/>
                <w:lang w:bidi="ar-SA"/>
              </w:rPr>
              <w:t>эксплуатационной</w:t>
            </w:r>
            <w:r>
              <w:rPr>
                <w:rFonts w:ascii="Times New Roman" w:eastAsia="Times New Roman" w:hAnsi="Times New Roman" w:cs="Times New Roman"/>
                <w:color w:val="auto"/>
                <w:sz w:val="20"/>
                <w:szCs w:val="20"/>
                <w:lang w:bidi="ar-SA"/>
              </w:rPr>
              <w:t xml:space="preserve"> надежности ГТС</w:t>
            </w:r>
          </w:p>
        </w:tc>
        <w:tc>
          <w:tcPr>
            <w:tcW w:w="509" w:type="pct"/>
            <w:vAlign w:val="center"/>
          </w:tcPr>
          <w:p w14:paraId="60E27918" w14:textId="77777777" w:rsidR="00F975EF" w:rsidRDefault="00F975EF" w:rsidP="00F975EF">
            <w:pPr>
              <w:widowControl/>
              <w:autoSpaceDE w:val="0"/>
              <w:autoSpaceDN w:val="0"/>
              <w:adjustRightInd w:val="0"/>
              <w:jc w:val="center"/>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w:t>
            </w:r>
          </w:p>
        </w:tc>
        <w:tc>
          <w:tcPr>
            <w:tcW w:w="366" w:type="pct"/>
            <w:vAlign w:val="center"/>
          </w:tcPr>
          <w:p w14:paraId="6B4C6FB9" w14:textId="77777777" w:rsidR="00F975EF" w:rsidRDefault="00F975EF" w:rsidP="00F975EF">
            <w:pPr>
              <w:widowControl/>
              <w:autoSpaceDE w:val="0"/>
              <w:autoSpaceDN w:val="0"/>
              <w:adjustRightInd w:val="0"/>
              <w:jc w:val="center"/>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w:t>
            </w:r>
          </w:p>
        </w:tc>
        <w:tc>
          <w:tcPr>
            <w:tcW w:w="414" w:type="pct"/>
            <w:vAlign w:val="center"/>
          </w:tcPr>
          <w:p w14:paraId="6E66FC86" w14:textId="77777777" w:rsidR="00F975EF" w:rsidRDefault="00F975EF" w:rsidP="00F975EF">
            <w:pPr>
              <w:widowControl/>
              <w:autoSpaceDE w:val="0"/>
              <w:autoSpaceDN w:val="0"/>
              <w:adjustRightInd w:val="0"/>
              <w:jc w:val="center"/>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w:t>
            </w:r>
          </w:p>
        </w:tc>
        <w:tc>
          <w:tcPr>
            <w:tcW w:w="1475" w:type="pct"/>
            <w:vAlign w:val="center"/>
          </w:tcPr>
          <w:p w14:paraId="7FF2854E" w14:textId="4401AE81" w:rsidR="00F975EF" w:rsidRPr="00B972E1" w:rsidRDefault="00F975EF" w:rsidP="00F975EF">
            <w:pPr>
              <w:widowControl/>
              <w:jc w:val="center"/>
              <w:rPr>
                <w:rFonts w:ascii="Times New Roman" w:eastAsia="Times New Roman" w:hAnsi="Times New Roman" w:cs="Times New Roman"/>
                <w:color w:val="auto"/>
                <w:sz w:val="20"/>
                <w:szCs w:val="20"/>
                <w:lang w:bidi="ar-SA"/>
              </w:rPr>
            </w:pPr>
            <w:r w:rsidRPr="00B972E1">
              <w:rPr>
                <w:rFonts w:ascii="Times New Roman" w:eastAsia="Times New Roman" w:hAnsi="Times New Roman" w:cs="Times New Roman"/>
                <w:color w:val="auto"/>
                <w:sz w:val="20"/>
                <w:szCs w:val="20"/>
                <w:lang w:bidi="ar-SA"/>
              </w:rPr>
              <w:t>Генеральный план</w:t>
            </w:r>
            <w:r>
              <w:rPr>
                <w:rFonts w:ascii="Times New Roman" w:eastAsia="Times New Roman" w:hAnsi="Times New Roman" w:cs="Times New Roman"/>
                <w:color w:val="auto"/>
                <w:sz w:val="20"/>
                <w:szCs w:val="20"/>
                <w:lang w:bidi="ar-SA"/>
              </w:rPr>
              <w:t xml:space="preserve"> МО </w:t>
            </w:r>
            <w:r w:rsidR="00E6691A">
              <w:rPr>
                <w:rFonts w:ascii="Times New Roman" w:eastAsia="Times New Roman" w:hAnsi="Times New Roman" w:cs="Times New Roman"/>
                <w:color w:val="auto"/>
                <w:sz w:val="20"/>
                <w:szCs w:val="20"/>
                <w:lang w:bidi="ar-SA"/>
              </w:rPr>
              <w:t>город Нижнекамск</w:t>
            </w:r>
          </w:p>
        </w:tc>
      </w:tr>
      <w:tr w:rsidR="00F975EF" w:rsidRPr="00B972E1" w14:paraId="0B20FAD2" w14:textId="77777777" w:rsidTr="00C96903">
        <w:trPr>
          <w:cantSplit/>
          <w:trHeight w:val="20"/>
          <w:jc w:val="center"/>
        </w:trPr>
        <w:tc>
          <w:tcPr>
            <w:tcW w:w="254" w:type="pct"/>
            <w:vAlign w:val="center"/>
          </w:tcPr>
          <w:p w14:paraId="59846080" w14:textId="77777777" w:rsidR="00F975EF" w:rsidRDefault="003B282D" w:rsidP="00F975EF">
            <w:pPr>
              <w:widowControl/>
              <w:jc w:val="center"/>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13</w:t>
            </w:r>
          </w:p>
        </w:tc>
        <w:tc>
          <w:tcPr>
            <w:tcW w:w="924" w:type="pct"/>
            <w:vAlign w:val="center"/>
          </w:tcPr>
          <w:p w14:paraId="4676EF28" w14:textId="77777777" w:rsidR="00F975EF" w:rsidRPr="00E54539" w:rsidRDefault="00F975EF" w:rsidP="00F975EF">
            <w:pPr>
              <w:widowControl/>
              <w:autoSpaceDE w:val="0"/>
              <w:autoSpaceDN w:val="0"/>
              <w:adjustRightInd w:val="0"/>
              <w:jc w:val="center"/>
              <w:rPr>
                <w:rFonts w:ascii="Times New Roman" w:eastAsia="Times New Roman" w:hAnsi="Times New Roman" w:cs="Times New Roman"/>
                <w:color w:val="auto"/>
                <w:sz w:val="20"/>
                <w:szCs w:val="20"/>
                <w:lang w:bidi="ar-SA"/>
              </w:rPr>
            </w:pPr>
            <w:r w:rsidRPr="00E54539">
              <w:rPr>
                <w:rFonts w:ascii="Times New Roman" w:eastAsia="Times New Roman" w:hAnsi="Times New Roman" w:cs="Times New Roman"/>
                <w:color w:val="auto"/>
                <w:sz w:val="20"/>
                <w:szCs w:val="20"/>
                <w:lang w:bidi="ar-SA"/>
              </w:rPr>
              <w:t>Подразделение</w:t>
            </w:r>
          </w:p>
          <w:p w14:paraId="5BC1B782" w14:textId="77777777" w:rsidR="00F975EF" w:rsidRPr="00E54539" w:rsidRDefault="00F975EF" w:rsidP="00F975EF">
            <w:pPr>
              <w:widowControl/>
              <w:autoSpaceDE w:val="0"/>
              <w:autoSpaceDN w:val="0"/>
              <w:adjustRightInd w:val="0"/>
              <w:jc w:val="center"/>
              <w:rPr>
                <w:rFonts w:ascii="Times New Roman" w:eastAsia="Times New Roman" w:hAnsi="Times New Roman" w:cs="Times New Roman"/>
                <w:color w:val="auto"/>
                <w:sz w:val="20"/>
                <w:szCs w:val="20"/>
                <w:lang w:bidi="ar-SA"/>
              </w:rPr>
            </w:pPr>
            <w:r w:rsidRPr="00E54539">
              <w:rPr>
                <w:rFonts w:ascii="Times New Roman" w:eastAsia="Times New Roman" w:hAnsi="Times New Roman" w:cs="Times New Roman"/>
                <w:color w:val="auto"/>
                <w:sz w:val="20"/>
                <w:szCs w:val="20"/>
                <w:lang w:bidi="ar-SA"/>
              </w:rPr>
              <w:t>пожарной охраны</w:t>
            </w:r>
          </w:p>
          <w:p w14:paraId="31A9D83C" w14:textId="16E32679" w:rsidR="00F975EF" w:rsidRDefault="00F975EF" w:rsidP="00F975EF">
            <w:pPr>
              <w:widowControl/>
              <w:autoSpaceDE w:val="0"/>
              <w:autoSpaceDN w:val="0"/>
              <w:adjustRightInd w:val="0"/>
              <w:jc w:val="center"/>
              <w:rPr>
                <w:rFonts w:ascii="Times New Roman" w:eastAsia="Times New Roman" w:hAnsi="Times New Roman" w:cs="Times New Roman"/>
                <w:color w:val="auto"/>
                <w:sz w:val="20"/>
                <w:szCs w:val="20"/>
                <w:lang w:bidi="ar-SA"/>
              </w:rPr>
            </w:pPr>
            <w:r w:rsidRPr="00E54539">
              <w:rPr>
                <w:rFonts w:ascii="Times New Roman" w:eastAsia="Times New Roman" w:hAnsi="Times New Roman" w:cs="Times New Roman"/>
                <w:color w:val="auto"/>
                <w:sz w:val="20"/>
                <w:szCs w:val="20"/>
                <w:lang w:bidi="ar-SA"/>
              </w:rPr>
              <w:t>г.</w:t>
            </w:r>
            <w:r w:rsidR="00E42102">
              <w:rPr>
                <w:rFonts w:ascii="Times New Roman" w:eastAsia="Times New Roman" w:hAnsi="Times New Roman" w:cs="Times New Roman"/>
                <w:color w:val="auto"/>
                <w:sz w:val="20"/>
                <w:szCs w:val="20"/>
                <w:lang w:bidi="ar-SA"/>
              </w:rPr>
              <w:t xml:space="preserve"> </w:t>
            </w:r>
            <w:r w:rsidRPr="00E54539">
              <w:rPr>
                <w:rFonts w:ascii="Times New Roman" w:eastAsia="Times New Roman" w:hAnsi="Times New Roman" w:cs="Times New Roman"/>
                <w:color w:val="auto"/>
                <w:sz w:val="20"/>
                <w:szCs w:val="20"/>
                <w:lang w:bidi="ar-SA"/>
              </w:rPr>
              <w:t>Нижнекамск</w:t>
            </w:r>
          </w:p>
        </w:tc>
        <w:tc>
          <w:tcPr>
            <w:tcW w:w="1057" w:type="pct"/>
            <w:vAlign w:val="center"/>
          </w:tcPr>
          <w:p w14:paraId="5BD93FC0" w14:textId="5149CA4F" w:rsidR="00F975EF" w:rsidRPr="003A5DDD" w:rsidRDefault="00F975EF" w:rsidP="00F975EF">
            <w:pPr>
              <w:widowControl/>
              <w:autoSpaceDE w:val="0"/>
              <w:autoSpaceDN w:val="0"/>
              <w:adjustRightInd w:val="0"/>
              <w:jc w:val="center"/>
              <w:rPr>
                <w:rFonts w:ascii="Times New Roman" w:eastAsia="Times New Roman" w:hAnsi="Times New Roman" w:cs="Times New Roman"/>
                <w:color w:val="auto"/>
                <w:sz w:val="20"/>
                <w:szCs w:val="20"/>
                <w:lang w:bidi="ar-SA"/>
              </w:rPr>
            </w:pPr>
            <w:r w:rsidRPr="00E54539">
              <w:rPr>
                <w:rFonts w:ascii="Times New Roman" w:eastAsia="Times New Roman" w:hAnsi="Times New Roman" w:cs="Times New Roman"/>
                <w:color w:val="auto"/>
                <w:sz w:val="20"/>
                <w:szCs w:val="20"/>
                <w:lang w:bidi="ar-SA"/>
              </w:rPr>
              <w:t>Строительство нового</w:t>
            </w:r>
            <w:r>
              <w:rPr>
                <w:rFonts w:ascii="Times New Roman" w:eastAsia="Times New Roman" w:hAnsi="Times New Roman" w:cs="Times New Roman"/>
                <w:color w:val="auto"/>
                <w:sz w:val="20"/>
                <w:szCs w:val="20"/>
                <w:lang w:bidi="ar-SA"/>
              </w:rPr>
              <w:t xml:space="preserve"> </w:t>
            </w:r>
            <w:r w:rsidRPr="00E54539">
              <w:rPr>
                <w:rFonts w:ascii="Times New Roman" w:eastAsia="Times New Roman" w:hAnsi="Times New Roman" w:cs="Times New Roman"/>
                <w:color w:val="auto"/>
                <w:sz w:val="20"/>
                <w:szCs w:val="20"/>
                <w:lang w:bidi="ar-SA"/>
              </w:rPr>
              <w:t>пожарного депо на</w:t>
            </w:r>
            <w:r>
              <w:rPr>
                <w:rFonts w:ascii="Times New Roman" w:eastAsia="Times New Roman" w:hAnsi="Times New Roman" w:cs="Times New Roman"/>
                <w:color w:val="auto"/>
                <w:sz w:val="20"/>
                <w:szCs w:val="20"/>
                <w:lang w:bidi="ar-SA"/>
              </w:rPr>
              <w:t xml:space="preserve"> </w:t>
            </w:r>
            <w:r w:rsidRPr="00E54539">
              <w:rPr>
                <w:rFonts w:ascii="Times New Roman" w:eastAsia="Times New Roman" w:hAnsi="Times New Roman" w:cs="Times New Roman"/>
                <w:color w:val="auto"/>
                <w:sz w:val="20"/>
                <w:szCs w:val="20"/>
                <w:lang w:bidi="ar-SA"/>
              </w:rPr>
              <w:t>территории</w:t>
            </w:r>
            <w:r>
              <w:rPr>
                <w:rFonts w:ascii="Times New Roman" w:eastAsia="Times New Roman" w:hAnsi="Times New Roman" w:cs="Times New Roman"/>
                <w:color w:val="auto"/>
                <w:sz w:val="20"/>
                <w:szCs w:val="20"/>
                <w:lang w:bidi="ar-SA"/>
              </w:rPr>
              <w:t xml:space="preserve"> </w:t>
            </w:r>
            <w:r w:rsidR="00E42102">
              <w:rPr>
                <w:rFonts w:ascii="Times New Roman" w:eastAsia="Times New Roman" w:hAnsi="Times New Roman" w:cs="Times New Roman"/>
                <w:color w:val="auto"/>
                <w:sz w:val="20"/>
                <w:szCs w:val="20"/>
                <w:lang w:bidi="ar-SA"/>
              </w:rPr>
              <w:t xml:space="preserve">города </w:t>
            </w:r>
            <w:r w:rsidRPr="00E54539">
              <w:rPr>
                <w:rFonts w:ascii="Times New Roman" w:eastAsia="Times New Roman" w:hAnsi="Times New Roman" w:cs="Times New Roman"/>
                <w:color w:val="auto"/>
                <w:sz w:val="20"/>
                <w:szCs w:val="20"/>
                <w:lang w:bidi="ar-SA"/>
              </w:rPr>
              <w:t>Нижнекамск</w:t>
            </w:r>
            <w:r w:rsidR="00E42102">
              <w:rPr>
                <w:rFonts w:ascii="Times New Roman" w:eastAsia="Times New Roman" w:hAnsi="Times New Roman" w:cs="Times New Roman"/>
                <w:color w:val="auto"/>
                <w:sz w:val="20"/>
                <w:szCs w:val="20"/>
                <w:lang w:bidi="ar-SA"/>
              </w:rPr>
              <w:t>а</w:t>
            </w:r>
            <w:r w:rsidRPr="00E54539">
              <w:rPr>
                <w:rFonts w:ascii="Times New Roman" w:eastAsia="Times New Roman" w:hAnsi="Times New Roman" w:cs="Times New Roman"/>
                <w:color w:val="auto"/>
                <w:sz w:val="20"/>
                <w:szCs w:val="20"/>
                <w:lang w:bidi="ar-SA"/>
              </w:rPr>
              <w:t>, для</w:t>
            </w:r>
            <w:r>
              <w:rPr>
                <w:rFonts w:ascii="Times New Roman" w:eastAsia="Times New Roman" w:hAnsi="Times New Roman" w:cs="Times New Roman"/>
                <w:color w:val="auto"/>
                <w:sz w:val="20"/>
                <w:szCs w:val="20"/>
                <w:lang w:bidi="ar-SA"/>
              </w:rPr>
              <w:t xml:space="preserve"> </w:t>
            </w:r>
            <w:r w:rsidRPr="00E54539">
              <w:rPr>
                <w:rFonts w:ascii="Times New Roman" w:eastAsia="Times New Roman" w:hAnsi="Times New Roman" w:cs="Times New Roman"/>
                <w:color w:val="auto"/>
                <w:sz w:val="20"/>
                <w:szCs w:val="20"/>
                <w:lang w:bidi="ar-SA"/>
              </w:rPr>
              <w:t>обеспечения</w:t>
            </w:r>
            <w:r>
              <w:rPr>
                <w:rFonts w:ascii="Times New Roman" w:eastAsia="Times New Roman" w:hAnsi="Times New Roman" w:cs="Times New Roman"/>
                <w:color w:val="auto"/>
                <w:sz w:val="20"/>
                <w:szCs w:val="20"/>
                <w:lang w:bidi="ar-SA"/>
              </w:rPr>
              <w:t xml:space="preserve"> </w:t>
            </w:r>
            <w:r w:rsidRPr="00E54539">
              <w:rPr>
                <w:rFonts w:ascii="Times New Roman" w:eastAsia="Times New Roman" w:hAnsi="Times New Roman" w:cs="Times New Roman"/>
                <w:color w:val="auto"/>
                <w:sz w:val="20"/>
                <w:szCs w:val="20"/>
                <w:lang w:bidi="ar-SA"/>
              </w:rPr>
              <w:t>прикрытия</w:t>
            </w:r>
            <w:r>
              <w:rPr>
                <w:rFonts w:ascii="Times New Roman" w:eastAsia="Times New Roman" w:hAnsi="Times New Roman" w:cs="Times New Roman"/>
                <w:color w:val="auto"/>
                <w:sz w:val="20"/>
                <w:szCs w:val="20"/>
                <w:lang w:bidi="ar-SA"/>
              </w:rPr>
              <w:t xml:space="preserve"> </w:t>
            </w:r>
            <w:r w:rsidRPr="00E54539">
              <w:rPr>
                <w:rFonts w:ascii="Times New Roman" w:eastAsia="Times New Roman" w:hAnsi="Times New Roman" w:cs="Times New Roman"/>
                <w:color w:val="auto"/>
                <w:sz w:val="20"/>
                <w:szCs w:val="20"/>
                <w:lang w:bidi="ar-SA"/>
              </w:rPr>
              <w:t>подразделениями</w:t>
            </w:r>
            <w:r>
              <w:rPr>
                <w:rFonts w:ascii="Times New Roman" w:eastAsia="Times New Roman" w:hAnsi="Times New Roman" w:cs="Times New Roman"/>
                <w:color w:val="auto"/>
                <w:sz w:val="20"/>
                <w:szCs w:val="20"/>
                <w:lang w:bidi="ar-SA"/>
              </w:rPr>
              <w:t xml:space="preserve"> </w:t>
            </w:r>
            <w:r w:rsidRPr="00E54539">
              <w:rPr>
                <w:rFonts w:ascii="Times New Roman" w:eastAsia="Times New Roman" w:hAnsi="Times New Roman" w:cs="Times New Roman"/>
                <w:color w:val="auto"/>
                <w:sz w:val="20"/>
                <w:szCs w:val="20"/>
                <w:lang w:bidi="ar-SA"/>
              </w:rPr>
              <w:t>пожарной охраны</w:t>
            </w:r>
            <w:r>
              <w:rPr>
                <w:rFonts w:ascii="Times New Roman" w:eastAsia="Times New Roman" w:hAnsi="Times New Roman" w:cs="Times New Roman"/>
                <w:color w:val="auto"/>
                <w:sz w:val="20"/>
                <w:szCs w:val="20"/>
                <w:lang w:bidi="ar-SA"/>
              </w:rPr>
              <w:t xml:space="preserve"> </w:t>
            </w:r>
            <w:r w:rsidRPr="00E54539">
              <w:rPr>
                <w:rFonts w:ascii="Times New Roman" w:eastAsia="Times New Roman" w:hAnsi="Times New Roman" w:cs="Times New Roman"/>
                <w:color w:val="auto"/>
                <w:sz w:val="20"/>
                <w:szCs w:val="20"/>
                <w:lang w:bidi="ar-SA"/>
              </w:rPr>
              <w:t>новых жилищных</w:t>
            </w:r>
            <w:r>
              <w:rPr>
                <w:rFonts w:ascii="Times New Roman" w:eastAsia="Times New Roman" w:hAnsi="Times New Roman" w:cs="Times New Roman"/>
                <w:color w:val="auto"/>
                <w:sz w:val="20"/>
                <w:szCs w:val="20"/>
                <w:lang w:bidi="ar-SA"/>
              </w:rPr>
              <w:t xml:space="preserve"> </w:t>
            </w:r>
            <w:r w:rsidRPr="00E54539">
              <w:rPr>
                <w:rFonts w:ascii="Times New Roman" w:eastAsia="Times New Roman" w:hAnsi="Times New Roman" w:cs="Times New Roman"/>
                <w:color w:val="auto"/>
                <w:sz w:val="20"/>
                <w:szCs w:val="20"/>
                <w:lang w:bidi="ar-SA"/>
              </w:rPr>
              <w:t>площадок</w:t>
            </w:r>
          </w:p>
        </w:tc>
        <w:tc>
          <w:tcPr>
            <w:tcW w:w="509" w:type="pct"/>
            <w:vAlign w:val="center"/>
          </w:tcPr>
          <w:p w14:paraId="386F8D4E" w14:textId="77777777" w:rsidR="00F975EF" w:rsidRDefault="00F975EF" w:rsidP="00F975EF">
            <w:pPr>
              <w:widowControl/>
              <w:autoSpaceDE w:val="0"/>
              <w:autoSpaceDN w:val="0"/>
              <w:adjustRightInd w:val="0"/>
              <w:jc w:val="center"/>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w:t>
            </w:r>
          </w:p>
        </w:tc>
        <w:tc>
          <w:tcPr>
            <w:tcW w:w="366" w:type="pct"/>
            <w:vAlign w:val="center"/>
          </w:tcPr>
          <w:p w14:paraId="2A8CBA09" w14:textId="77777777" w:rsidR="00F975EF" w:rsidRDefault="00F975EF" w:rsidP="00F975EF">
            <w:pPr>
              <w:widowControl/>
              <w:autoSpaceDE w:val="0"/>
              <w:autoSpaceDN w:val="0"/>
              <w:adjustRightInd w:val="0"/>
              <w:jc w:val="center"/>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w:t>
            </w:r>
          </w:p>
        </w:tc>
        <w:tc>
          <w:tcPr>
            <w:tcW w:w="414" w:type="pct"/>
            <w:vAlign w:val="center"/>
          </w:tcPr>
          <w:p w14:paraId="73C9B6CB" w14:textId="77777777" w:rsidR="00F975EF" w:rsidRDefault="00F975EF" w:rsidP="00F975EF">
            <w:pPr>
              <w:widowControl/>
              <w:autoSpaceDE w:val="0"/>
              <w:autoSpaceDN w:val="0"/>
              <w:adjustRightInd w:val="0"/>
              <w:jc w:val="center"/>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w:t>
            </w:r>
          </w:p>
        </w:tc>
        <w:tc>
          <w:tcPr>
            <w:tcW w:w="1475" w:type="pct"/>
            <w:vAlign w:val="center"/>
          </w:tcPr>
          <w:p w14:paraId="1C768D8C" w14:textId="31F29960" w:rsidR="00F975EF" w:rsidRPr="00B972E1" w:rsidRDefault="00F975EF" w:rsidP="00F975EF">
            <w:pPr>
              <w:widowControl/>
              <w:jc w:val="center"/>
              <w:rPr>
                <w:rFonts w:ascii="Times New Roman" w:eastAsia="Times New Roman" w:hAnsi="Times New Roman" w:cs="Times New Roman"/>
                <w:color w:val="auto"/>
                <w:sz w:val="20"/>
                <w:szCs w:val="20"/>
                <w:lang w:bidi="ar-SA"/>
              </w:rPr>
            </w:pPr>
            <w:r w:rsidRPr="00B972E1">
              <w:rPr>
                <w:rFonts w:ascii="Times New Roman" w:eastAsia="Times New Roman" w:hAnsi="Times New Roman" w:cs="Times New Roman"/>
                <w:color w:val="auto"/>
                <w:sz w:val="20"/>
                <w:szCs w:val="20"/>
                <w:lang w:bidi="ar-SA"/>
              </w:rPr>
              <w:t>Генеральный план</w:t>
            </w:r>
            <w:r>
              <w:rPr>
                <w:rFonts w:ascii="Times New Roman" w:eastAsia="Times New Roman" w:hAnsi="Times New Roman" w:cs="Times New Roman"/>
                <w:color w:val="auto"/>
                <w:sz w:val="20"/>
                <w:szCs w:val="20"/>
                <w:lang w:bidi="ar-SA"/>
              </w:rPr>
              <w:t xml:space="preserve"> МО </w:t>
            </w:r>
            <w:r w:rsidR="00E6691A">
              <w:rPr>
                <w:rFonts w:ascii="Times New Roman" w:eastAsia="Times New Roman" w:hAnsi="Times New Roman" w:cs="Times New Roman"/>
                <w:color w:val="auto"/>
                <w:sz w:val="20"/>
                <w:szCs w:val="20"/>
                <w:lang w:bidi="ar-SA"/>
              </w:rPr>
              <w:t>город Нижнекамск</w:t>
            </w:r>
          </w:p>
        </w:tc>
      </w:tr>
      <w:tr w:rsidR="00F975EF" w:rsidRPr="00B972E1" w14:paraId="462F14D1" w14:textId="77777777" w:rsidTr="00C96903">
        <w:trPr>
          <w:cantSplit/>
          <w:trHeight w:val="20"/>
          <w:jc w:val="center"/>
        </w:trPr>
        <w:tc>
          <w:tcPr>
            <w:tcW w:w="254" w:type="pct"/>
            <w:vAlign w:val="center"/>
          </w:tcPr>
          <w:p w14:paraId="0B42FE4B" w14:textId="77777777" w:rsidR="00F975EF" w:rsidRDefault="003B282D" w:rsidP="00F975EF">
            <w:pPr>
              <w:widowControl/>
              <w:jc w:val="center"/>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lastRenderedPageBreak/>
              <w:t>14</w:t>
            </w:r>
          </w:p>
        </w:tc>
        <w:tc>
          <w:tcPr>
            <w:tcW w:w="924" w:type="pct"/>
            <w:vAlign w:val="center"/>
          </w:tcPr>
          <w:p w14:paraId="242238F9" w14:textId="77777777" w:rsidR="00F975EF" w:rsidRDefault="00F975EF" w:rsidP="00F975EF">
            <w:pPr>
              <w:widowControl/>
              <w:autoSpaceDE w:val="0"/>
              <w:autoSpaceDN w:val="0"/>
              <w:adjustRightInd w:val="0"/>
              <w:jc w:val="center"/>
              <w:rPr>
                <w:rFonts w:ascii="Times New Roman" w:eastAsia="Times New Roman" w:hAnsi="Times New Roman" w:cs="Times New Roman"/>
                <w:color w:val="auto"/>
                <w:sz w:val="20"/>
                <w:szCs w:val="20"/>
                <w:lang w:bidi="ar-SA"/>
              </w:rPr>
            </w:pPr>
            <w:r w:rsidRPr="00E54539">
              <w:rPr>
                <w:rFonts w:ascii="Times New Roman" w:eastAsia="Times New Roman" w:hAnsi="Times New Roman" w:cs="Times New Roman"/>
                <w:color w:val="auto"/>
                <w:sz w:val="20"/>
                <w:szCs w:val="20"/>
                <w:lang w:bidi="ar-SA"/>
              </w:rPr>
              <w:t>Защитные</w:t>
            </w:r>
            <w:r>
              <w:rPr>
                <w:rFonts w:ascii="Times New Roman" w:eastAsia="Times New Roman" w:hAnsi="Times New Roman" w:cs="Times New Roman"/>
                <w:color w:val="auto"/>
                <w:sz w:val="20"/>
                <w:szCs w:val="20"/>
                <w:lang w:bidi="ar-SA"/>
              </w:rPr>
              <w:t xml:space="preserve"> </w:t>
            </w:r>
            <w:r w:rsidRPr="00E54539">
              <w:rPr>
                <w:rFonts w:ascii="Times New Roman" w:eastAsia="Times New Roman" w:hAnsi="Times New Roman" w:cs="Times New Roman"/>
                <w:color w:val="auto"/>
                <w:sz w:val="20"/>
                <w:szCs w:val="20"/>
                <w:lang w:bidi="ar-SA"/>
              </w:rPr>
              <w:t>сооружения</w:t>
            </w:r>
            <w:r>
              <w:rPr>
                <w:rFonts w:ascii="Times New Roman" w:eastAsia="Times New Roman" w:hAnsi="Times New Roman" w:cs="Times New Roman"/>
                <w:color w:val="auto"/>
                <w:sz w:val="20"/>
                <w:szCs w:val="20"/>
                <w:lang w:bidi="ar-SA"/>
              </w:rPr>
              <w:t xml:space="preserve"> </w:t>
            </w:r>
            <w:r w:rsidRPr="00E54539">
              <w:rPr>
                <w:rFonts w:ascii="Times New Roman" w:eastAsia="Times New Roman" w:hAnsi="Times New Roman" w:cs="Times New Roman"/>
                <w:color w:val="auto"/>
                <w:sz w:val="20"/>
                <w:szCs w:val="20"/>
                <w:lang w:bidi="ar-SA"/>
              </w:rPr>
              <w:t>гражданской</w:t>
            </w:r>
            <w:r>
              <w:rPr>
                <w:rFonts w:ascii="Times New Roman" w:eastAsia="Times New Roman" w:hAnsi="Times New Roman" w:cs="Times New Roman"/>
                <w:color w:val="auto"/>
                <w:sz w:val="20"/>
                <w:szCs w:val="20"/>
                <w:lang w:bidi="ar-SA"/>
              </w:rPr>
              <w:t xml:space="preserve"> </w:t>
            </w:r>
            <w:r w:rsidRPr="00E54539">
              <w:rPr>
                <w:rFonts w:ascii="Times New Roman" w:eastAsia="Times New Roman" w:hAnsi="Times New Roman" w:cs="Times New Roman"/>
                <w:color w:val="auto"/>
                <w:sz w:val="20"/>
                <w:szCs w:val="20"/>
                <w:lang w:bidi="ar-SA"/>
              </w:rPr>
              <w:t>обороны</w:t>
            </w:r>
          </w:p>
        </w:tc>
        <w:tc>
          <w:tcPr>
            <w:tcW w:w="1057" w:type="pct"/>
            <w:vAlign w:val="center"/>
          </w:tcPr>
          <w:p w14:paraId="4FF06500" w14:textId="77777777" w:rsidR="00F975EF" w:rsidRPr="003A5DDD" w:rsidRDefault="00F975EF" w:rsidP="00F975EF">
            <w:pPr>
              <w:widowControl/>
              <w:autoSpaceDE w:val="0"/>
              <w:autoSpaceDN w:val="0"/>
              <w:adjustRightInd w:val="0"/>
              <w:jc w:val="center"/>
              <w:rPr>
                <w:rFonts w:ascii="Times New Roman" w:eastAsia="Times New Roman" w:hAnsi="Times New Roman" w:cs="Times New Roman"/>
                <w:color w:val="auto"/>
                <w:sz w:val="20"/>
                <w:szCs w:val="20"/>
                <w:lang w:bidi="ar-SA"/>
              </w:rPr>
            </w:pPr>
            <w:r w:rsidRPr="00E54539">
              <w:rPr>
                <w:rFonts w:ascii="Times New Roman" w:eastAsia="Times New Roman" w:hAnsi="Times New Roman" w:cs="Times New Roman"/>
                <w:color w:val="auto"/>
                <w:sz w:val="20"/>
                <w:szCs w:val="20"/>
                <w:lang w:bidi="ar-SA"/>
              </w:rPr>
              <w:t>Создание и (или)</w:t>
            </w:r>
            <w:r>
              <w:rPr>
                <w:rFonts w:ascii="Times New Roman" w:eastAsia="Times New Roman" w:hAnsi="Times New Roman" w:cs="Times New Roman"/>
                <w:color w:val="auto"/>
                <w:sz w:val="20"/>
                <w:szCs w:val="20"/>
                <w:lang w:bidi="ar-SA"/>
              </w:rPr>
              <w:t xml:space="preserve"> </w:t>
            </w:r>
            <w:r w:rsidRPr="00E54539">
              <w:rPr>
                <w:rFonts w:ascii="Times New Roman" w:eastAsia="Times New Roman" w:hAnsi="Times New Roman" w:cs="Times New Roman"/>
                <w:color w:val="auto"/>
                <w:sz w:val="20"/>
                <w:szCs w:val="20"/>
                <w:lang w:bidi="ar-SA"/>
              </w:rPr>
              <w:t>поддержание в рабочем</w:t>
            </w:r>
            <w:r>
              <w:rPr>
                <w:rFonts w:ascii="Times New Roman" w:eastAsia="Times New Roman" w:hAnsi="Times New Roman" w:cs="Times New Roman"/>
                <w:color w:val="auto"/>
                <w:sz w:val="20"/>
                <w:szCs w:val="20"/>
                <w:lang w:bidi="ar-SA"/>
              </w:rPr>
              <w:t xml:space="preserve"> </w:t>
            </w:r>
            <w:r w:rsidRPr="00E54539">
              <w:rPr>
                <w:rFonts w:ascii="Times New Roman" w:eastAsia="Times New Roman" w:hAnsi="Times New Roman" w:cs="Times New Roman"/>
                <w:color w:val="auto"/>
                <w:sz w:val="20"/>
                <w:szCs w:val="20"/>
                <w:lang w:bidi="ar-SA"/>
              </w:rPr>
              <w:t>состоянии защитных</w:t>
            </w:r>
            <w:r>
              <w:rPr>
                <w:rFonts w:ascii="Times New Roman" w:eastAsia="Times New Roman" w:hAnsi="Times New Roman" w:cs="Times New Roman"/>
                <w:color w:val="auto"/>
                <w:sz w:val="20"/>
                <w:szCs w:val="20"/>
                <w:lang w:bidi="ar-SA"/>
              </w:rPr>
              <w:t xml:space="preserve"> </w:t>
            </w:r>
            <w:r w:rsidRPr="00E54539">
              <w:rPr>
                <w:rFonts w:ascii="Times New Roman" w:eastAsia="Times New Roman" w:hAnsi="Times New Roman" w:cs="Times New Roman"/>
                <w:color w:val="auto"/>
                <w:sz w:val="20"/>
                <w:szCs w:val="20"/>
                <w:lang w:bidi="ar-SA"/>
              </w:rPr>
              <w:t>сооружений</w:t>
            </w:r>
            <w:r>
              <w:rPr>
                <w:rFonts w:ascii="Times New Roman" w:eastAsia="Times New Roman" w:hAnsi="Times New Roman" w:cs="Times New Roman"/>
                <w:color w:val="auto"/>
                <w:sz w:val="20"/>
                <w:szCs w:val="20"/>
                <w:lang w:bidi="ar-SA"/>
              </w:rPr>
              <w:t xml:space="preserve"> </w:t>
            </w:r>
            <w:r w:rsidRPr="00E54539">
              <w:rPr>
                <w:rFonts w:ascii="Times New Roman" w:eastAsia="Times New Roman" w:hAnsi="Times New Roman" w:cs="Times New Roman"/>
                <w:color w:val="auto"/>
                <w:sz w:val="20"/>
                <w:szCs w:val="20"/>
                <w:lang w:bidi="ar-SA"/>
              </w:rPr>
              <w:t>гражданской обороны</w:t>
            </w:r>
          </w:p>
        </w:tc>
        <w:tc>
          <w:tcPr>
            <w:tcW w:w="509" w:type="pct"/>
            <w:vAlign w:val="center"/>
          </w:tcPr>
          <w:p w14:paraId="545F81D9" w14:textId="77777777" w:rsidR="00F975EF" w:rsidRDefault="00F975EF" w:rsidP="00F975EF">
            <w:pPr>
              <w:widowControl/>
              <w:autoSpaceDE w:val="0"/>
              <w:autoSpaceDN w:val="0"/>
              <w:adjustRightInd w:val="0"/>
              <w:jc w:val="center"/>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w:t>
            </w:r>
          </w:p>
        </w:tc>
        <w:tc>
          <w:tcPr>
            <w:tcW w:w="366" w:type="pct"/>
            <w:vAlign w:val="center"/>
          </w:tcPr>
          <w:p w14:paraId="6F053B4B" w14:textId="77777777" w:rsidR="00F975EF" w:rsidRDefault="00F975EF" w:rsidP="00F975EF">
            <w:pPr>
              <w:widowControl/>
              <w:autoSpaceDE w:val="0"/>
              <w:autoSpaceDN w:val="0"/>
              <w:adjustRightInd w:val="0"/>
              <w:jc w:val="center"/>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w:t>
            </w:r>
          </w:p>
        </w:tc>
        <w:tc>
          <w:tcPr>
            <w:tcW w:w="414" w:type="pct"/>
            <w:vAlign w:val="center"/>
          </w:tcPr>
          <w:p w14:paraId="36C0A7CE" w14:textId="77777777" w:rsidR="00F975EF" w:rsidRDefault="00F975EF" w:rsidP="00F975EF">
            <w:pPr>
              <w:widowControl/>
              <w:autoSpaceDE w:val="0"/>
              <w:autoSpaceDN w:val="0"/>
              <w:adjustRightInd w:val="0"/>
              <w:jc w:val="center"/>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w:t>
            </w:r>
          </w:p>
        </w:tc>
        <w:tc>
          <w:tcPr>
            <w:tcW w:w="1475" w:type="pct"/>
            <w:vAlign w:val="center"/>
          </w:tcPr>
          <w:p w14:paraId="17F2518C" w14:textId="74259C09" w:rsidR="00F975EF" w:rsidRPr="00B972E1" w:rsidRDefault="00F975EF" w:rsidP="00F975EF">
            <w:pPr>
              <w:widowControl/>
              <w:jc w:val="center"/>
              <w:rPr>
                <w:rFonts w:ascii="Times New Roman" w:eastAsia="Times New Roman" w:hAnsi="Times New Roman" w:cs="Times New Roman"/>
                <w:color w:val="auto"/>
                <w:sz w:val="20"/>
                <w:szCs w:val="20"/>
                <w:lang w:bidi="ar-SA"/>
              </w:rPr>
            </w:pPr>
            <w:r w:rsidRPr="00B972E1">
              <w:rPr>
                <w:rFonts w:ascii="Times New Roman" w:eastAsia="Times New Roman" w:hAnsi="Times New Roman" w:cs="Times New Roman"/>
                <w:color w:val="auto"/>
                <w:sz w:val="20"/>
                <w:szCs w:val="20"/>
                <w:lang w:bidi="ar-SA"/>
              </w:rPr>
              <w:t>Генеральный план</w:t>
            </w:r>
            <w:r>
              <w:rPr>
                <w:rFonts w:ascii="Times New Roman" w:eastAsia="Times New Roman" w:hAnsi="Times New Roman" w:cs="Times New Roman"/>
                <w:color w:val="auto"/>
                <w:sz w:val="20"/>
                <w:szCs w:val="20"/>
                <w:lang w:bidi="ar-SA"/>
              </w:rPr>
              <w:t xml:space="preserve"> МО </w:t>
            </w:r>
            <w:r w:rsidR="00E6691A">
              <w:rPr>
                <w:rFonts w:ascii="Times New Roman" w:eastAsia="Times New Roman" w:hAnsi="Times New Roman" w:cs="Times New Roman"/>
                <w:color w:val="auto"/>
                <w:sz w:val="20"/>
                <w:szCs w:val="20"/>
                <w:lang w:bidi="ar-SA"/>
              </w:rPr>
              <w:t>город Нижнекамск</w:t>
            </w:r>
          </w:p>
        </w:tc>
      </w:tr>
      <w:tr w:rsidR="00F975EF" w:rsidRPr="00B972E1" w14:paraId="0ED94050" w14:textId="77777777" w:rsidTr="00C96903">
        <w:trPr>
          <w:cantSplit/>
          <w:trHeight w:val="20"/>
          <w:jc w:val="center"/>
        </w:trPr>
        <w:tc>
          <w:tcPr>
            <w:tcW w:w="254" w:type="pct"/>
            <w:vAlign w:val="center"/>
          </w:tcPr>
          <w:p w14:paraId="173E6F2B" w14:textId="77777777" w:rsidR="00F975EF" w:rsidRDefault="003B282D" w:rsidP="00F975EF">
            <w:pPr>
              <w:widowControl/>
              <w:jc w:val="center"/>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15</w:t>
            </w:r>
          </w:p>
        </w:tc>
        <w:tc>
          <w:tcPr>
            <w:tcW w:w="924" w:type="pct"/>
            <w:vAlign w:val="center"/>
          </w:tcPr>
          <w:p w14:paraId="513B84E9" w14:textId="77777777" w:rsidR="00F975EF" w:rsidRPr="00F975EF" w:rsidRDefault="00F975EF" w:rsidP="00F975EF">
            <w:pPr>
              <w:widowControl/>
              <w:autoSpaceDE w:val="0"/>
              <w:autoSpaceDN w:val="0"/>
              <w:adjustRightInd w:val="0"/>
              <w:jc w:val="center"/>
              <w:rPr>
                <w:rFonts w:ascii="Times New Roman" w:eastAsia="Times New Roman" w:hAnsi="Times New Roman" w:cs="Times New Roman"/>
                <w:color w:val="auto"/>
                <w:sz w:val="20"/>
                <w:szCs w:val="20"/>
                <w:lang w:bidi="ar-SA"/>
              </w:rPr>
            </w:pPr>
            <w:r w:rsidRPr="00F975EF">
              <w:rPr>
                <w:rFonts w:ascii="Times New Roman" w:eastAsia="Times New Roman" w:hAnsi="Times New Roman" w:cs="Times New Roman"/>
                <w:color w:val="auto"/>
                <w:sz w:val="20"/>
                <w:szCs w:val="20"/>
                <w:lang w:bidi="ar-SA"/>
              </w:rPr>
              <w:t>Сборно</w:t>
            </w:r>
            <w:r>
              <w:rPr>
                <w:rFonts w:ascii="Times New Roman" w:eastAsia="Times New Roman" w:hAnsi="Times New Roman" w:cs="Times New Roman"/>
                <w:color w:val="auto"/>
                <w:sz w:val="20"/>
                <w:szCs w:val="20"/>
                <w:lang w:bidi="ar-SA"/>
              </w:rPr>
              <w:t>-</w:t>
            </w:r>
            <w:r w:rsidRPr="00F975EF">
              <w:rPr>
                <w:rFonts w:ascii="Times New Roman" w:eastAsia="Times New Roman" w:hAnsi="Times New Roman" w:cs="Times New Roman"/>
                <w:color w:val="auto"/>
                <w:sz w:val="20"/>
                <w:szCs w:val="20"/>
                <w:lang w:bidi="ar-SA"/>
              </w:rPr>
              <w:t>эвакуационный</w:t>
            </w:r>
          </w:p>
          <w:p w14:paraId="7366B2A3" w14:textId="77777777" w:rsidR="00F975EF" w:rsidRDefault="00F975EF" w:rsidP="00F975EF">
            <w:pPr>
              <w:widowControl/>
              <w:autoSpaceDE w:val="0"/>
              <w:autoSpaceDN w:val="0"/>
              <w:adjustRightInd w:val="0"/>
              <w:jc w:val="center"/>
              <w:rPr>
                <w:rFonts w:ascii="Times New Roman" w:eastAsia="Times New Roman" w:hAnsi="Times New Roman" w:cs="Times New Roman"/>
                <w:color w:val="auto"/>
                <w:sz w:val="20"/>
                <w:szCs w:val="20"/>
                <w:lang w:bidi="ar-SA"/>
              </w:rPr>
            </w:pPr>
            <w:r w:rsidRPr="00F975EF">
              <w:rPr>
                <w:rFonts w:ascii="Times New Roman" w:eastAsia="Times New Roman" w:hAnsi="Times New Roman" w:cs="Times New Roman"/>
                <w:color w:val="auto"/>
                <w:sz w:val="20"/>
                <w:szCs w:val="20"/>
                <w:lang w:bidi="ar-SA"/>
              </w:rPr>
              <w:t>пункт</w:t>
            </w:r>
          </w:p>
        </w:tc>
        <w:tc>
          <w:tcPr>
            <w:tcW w:w="1057" w:type="pct"/>
            <w:vAlign w:val="center"/>
          </w:tcPr>
          <w:p w14:paraId="45E008CE" w14:textId="77777777" w:rsidR="00F975EF" w:rsidRPr="003A5DDD" w:rsidRDefault="00F975EF" w:rsidP="00F975EF">
            <w:pPr>
              <w:widowControl/>
              <w:autoSpaceDE w:val="0"/>
              <w:autoSpaceDN w:val="0"/>
              <w:adjustRightInd w:val="0"/>
              <w:jc w:val="center"/>
              <w:rPr>
                <w:rFonts w:ascii="Times New Roman" w:eastAsia="Times New Roman" w:hAnsi="Times New Roman" w:cs="Times New Roman"/>
                <w:color w:val="auto"/>
                <w:sz w:val="20"/>
                <w:szCs w:val="20"/>
                <w:lang w:bidi="ar-SA"/>
              </w:rPr>
            </w:pPr>
            <w:r w:rsidRPr="00E54539">
              <w:rPr>
                <w:rFonts w:ascii="Times New Roman" w:eastAsia="Times New Roman" w:hAnsi="Times New Roman" w:cs="Times New Roman"/>
                <w:color w:val="auto"/>
                <w:sz w:val="20"/>
                <w:szCs w:val="20"/>
                <w:lang w:bidi="ar-SA"/>
              </w:rPr>
              <w:t>Создание запаса</w:t>
            </w:r>
            <w:r>
              <w:rPr>
                <w:rFonts w:ascii="Times New Roman" w:eastAsia="Times New Roman" w:hAnsi="Times New Roman" w:cs="Times New Roman"/>
                <w:color w:val="auto"/>
                <w:sz w:val="20"/>
                <w:szCs w:val="20"/>
                <w:lang w:bidi="ar-SA"/>
              </w:rPr>
              <w:t xml:space="preserve"> </w:t>
            </w:r>
            <w:r w:rsidRPr="00E54539">
              <w:rPr>
                <w:rFonts w:ascii="Times New Roman" w:eastAsia="Times New Roman" w:hAnsi="Times New Roman" w:cs="Times New Roman"/>
                <w:color w:val="auto"/>
                <w:sz w:val="20"/>
                <w:szCs w:val="20"/>
                <w:lang w:bidi="ar-SA"/>
              </w:rPr>
              <w:t>средств</w:t>
            </w:r>
            <w:r>
              <w:rPr>
                <w:rFonts w:ascii="Times New Roman" w:eastAsia="Times New Roman" w:hAnsi="Times New Roman" w:cs="Times New Roman"/>
                <w:color w:val="auto"/>
                <w:sz w:val="20"/>
                <w:szCs w:val="20"/>
                <w:lang w:bidi="ar-SA"/>
              </w:rPr>
              <w:t xml:space="preserve"> </w:t>
            </w:r>
            <w:r w:rsidRPr="00E54539">
              <w:rPr>
                <w:rFonts w:ascii="Times New Roman" w:eastAsia="Times New Roman" w:hAnsi="Times New Roman" w:cs="Times New Roman"/>
                <w:color w:val="auto"/>
                <w:sz w:val="20"/>
                <w:szCs w:val="20"/>
                <w:lang w:bidi="ar-SA"/>
              </w:rPr>
              <w:t>индивидуальной</w:t>
            </w:r>
            <w:r>
              <w:rPr>
                <w:rFonts w:ascii="Times New Roman" w:eastAsia="Times New Roman" w:hAnsi="Times New Roman" w:cs="Times New Roman"/>
                <w:color w:val="auto"/>
                <w:sz w:val="20"/>
                <w:szCs w:val="20"/>
                <w:lang w:bidi="ar-SA"/>
              </w:rPr>
              <w:t xml:space="preserve"> </w:t>
            </w:r>
            <w:r w:rsidRPr="00E54539">
              <w:rPr>
                <w:rFonts w:ascii="Times New Roman" w:eastAsia="Times New Roman" w:hAnsi="Times New Roman" w:cs="Times New Roman"/>
                <w:color w:val="auto"/>
                <w:sz w:val="20"/>
                <w:szCs w:val="20"/>
                <w:lang w:bidi="ar-SA"/>
              </w:rPr>
              <w:t>защиты населения</w:t>
            </w:r>
            <w:r>
              <w:rPr>
                <w:rFonts w:ascii="Times New Roman" w:eastAsia="Times New Roman" w:hAnsi="Times New Roman" w:cs="Times New Roman"/>
                <w:color w:val="auto"/>
                <w:sz w:val="20"/>
                <w:szCs w:val="20"/>
                <w:lang w:bidi="ar-SA"/>
              </w:rPr>
              <w:t xml:space="preserve"> </w:t>
            </w:r>
            <w:r w:rsidRPr="00E54539">
              <w:rPr>
                <w:rFonts w:ascii="Times New Roman" w:eastAsia="Times New Roman" w:hAnsi="Times New Roman" w:cs="Times New Roman"/>
                <w:color w:val="auto"/>
                <w:sz w:val="20"/>
                <w:szCs w:val="20"/>
                <w:lang w:bidi="ar-SA"/>
              </w:rPr>
              <w:t>от</w:t>
            </w:r>
            <w:r>
              <w:rPr>
                <w:rFonts w:ascii="Times New Roman" w:eastAsia="Times New Roman" w:hAnsi="Times New Roman" w:cs="Times New Roman"/>
                <w:color w:val="auto"/>
                <w:sz w:val="20"/>
                <w:szCs w:val="20"/>
                <w:lang w:bidi="ar-SA"/>
              </w:rPr>
              <w:t xml:space="preserve"> </w:t>
            </w:r>
            <w:r w:rsidRPr="00E54539">
              <w:rPr>
                <w:rFonts w:ascii="Times New Roman" w:eastAsia="Times New Roman" w:hAnsi="Times New Roman" w:cs="Times New Roman"/>
                <w:color w:val="auto"/>
                <w:sz w:val="20"/>
                <w:szCs w:val="20"/>
                <w:lang w:bidi="ar-SA"/>
              </w:rPr>
              <w:t>химического заражения</w:t>
            </w:r>
          </w:p>
        </w:tc>
        <w:tc>
          <w:tcPr>
            <w:tcW w:w="509" w:type="pct"/>
            <w:vAlign w:val="center"/>
          </w:tcPr>
          <w:p w14:paraId="3EBEAEC3" w14:textId="77777777" w:rsidR="00F975EF" w:rsidRDefault="00F975EF" w:rsidP="00F975EF">
            <w:pPr>
              <w:widowControl/>
              <w:autoSpaceDE w:val="0"/>
              <w:autoSpaceDN w:val="0"/>
              <w:adjustRightInd w:val="0"/>
              <w:jc w:val="center"/>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w:t>
            </w:r>
          </w:p>
        </w:tc>
        <w:tc>
          <w:tcPr>
            <w:tcW w:w="366" w:type="pct"/>
            <w:vAlign w:val="center"/>
          </w:tcPr>
          <w:p w14:paraId="34434635" w14:textId="77777777" w:rsidR="00F975EF" w:rsidRDefault="00F975EF" w:rsidP="00F975EF">
            <w:pPr>
              <w:widowControl/>
              <w:autoSpaceDE w:val="0"/>
              <w:autoSpaceDN w:val="0"/>
              <w:adjustRightInd w:val="0"/>
              <w:jc w:val="center"/>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w:t>
            </w:r>
          </w:p>
        </w:tc>
        <w:tc>
          <w:tcPr>
            <w:tcW w:w="414" w:type="pct"/>
            <w:vAlign w:val="center"/>
          </w:tcPr>
          <w:p w14:paraId="13E93127" w14:textId="77777777" w:rsidR="00F975EF" w:rsidRDefault="00F975EF" w:rsidP="00F975EF">
            <w:pPr>
              <w:widowControl/>
              <w:autoSpaceDE w:val="0"/>
              <w:autoSpaceDN w:val="0"/>
              <w:adjustRightInd w:val="0"/>
              <w:jc w:val="center"/>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w:t>
            </w:r>
          </w:p>
        </w:tc>
        <w:tc>
          <w:tcPr>
            <w:tcW w:w="1475" w:type="pct"/>
            <w:vAlign w:val="center"/>
          </w:tcPr>
          <w:p w14:paraId="740F6D19" w14:textId="67E8DF9A" w:rsidR="00F975EF" w:rsidRPr="00B972E1" w:rsidRDefault="00F975EF" w:rsidP="00F975EF">
            <w:pPr>
              <w:widowControl/>
              <w:jc w:val="center"/>
              <w:rPr>
                <w:rFonts w:ascii="Times New Roman" w:eastAsia="Times New Roman" w:hAnsi="Times New Roman" w:cs="Times New Roman"/>
                <w:color w:val="auto"/>
                <w:sz w:val="20"/>
                <w:szCs w:val="20"/>
                <w:lang w:bidi="ar-SA"/>
              </w:rPr>
            </w:pPr>
            <w:r w:rsidRPr="00B972E1">
              <w:rPr>
                <w:rFonts w:ascii="Times New Roman" w:eastAsia="Times New Roman" w:hAnsi="Times New Roman" w:cs="Times New Roman"/>
                <w:color w:val="auto"/>
                <w:sz w:val="20"/>
                <w:szCs w:val="20"/>
                <w:lang w:bidi="ar-SA"/>
              </w:rPr>
              <w:t>Генеральный план</w:t>
            </w:r>
            <w:r>
              <w:rPr>
                <w:rFonts w:ascii="Times New Roman" w:eastAsia="Times New Roman" w:hAnsi="Times New Roman" w:cs="Times New Roman"/>
                <w:color w:val="auto"/>
                <w:sz w:val="20"/>
                <w:szCs w:val="20"/>
                <w:lang w:bidi="ar-SA"/>
              </w:rPr>
              <w:t xml:space="preserve"> МО </w:t>
            </w:r>
            <w:r w:rsidR="00E6691A">
              <w:rPr>
                <w:rFonts w:ascii="Times New Roman" w:eastAsia="Times New Roman" w:hAnsi="Times New Roman" w:cs="Times New Roman"/>
                <w:color w:val="auto"/>
                <w:sz w:val="20"/>
                <w:szCs w:val="20"/>
                <w:lang w:bidi="ar-SA"/>
              </w:rPr>
              <w:t>город Нижнекамск</w:t>
            </w:r>
          </w:p>
        </w:tc>
      </w:tr>
      <w:tr w:rsidR="00F975EF" w:rsidRPr="00B972E1" w14:paraId="06766632" w14:textId="77777777" w:rsidTr="00C96903">
        <w:trPr>
          <w:cantSplit/>
          <w:trHeight w:val="20"/>
          <w:jc w:val="center"/>
        </w:trPr>
        <w:tc>
          <w:tcPr>
            <w:tcW w:w="254" w:type="pct"/>
            <w:vAlign w:val="center"/>
          </w:tcPr>
          <w:p w14:paraId="3F84E3A7" w14:textId="77777777" w:rsidR="00F975EF" w:rsidRDefault="003B282D" w:rsidP="00F975EF">
            <w:pPr>
              <w:widowControl/>
              <w:jc w:val="center"/>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16</w:t>
            </w:r>
          </w:p>
        </w:tc>
        <w:tc>
          <w:tcPr>
            <w:tcW w:w="924" w:type="pct"/>
            <w:vAlign w:val="center"/>
          </w:tcPr>
          <w:p w14:paraId="681E460C" w14:textId="77777777" w:rsidR="00F975EF" w:rsidRPr="00F975EF" w:rsidRDefault="00F975EF" w:rsidP="00F975EF">
            <w:pPr>
              <w:widowControl/>
              <w:autoSpaceDE w:val="0"/>
              <w:autoSpaceDN w:val="0"/>
              <w:adjustRightInd w:val="0"/>
              <w:jc w:val="center"/>
              <w:rPr>
                <w:rFonts w:ascii="Times New Roman" w:eastAsia="Times New Roman" w:hAnsi="Times New Roman" w:cs="Times New Roman"/>
                <w:color w:val="auto"/>
                <w:sz w:val="20"/>
                <w:szCs w:val="20"/>
                <w:lang w:bidi="ar-SA"/>
              </w:rPr>
            </w:pPr>
            <w:r w:rsidRPr="00F975EF">
              <w:rPr>
                <w:rFonts w:ascii="Times New Roman" w:eastAsia="Times New Roman" w:hAnsi="Times New Roman" w:cs="Times New Roman"/>
                <w:color w:val="auto"/>
                <w:sz w:val="20"/>
                <w:szCs w:val="20"/>
                <w:lang w:bidi="ar-SA"/>
              </w:rPr>
              <w:t>Система</w:t>
            </w:r>
          </w:p>
          <w:p w14:paraId="6C722607" w14:textId="77777777" w:rsidR="00F975EF" w:rsidRDefault="00F975EF" w:rsidP="00F975EF">
            <w:pPr>
              <w:widowControl/>
              <w:autoSpaceDE w:val="0"/>
              <w:autoSpaceDN w:val="0"/>
              <w:adjustRightInd w:val="0"/>
              <w:jc w:val="center"/>
              <w:rPr>
                <w:rFonts w:ascii="Times New Roman" w:eastAsia="Times New Roman" w:hAnsi="Times New Roman" w:cs="Times New Roman"/>
                <w:color w:val="auto"/>
                <w:sz w:val="20"/>
                <w:szCs w:val="20"/>
                <w:lang w:bidi="ar-SA"/>
              </w:rPr>
            </w:pPr>
            <w:r w:rsidRPr="00F975EF">
              <w:rPr>
                <w:rFonts w:ascii="Times New Roman" w:eastAsia="Times New Roman" w:hAnsi="Times New Roman" w:cs="Times New Roman"/>
                <w:color w:val="auto"/>
                <w:sz w:val="20"/>
                <w:szCs w:val="20"/>
                <w:lang w:bidi="ar-SA"/>
              </w:rPr>
              <w:t>оповещения</w:t>
            </w:r>
          </w:p>
        </w:tc>
        <w:tc>
          <w:tcPr>
            <w:tcW w:w="1057" w:type="pct"/>
            <w:vAlign w:val="center"/>
          </w:tcPr>
          <w:p w14:paraId="7229DB6B" w14:textId="77777777" w:rsidR="00F975EF" w:rsidRPr="003A5DDD" w:rsidRDefault="00F975EF" w:rsidP="00F975EF">
            <w:pPr>
              <w:widowControl/>
              <w:autoSpaceDE w:val="0"/>
              <w:autoSpaceDN w:val="0"/>
              <w:adjustRightInd w:val="0"/>
              <w:jc w:val="center"/>
              <w:rPr>
                <w:rFonts w:ascii="Times New Roman" w:eastAsia="Times New Roman" w:hAnsi="Times New Roman" w:cs="Times New Roman"/>
                <w:color w:val="auto"/>
                <w:sz w:val="20"/>
                <w:szCs w:val="20"/>
                <w:lang w:bidi="ar-SA"/>
              </w:rPr>
            </w:pPr>
            <w:r w:rsidRPr="00F975EF">
              <w:rPr>
                <w:rFonts w:ascii="Times New Roman" w:eastAsia="Times New Roman" w:hAnsi="Times New Roman" w:cs="Times New Roman"/>
                <w:color w:val="auto"/>
                <w:sz w:val="20"/>
                <w:szCs w:val="20"/>
                <w:lang w:bidi="ar-SA"/>
              </w:rPr>
              <w:t>Создание системы</w:t>
            </w:r>
            <w:r>
              <w:rPr>
                <w:rFonts w:ascii="Times New Roman" w:eastAsia="Times New Roman" w:hAnsi="Times New Roman" w:cs="Times New Roman"/>
                <w:color w:val="auto"/>
                <w:sz w:val="20"/>
                <w:szCs w:val="20"/>
                <w:lang w:bidi="ar-SA"/>
              </w:rPr>
              <w:t xml:space="preserve"> </w:t>
            </w:r>
            <w:r w:rsidRPr="00F975EF">
              <w:rPr>
                <w:rFonts w:ascii="Times New Roman" w:eastAsia="Times New Roman" w:hAnsi="Times New Roman" w:cs="Times New Roman"/>
                <w:color w:val="auto"/>
                <w:sz w:val="20"/>
                <w:szCs w:val="20"/>
                <w:lang w:bidi="ar-SA"/>
              </w:rPr>
              <w:t>оповещения</w:t>
            </w:r>
            <w:r>
              <w:rPr>
                <w:rFonts w:ascii="Times New Roman" w:eastAsia="Times New Roman" w:hAnsi="Times New Roman" w:cs="Times New Roman"/>
                <w:color w:val="auto"/>
                <w:sz w:val="20"/>
                <w:szCs w:val="20"/>
                <w:lang w:bidi="ar-SA"/>
              </w:rPr>
              <w:t xml:space="preserve"> </w:t>
            </w:r>
            <w:r w:rsidRPr="00F975EF">
              <w:rPr>
                <w:rFonts w:ascii="Times New Roman" w:eastAsia="Times New Roman" w:hAnsi="Times New Roman" w:cs="Times New Roman"/>
                <w:color w:val="auto"/>
                <w:sz w:val="20"/>
                <w:szCs w:val="20"/>
                <w:lang w:bidi="ar-SA"/>
              </w:rPr>
              <w:t>территории поселения</w:t>
            </w:r>
          </w:p>
        </w:tc>
        <w:tc>
          <w:tcPr>
            <w:tcW w:w="509" w:type="pct"/>
            <w:vAlign w:val="center"/>
          </w:tcPr>
          <w:p w14:paraId="4AD381E5" w14:textId="77777777" w:rsidR="00F975EF" w:rsidRDefault="00F975EF" w:rsidP="00F975EF">
            <w:pPr>
              <w:widowControl/>
              <w:autoSpaceDE w:val="0"/>
              <w:autoSpaceDN w:val="0"/>
              <w:adjustRightInd w:val="0"/>
              <w:jc w:val="center"/>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w:t>
            </w:r>
          </w:p>
        </w:tc>
        <w:tc>
          <w:tcPr>
            <w:tcW w:w="366" w:type="pct"/>
            <w:vAlign w:val="center"/>
          </w:tcPr>
          <w:p w14:paraId="2F2B08EE" w14:textId="77777777" w:rsidR="00F975EF" w:rsidRDefault="00F975EF" w:rsidP="00F975EF">
            <w:pPr>
              <w:widowControl/>
              <w:autoSpaceDE w:val="0"/>
              <w:autoSpaceDN w:val="0"/>
              <w:adjustRightInd w:val="0"/>
              <w:jc w:val="center"/>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w:t>
            </w:r>
          </w:p>
        </w:tc>
        <w:tc>
          <w:tcPr>
            <w:tcW w:w="414" w:type="pct"/>
            <w:vAlign w:val="center"/>
          </w:tcPr>
          <w:p w14:paraId="21026B07" w14:textId="77777777" w:rsidR="00F975EF" w:rsidRDefault="00F975EF" w:rsidP="00F975EF">
            <w:pPr>
              <w:widowControl/>
              <w:autoSpaceDE w:val="0"/>
              <w:autoSpaceDN w:val="0"/>
              <w:adjustRightInd w:val="0"/>
              <w:jc w:val="center"/>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w:t>
            </w:r>
          </w:p>
        </w:tc>
        <w:tc>
          <w:tcPr>
            <w:tcW w:w="1475" w:type="pct"/>
            <w:vAlign w:val="center"/>
          </w:tcPr>
          <w:p w14:paraId="74D0B9D7" w14:textId="32D41EAE" w:rsidR="00F975EF" w:rsidRPr="00B972E1" w:rsidRDefault="00F975EF" w:rsidP="00F975EF">
            <w:pPr>
              <w:widowControl/>
              <w:jc w:val="center"/>
              <w:rPr>
                <w:rFonts w:ascii="Times New Roman" w:eastAsia="Times New Roman" w:hAnsi="Times New Roman" w:cs="Times New Roman"/>
                <w:color w:val="auto"/>
                <w:sz w:val="20"/>
                <w:szCs w:val="20"/>
                <w:lang w:bidi="ar-SA"/>
              </w:rPr>
            </w:pPr>
            <w:r w:rsidRPr="00B972E1">
              <w:rPr>
                <w:rFonts w:ascii="Times New Roman" w:eastAsia="Times New Roman" w:hAnsi="Times New Roman" w:cs="Times New Roman"/>
                <w:color w:val="auto"/>
                <w:sz w:val="20"/>
                <w:szCs w:val="20"/>
                <w:lang w:bidi="ar-SA"/>
              </w:rPr>
              <w:t>Генеральный план</w:t>
            </w:r>
            <w:r>
              <w:rPr>
                <w:rFonts w:ascii="Times New Roman" w:eastAsia="Times New Roman" w:hAnsi="Times New Roman" w:cs="Times New Roman"/>
                <w:color w:val="auto"/>
                <w:sz w:val="20"/>
                <w:szCs w:val="20"/>
                <w:lang w:bidi="ar-SA"/>
              </w:rPr>
              <w:t xml:space="preserve"> МО </w:t>
            </w:r>
            <w:r w:rsidR="00E6691A">
              <w:rPr>
                <w:rFonts w:ascii="Times New Roman" w:eastAsia="Times New Roman" w:hAnsi="Times New Roman" w:cs="Times New Roman"/>
                <w:color w:val="auto"/>
                <w:sz w:val="20"/>
                <w:szCs w:val="20"/>
                <w:lang w:bidi="ar-SA"/>
              </w:rPr>
              <w:t>город Нижнекамск</w:t>
            </w:r>
          </w:p>
        </w:tc>
      </w:tr>
      <w:tr w:rsidR="00F975EF" w:rsidRPr="00B972E1" w14:paraId="71BDE450" w14:textId="77777777" w:rsidTr="00C96903">
        <w:trPr>
          <w:cantSplit/>
          <w:trHeight w:val="20"/>
          <w:jc w:val="center"/>
        </w:trPr>
        <w:tc>
          <w:tcPr>
            <w:tcW w:w="254" w:type="pct"/>
            <w:vAlign w:val="center"/>
          </w:tcPr>
          <w:p w14:paraId="073B2DA9" w14:textId="77777777" w:rsidR="00F975EF" w:rsidRDefault="003B282D" w:rsidP="00F975EF">
            <w:pPr>
              <w:widowControl/>
              <w:jc w:val="center"/>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17</w:t>
            </w:r>
          </w:p>
        </w:tc>
        <w:tc>
          <w:tcPr>
            <w:tcW w:w="924" w:type="pct"/>
            <w:vAlign w:val="center"/>
          </w:tcPr>
          <w:p w14:paraId="0453674B" w14:textId="22913CBA" w:rsidR="00F975EF" w:rsidRDefault="00F975EF" w:rsidP="00F975EF">
            <w:pPr>
              <w:widowControl/>
              <w:autoSpaceDE w:val="0"/>
              <w:autoSpaceDN w:val="0"/>
              <w:adjustRightInd w:val="0"/>
              <w:jc w:val="center"/>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 xml:space="preserve">МО </w:t>
            </w:r>
            <w:r w:rsidR="00E6691A">
              <w:rPr>
                <w:rFonts w:ascii="Times New Roman" w:eastAsia="Times New Roman" w:hAnsi="Times New Roman" w:cs="Times New Roman"/>
                <w:color w:val="auto"/>
                <w:sz w:val="20"/>
                <w:szCs w:val="20"/>
                <w:lang w:bidi="ar-SA"/>
              </w:rPr>
              <w:t>город Нижнекамск</w:t>
            </w:r>
          </w:p>
        </w:tc>
        <w:tc>
          <w:tcPr>
            <w:tcW w:w="1057" w:type="pct"/>
            <w:vAlign w:val="center"/>
          </w:tcPr>
          <w:p w14:paraId="0EAE52E2" w14:textId="77777777" w:rsidR="00F975EF" w:rsidRPr="003A5DDD" w:rsidRDefault="00F975EF" w:rsidP="00F975EF">
            <w:pPr>
              <w:widowControl/>
              <w:autoSpaceDE w:val="0"/>
              <w:autoSpaceDN w:val="0"/>
              <w:adjustRightInd w:val="0"/>
              <w:jc w:val="center"/>
              <w:rPr>
                <w:rFonts w:ascii="Times New Roman" w:eastAsia="Times New Roman" w:hAnsi="Times New Roman" w:cs="Times New Roman"/>
                <w:color w:val="auto"/>
                <w:sz w:val="20"/>
                <w:szCs w:val="20"/>
                <w:lang w:bidi="ar-SA"/>
              </w:rPr>
            </w:pPr>
            <w:r w:rsidRPr="00F975EF">
              <w:rPr>
                <w:rFonts w:ascii="Times New Roman" w:eastAsia="Times New Roman" w:hAnsi="Times New Roman" w:cs="Times New Roman"/>
                <w:color w:val="auto"/>
                <w:sz w:val="20"/>
                <w:szCs w:val="20"/>
                <w:lang w:bidi="ar-SA"/>
              </w:rPr>
              <w:t>Мониторинг за</w:t>
            </w:r>
            <w:r>
              <w:rPr>
                <w:rFonts w:ascii="Times New Roman" w:eastAsia="Times New Roman" w:hAnsi="Times New Roman" w:cs="Times New Roman"/>
                <w:color w:val="auto"/>
                <w:sz w:val="20"/>
                <w:szCs w:val="20"/>
                <w:lang w:bidi="ar-SA"/>
              </w:rPr>
              <w:t xml:space="preserve"> </w:t>
            </w:r>
            <w:r w:rsidRPr="00F975EF">
              <w:rPr>
                <w:rFonts w:ascii="Times New Roman" w:eastAsia="Times New Roman" w:hAnsi="Times New Roman" w:cs="Times New Roman"/>
                <w:color w:val="auto"/>
                <w:sz w:val="20"/>
                <w:szCs w:val="20"/>
                <w:lang w:bidi="ar-SA"/>
              </w:rPr>
              <w:t>проявлениями опасных</w:t>
            </w:r>
            <w:r>
              <w:rPr>
                <w:rFonts w:ascii="Times New Roman" w:eastAsia="Times New Roman" w:hAnsi="Times New Roman" w:cs="Times New Roman"/>
                <w:color w:val="auto"/>
                <w:sz w:val="20"/>
                <w:szCs w:val="20"/>
                <w:lang w:bidi="ar-SA"/>
              </w:rPr>
              <w:t xml:space="preserve"> </w:t>
            </w:r>
            <w:r w:rsidRPr="00F975EF">
              <w:rPr>
                <w:rFonts w:ascii="Times New Roman" w:eastAsia="Times New Roman" w:hAnsi="Times New Roman" w:cs="Times New Roman"/>
                <w:color w:val="auto"/>
                <w:sz w:val="20"/>
                <w:szCs w:val="20"/>
                <w:lang w:bidi="ar-SA"/>
              </w:rPr>
              <w:t>природных процессов</w:t>
            </w:r>
          </w:p>
        </w:tc>
        <w:tc>
          <w:tcPr>
            <w:tcW w:w="509" w:type="pct"/>
            <w:vAlign w:val="center"/>
          </w:tcPr>
          <w:p w14:paraId="50AE6923" w14:textId="77777777" w:rsidR="00F975EF" w:rsidRDefault="00F975EF" w:rsidP="00F975EF">
            <w:pPr>
              <w:widowControl/>
              <w:autoSpaceDE w:val="0"/>
              <w:autoSpaceDN w:val="0"/>
              <w:adjustRightInd w:val="0"/>
              <w:jc w:val="center"/>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w:t>
            </w:r>
          </w:p>
        </w:tc>
        <w:tc>
          <w:tcPr>
            <w:tcW w:w="366" w:type="pct"/>
            <w:vAlign w:val="center"/>
          </w:tcPr>
          <w:p w14:paraId="4E045707" w14:textId="77777777" w:rsidR="00F975EF" w:rsidRDefault="00F975EF" w:rsidP="00F975EF">
            <w:pPr>
              <w:widowControl/>
              <w:autoSpaceDE w:val="0"/>
              <w:autoSpaceDN w:val="0"/>
              <w:adjustRightInd w:val="0"/>
              <w:jc w:val="center"/>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w:t>
            </w:r>
          </w:p>
        </w:tc>
        <w:tc>
          <w:tcPr>
            <w:tcW w:w="414" w:type="pct"/>
            <w:vAlign w:val="center"/>
          </w:tcPr>
          <w:p w14:paraId="178B964A" w14:textId="77777777" w:rsidR="00F975EF" w:rsidRDefault="00F975EF" w:rsidP="00F975EF">
            <w:pPr>
              <w:widowControl/>
              <w:autoSpaceDE w:val="0"/>
              <w:autoSpaceDN w:val="0"/>
              <w:adjustRightInd w:val="0"/>
              <w:jc w:val="center"/>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w:t>
            </w:r>
          </w:p>
        </w:tc>
        <w:tc>
          <w:tcPr>
            <w:tcW w:w="1475" w:type="pct"/>
            <w:vAlign w:val="center"/>
          </w:tcPr>
          <w:p w14:paraId="61115A31" w14:textId="222587AF" w:rsidR="00F975EF" w:rsidRPr="00B972E1" w:rsidRDefault="00F975EF" w:rsidP="00F975EF">
            <w:pPr>
              <w:widowControl/>
              <w:jc w:val="center"/>
              <w:rPr>
                <w:rFonts w:ascii="Times New Roman" w:eastAsia="Times New Roman" w:hAnsi="Times New Roman" w:cs="Times New Roman"/>
                <w:color w:val="auto"/>
                <w:sz w:val="20"/>
                <w:szCs w:val="20"/>
                <w:lang w:bidi="ar-SA"/>
              </w:rPr>
            </w:pPr>
            <w:r w:rsidRPr="00B972E1">
              <w:rPr>
                <w:rFonts w:ascii="Times New Roman" w:eastAsia="Times New Roman" w:hAnsi="Times New Roman" w:cs="Times New Roman"/>
                <w:color w:val="auto"/>
                <w:sz w:val="20"/>
                <w:szCs w:val="20"/>
                <w:lang w:bidi="ar-SA"/>
              </w:rPr>
              <w:t>Генеральный план</w:t>
            </w:r>
            <w:r>
              <w:rPr>
                <w:rFonts w:ascii="Times New Roman" w:eastAsia="Times New Roman" w:hAnsi="Times New Roman" w:cs="Times New Roman"/>
                <w:color w:val="auto"/>
                <w:sz w:val="20"/>
                <w:szCs w:val="20"/>
                <w:lang w:bidi="ar-SA"/>
              </w:rPr>
              <w:t xml:space="preserve"> МО </w:t>
            </w:r>
            <w:r w:rsidR="00E6691A">
              <w:rPr>
                <w:rFonts w:ascii="Times New Roman" w:eastAsia="Times New Roman" w:hAnsi="Times New Roman" w:cs="Times New Roman"/>
                <w:color w:val="auto"/>
                <w:sz w:val="20"/>
                <w:szCs w:val="20"/>
                <w:lang w:bidi="ar-SA"/>
              </w:rPr>
              <w:t>город Нижнекамск</w:t>
            </w:r>
          </w:p>
        </w:tc>
      </w:tr>
      <w:tr w:rsidR="00F975EF" w:rsidRPr="00B972E1" w14:paraId="04E622E7" w14:textId="77777777" w:rsidTr="00C96903">
        <w:trPr>
          <w:cantSplit/>
          <w:trHeight w:val="20"/>
          <w:jc w:val="center"/>
        </w:trPr>
        <w:tc>
          <w:tcPr>
            <w:tcW w:w="254" w:type="pct"/>
            <w:vAlign w:val="center"/>
          </w:tcPr>
          <w:p w14:paraId="1CECBB17" w14:textId="77777777" w:rsidR="00F975EF" w:rsidRDefault="003B282D" w:rsidP="00F975EF">
            <w:pPr>
              <w:widowControl/>
              <w:jc w:val="center"/>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18</w:t>
            </w:r>
          </w:p>
        </w:tc>
        <w:tc>
          <w:tcPr>
            <w:tcW w:w="924" w:type="pct"/>
            <w:vAlign w:val="center"/>
          </w:tcPr>
          <w:p w14:paraId="40D215BB" w14:textId="01E0DE95" w:rsidR="00F975EF" w:rsidRDefault="00F975EF" w:rsidP="00F975EF">
            <w:pPr>
              <w:widowControl/>
              <w:autoSpaceDE w:val="0"/>
              <w:autoSpaceDN w:val="0"/>
              <w:adjustRightInd w:val="0"/>
              <w:jc w:val="center"/>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 xml:space="preserve">МО </w:t>
            </w:r>
            <w:r w:rsidR="00E6691A">
              <w:rPr>
                <w:rFonts w:ascii="Times New Roman" w:eastAsia="Times New Roman" w:hAnsi="Times New Roman" w:cs="Times New Roman"/>
                <w:color w:val="auto"/>
                <w:sz w:val="20"/>
                <w:szCs w:val="20"/>
                <w:lang w:bidi="ar-SA"/>
              </w:rPr>
              <w:t>город Нижнекамск</w:t>
            </w:r>
          </w:p>
        </w:tc>
        <w:tc>
          <w:tcPr>
            <w:tcW w:w="1057" w:type="pct"/>
            <w:vAlign w:val="center"/>
          </w:tcPr>
          <w:p w14:paraId="56987F7F" w14:textId="77777777" w:rsidR="00F975EF" w:rsidRPr="003A5DDD" w:rsidRDefault="00F975EF" w:rsidP="00F975EF">
            <w:pPr>
              <w:widowControl/>
              <w:autoSpaceDE w:val="0"/>
              <w:autoSpaceDN w:val="0"/>
              <w:adjustRightInd w:val="0"/>
              <w:jc w:val="center"/>
              <w:rPr>
                <w:rFonts w:ascii="Times New Roman" w:eastAsia="Times New Roman" w:hAnsi="Times New Roman" w:cs="Times New Roman"/>
                <w:color w:val="auto"/>
                <w:sz w:val="20"/>
                <w:szCs w:val="20"/>
                <w:lang w:bidi="ar-SA"/>
              </w:rPr>
            </w:pPr>
            <w:r w:rsidRPr="00F975EF">
              <w:rPr>
                <w:rFonts w:ascii="Times New Roman" w:eastAsia="Times New Roman" w:hAnsi="Times New Roman" w:cs="Times New Roman"/>
                <w:color w:val="auto"/>
                <w:sz w:val="20"/>
                <w:szCs w:val="20"/>
                <w:lang w:bidi="ar-SA"/>
              </w:rPr>
              <w:t>Разработка</w:t>
            </w:r>
            <w:r>
              <w:rPr>
                <w:rFonts w:ascii="Times New Roman" w:eastAsia="Times New Roman" w:hAnsi="Times New Roman" w:cs="Times New Roman"/>
                <w:color w:val="auto"/>
                <w:sz w:val="20"/>
                <w:szCs w:val="20"/>
                <w:lang w:bidi="ar-SA"/>
              </w:rPr>
              <w:t xml:space="preserve"> </w:t>
            </w:r>
            <w:r w:rsidRPr="00F975EF">
              <w:rPr>
                <w:rFonts w:ascii="Times New Roman" w:eastAsia="Times New Roman" w:hAnsi="Times New Roman" w:cs="Times New Roman"/>
                <w:color w:val="auto"/>
                <w:sz w:val="20"/>
                <w:szCs w:val="20"/>
                <w:lang w:bidi="ar-SA"/>
              </w:rPr>
              <w:t>мероприятий по защите</w:t>
            </w:r>
            <w:r>
              <w:rPr>
                <w:rFonts w:ascii="Times New Roman" w:eastAsia="Times New Roman" w:hAnsi="Times New Roman" w:cs="Times New Roman"/>
                <w:color w:val="auto"/>
                <w:sz w:val="20"/>
                <w:szCs w:val="20"/>
                <w:lang w:bidi="ar-SA"/>
              </w:rPr>
              <w:t xml:space="preserve"> </w:t>
            </w:r>
            <w:r w:rsidRPr="00F975EF">
              <w:rPr>
                <w:rFonts w:ascii="Times New Roman" w:eastAsia="Times New Roman" w:hAnsi="Times New Roman" w:cs="Times New Roman"/>
                <w:color w:val="auto"/>
                <w:sz w:val="20"/>
                <w:szCs w:val="20"/>
                <w:lang w:bidi="ar-SA"/>
              </w:rPr>
              <w:t>территории от опасных</w:t>
            </w:r>
            <w:r>
              <w:rPr>
                <w:rFonts w:ascii="Times New Roman" w:eastAsia="Times New Roman" w:hAnsi="Times New Roman" w:cs="Times New Roman"/>
                <w:color w:val="auto"/>
                <w:sz w:val="20"/>
                <w:szCs w:val="20"/>
                <w:lang w:bidi="ar-SA"/>
              </w:rPr>
              <w:t xml:space="preserve"> </w:t>
            </w:r>
            <w:r w:rsidRPr="00F975EF">
              <w:rPr>
                <w:rFonts w:ascii="Times New Roman" w:eastAsia="Times New Roman" w:hAnsi="Times New Roman" w:cs="Times New Roman"/>
                <w:color w:val="auto"/>
                <w:sz w:val="20"/>
                <w:szCs w:val="20"/>
                <w:lang w:bidi="ar-SA"/>
              </w:rPr>
              <w:t>природных процессов</w:t>
            </w:r>
          </w:p>
        </w:tc>
        <w:tc>
          <w:tcPr>
            <w:tcW w:w="509" w:type="pct"/>
            <w:vAlign w:val="center"/>
          </w:tcPr>
          <w:p w14:paraId="33601FCD" w14:textId="77777777" w:rsidR="00F975EF" w:rsidRDefault="00F975EF" w:rsidP="00F975EF">
            <w:pPr>
              <w:widowControl/>
              <w:autoSpaceDE w:val="0"/>
              <w:autoSpaceDN w:val="0"/>
              <w:adjustRightInd w:val="0"/>
              <w:jc w:val="center"/>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w:t>
            </w:r>
          </w:p>
        </w:tc>
        <w:tc>
          <w:tcPr>
            <w:tcW w:w="366" w:type="pct"/>
            <w:vAlign w:val="center"/>
          </w:tcPr>
          <w:p w14:paraId="09B0CE32" w14:textId="77777777" w:rsidR="00F975EF" w:rsidRDefault="00F975EF" w:rsidP="00F975EF">
            <w:pPr>
              <w:widowControl/>
              <w:autoSpaceDE w:val="0"/>
              <w:autoSpaceDN w:val="0"/>
              <w:adjustRightInd w:val="0"/>
              <w:jc w:val="center"/>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w:t>
            </w:r>
          </w:p>
        </w:tc>
        <w:tc>
          <w:tcPr>
            <w:tcW w:w="414" w:type="pct"/>
            <w:vAlign w:val="center"/>
          </w:tcPr>
          <w:p w14:paraId="5EE31C05" w14:textId="77777777" w:rsidR="00F975EF" w:rsidRDefault="00F975EF" w:rsidP="00F975EF">
            <w:pPr>
              <w:widowControl/>
              <w:autoSpaceDE w:val="0"/>
              <w:autoSpaceDN w:val="0"/>
              <w:adjustRightInd w:val="0"/>
              <w:jc w:val="center"/>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w:t>
            </w:r>
          </w:p>
        </w:tc>
        <w:tc>
          <w:tcPr>
            <w:tcW w:w="1475" w:type="pct"/>
            <w:vAlign w:val="center"/>
          </w:tcPr>
          <w:p w14:paraId="49B6CD13" w14:textId="474AFCC7" w:rsidR="00F975EF" w:rsidRPr="00B972E1" w:rsidRDefault="00F975EF" w:rsidP="00F975EF">
            <w:pPr>
              <w:widowControl/>
              <w:jc w:val="center"/>
              <w:rPr>
                <w:rFonts w:ascii="Times New Roman" w:eastAsia="Times New Roman" w:hAnsi="Times New Roman" w:cs="Times New Roman"/>
                <w:color w:val="auto"/>
                <w:sz w:val="20"/>
                <w:szCs w:val="20"/>
                <w:lang w:bidi="ar-SA"/>
              </w:rPr>
            </w:pPr>
            <w:r w:rsidRPr="00B972E1">
              <w:rPr>
                <w:rFonts w:ascii="Times New Roman" w:eastAsia="Times New Roman" w:hAnsi="Times New Roman" w:cs="Times New Roman"/>
                <w:color w:val="auto"/>
                <w:sz w:val="20"/>
                <w:szCs w:val="20"/>
                <w:lang w:bidi="ar-SA"/>
              </w:rPr>
              <w:t>Генеральный план</w:t>
            </w:r>
            <w:r>
              <w:rPr>
                <w:rFonts w:ascii="Times New Roman" w:eastAsia="Times New Roman" w:hAnsi="Times New Roman" w:cs="Times New Roman"/>
                <w:color w:val="auto"/>
                <w:sz w:val="20"/>
                <w:szCs w:val="20"/>
                <w:lang w:bidi="ar-SA"/>
              </w:rPr>
              <w:t xml:space="preserve"> МО </w:t>
            </w:r>
            <w:r w:rsidR="00E6691A">
              <w:rPr>
                <w:rFonts w:ascii="Times New Roman" w:eastAsia="Times New Roman" w:hAnsi="Times New Roman" w:cs="Times New Roman"/>
                <w:color w:val="auto"/>
                <w:sz w:val="20"/>
                <w:szCs w:val="20"/>
                <w:lang w:bidi="ar-SA"/>
              </w:rPr>
              <w:t>город Нижнекамск</w:t>
            </w:r>
          </w:p>
        </w:tc>
      </w:tr>
    </w:tbl>
    <w:p w14:paraId="0BD5B8F6" w14:textId="77777777" w:rsidR="003D4CB2" w:rsidRPr="003D4CB2" w:rsidRDefault="003D4CB2" w:rsidP="003D4CB2">
      <w:pPr>
        <w:widowControl/>
        <w:ind w:firstLine="709"/>
        <w:jc w:val="right"/>
        <w:rPr>
          <w:rFonts w:ascii="Times New Roman" w:eastAsia="Times New Roman" w:hAnsi="Times New Roman" w:cs="Times New Roman"/>
          <w:color w:val="FF0000"/>
          <w:sz w:val="28"/>
          <w:szCs w:val="28"/>
          <w:lang w:bidi="ar-SA"/>
        </w:rPr>
      </w:pPr>
    </w:p>
    <w:p w14:paraId="21255BF5" w14:textId="77777777" w:rsidR="004961DE" w:rsidRDefault="004961DE" w:rsidP="003D4CB2">
      <w:pPr>
        <w:widowControl/>
        <w:ind w:firstLine="709"/>
        <w:jc w:val="right"/>
        <w:rPr>
          <w:rFonts w:ascii="Times New Roman" w:eastAsia="Times New Roman" w:hAnsi="Times New Roman" w:cs="Times New Roman"/>
          <w:color w:val="FF0000"/>
          <w:sz w:val="28"/>
          <w:szCs w:val="28"/>
          <w:lang w:bidi="ar-SA"/>
        </w:rPr>
        <w:sectPr w:rsidR="004961DE" w:rsidSect="004A7BAB">
          <w:pgSz w:w="16840" w:h="11900" w:orient="landscape"/>
          <w:pgMar w:top="919" w:right="610" w:bottom="1013" w:left="615" w:header="491" w:footer="3" w:gutter="0"/>
          <w:pgNumType w:start="228"/>
          <w:cols w:space="720"/>
          <w:noEndnote/>
          <w:docGrid w:linePitch="360"/>
        </w:sectPr>
      </w:pPr>
    </w:p>
    <w:p w14:paraId="31458E63" w14:textId="77777777" w:rsidR="004961DE" w:rsidRPr="00E42102" w:rsidRDefault="009D0CE5" w:rsidP="00E00968">
      <w:pPr>
        <w:pStyle w:val="26"/>
        <w:numPr>
          <w:ilvl w:val="1"/>
          <w:numId w:val="29"/>
        </w:numPr>
        <w:tabs>
          <w:tab w:val="left" w:pos="728"/>
        </w:tabs>
        <w:spacing w:after="260"/>
        <w:ind w:hanging="2790"/>
        <w:jc w:val="center"/>
        <w:rPr>
          <w:b w:val="0"/>
          <w:bCs w:val="0"/>
          <w:iCs/>
          <w:color w:val="auto"/>
        </w:rPr>
      </w:pPr>
      <w:bookmarkStart w:id="64" w:name="_Toc163133199"/>
      <w:r w:rsidRPr="00E42102">
        <w:rPr>
          <w:b w:val="0"/>
          <w:bCs w:val="0"/>
        </w:rPr>
        <w:lastRenderedPageBreak/>
        <w:t>Земельные участки</w:t>
      </w:r>
      <w:r w:rsidR="009F1311" w:rsidRPr="00E42102">
        <w:rPr>
          <w:b w:val="0"/>
          <w:bCs w:val="0"/>
        </w:rPr>
        <w:t>,</w:t>
      </w:r>
      <w:r w:rsidRPr="00E42102">
        <w:rPr>
          <w:b w:val="0"/>
          <w:bCs w:val="0"/>
        </w:rPr>
        <w:t xml:space="preserve"> переводимые из категории земель лесного фонда в земли населенных пунктов</w:t>
      </w:r>
      <w:bookmarkEnd w:id="64"/>
    </w:p>
    <w:p w14:paraId="54743146" w14:textId="61F54AF2" w:rsidR="003D4CB2" w:rsidRPr="00873EB3" w:rsidRDefault="004961DE" w:rsidP="003D4CB2">
      <w:pPr>
        <w:widowControl/>
        <w:ind w:firstLine="709"/>
        <w:jc w:val="right"/>
        <w:rPr>
          <w:rFonts w:ascii="Times New Roman" w:eastAsia="Times New Roman" w:hAnsi="Times New Roman" w:cs="Times New Roman"/>
          <w:color w:val="auto"/>
          <w:sz w:val="28"/>
          <w:szCs w:val="28"/>
          <w:lang w:bidi="ar-SA"/>
        </w:rPr>
      </w:pPr>
      <w:r w:rsidRPr="00873EB3">
        <w:rPr>
          <w:rFonts w:ascii="Times New Roman" w:eastAsia="Times New Roman" w:hAnsi="Times New Roman" w:cs="Times New Roman"/>
          <w:color w:val="auto"/>
          <w:sz w:val="28"/>
          <w:szCs w:val="28"/>
          <w:lang w:bidi="ar-SA"/>
        </w:rPr>
        <w:t>Таблица 1.1</w:t>
      </w:r>
      <w:r w:rsidR="00E00968">
        <w:rPr>
          <w:rFonts w:ascii="Times New Roman" w:eastAsia="Times New Roman" w:hAnsi="Times New Roman" w:cs="Times New Roman"/>
          <w:color w:val="auto"/>
          <w:sz w:val="28"/>
          <w:szCs w:val="28"/>
          <w:lang w:bidi="ar-SA"/>
        </w:rPr>
        <w:t>5</w:t>
      </w:r>
      <w:r w:rsidRPr="00873EB3">
        <w:rPr>
          <w:rFonts w:ascii="Times New Roman" w:eastAsia="Times New Roman" w:hAnsi="Times New Roman" w:cs="Times New Roman"/>
          <w:color w:val="auto"/>
          <w:sz w:val="28"/>
          <w:szCs w:val="28"/>
          <w:lang w:bidi="ar-SA"/>
        </w:rPr>
        <w:t>.1</w:t>
      </w:r>
    </w:p>
    <w:tbl>
      <w:tblPr>
        <w:tblStyle w:val="ac"/>
        <w:tblW w:w="0" w:type="auto"/>
        <w:tblLook w:val="04A0" w:firstRow="1" w:lastRow="0" w:firstColumn="1" w:lastColumn="0" w:noHBand="0" w:noVBand="1"/>
      </w:tblPr>
      <w:tblGrid>
        <w:gridCol w:w="550"/>
        <w:gridCol w:w="2168"/>
        <w:gridCol w:w="1304"/>
        <w:gridCol w:w="1616"/>
        <w:gridCol w:w="1058"/>
        <w:gridCol w:w="2938"/>
        <w:gridCol w:w="5954"/>
      </w:tblGrid>
      <w:tr w:rsidR="009D0CE5" w:rsidRPr="00CB7E4C" w14:paraId="5210B75E" w14:textId="77777777" w:rsidTr="009D0CE5">
        <w:tc>
          <w:tcPr>
            <w:tcW w:w="550" w:type="dxa"/>
            <w:vAlign w:val="center"/>
          </w:tcPr>
          <w:p w14:paraId="089324F2" w14:textId="77777777" w:rsidR="009D0CE5" w:rsidRPr="00CB7E4C" w:rsidRDefault="009D0CE5" w:rsidP="00C96903">
            <w:pPr>
              <w:pStyle w:val="11"/>
              <w:ind w:firstLine="0"/>
              <w:jc w:val="center"/>
              <w:rPr>
                <w:sz w:val="22"/>
                <w:szCs w:val="22"/>
              </w:rPr>
            </w:pPr>
            <w:r w:rsidRPr="00CB7E4C">
              <w:rPr>
                <w:sz w:val="22"/>
                <w:szCs w:val="22"/>
              </w:rPr>
              <w:t>№ п/п</w:t>
            </w:r>
          </w:p>
        </w:tc>
        <w:tc>
          <w:tcPr>
            <w:tcW w:w="2168" w:type="dxa"/>
            <w:vAlign w:val="center"/>
          </w:tcPr>
          <w:p w14:paraId="0FFD1B94" w14:textId="77777777" w:rsidR="009D0CE5" w:rsidRPr="00CB7E4C" w:rsidRDefault="009D0CE5" w:rsidP="00C96903">
            <w:pPr>
              <w:pStyle w:val="11"/>
              <w:ind w:firstLine="0"/>
              <w:jc w:val="center"/>
              <w:rPr>
                <w:sz w:val="22"/>
                <w:szCs w:val="22"/>
              </w:rPr>
            </w:pPr>
            <w:r w:rsidRPr="00CB7E4C">
              <w:rPr>
                <w:sz w:val="22"/>
                <w:szCs w:val="22"/>
              </w:rPr>
              <w:t>Кадастровый номер земельного участка</w:t>
            </w:r>
          </w:p>
        </w:tc>
        <w:tc>
          <w:tcPr>
            <w:tcW w:w="1304" w:type="dxa"/>
            <w:vAlign w:val="center"/>
          </w:tcPr>
          <w:p w14:paraId="7C17B110" w14:textId="77777777" w:rsidR="009D0CE5" w:rsidRPr="00F03F54" w:rsidRDefault="009D0CE5" w:rsidP="00C96903">
            <w:pPr>
              <w:pStyle w:val="11"/>
              <w:ind w:firstLine="0"/>
              <w:jc w:val="center"/>
              <w:rPr>
                <w:sz w:val="22"/>
                <w:szCs w:val="22"/>
              </w:rPr>
            </w:pPr>
            <w:r w:rsidRPr="00F03F54">
              <w:rPr>
                <w:sz w:val="22"/>
                <w:szCs w:val="22"/>
              </w:rPr>
              <w:t>Площадь</w:t>
            </w:r>
            <w:r>
              <w:rPr>
                <w:sz w:val="22"/>
                <w:szCs w:val="22"/>
              </w:rPr>
              <w:t>, кв. м</w:t>
            </w:r>
          </w:p>
        </w:tc>
        <w:tc>
          <w:tcPr>
            <w:tcW w:w="1616" w:type="dxa"/>
            <w:vAlign w:val="center"/>
          </w:tcPr>
          <w:p w14:paraId="33F0AAC6" w14:textId="77777777" w:rsidR="009D0CE5" w:rsidRPr="0041777D" w:rsidRDefault="009D0CE5" w:rsidP="00C96903">
            <w:pPr>
              <w:pStyle w:val="11"/>
              <w:spacing w:line="276" w:lineRule="auto"/>
              <w:ind w:firstLine="0"/>
              <w:jc w:val="center"/>
              <w:rPr>
                <w:sz w:val="22"/>
                <w:szCs w:val="22"/>
                <w:u w:val="single"/>
              </w:rPr>
            </w:pPr>
            <w:r w:rsidRPr="0041777D">
              <w:rPr>
                <w:sz w:val="22"/>
                <w:szCs w:val="22"/>
                <w:u w:val="single"/>
              </w:rPr>
              <w:t>Лесничество</w:t>
            </w:r>
          </w:p>
          <w:p w14:paraId="32D4406D" w14:textId="77777777" w:rsidR="009D0CE5" w:rsidRPr="00CB7E4C" w:rsidRDefault="009D0CE5" w:rsidP="00C96903">
            <w:pPr>
              <w:pStyle w:val="11"/>
              <w:ind w:firstLine="0"/>
              <w:jc w:val="center"/>
              <w:rPr>
                <w:sz w:val="22"/>
                <w:szCs w:val="22"/>
              </w:rPr>
            </w:pPr>
            <w:r w:rsidRPr="00CB7E4C">
              <w:rPr>
                <w:sz w:val="22"/>
                <w:szCs w:val="22"/>
              </w:rPr>
              <w:t>Участковое лесничество</w:t>
            </w:r>
          </w:p>
        </w:tc>
        <w:tc>
          <w:tcPr>
            <w:tcW w:w="1058" w:type="dxa"/>
            <w:vAlign w:val="center"/>
          </w:tcPr>
          <w:p w14:paraId="13B86EEA" w14:textId="77777777" w:rsidR="009D0CE5" w:rsidRPr="00CB7E4C" w:rsidRDefault="009D0CE5" w:rsidP="00C96903">
            <w:pPr>
              <w:pStyle w:val="11"/>
              <w:ind w:firstLine="0"/>
              <w:jc w:val="center"/>
              <w:rPr>
                <w:sz w:val="22"/>
                <w:szCs w:val="22"/>
              </w:rPr>
            </w:pPr>
            <w:r>
              <w:rPr>
                <w:sz w:val="22"/>
                <w:szCs w:val="22"/>
              </w:rPr>
              <w:t>Лесной квартал</w:t>
            </w:r>
          </w:p>
        </w:tc>
        <w:tc>
          <w:tcPr>
            <w:tcW w:w="2938" w:type="dxa"/>
            <w:vAlign w:val="center"/>
          </w:tcPr>
          <w:p w14:paraId="2583CE44" w14:textId="77777777" w:rsidR="009D0CE5" w:rsidRPr="00CB7E4C" w:rsidRDefault="009D0CE5" w:rsidP="00C96903">
            <w:pPr>
              <w:pStyle w:val="11"/>
              <w:ind w:firstLine="0"/>
              <w:jc w:val="center"/>
              <w:rPr>
                <w:sz w:val="22"/>
                <w:szCs w:val="22"/>
              </w:rPr>
            </w:pPr>
            <w:r>
              <w:rPr>
                <w:sz w:val="22"/>
                <w:szCs w:val="22"/>
              </w:rPr>
              <w:t>Лесотаксационный выдел</w:t>
            </w:r>
          </w:p>
        </w:tc>
        <w:tc>
          <w:tcPr>
            <w:tcW w:w="5954" w:type="dxa"/>
            <w:vAlign w:val="center"/>
          </w:tcPr>
          <w:p w14:paraId="4C8CD694" w14:textId="77777777" w:rsidR="009D0CE5" w:rsidRPr="00CB7E4C" w:rsidRDefault="009D0CE5" w:rsidP="00C96903">
            <w:pPr>
              <w:pStyle w:val="11"/>
              <w:ind w:firstLine="0"/>
              <w:jc w:val="center"/>
              <w:rPr>
                <w:sz w:val="22"/>
                <w:szCs w:val="22"/>
              </w:rPr>
            </w:pPr>
            <w:r>
              <w:rPr>
                <w:sz w:val="22"/>
                <w:szCs w:val="22"/>
              </w:rPr>
              <w:t>Категории защитности лесов, ценные леса</w:t>
            </w:r>
          </w:p>
        </w:tc>
      </w:tr>
      <w:tr w:rsidR="009D0CE5" w:rsidRPr="00CB7E4C" w14:paraId="498C5979" w14:textId="77777777" w:rsidTr="009D0CE5">
        <w:trPr>
          <w:trHeight w:val="240"/>
        </w:trPr>
        <w:tc>
          <w:tcPr>
            <w:tcW w:w="550" w:type="dxa"/>
            <w:vMerge w:val="restart"/>
            <w:vAlign w:val="center"/>
          </w:tcPr>
          <w:p w14:paraId="6657758D" w14:textId="77777777" w:rsidR="009D0CE5" w:rsidRPr="00CB7E4C" w:rsidRDefault="009D0CE5" w:rsidP="00C96903">
            <w:pPr>
              <w:pStyle w:val="11"/>
              <w:ind w:firstLine="0"/>
              <w:jc w:val="center"/>
              <w:rPr>
                <w:sz w:val="22"/>
                <w:szCs w:val="22"/>
              </w:rPr>
            </w:pPr>
            <w:r>
              <w:rPr>
                <w:sz w:val="22"/>
                <w:szCs w:val="22"/>
              </w:rPr>
              <w:t>1</w:t>
            </w:r>
          </w:p>
        </w:tc>
        <w:tc>
          <w:tcPr>
            <w:tcW w:w="2168" w:type="dxa"/>
            <w:vMerge w:val="restart"/>
            <w:vAlign w:val="center"/>
          </w:tcPr>
          <w:p w14:paraId="44458B59" w14:textId="77777777" w:rsidR="009D0CE5" w:rsidRPr="00CB7E4C" w:rsidRDefault="009D0CE5" w:rsidP="00C96903">
            <w:pPr>
              <w:pStyle w:val="11"/>
              <w:ind w:firstLine="0"/>
              <w:jc w:val="center"/>
              <w:rPr>
                <w:sz w:val="22"/>
                <w:szCs w:val="22"/>
              </w:rPr>
            </w:pPr>
            <w:r w:rsidRPr="00E6138A">
              <w:rPr>
                <w:sz w:val="22"/>
                <w:szCs w:val="22"/>
              </w:rPr>
              <w:t>16:30:010703:6</w:t>
            </w:r>
          </w:p>
        </w:tc>
        <w:tc>
          <w:tcPr>
            <w:tcW w:w="1304" w:type="dxa"/>
            <w:vMerge w:val="restart"/>
            <w:vAlign w:val="center"/>
          </w:tcPr>
          <w:p w14:paraId="3AFFA91A" w14:textId="77777777" w:rsidR="009D0CE5" w:rsidRPr="00CC5DCF" w:rsidRDefault="009D0CE5" w:rsidP="00C96903">
            <w:pPr>
              <w:pStyle w:val="11"/>
              <w:ind w:firstLine="0"/>
              <w:jc w:val="center"/>
              <w:rPr>
                <w:sz w:val="22"/>
                <w:szCs w:val="22"/>
              </w:rPr>
            </w:pPr>
            <w:r w:rsidRPr="00CC5DCF">
              <w:rPr>
                <w:sz w:val="22"/>
                <w:szCs w:val="22"/>
              </w:rPr>
              <w:t>43 019</w:t>
            </w:r>
          </w:p>
        </w:tc>
        <w:tc>
          <w:tcPr>
            <w:tcW w:w="1616" w:type="dxa"/>
            <w:vMerge w:val="restart"/>
            <w:vAlign w:val="center"/>
          </w:tcPr>
          <w:p w14:paraId="7D072721" w14:textId="77777777" w:rsidR="009D0CE5" w:rsidRPr="00E12315" w:rsidRDefault="009D0CE5" w:rsidP="00C96903">
            <w:pPr>
              <w:pStyle w:val="11"/>
              <w:spacing w:line="276" w:lineRule="auto"/>
              <w:ind w:firstLine="0"/>
              <w:jc w:val="center"/>
              <w:rPr>
                <w:sz w:val="22"/>
                <w:szCs w:val="22"/>
                <w:u w:val="single"/>
              </w:rPr>
            </w:pPr>
            <w:r w:rsidRPr="00E12315">
              <w:rPr>
                <w:sz w:val="22"/>
                <w:szCs w:val="22"/>
                <w:u w:val="single"/>
              </w:rPr>
              <w:t>Нижнекамское</w:t>
            </w:r>
          </w:p>
          <w:p w14:paraId="16751148" w14:textId="77777777" w:rsidR="009D0CE5" w:rsidRPr="00CB7E4C" w:rsidRDefault="009D0CE5" w:rsidP="00C96903">
            <w:pPr>
              <w:pStyle w:val="11"/>
              <w:ind w:firstLine="0"/>
              <w:jc w:val="center"/>
              <w:rPr>
                <w:sz w:val="22"/>
                <w:szCs w:val="22"/>
              </w:rPr>
            </w:pPr>
            <w:proofErr w:type="spellStart"/>
            <w:r>
              <w:rPr>
                <w:sz w:val="22"/>
                <w:szCs w:val="22"/>
              </w:rPr>
              <w:t>Биклянское</w:t>
            </w:r>
            <w:proofErr w:type="spellEnd"/>
          </w:p>
        </w:tc>
        <w:tc>
          <w:tcPr>
            <w:tcW w:w="1058" w:type="dxa"/>
            <w:vAlign w:val="center"/>
          </w:tcPr>
          <w:p w14:paraId="2424A70A" w14:textId="77777777" w:rsidR="009D0CE5" w:rsidRPr="00CB7E4C" w:rsidRDefault="009D0CE5" w:rsidP="00C96903">
            <w:pPr>
              <w:pStyle w:val="11"/>
              <w:ind w:firstLine="0"/>
              <w:jc w:val="center"/>
              <w:rPr>
                <w:sz w:val="22"/>
                <w:szCs w:val="22"/>
              </w:rPr>
            </w:pPr>
            <w:r>
              <w:rPr>
                <w:sz w:val="22"/>
                <w:szCs w:val="22"/>
              </w:rPr>
              <w:t>18</w:t>
            </w:r>
          </w:p>
        </w:tc>
        <w:tc>
          <w:tcPr>
            <w:tcW w:w="2938" w:type="dxa"/>
            <w:vAlign w:val="center"/>
          </w:tcPr>
          <w:p w14:paraId="2D28E0BC" w14:textId="77777777" w:rsidR="009D0CE5" w:rsidRDefault="009D0CE5" w:rsidP="00C96903">
            <w:pPr>
              <w:pStyle w:val="11"/>
              <w:ind w:firstLine="0"/>
              <w:jc w:val="center"/>
              <w:rPr>
                <w:sz w:val="22"/>
                <w:szCs w:val="22"/>
              </w:rPr>
            </w:pPr>
            <w:r>
              <w:rPr>
                <w:sz w:val="22"/>
                <w:szCs w:val="22"/>
              </w:rPr>
              <w:t>части 13, 14, 16, 37;</w:t>
            </w:r>
          </w:p>
          <w:p w14:paraId="14424552" w14:textId="77777777" w:rsidR="009D0CE5" w:rsidRPr="00CB7E4C" w:rsidRDefault="009D0CE5" w:rsidP="00C96903">
            <w:pPr>
              <w:pStyle w:val="11"/>
              <w:ind w:firstLine="0"/>
              <w:jc w:val="center"/>
              <w:rPr>
                <w:sz w:val="22"/>
                <w:szCs w:val="22"/>
              </w:rPr>
            </w:pPr>
            <w:r>
              <w:rPr>
                <w:sz w:val="22"/>
                <w:szCs w:val="22"/>
              </w:rPr>
              <w:t>34</w:t>
            </w:r>
          </w:p>
        </w:tc>
        <w:tc>
          <w:tcPr>
            <w:tcW w:w="5954" w:type="dxa"/>
            <w:vMerge w:val="restart"/>
            <w:vAlign w:val="center"/>
          </w:tcPr>
          <w:p w14:paraId="4D6A1708" w14:textId="5C21BE3B" w:rsidR="009D0CE5" w:rsidRDefault="009D0CE5" w:rsidP="00C96903">
            <w:pPr>
              <w:pStyle w:val="11"/>
              <w:ind w:firstLine="0"/>
              <w:jc w:val="center"/>
              <w:rPr>
                <w:sz w:val="22"/>
                <w:szCs w:val="22"/>
              </w:rPr>
            </w:pPr>
            <w:r>
              <w:rPr>
                <w:sz w:val="22"/>
                <w:szCs w:val="22"/>
              </w:rPr>
              <w:t>леса, расположенные в водо</w:t>
            </w:r>
            <w:r w:rsidR="00E42102">
              <w:rPr>
                <w:sz w:val="22"/>
                <w:szCs w:val="22"/>
              </w:rPr>
              <w:t>о</w:t>
            </w:r>
            <w:r>
              <w:rPr>
                <w:sz w:val="22"/>
                <w:szCs w:val="22"/>
              </w:rPr>
              <w:t>хранных зонах;</w:t>
            </w:r>
          </w:p>
          <w:p w14:paraId="7A02693E" w14:textId="77777777" w:rsidR="009D0CE5" w:rsidRPr="00CB7E4C" w:rsidRDefault="009D0CE5" w:rsidP="00C96903">
            <w:pPr>
              <w:pStyle w:val="11"/>
              <w:ind w:firstLine="0"/>
              <w:jc w:val="center"/>
              <w:rPr>
                <w:sz w:val="22"/>
                <w:szCs w:val="22"/>
              </w:rPr>
            </w:pPr>
            <w:proofErr w:type="spellStart"/>
            <w:r>
              <w:rPr>
                <w:sz w:val="22"/>
                <w:szCs w:val="22"/>
              </w:rPr>
              <w:t>нерестоохранные</w:t>
            </w:r>
            <w:proofErr w:type="spellEnd"/>
            <w:r>
              <w:rPr>
                <w:sz w:val="22"/>
                <w:szCs w:val="22"/>
              </w:rPr>
              <w:t xml:space="preserve"> полосы лесов</w:t>
            </w:r>
          </w:p>
        </w:tc>
      </w:tr>
      <w:tr w:rsidR="009D0CE5" w:rsidRPr="00CB7E4C" w14:paraId="5DA4B85E" w14:textId="77777777" w:rsidTr="009D0CE5">
        <w:trPr>
          <w:trHeight w:val="240"/>
        </w:trPr>
        <w:tc>
          <w:tcPr>
            <w:tcW w:w="550" w:type="dxa"/>
            <w:vMerge/>
            <w:vAlign w:val="center"/>
          </w:tcPr>
          <w:p w14:paraId="28514ACE" w14:textId="77777777" w:rsidR="009D0CE5" w:rsidRDefault="009D0CE5" w:rsidP="00C96903">
            <w:pPr>
              <w:pStyle w:val="11"/>
              <w:ind w:firstLine="0"/>
              <w:jc w:val="center"/>
              <w:rPr>
                <w:sz w:val="22"/>
                <w:szCs w:val="22"/>
              </w:rPr>
            </w:pPr>
          </w:p>
        </w:tc>
        <w:tc>
          <w:tcPr>
            <w:tcW w:w="2168" w:type="dxa"/>
            <w:vMerge/>
            <w:vAlign w:val="center"/>
          </w:tcPr>
          <w:p w14:paraId="51AF7E20" w14:textId="77777777" w:rsidR="009D0CE5" w:rsidRPr="00E6138A" w:rsidRDefault="009D0CE5" w:rsidP="00C96903">
            <w:pPr>
              <w:pStyle w:val="11"/>
              <w:ind w:firstLine="0"/>
              <w:jc w:val="center"/>
              <w:rPr>
                <w:sz w:val="22"/>
                <w:szCs w:val="22"/>
              </w:rPr>
            </w:pPr>
          </w:p>
        </w:tc>
        <w:tc>
          <w:tcPr>
            <w:tcW w:w="1304" w:type="dxa"/>
            <w:vMerge/>
            <w:vAlign w:val="center"/>
          </w:tcPr>
          <w:p w14:paraId="548681CB" w14:textId="77777777" w:rsidR="009D0CE5" w:rsidRPr="00CC5DCF" w:rsidRDefault="009D0CE5" w:rsidP="00C96903">
            <w:pPr>
              <w:pStyle w:val="11"/>
              <w:ind w:firstLine="0"/>
              <w:jc w:val="center"/>
              <w:rPr>
                <w:sz w:val="22"/>
                <w:szCs w:val="22"/>
              </w:rPr>
            </w:pPr>
          </w:p>
        </w:tc>
        <w:tc>
          <w:tcPr>
            <w:tcW w:w="1616" w:type="dxa"/>
            <w:vMerge/>
            <w:vAlign w:val="center"/>
          </w:tcPr>
          <w:p w14:paraId="472E1F5D" w14:textId="77777777" w:rsidR="009D0CE5" w:rsidRPr="00E12315" w:rsidRDefault="009D0CE5" w:rsidP="00C96903">
            <w:pPr>
              <w:pStyle w:val="11"/>
              <w:spacing w:line="276" w:lineRule="auto"/>
              <w:ind w:firstLine="0"/>
              <w:jc w:val="center"/>
              <w:rPr>
                <w:sz w:val="22"/>
                <w:szCs w:val="22"/>
                <w:u w:val="single"/>
              </w:rPr>
            </w:pPr>
          </w:p>
        </w:tc>
        <w:tc>
          <w:tcPr>
            <w:tcW w:w="1058" w:type="dxa"/>
            <w:vAlign w:val="center"/>
          </w:tcPr>
          <w:p w14:paraId="4F760BB9" w14:textId="77777777" w:rsidR="009D0CE5" w:rsidRDefault="009D0CE5" w:rsidP="00C96903">
            <w:pPr>
              <w:pStyle w:val="11"/>
              <w:ind w:firstLine="0"/>
              <w:jc w:val="center"/>
              <w:rPr>
                <w:sz w:val="22"/>
                <w:szCs w:val="22"/>
              </w:rPr>
            </w:pPr>
            <w:r>
              <w:rPr>
                <w:sz w:val="22"/>
                <w:szCs w:val="22"/>
              </w:rPr>
              <w:t>17</w:t>
            </w:r>
          </w:p>
        </w:tc>
        <w:tc>
          <w:tcPr>
            <w:tcW w:w="2938" w:type="dxa"/>
            <w:vAlign w:val="center"/>
          </w:tcPr>
          <w:p w14:paraId="7EACA958" w14:textId="77777777" w:rsidR="009D0CE5" w:rsidRDefault="009D0CE5" w:rsidP="00C96903">
            <w:pPr>
              <w:pStyle w:val="11"/>
              <w:spacing w:line="276" w:lineRule="auto"/>
              <w:ind w:firstLine="0"/>
              <w:jc w:val="center"/>
              <w:rPr>
                <w:sz w:val="22"/>
                <w:szCs w:val="22"/>
              </w:rPr>
            </w:pPr>
            <w:r>
              <w:rPr>
                <w:sz w:val="22"/>
                <w:szCs w:val="22"/>
              </w:rPr>
              <w:t>33</w:t>
            </w:r>
          </w:p>
        </w:tc>
        <w:tc>
          <w:tcPr>
            <w:tcW w:w="5954" w:type="dxa"/>
            <w:vMerge/>
            <w:vAlign w:val="center"/>
          </w:tcPr>
          <w:p w14:paraId="40E99FD0" w14:textId="77777777" w:rsidR="009D0CE5" w:rsidRDefault="009D0CE5" w:rsidP="00C96903">
            <w:pPr>
              <w:pStyle w:val="11"/>
              <w:ind w:firstLine="0"/>
              <w:jc w:val="center"/>
              <w:rPr>
                <w:sz w:val="22"/>
                <w:szCs w:val="22"/>
              </w:rPr>
            </w:pPr>
          </w:p>
        </w:tc>
      </w:tr>
      <w:tr w:rsidR="009D0CE5" w:rsidRPr="00CB7E4C" w14:paraId="1D81803D" w14:textId="77777777" w:rsidTr="009D0CE5">
        <w:tc>
          <w:tcPr>
            <w:tcW w:w="550" w:type="dxa"/>
            <w:vAlign w:val="center"/>
          </w:tcPr>
          <w:p w14:paraId="1341C4C5" w14:textId="77777777" w:rsidR="009D0CE5" w:rsidRPr="00CB7E4C" w:rsidRDefault="009D0CE5" w:rsidP="00C96903">
            <w:pPr>
              <w:pStyle w:val="11"/>
              <w:ind w:firstLine="0"/>
              <w:jc w:val="center"/>
              <w:rPr>
                <w:sz w:val="22"/>
                <w:szCs w:val="22"/>
              </w:rPr>
            </w:pPr>
            <w:r>
              <w:rPr>
                <w:sz w:val="22"/>
                <w:szCs w:val="22"/>
              </w:rPr>
              <w:t>2</w:t>
            </w:r>
          </w:p>
        </w:tc>
        <w:tc>
          <w:tcPr>
            <w:tcW w:w="2168" w:type="dxa"/>
            <w:vAlign w:val="center"/>
          </w:tcPr>
          <w:p w14:paraId="5D266C24" w14:textId="77777777" w:rsidR="009D0CE5" w:rsidRPr="00CB7E4C" w:rsidRDefault="009D0CE5" w:rsidP="00C96903">
            <w:pPr>
              <w:pStyle w:val="11"/>
              <w:ind w:firstLine="0"/>
              <w:jc w:val="center"/>
              <w:rPr>
                <w:sz w:val="22"/>
                <w:szCs w:val="22"/>
              </w:rPr>
            </w:pPr>
            <w:r w:rsidRPr="00E6138A">
              <w:rPr>
                <w:sz w:val="22"/>
                <w:szCs w:val="22"/>
              </w:rPr>
              <w:t>16:30:010703:4</w:t>
            </w:r>
          </w:p>
        </w:tc>
        <w:tc>
          <w:tcPr>
            <w:tcW w:w="1304" w:type="dxa"/>
            <w:vAlign w:val="center"/>
          </w:tcPr>
          <w:p w14:paraId="260F9239" w14:textId="77777777" w:rsidR="009D0CE5" w:rsidRPr="00CC5DCF" w:rsidRDefault="009D0CE5" w:rsidP="00C96903">
            <w:pPr>
              <w:pStyle w:val="11"/>
              <w:ind w:firstLine="0"/>
              <w:jc w:val="center"/>
              <w:rPr>
                <w:sz w:val="22"/>
                <w:szCs w:val="22"/>
              </w:rPr>
            </w:pPr>
            <w:r>
              <w:rPr>
                <w:sz w:val="22"/>
                <w:szCs w:val="22"/>
              </w:rPr>
              <w:t>305 175</w:t>
            </w:r>
          </w:p>
        </w:tc>
        <w:tc>
          <w:tcPr>
            <w:tcW w:w="1616" w:type="dxa"/>
            <w:vMerge/>
            <w:vAlign w:val="center"/>
          </w:tcPr>
          <w:p w14:paraId="3E6952D3" w14:textId="77777777" w:rsidR="009D0CE5" w:rsidRPr="00CB7E4C" w:rsidRDefault="009D0CE5" w:rsidP="00C96903">
            <w:pPr>
              <w:pStyle w:val="11"/>
              <w:ind w:firstLine="0"/>
              <w:jc w:val="center"/>
              <w:rPr>
                <w:sz w:val="22"/>
                <w:szCs w:val="22"/>
              </w:rPr>
            </w:pPr>
          </w:p>
        </w:tc>
        <w:tc>
          <w:tcPr>
            <w:tcW w:w="1058" w:type="dxa"/>
            <w:vAlign w:val="center"/>
          </w:tcPr>
          <w:p w14:paraId="699B3261" w14:textId="77777777" w:rsidR="009D0CE5" w:rsidRPr="00CB7E4C" w:rsidRDefault="009D0CE5" w:rsidP="00C96903">
            <w:pPr>
              <w:pStyle w:val="11"/>
              <w:ind w:firstLine="0"/>
              <w:jc w:val="center"/>
              <w:rPr>
                <w:sz w:val="22"/>
                <w:szCs w:val="22"/>
              </w:rPr>
            </w:pPr>
            <w:r>
              <w:rPr>
                <w:sz w:val="22"/>
                <w:szCs w:val="22"/>
              </w:rPr>
              <w:t>18</w:t>
            </w:r>
          </w:p>
        </w:tc>
        <w:tc>
          <w:tcPr>
            <w:tcW w:w="2938" w:type="dxa"/>
            <w:vAlign w:val="center"/>
          </w:tcPr>
          <w:p w14:paraId="01E8A941" w14:textId="77777777" w:rsidR="009D0CE5" w:rsidRPr="00CB7E4C" w:rsidRDefault="009D0CE5" w:rsidP="00C96903">
            <w:pPr>
              <w:pStyle w:val="11"/>
              <w:ind w:firstLine="0"/>
              <w:jc w:val="center"/>
              <w:rPr>
                <w:sz w:val="22"/>
                <w:szCs w:val="22"/>
              </w:rPr>
            </w:pPr>
            <w:r>
              <w:rPr>
                <w:sz w:val="22"/>
                <w:szCs w:val="22"/>
              </w:rPr>
              <w:t>часть 19</w:t>
            </w:r>
          </w:p>
        </w:tc>
        <w:tc>
          <w:tcPr>
            <w:tcW w:w="5954" w:type="dxa"/>
            <w:vAlign w:val="center"/>
          </w:tcPr>
          <w:p w14:paraId="55B1D94F" w14:textId="0EEE0425" w:rsidR="009D0CE5" w:rsidRDefault="009D0CE5" w:rsidP="00C96903">
            <w:pPr>
              <w:pStyle w:val="11"/>
              <w:ind w:firstLine="0"/>
              <w:jc w:val="center"/>
              <w:rPr>
                <w:sz w:val="22"/>
                <w:szCs w:val="22"/>
              </w:rPr>
            </w:pPr>
            <w:r>
              <w:rPr>
                <w:sz w:val="22"/>
                <w:szCs w:val="22"/>
              </w:rPr>
              <w:t>леса, расположенные в водо</w:t>
            </w:r>
            <w:r w:rsidR="00E42102">
              <w:rPr>
                <w:sz w:val="22"/>
                <w:szCs w:val="22"/>
              </w:rPr>
              <w:t>о</w:t>
            </w:r>
            <w:r>
              <w:rPr>
                <w:sz w:val="22"/>
                <w:szCs w:val="22"/>
              </w:rPr>
              <w:t>хранных зонах;</w:t>
            </w:r>
          </w:p>
          <w:p w14:paraId="22EA9C79" w14:textId="77777777" w:rsidR="009D0CE5" w:rsidRPr="00CB7E4C" w:rsidRDefault="009D0CE5" w:rsidP="00C96903">
            <w:pPr>
              <w:pStyle w:val="11"/>
              <w:ind w:firstLine="0"/>
              <w:jc w:val="center"/>
              <w:rPr>
                <w:sz w:val="22"/>
                <w:szCs w:val="22"/>
              </w:rPr>
            </w:pPr>
            <w:proofErr w:type="spellStart"/>
            <w:r>
              <w:rPr>
                <w:sz w:val="22"/>
                <w:szCs w:val="22"/>
              </w:rPr>
              <w:t>нерестоохранные</w:t>
            </w:r>
            <w:proofErr w:type="spellEnd"/>
            <w:r>
              <w:rPr>
                <w:sz w:val="22"/>
                <w:szCs w:val="22"/>
              </w:rPr>
              <w:t xml:space="preserve"> полосы лесов</w:t>
            </w:r>
          </w:p>
        </w:tc>
      </w:tr>
      <w:tr w:rsidR="009D0CE5" w:rsidRPr="00CB7E4C" w14:paraId="2C7E5657" w14:textId="77777777" w:rsidTr="009D0CE5">
        <w:tc>
          <w:tcPr>
            <w:tcW w:w="550" w:type="dxa"/>
            <w:vAlign w:val="center"/>
          </w:tcPr>
          <w:p w14:paraId="0C215312" w14:textId="77777777" w:rsidR="009D0CE5" w:rsidRPr="00CB7E4C" w:rsidRDefault="009D0CE5" w:rsidP="00C96903">
            <w:pPr>
              <w:pStyle w:val="11"/>
              <w:ind w:firstLine="0"/>
              <w:jc w:val="center"/>
              <w:rPr>
                <w:sz w:val="22"/>
                <w:szCs w:val="22"/>
              </w:rPr>
            </w:pPr>
            <w:r>
              <w:rPr>
                <w:sz w:val="22"/>
                <w:szCs w:val="22"/>
              </w:rPr>
              <w:t>3</w:t>
            </w:r>
          </w:p>
        </w:tc>
        <w:tc>
          <w:tcPr>
            <w:tcW w:w="2168" w:type="dxa"/>
            <w:vAlign w:val="center"/>
          </w:tcPr>
          <w:p w14:paraId="757C81C6" w14:textId="77777777" w:rsidR="009D0CE5" w:rsidRPr="00CB7E4C" w:rsidRDefault="009D0CE5" w:rsidP="00C96903">
            <w:pPr>
              <w:pStyle w:val="11"/>
              <w:ind w:firstLine="0"/>
              <w:jc w:val="center"/>
              <w:rPr>
                <w:sz w:val="22"/>
                <w:szCs w:val="22"/>
              </w:rPr>
            </w:pPr>
            <w:r w:rsidRPr="00E6138A">
              <w:rPr>
                <w:sz w:val="22"/>
                <w:szCs w:val="22"/>
              </w:rPr>
              <w:t>16:30:010703:230</w:t>
            </w:r>
          </w:p>
        </w:tc>
        <w:tc>
          <w:tcPr>
            <w:tcW w:w="1304" w:type="dxa"/>
            <w:vAlign w:val="center"/>
          </w:tcPr>
          <w:p w14:paraId="448B7786" w14:textId="77777777" w:rsidR="009D0CE5" w:rsidRPr="00CC5DCF" w:rsidRDefault="009D0CE5" w:rsidP="00C96903">
            <w:pPr>
              <w:pStyle w:val="11"/>
              <w:ind w:firstLine="0"/>
              <w:jc w:val="center"/>
              <w:rPr>
                <w:sz w:val="22"/>
                <w:szCs w:val="22"/>
              </w:rPr>
            </w:pPr>
            <w:r>
              <w:rPr>
                <w:sz w:val="22"/>
                <w:szCs w:val="22"/>
              </w:rPr>
              <w:t>13 281</w:t>
            </w:r>
          </w:p>
        </w:tc>
        <w:tc>
          <w:tcPr>
            <w:tcW w:w="1616" w:type="dxa"/>
            <w:vMerge/>
            <w:vAlign w:val="center"/>
          </w:tcPr>
          <w:p w14:paraId="35752D6A" w14:textId="77777777" w:rsidR="009D0CE5" w:rsidRPr="00CB7E4C" w:rsidRDefault="009D0CE5" w:rsidP="00C96903">
            <w:pPr>
              <w:pStyle w:val="11"/>
              <w:ind w:firstLine="0"/>
              <w:jc w:val="center"/>
              <w:rPr>
                <w:sz w:val="22"/>
                <w:szCs w:val="22"/>
              </w:rPr>
            </w:pPr>
          </w:p>
        </w:tc>
        <w:tc>
          <w:tcPr>
            <w:tcW w:w="1058" w:type="dxa"/>
            <w:vAlign w:val="center"/>
          </w:tcPr>
          <w:p w14:paraId="6B5C1E43" w14:textId="77777777" w:rsidR="009D0CE5" w:rsidRPr="00CB7E4C" w:rsidRDefault="009D0CE5" w:rsidP="00C96903">
            <w:pPr>
              <w:pStyle w:val="11"/>
              <w:ind w:firstLine="0"/>
              <w:jc w:val="center"/>
              <w:rPr>
                <w:sz w:val="22"/>
                <w:szCs w:val="22"/>
              </w:rPr>
            </w:pPr>
            <w:r>
              <w:rPr>
                <w:sz w:val="22"/>
                <w:szCs w:val="22"/>
              </w:rPr>
              <w:t>18</w:t>
            </w:r>
          </w:p>
        </w:tc>
        <w:tc>
          <w:tcPr>
            <w:tcW w:w="2938" w:type="dxa"/>
            <w:vAlign w:val="center"/>
          </w:tcPr>
          <w:p w14:paraId="4801D99D" w14:textId="77777777" w:rsidR="009D0CE5" w:rsidRPr="00CB7E4C" w:rsidRDefault="009D0CE5" w:rsidP="00C96903">
            <w:pPr>
              <w:pStyle w:val="11"/>
              <w:ind w:firstLine="0"/>
              <w:jc w:val="center"/>
              <w:rPr>
                <w:sz w:val="22"/>
                <w:szCs w:val="22"/>
              </w:rPr>
            </w:pPr>
            <w:r>
              <w:rPr>
                <w:sz w:val="22"/>
                <w:szCs w:val="22"/>
              </w:rPr>
              <w:t>18</w:t>
            </w:r>
          </w:p>
        </w:tc>
        <w:tc>
          <w:tcPr>
            <w:tcW w:w="5954" w:type="dxa"/>
            <w:vAlign w:val="center"/>
          </w:tcPr>
          <w:p w14:paraId="0A063DD2" w14:textId="77777777" w:rsidR="009D0CE5" w:rsidRPr="00CB7E4C" w:rsidRDefault="009D0CE5" w:rsidP="00C96903">
            <w:pPr>
              <w:pStyle w:val="11"/>
              <w:ind w:firstLine="0"/>
              <w:jc w:val="center"/>
              <w:rPr>
                <w:sz w:val="22"/>
                <w:szCs w:val="22"/>
              </w:rPr>
            </w:pPr>
            <w:proofErr w:type="spellStart"/>
            <w:r>
              <w:rPr>
                <w:sz w:val="22"/>
                <w:szCs w:val="22"/>
              </w:rPr>
              <w:t>нерестоохранные</w:t>
            </w:r>
            <w:proofErr w:type="spellEnd"/>
            <w:r>
              <w:rPr>
                <w:sz w:val="22"/>
                <w:szCs w:val="22"/>
              </w:rPr>
              <w:t xml:space="preserve"> полосы лесов</w:t>
            </w:r>
          </w:p>
        </w:tc>
      </w:tr>
      <w:tr w:rsidR="009D0CE5" w:rsidRPr="00CB7E4C" w14:paraId="3698BE3C" w14:textId="77777777" w:rsidTr="009D0CE5">
        <w:tc>
          <w:tcPr>
            <w:tcW w:w="550" w:type="dxa"/>
            <w:vAlign w:val="center"/>
          </w:tcPr>
          <w:p w14:paraId="05C3122A" w14:textId="77777777" w:rsidR="009D0CE5" w:rsidRPr="00CB7E4C" w:rsidRDefault="009D0CE5" w:rsidP="00C96903">
            <w:pPr>
              <w:pStyle w:val="11"/>
              <w:ind w:firstLine="0"/>
              <w:jc w:val="center"/>
              <w:rPr>
                <w:sz w:val="22"/>
                <w:szCs w:val="22"/>
              </w:rPr>
            </w:pPr>
            <w:r>
              <w:rPr>
                <w:sz w:val="22"/>
                <w:szCs w:val="22"/>
              </w:rPr>
              <w:t>4</w:t>
            </w:r>
          </w:p>
        </w:tc>
        <w:tc>
          <w:tcPr>
            <w:tcW w:w="2168" w:type="dxa"/>
            <w:vAlign w:val="center"/>
          </w:tcPr>
          <w:p w14:paraId="279C7E78" w14:textId="77777777" w:rsidR="009D0CE5" w:rsidRPr="00CB7E4C" w:rsidRDefault="009D0CE5" w:rsidP="00C96903">
            <w:pPr>
              <w:pStyle w:val="11"/>
              <w:ind w:firstLine="0"/>
              <w:jc w:val="center"/>
              <w:rPr>
                <w:sz w:val="22"/>
                <w:szCs w:val="22"/>
              </w:rPr>
            </w:pPr>
            <w:r w:rsidRPr="00E6138A">
              <w:rPr>
                <w:sz w:val="22"/>
                <w:szCs w:val="22"/>
              </w:rPr>
              <w:t>16:30:010703:3</w:t>
            </w:r>
          </w:p>
        </w:tc>
        <w:tc>
          <w:tcPr>
            <w:tcW w:w="1304" w:type="dxa"/>
            <w:vAlign w:val="center"/>
          </w:tcPr>
          <w:p w14:paraId="39AC97B0" w14:textId="77777777" w:rsidR="009D0CE5" w:rsidRPr="00CC5DCF" w:rsidRDefault="009D0CE5" w:rsidP="00C96903">
            <w:pPr>
              <w:pStyle w:val="11"/>
              <w:ind w:firstLine="0"/>
              <w:jc w:val="center"/>
              <w:rPr>
                <w:sz w:val="22"/>
                <w:szCs w:val="22"/>
              </w:rPr>
            </w:pPr>
            <w:r>
              <w:rPr>
                <w:sz w:val="22"/>
                <w:szCs w:val="22"/>
              </w:rPr>
              <w:t>174 707</w:t>
            </w:r>
          </w:p>
        </w:tc>
        <w:tc>
          <w:tcPr>
            <w:tcW w:w="1616" w:type="dxa"/>
            <w:vMerge/>
            <w:vAlign w:val="center"/>
          </w:tcPr>
          <w:p w14:paraId="2D440977" w14:textId="77777777" w:rsidR="009D0CE5" w:rsidRPr="00CB7E4C" w:rsidRDefault="009D0CE5" w:rsidP="00C96903">
            <w:pPr>
              <w:pStyle w:val="11"/>
              <w:ind w:firstLine="0"/>
              <w:jc w:val="center"/>
              <w:rPr>
                <w:sz w:val="22"/>
                <w:szCs w:val="22"/>
              </w:rPr>
            </w:pPr>
          </w:p>
        </w:tc>
        <w:tc>
          <w:tcPr>
            <w:tcW w:w="1058" w:type="dxa"/>
            <w:vAlign w:val="center"/>
          </w:tcPr>
          <w:p w14:paraId="262BDB7F" w14:textId="77777777" w:rsidR="009D0CE5" w:rsidRPr="00CB7E4C" w:rsidRDefault="009D0CE5" w:rsidP="00C96903">
            <w:pPr>
              <w:pStyle w:val="11"/>
              <w:ind w:firstLine="0"/>
              <w:jc w:val="center"/>
              <w:rPr>
                <w:sz w:val="22"/>
                <w:szCs w:val="22"/>
              </w:rPr>
            </w:pPr>
            <w:r>
              <w:rPr>
                <w:sz w:val="22"/>
                <w:szCs w:val="22"/>
              </w:rPr>
              <w:t>18</w:t>
            </w:r>
          </w:p>
        </w:tc>
        <w:tc>
          <w:tcPr>
            <w:tcW w:w="2938" w:type="dxa"/>
            <w:vAlign w:val="center"/>
          </w:tcPr>
          <w:p w14:paraId="7B9052A0" w14:textId="77777777" w:rsidR="009D0CE5" w:rsidRPr="00CB7E4C" w:rsidRDefault="009D0CE5" w:rsidP="00C96903">
            <w:pPr>
              <w:pStyle w:val="11"/>
              <w:ind w:firstLine="0"/>
              <w:jc w:val="center"/>
              <w:rPr>
                <w:sz w:val="22"/>
                <w:szCs w:val="22"/>
              </w:rPr>
            </w:pPr>
            <w:r>
              <w:rPr>
                <w:sz w:val="22"/>
                <w:szCs w:val="22"/>
              </w:rPr>
              <w:t>17</w:t>
            </w:r>
          </w:p>
        </w:tc>
        <w:tc>
          <w:tcPr>
            <w:tcW w:w="5954" w:type="dxa"/>
            <w:vAlign w:val="center"/>
          </w:tcPr>
          <w:p w14:paraId="6ABECCDE" w14:textId="2D3EFBE1" w:rsidR="009D0CE5" w:rsidRDefault="009D0CE5" w:rsidP="00C96903">
            <w:pPr>
              <w:pStyle w:val="11"/>
              <w:ind w:firstLine="0"/>
              <w:jc w:val="center"/>
              <w:rPr>
                <w:sz w:val="22"/>
                <w:szCs w:val="22"/>
              </w:rPr>
            </w:pPr>
            <w:r>
              <w:rPr>
                <w:sz w:val="22"/>
                <w:szCs w:val="22"/>
              </w:rPr>
              <w:t>леса, расположенные в водо</w:t>
            </w:r>
            <w:r w:rsidR="00E42102">
              <w:rPr>
                <w:sz w:val="22"/>
                <w:szCs w:val="22"/>
              </w:rPr>
              <w:t>о</w:t>
            </w:r>
            <w:r>
              <w:rPr>
                <w:sz w:val="22"/>
                <w:szCs w:val="22"/>
              </w:rPr>
              <w:t>хранных зонах;</w:t>
            </w:r>
          </w:p>
          <w:p w14:paraId="34C64D85" w14:textId="77777777" w:rsidR="009D0CE5" w:rsidRPr="00CB7E4C" w:rsidRDefault="009D0CE5" w:rsidP="00C96903">
            <w:pPr>
              <w:pStyle w:val="11"/>
              <w:ind w:firstLine="0"/>
              <w:jc w:val="center"/>
              <w:rPr>
                <w:sz w:val="22"/>
                <w:szCs w:val="22"/>
              </w:rPr>
            </w:pPr>
            <w:proofErr w:type="spellStart"/>
            <w:r>
              <w:rPr>
                <w:sz w:val="22"/>
                <w:szCs w:val="22"/>
              </w:rPr>
              <w:t>нерестоохранные</w:t>
            </w:r>
            <w:proofErr w:type="spellEnd"/>
            <w:r>
              <w:rPr>
                <w:sz w:val="22"/>
                <w:szCs w:val="22"/>
              </w:rPr>
              <w:t xml:space="preserve"> полосы лесов</w:t>
            </w:r>
          </w:p>
        </w:tc>
      </w:tr>
      <w:tr w:rsidR="009D0CE5" w:rsidRPr="00CB7E4C" w14:paraId="6FD70AD5" w14:textId="77777777" w:rsidTr="009D0CE5">
        <w:tc>
          <w:tcPr>
            <w:tcW w:w="550" w:type="dxa"/>
            <w:vAlign w:val="center"/>
          </w:tcPr>
          <w:p w14:paraId="1CC6D240" w14:textId="77777777" w:rsidR="009D0CE5" w:rsidRDefault="009D0CE5" w:rsidP="00C96903">
            <w:pPr>
              <w:pStyle w:val="11"/>
              <w:ind w:firstLine="0"/>
              <w:jc w:val="center"/>
              <w:rPr>
                <w:sz w:val="22"/>
                <w:szCs w:val="22"/>
              </w:rPr>
            </w:pPr>
            <w:r>
              <w:rPr>
                <w:sz w:val="22"/>
                <w:szCs w:val="22"/>
              </w:rPr>
              <w:t>-</w:t>
            </w:r>
          </w:p>
        </w:tc>
        <w:tc>
          <w:tcPr>
            <w:tcW w:w="2168" w:type="dxa"/>
            <w:vAlign w:val="center"/>
          </w:tcPr>
          <w:p w14:paraId="127C9B8C" w14:textId="77777777" w:rsidR="009D0CE5" w:rsidRPr="00E6138A" w:rsidRDefault="00DA25F4" w:rsidP="00C96903">
            <w:pPr>
              <w:pStyle w:val="11"/>
              <w:ind w:firstLine="0"/>
              <w:jc w:val="center"/>
              <w:rPr>
                <w:sz w:val="22"/>
                <w:szCs w:val="22"/>
              </w:rPr>
            </w:pPr>
            <w:r>
              <w:rPr>
                <w:sz w:val="22"/>
                <w:szCs w:val="22"/>
              </w:rPr>
              <w:t>ИТОГО</w:t>
            </w:r>
          </w:p>
        </w:tc>
        <w:tc>
          <w:tcPr>
            <w:tcW w:w="1304" w:type="dxa"/>
            <w:vAlign w:val="center"/>
          </w:tcPr>
          <w:p w14:paraId="51680979" w14:textId="77777777" w:rsidR="009D0CE5" w:rsidRDefault="009D0CE5" w:rsidP="00C96903">
            <w:pPr>
              <w:pStyle w:val="11"/>
              <w:ind w:firstLine="0"/>
              <w:jc w:val="center"/>
              <w:rPr>
                <w:sz w:val="22"/>
                <w:szCs w:val="22"/>
              </w:rPr>
            </w:pPr>
            <w:r>
              <w:rPr>
                <w:sz w:val="22"/>
                <w:szCs w:val="22"/>
              </w:rPr>
              <w:t>536 182</w:t>
            </w:r>
          </w:p>
        </w:tc>
        <w:tc>
          <w:tcPr>
            <w:tcW w:w="1616" w:type="dxa"/>
            <w:vMerge/>
            <w:vAlign w:val="center"/>
          </w:tcPr>
          <w:p w14:paraId="1F4048F7" w14:textId="77777777" w:rsidR="009D0CE5" w:rsidRPr="00CB7E4C" w:rsidRDefault="009D0CE5" w:rsidP="00C96903">
            <w:pPr>
              <w:pStyle w:val="11"/>
              <w:ind w:firstLine="0"/>
              <w:jc w:val="center"/>
              <w:rPr>
                <w:sz w:val="22"/>
                <w:szCs w:val="22"/>
              </w:rPr>
            </w:pPr>
          </w:p>
        </w:tc>
        <w:tc>
          <w:tcPr>
            <w:tcW w:w="1058" w:type="dxa"/>
            <w:vAlign w:val="center"/>
          </w:tcPr>
          <w:p w14:paraId="003BF5B0" w14:textId="77777777" w:rsidR="009D0CE5" w:rsidRPr="00CB7E4C" w:rsidRDefault="009D0CE5" w:rsidP="00C96903">
            <w:pPr>
              <w:pStyle w:val="11"/>
              <w:ind w:firstLine="0"/>
              <w:jc w:val="center"/>
              <w:rPr>
                <w:sz w:val="22"/>
                <w:szCs w:val="22"/>
              </w:rPr>
            </w:pPr>
            <w:r>
              <w:rPr>
                <w:sz w:val="22"/>
                <w:szCs w:val="22"/>
              </w:rPr>
              <w:t>-</w:t>
            </w:r>
          </w:p>
        </w:tc>
        <w:tc>
          <w:tcPr>
            <w:tcW w:w="2938" w:type="dxa"/>
            <w:vAlign w:val="center"/>
          </w:tcPr>
          <w:p w14:paraId="174D1F21" w14:textId="77777777" w:rsidR="009D0CE5" w:rsidRDefault="009D0CE5" w:rsidP="00C96903">
            <w:pPr>
              <w:pStyle w:val="11"/>
              <w:ind w:firstLine="0"/>
              <w:jc w:val="center"/>
              <w:rPr>
                <w:sz w:val="22"/>
                <w:szCs w:val="22"/>
              </w:rPr>
            </w:pPr>
            <w:r>
              <w:rPr>
                <w:sz w:val="22"/>
                <w:szCs w:val="22"/>
              </w:rPr>
              <w:t>-</w:t>
            </w:r>
          </w:p>
        </w:tc>
        <w:tc>
          <w:tcPr>
            <w:tcW w:w="5954" w:type="dxa"/>
            <w:vAlign w:val="center"/>
          </w:tcPr>
          <w:p w14:paraId="04B005B1" w14:textId="77777777" w:rsidR="009D0CE5" w:rsidRDefault="009D0CE5" w:rsidP="00C96903">
            <w:pPr>
              <w:pStyle w:val="11"/>
              <w:ind w:firstLine="0"/>
              <w:jc w:val="center"/>
              <w:rPr>
                <w:sz w:val="22"/>
                <w:szCs w:val="22"/>
              </w:rPr>
            </w:pPr>
            <w:r>
              <w:rPr>
                <w:sz w:val="22"/>
                <w:szCs w:val="22"/>
              </w:rPr>
              <w:t>-</w:t>
            </w:r>
          </w:p>
        </w:tc>
      </w:tr>
    </w:tbl>
    <w:p w14:paraId="27C76DDF" w14:textId="77777777" w:rsidR="004961DE" w:rsidRDefault="004961DE" w:rsidP="004961DE">
      <w:pPr>
        <w:pStyle w:val="11"/>
        <w:ind w:firstLine="700"/>
        <w:jc w:val="both"/>
      </w:pPr>
    </w:p>
    <w:p w14:paraId="28CEBDA2" w14:textId="77777777" w:rsidR="004961DE" w:rsidRPr="003D4CB2" w:rsidRDefault="004961DE" w:rsidP="004961DE">
      <w:pPr>
        <w:widowControl/>
        <w:ind w:firstLine="709"/>
        <w:jc w:val="center"/>
        <w:rPr>
          <w:rFonts w:ascii="Times New Roman" w:eastAsia="Times New Roman" w:hAnsi="Times New Roman" w:cs="Times New Roman"/>
          <w:color w:val="FF0000"/>
          <w:sz w:val="28"/>
          <w:szCs w:val="28"/>
          <w:lang w:bidi="ar-SA"/>
        </w:rPr>
      </w:pPr>
    </w:p>
    <w:p w14:paraId="1E4DBD7B" w14:textId="77777777" w:rsidR="003D4CB2" w:rsidRPr="003D4CB2" w:rsidRDefault="003D4CB2" w:rsidP="003D4CB2">
      <w:pPr>
        <w:widowControl/>
        <w:ind w:firstLine="709"/>
        <w:jc w:val="right"/>
        <w:rPr>
          <w:rFonts w:ascii="Times New Roman" w:eastAsia="Times New Roman" w:hAnsi="Times New Roman" w:cs="Times New Roman"/>
          <w:color w:val="FF0000"/>
          <w:sz w:val="28"/>
          <w:szCs w:val="28"/>
          <w:lang w:bidi="ar-SA"/>
        </w:rPr>
      </w:pPr>
    </w:p>
    <w:bookmarkEnd w:id="62"/>
    <w:p w14:paraId="276AD20E" w14:textId="77777777" w:rsidR="007F295C" w:rsidRPr="007F295C" w:rsidRDefault="007F295C" w:rsidP="007F295C"/>
    <w:p w14:paraId="480929AB" w14:textId="77777777" w:rsidR="008E6A60" w:rsidRDefault="008E6A60">
      <w:pPr>
        <w:spacing w:line="1" w:lineRule="exact"/>
        <w:rPr>
          <w:sz w:val="2"/>
          <w:szCs w:val="2"/>
        </w:rPr>
        <w:sectPr w:rsidR="008E6A60" w:rsidSect="004A7BAB">
          <w:footerReference w:type="default" r:id="rId54"/>
          <w:pgSz w:w="16840" w:h="11900" w:orient="landscape"/>
          <w:pgMar w:top="919" w:right="610" w:bottom="1013" w:left="615" w:header="491" w:footer="0" w:gutter="0"/>
          <w:pgNumType w:start="228"/>
          <w:cols w:space="720"/>
          <w:noEndnote/>
          <w:docGrid w:linePitch="360"/>
        </w:sectPr>
      </w:pPr>
    </w:p>
    <w:p w14:paraId="22906302" w14:textId="77777777" w:rsidR="008E6A60" w:rsidRPr="00E42102" w:rsidRDefault="008E6A60" w:rsidP="006A5AC1">
      <w:pPr>
        <w:pStyle w:val="26"/>
        <w:numPr>
          <w:ilvl w:val="0"/>
          <w:numId w:val="29"/>
        </w:numPr>
        <w:tabs>
          <w:tab w:val="left" w:pos="728"/>
        </w:tabs>
        <w:spacing w:after="260"/>
        <w:jc w:val="center"/>
        <w:rPr>
          <w:b w:val="0"/>
          <w:bCs w:val="0"/>
          <w:iCs/>
        </w:rPr>
      </w:pPr>
      <w:bookmarkStart w:id="65" w:name="_Toc163133200"/>
      <w:r w:rsidRPr="00E42102">
        <w:rPr>
          <w:b w:val="0"/>
          <w:bCs w:val="0"/>
        </w:rPr>
        <w:lastRenderedPageBreak/>
        <w:t>ПАРАМЕТРЫ ФУНКЦИОНАЛЬНЫХ ЗОН</w:t>
      </w:r>
      <w:bookmarkEnd w:id="65"/>
    </w:p>
    <w:p w14:paraId="18330E0F" w14:textId="77777777" w:rsidR="00613FC5" w:rsidRPr="00613FC5" w:rsidRDefault="00613FC5" w:rsidP="00613FC5">
      <w:pPr>
        <w:ind w:left="720"/>
        <w:jc w:val="right"/>
        <w:rPr>
          <w:rFonts w:ascii="Times New Roman" w:hAnsi="Times New Roman" w:cs="Times New Roman"/>
          <w:sz w:val="28"/>
          <w:szCs w:val="32"/>
        </w:rPr>
      </w:pPr>
      <w:r w:rsidRPr="00613FC5">
        <w:rPr>
          <w:rFonts w:ascii="Times New Roman" w:hAnsi="Times New Roman" w:cs="Times New Roman"/>
          <w:sz w:val="28"/>
          <w:szCs w:val="32"/>
        </w:rPr>
        <w:t xml:space="preserve">Таблица </w:t>
      </w:r>
      <w:r w:rsidR="001607BD">
        <w:rPr>
          <w:rFonts w:ascii="Times New Roman" w:hAnsi="Times New Roman" w:cs="Times New Roman"/>
          <w:sz w:val="28"/>
          <w:szCs w:val="32"/>
        </w:rPr>
        <w:t>2</w:t>
      </w:r>
      <w:r w:rsidRPr="00613FC5">
        <w:rPr>
          <w:rFonts w:ascii="Times New Roman" w:hAnsi="Times New Roman" w:cs="Times New Roman"/>
          <w:sz w:val="28"/>
          <w:szCs w:val="32"/>
        </w:rPr>
        <w:t>.1</w:t>
      </w:r>
    </w:p>
    <w:p w14:paraId="79AF101D" w14:textId="0719FF87" w:rsidR="00613FC5" w:rsidRDefault="00613FC5" w:rsidP="00613FC5">
      <w:pPr>
        <w:ind w:left="720"/>
        <w:jc w:val="center"/>
        <w:rPr>
          <w:rFonts w:ascii="Times New Roman" w:hAnsi="Times New Roman" w:cs="Times New Roman"/>
          <w:sz w:val="28"/>
          <w:szCs w:val="32"/>
        </w:rPr>
      </w:pPr>
      <w:r w:rsidRPr="00613FC5">
        <w:rPr>
          <w:rFonts w:ascii="Times New Roman" w:hAnsi="Times New Roman" w:cs="Times New Roman"/>
          <w:sz w:val="28"/>
          <w:szCs w:val="32"/>
        </w:rPr>
        <w:t xml:space="preserve">Параметры функциональных зон, используемых в проекте генерального плана </w:t>
      </w:r>
      <w:r w:rsidR="00587775">
        <w:rPr>
          <w:rFonts w:ascii="Times New Roman" w:hAnsi="Times New Roman" w:cs="Times New Roman"/>
          <w:sz w:val="28"/>
          <w:szCs w:val="32"/>
        </w:rPr>
        <w:t xml:space="preserve">муниципального образования </w:t>
      </w:r>
      <w:r w:rsidR="00E6691A">
        <w:rPr>
          <w:rFonts w:ascii="Times New Roman" w:hAnsi="Times New Roman" w:cs="Times New Roman"/>
          <w:sz w:val="28"/>
          <w:szCs w:val="32"/>
        </w:rPr>
        <w:t>город Нижнекамск</w:t>
      </w:r>
    </w:p>
    <w:p w14:paraId="4C0A315B" w14:textId="77777777" w:rsidR="0082027D" w:rsidRDefault="0082027D" w:rsidP="0082027D">
      <w:pPr>
        <w:ind w:left="720"/>
        <w:jc w:val="both"/>
        <w:rPr>
          <w:rFonts w:ascii="Times New Roman" w:hAnsi="Times New Roman" w:cs="Times New Roman"/>
          <w:szCs w:val="28"/>
        </w:rPr>
      </w:pPr>
    </w:p>
    <w:p w14:paraId="3E143D9C" w14:textId="77777777" w:rsidR="0082027D" w:rsidRPr="0082027D" w:rsidRDefault="0082027D" w:rsidP="0082027D">
      <w:pPr>
        <w:ind w:firstLine="720"/>
        <w:jc w:val="both"/>
        <w:rPr>
          <w:rFonts w:ascii="Times New Roman" w:hAnsi="Times New Roman" w:cs="Times New Roman"/>
          <w:i/>
          <w:iCs/>
          <w:szCs w:val="28"/>
        </w:rPr>
      </w:pPr>
      <w:r w:rsidRPr="0082027D">
        <w:rPr>
          <w:rFonts w:ascii="Times New Roman" w:hAnsi="Times New Roman" w:cs="Times New Roman"/>
          <w:i/>
          <w:iCs/>
          <w:szCs w:val="28"/>
        </w:rPr>
        <w:t xml:space="preserve">Примечание: параметры функциональных зон и иные положения настоящего раздела могут уточняться в последующих этапах проектирования и планирования. </w:t>
      </w:r>
      <w:r w:rsidR="00783A99" w:rsidRPr="0082027D">
        <w:rPr>
          <w:rFonts w:ascii="Times New Roman" w:hAnsi="Times New Roman" w:cs="Times New Roman"/>
          <w:i/>
          <w:iCs/>
          <w:szCs w:val="28"/>
        </w:rPr>
        <w:t>В частности,</w:t>
      </w:r>
      <w:r w:rsidRPr="0082027D">
        <w:rPr>
          <w:rFonts w:ascii="Times New Roman" w:hAnsi="Times New Roman" w:cs="Times New Roman"/>
          <w:i/>
          <w:iCs/>
          <w:szCs w:val="28"/>
        </w:rPr>
        <w:t xml:space="preserve"> в рамках правил землепользования и застройки.</w:t>
      </w:r>
    </w:p>
    <w:p w14:paraId="298C6370" w14:textId="77777777" w:rsidR="00FB56FF" w:rsidRPr="00FB56FF" w:rsidRDefault="00FB56FF" w:rsidP="00FB56FF"/>
    <w:tbl>
      <w:tblPr>
        <w:tblW w:w="512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6"/>
        <w:gridCol w:w="2222"/>
        <w:gridCol w:w="2204"/>
        <w:gridCol w:w="1679"/>
        <w:gridCol w:w="1768"/>
        <w:gridCol w:w="1842"/>
      </w:tblGrid>
      <w:tr w:rsidR="007E4ACF" w:rsidRPr="00587775" w14:paraId="782FB131" w14:textId="77777777" w:rsidTr="00A642B6">
        <w:trPr>
          <w:cantSplit/>
          <w:trHeight w:val="836"/>
          <w:tblHeader/>
          <w:jc w:val="center"/>
        </w:trPr>
        <w:tc>
          <w:tcPr>
            <w:tcW w:w="238" w:type="pct"/>
            <w:tcBorders>
              <w:top w:val="single" w:sz="4" w:space="0" w:color="auto"/>
              <w:left w:val="single" w:sz="4" w:space="0" w:color="auto"/>
              <w:bottom w:val="single" w:sz="4" w:space="0" w:color="auto"/>
              <w:right w:val="single" w:sz="4" w:space="0" w:color="auto"/>
            </w:tcBorders>
            <w:vAlign w:val="center"/>
          </w:tcPr>
          <w:p w14:paraId="09CF8A65" w14:textId="77777777" w:rsidR="00587775" w:rsidRPr="00587775" w:rsidRDefault="00587775" w:rsidP="00587775">
            <w:pPr>
              <w:widowControl/>
              <w:jc w:val="center"/>
              <w:rPr>
                <w:rFonts w:ascii="Times New Roman" w:eastAsia="Times New Roman" w:hAnsi="Times New Roman" w:cs="Times New Roman"/>
                <w:color w:val="auto"/>
                <w:sz w:val="20"/>
                <w:szCs w:val="20"/>
                <w:lang w:bidi="ar-SA"/>
              </w:rPr>
            </w:pPr>
            <w:r w:rsidRPr="00587775">
              <w:rPr>
                <w:rFonts w:ascii="Times New Roman" w:eastAsia="Times New Roman" w:hAnsi="Times New Roman" w:cs="Times New Roman"/>
                <w:color w:val="auto"/>
                <w:sz w:val="20"/>
                <w:szCs w:val="20"/>
                <w:lang w:bidi="ar-SA"/>
              </w:rPr>
              <w:t>№ п/п</w:t>
            </w:r>
          </w:p>
        </w:tc>
        <w:tc>
          <w:tcPr>
            <w:tcW w:w="1089" w:type="pct"/>
            <w:tcBorders>
              <w:top w:val="single" w:sz="4" w:space="0" w:color="auto"/>
              <w:left w:val="single" w:sz="4" w:space="0" w:color="auto"/>
              <w:bottom w:val="single" w:sz="4" w:space="0" w:color="auto"/>
              <w:right w:val="single" w:sz="4" w:space="0" w:color="auto"/>
            </w:tcBorders>
            <w:vAlign w:val="center"/>
          </w:tcPr>
          <w:p w14:paraId="79FCFBD6" w14:textId="77777777" w:rsidR="00587775" w:rsidRPr="00587775" w:rsidRDefault="00587775" w:rsidP="00587775">
            <w:pPr>
              <w:widowControl/>
              <w:jc w:val="center"/>
              <w:rPr>
                <w:rFonts w:ascii="Times New Roman" w:eastAsia="Times New Roman" w:hAnsi="Times New Roman" w:cs="Times New Roman"/>
                <w:color w:val="auto"/>
                <w:sz w:val="20"/>
                <w:szCs w:val="20"/>
                <w:lang w:bidi="ar-SA"/>
              </w:rPr>
            </w:pPr>
            <w:r w:rsidRPr="00587775">
              <w:rPr>
                <w:rFonts w:ascii="Times New Roman" w:eastAsia="Times New Roman" w:hAnsi="Times New Roman" w:cs="Times New Roman"/>
                <w:color w:val="auto"/>
                <w:sz w:val="20"/>
                <w:szCs w:val="20"/>
                <w:lang w:bidi="ar-SA"/>
              </w:rPr>
              <w:t>Наименование функциональной зоны</w:t>
            </w:r>
          </w:p>
        </w:tc>
        <w:tc>
          <w:tcPr>
            <w:tcW w:w="1080" w:type="pct"/>
            <w:tcBorders>
              <w:top w:val="single" w:sz="4" w:space="0" w:color="auto"/>
              <w:left w:val="single" w:sz="4" w:space="0" w:color="auto"/>
              <w:bottom w:val="single" w:sz="4" w:space="0" w:color="auto"/>
              <w:right w:val="single" w:sz="4" w:space="0" w:color="auto"/>
            </w:tcBorders>
            <w:vAlign w:val="center"/>
          </w:tcPr>
          <w:p w14:paraId="795634F4" w14:textId="77777777" w:rsidR="00587775" w:rsidRPr="00587775" w:rsidRDefault="00587775" w:rsidP="00587775">
            <w:pPr>
              <w:widowControl/>
              <w:jc w:val="center"/>
              <w:rPr>
                <w:rFonts w:ascii="Times New Roman" w:eastAsia="Times New Roman" w:hAnsi="Times New Roman" w:cs="Times New Roman"/>
                <w:color w:val="auto"/>
                <w:sz w:val="20"/>
                <w:szCs w:val="20"/>
                <w:lang w:bidi="ar-SA"/>
              </w:rPr>
            </w:pPr>
            <w:r w:rsidRPr="00587775">
              <w:rPr>
                <w:rFonts w:ascii="Times New Roman" w:eastAsia="Times New Roman" w:hAnsi="Times New Roman" w:cs="Times New Roman"/>
                <w:color w:val="auto"/>
                <w:sz w:val="20"/>
                <w:szCs w:val="20"/>
                <w:lang w:bidi="ar-SA"/>
              </w:rPr>
              <w:t>Описание назначения функциональной зоны</w:t>
            </w:r>
          </w:p>
        </w:tc>
        <w:tc>
          <w:tcPr>
            <w:tcW w:w="823" w:type="pct"/>
            <w:tcBorders>
              <w:top w:val="single" w:sz="4" w:space="0" w:color="auto"/>
              <w:left w:val="single" w:sz="4" w:space="0" w:color="auto"/>
              <w:bottom w:val="single" w:sz="4" w:space="0" w:color="auto"/>
              <w:right w:val="single" w:sz="4" w:space="0" w:color="auto"/>
            </w:tcBorders>
            <w:vAlign w:val="center"/>
          </w:tcPr>
          <w:p w14:paraId="7B3A6A5A" w14:textId="77777777" w:rsidR="00587775" w:rsidRPr="00587775" w:rsidRDefault="00587775" w:rsidP="00587775">
            <w:pPr>
              <w:widowControl/>
              <w:jc w:val="center"/>
              <w:rPr>
                <w:rFonts w:ascii="Times New Roman" w:eastAsia="Times New Roman" w:hAnsi="Times New Roman" w:cs="Times New Roman"/>
                <w:color w:val="auto"/>
                <w:sz w:val="20"/>
                <w:szCs w:val="20"/>
                <w:lang w:bidi="ar-SA"/>
              </w:rPr>
            </w:pPr>
            <w:r w:rsidRPr="00587775">
              <w:rPr>
                <w:rFonts w:ascii="Times New Roman" w:eastAsia="Times New Roman" w:hAnsi="Times New Roman" w:cs="Times New Roman"/>
                <w:color w:val="auto"/>
                <w:sz w:val="20"/>
                <w:szCs w:val="20"/>
                <w:lang w:bidi="ar-SA"/>
              </w:rPr>
              <w:t>Параметры</w:t>
            </w:r>
            <w:r w:rsidRPr="00587775">
              <w:rPr>
                <w:rFonts w:ascii="Times New Roman" w:eastAsia="Times New Roman" w:hAnsi="Times New Roman" w:cs="Times New Roman"/>
                <w:color w:val="auto"/>
                <w:sz w:val="20"/>
                <w:szCs w:val="20"/>
                <w:lang w:val="en-US" w:bidi="ar-SA"/>
              </w:rPr>
              <w:t xml:space="preserve"> </w:t>
            </w:r>
            <w:r w:rsidRPr="00587775">
              <w:rPr>
                <w:rFonts w:ascii="Times New Roman" w:eastAsia="Times New Roman" w:hAnsi="Times New Roman" w:cs="Times New Roman"/>
                <w:color w:val="auto"/>
                <w:sz w:val="20"/>
                <w:szCs w:val="20"/>
                <w:lang w:bidi="ar-SA"/>
              </w:rPr>
              <w:t>функциональной зоны</w:t>
            </w:r>
          </w:p>
        </w:tc>
        <w:tc>
          <w:tcPr>
            <w:tcW w:w="867" w:type="pct"/>
            <w:tcBorders>
              <w:top w:val="single" w:sz="4" w:space="0" w:color="auto"/>
              <w:left w:val="single" w:sz="4" w:space="0" w:color="auto"/>
              <w:bottom w:val="single" w:sz="4" w:space="0" w:color="auto"/>
              <w:right w:val="single" w:sz="4" w:space="0" w:color="auto"/>
            </w:tcBorders>
            <w:vAlign w:val="center"/>
          </w:tcPr>
          <w:p w14:paraId="0B0EE653" w14:textId="77777777" w:rsidR="00587775" w:rsidRPr="00587775" w:rsidRDefault="00587775" w:rsidP="00587775">
            <w:pPr>
              <w:widowControl/>
              <w:jc w:val="center"/>
              <w:rPr>
                <w:rFonts w:ascii="Times New Roman" w:eastAsia="Times New Roman" w:hAnsi="Times New Roman" w:cs="Times New Roman"/>
                <w:color w:val="auto"/>
                <w:sz w:val="20"/>
                <w:szCs w:val="20"/>
                <w:lang w:bidi="ar-SA"/>
              </w:rPr>
            </w:pPr>
            <w:r w:rsidRPr="00587775">
              <w:rPr>
                <w:rFonts w:ascii="Times New Roman" w:eastAsia="Times New Roman" w:hAnsi="Times New Roman" w:cs="Times New Roman"/>
                <w:color w:val="auto"/>
                <w:sz w:val="20"/>
                <w:szCs w:val="20"/>
                <w:lang w:bidi="ar-SA"/>
              </w:rPr>
              <w:t xml:space="preserve">Коды возможных видов разрешенного использования земельных участков в функциональной зоне </w:t>
            </w:r>
          </w:p>
        </w:tc>
        <w:tc>
          <w:tcPr>
            <w:tcW w:w="903" w:type="pct"/>
            <w:tcBorders>
              <w:top w:val="single" w:sz="4" w:space="0" w:color="auto"/>
              <w:left w:val="single" w:sz="4" w:space="0" w:color="auto"/>
              <w:bottom w:val="single" w:sz="4" w:space="0" w:color="auto"/>
              <w:right w:val="single" w:sz="4" w:space="0" w:color="auto"/>
            </w:tcBorders>
            <w:vAlign w:val="center"/>
          </w:tcPr>
          <w:p w14:paraId="55A6B9B8" w14:textId="77777777" w:rsidR="00587775" w:rsidRPr="00587775" w:rsidRDefault="00587775" w:rsidP="00587775">
            <w:pPr>
              <w:widowControl/>
              <w:jc w:val="center"/>
              <w:rPr>
                <w:rFonts w:ascii="Times New Roman" w:eastAsia="Times New Roman" w:hAnsi="Times New Roman" w:cs="Times New Roman"/>
                <w:color w:val="auto"/>
                <w:sz w:val="20"/>
                <w:szCs w:val="20"/>
                <w:lang w:bidi="ar-SA"/>
              </w:rPr>
            </w:pPr>
            <w:r w:rsidRPr="00587775">
              <w:rPr>
                <w:rFonts w:ascii="Times New Roman" w:eastAsia="Times New Roman" w:hAnsi="Times New Roman" w:cs="Times New Roman"/>
                <w:color w:val="auto"/>
                <w:sz w:val="20"/>
                <w:szCs w:val="20"/>
                <w:shd w:val="clear" w:color="auto" w:fill="FFFFFF"/>
                <w:lang w:bidi="ar-SA"/>
              </w:rPr>
              <w:t xml:space="preserve">Планируемые для размещения объекты </w:t>
            </w:r>
          </w:p>
        </w:tc>
      </w:tr>
      <w:tr w:rsidR="007E4ACF" w:rsidRPr="00587775" w14:paraId="49778BA9" w14:textId="77777777" w:rsidTr="00A642B6">
        <w:trPr>
          <w:cantSplit/>
          <w:jc w:val="center"/>
        </w:trPr>
        <w:tc>
          <w:tcPr>
            <w:tcW w:w="238" w:type="pct"/>
            <w:tcBorders>
              <w:top w:val="single" w:sz="4" w:space="0" w:color="auto"/>
              <w:left w:val="single" w:sz="4" w:space="0" w:color="auto"/>
              <w:bottom w:val="single" w:sz="4" w:space="0" w:color="auto"/>
              <w:right w:val="single" w:sz="4" w:space="0" w:color="auto"/>
            </w:tcBorders>
            <w:vAlign w:val="center"/>
          </w:tcPr>
          <w:p w14:paraId="58AD8D79" w14:textId="77777777" w:rsidR="00587775" w:rsidRPr="00587775" w:rsidRDefault="00587775" w:rsidP="00587775">
            <w:pPr>
              <w:widowControl/>
              <w:jc w:val="center"/>
              <w:rPr>
                <w:rFonts w:ascii="Times New Roman" w:eastAsia="Times New Roman" w:hAnsi="Times New Roman" w:cs="Times New Roman"/>
                <w:color w:val="auto"/>
                <w:sz w:val="20"/>
                <w:szCs w:val="20"/>
                <w:lang w:bidi="ar-SA"/>
              </w:rPr>
            </w:pPr>
            <w:r w:rsidRPr="00587775">
              <w:rPr>
                <w:rFonts w:ascii="Times New Roman" w:eastAsia="Times New Roman" w:hAnsi="Times New Roman" w:cs="Times New Roman"/>
                <w:color w:val="auto"/>
                <w:sz w:val="20"/>
                <w:szCs w:val="20"/>
                <w:lang w:bidi="ar-SA"/>
              </w:rPr>
              <w:t>1</w:t>
            </w:r>
          </w:p>
        </w:tc>
        <w:tc>
          <w:tcPr>
            <w:tcW w:w="1089" w:type="pct"/>
            <w:tcBorders>
              <w:top w:val="single" w:sz="4" w:space="0" w:color="auto"/>
              <w:left w:val="single" w:sz="4" w:space="0" w:color="auto"/>
              <w:bottom w:val="single" w:sz="4" w:space="0" w:color="auto"/>
              <w:right w:val="single" w:sz="4" w:space="0" w:color="auto"/>
            </w:tcBorders>
            <w:vAlign w:val="center"/>
          </w:tcPr>
          <w:p w14:paraId="151951B9" w14:textId="77777777" w:rsidR="00587775" w:rsidRPr="00587775" w:rsidRDefault="00587775" w:rsidP="00587775">
            <w:pPr>
              <w:widowControl/>
              <w:ind w:firstLine="16"/>
              <w:jc w:val="center"/>
              <w:rPr>
                <w:rFonts w:ascii="Times New Roman" w:eastAsia="Times New Roman" w:hAnsi="Times New Roman" w:cs="Times New Roman"/>
                <w:color w:val="auto"/>
                <w:sz w:val="20"/>
                <w:szCs w:val="20"/>
                <w:lang w:bidi="ar-SA"/>
              </w:rPr>
            </w:pPr>
            <w:r w:rsidRPr="00587775">
              <w:rPr>
                <w:rFonts w:ascii="Times New Roman" w:eastAsia="Times New Roman" w:hAnsi="Times New Roman" w:cs="Times New Roman"/>
                <w:color w:val="auto"/>
                <w:sz w:val="20"/>
                <w:szCs w:val="20"/>
                <w:lang w:bidi="ar-SA"/>
              </w:rPr>
              <w:t>Зона застройки индивидуальными жилыми домами</w:t>
            </w:r>
          </w:p>
        </w:tc>
        <w:tc>
          <w:tcPr>
            <w:tcW w:w="1080" w:type="pct"/>
            <w:tcBorders>
              <w:top w:val="single" w:sz="4" w:space="0" w:color="auto"/>
              <w:left w:val="single" w:sz="4" w:space="0" w:color="auto"/>
              <w:bottom w:val="single" w:sz="4" w:space="0" w:color="auto"/>
              <w:right w:val="single" w:sz="4" w:space="0" w:color="auto"/>
            </w:tcBorders>
            <w:vAlign w:val="center"/>
          </w:tcPr>
          <w:p w14:paraId="0760D5DD" w14:textId="77777777" w:rsidR="00587775" w:rsidRPr="00587775" w:rsidRDefault="00587775" w:rsidP="00587775">
            <w:pPr>
              <w:widowControl/>
              <w:jc w:val="center"/>
              <w:rPr>
                <w:rFonts w:ascii="Times New Roman" w:eastAsia="Times New Roman" w:hAnsi="Times New Roman" w:cs="Times New Roman"/>
                <w:color w:val="auto"/>
                <w:spacing w:val="2"/>
                <w:sz w:val="20"/>
                <w:szCs w:val="20"/>
                <w:shd w:val="clear" w:color="auto" w:fill="FFFFFF"/>
                <w:lang w:bidi="ar-SA"/>
              </w:rPr>
            </w:pPr>
            <w:r w:rsidRPr="00587775">
              <w:rPr>
                <w:rFonts w:ascii="Times New Roman" w:eastAsia="Times New Roman" w:hAnsi="Times New Roman" w:cs="Times New Roman"/>
                <w:color w:val="auto"/>
                <w:spacing w:val="2"/>
                <w:sz w:val="20"/>
                <w:szCs w:val="20"/>
                <w:shd w:val="clear" w:color="auto" w:fill="FFFFFF"/>
                <w:lang w:bidi="ar-SA"/>
              </w:rPr>
              <w:t>-индивидуальные отдельно стоящие жилые дома с приусадебными земельными участками;</w:t>
            </w:r>
          </w:p>
          <w:p w14:paraId="28F946D8" w14:textId="77777777" w:rsidR="00587775" w:rsidRPr="00587775" w:rsidRDefault="00587775" w:rsidP="00587775">
            <w:pPr>
              <w:widowControl/>
              <w:jc w:val="center"/>
              <w:rPr>
                <w:rFonts w:ascii="Times New Roman" w:eastAsia="Calibri" w:hAnsi="Times New Roman" w:cs="Times New Roman"/>
                <w:color w:val="auto"/>
                <w:sz w:val="20"/>
                <w:szCs w:val="20"/>
                <w:lang w:bidi="ar-SA"/>
              </w:rPr>
            </w:pPr>
            <w:r w:rsidRPr="00587775">
              <w:rPr>
                <w:rFonts w:ascii="Times New Roman" w:eastAsia="Times New Roman" w:hAnsi="Times New Roman" w:cs="Times New Roman"/>
                <w:color w:val="auto"/>
                <w:spacing w:val="2"/>
                <w:sz w:val="20"/>
                <w:szCs w:val="20"/>
                <w:shd w:val="clear" w:color="auto" w:fill="FFFFFF"/>
                <w:lang w:bidi="ar-SA"/>
              </w:rPr>
              <w:t xml:space="preserve">-объекты капитального строительства, необходимые для обслуживания жилой застройки, а также </w:t>
            </w:r>
            <w:r w:rsidR="001607BD" w:rsidRPr="00587775">
              <w:rPr>
                <w:rFonts w:ascii="Times New Roman" w:eastAsia="Times New Roman" w:hAnsi="Times New Roman" w:cs="Times New Roman"/>
                <w:color w:val="auto"/>
                <w:spacing w:val="2"/>
                <w:sz w:val="20"/>
                <w:szCs w:val="20"/>
                <w:shd w:val="clear" w:color="auto" w:fill="FFFFFF"/>
                <w:lang w:bidi="ar-SA"/>
              </w:rPr>
              <w:t>связанные с</w:t>
            </w:r>
            <w:r w:rsidRPr="00587775">
              <w:rPr>
                <w:rFonts w:ascii="Times New Roman" w:eastAsia="Times New Roman" w:hAnsi="Times New Roman" w:cs="Times New Roman"/>
                <w:color w:val="auto"/>
                <w:spacing w:val="2"/>
                <w:sz w:val="20"/>
                <w:szCs w:val="20"/>
                <w:shd w:val="clear" w:color="auto" w:fill="FFFFFF"/>
                <w:lang w:bidi="ar-SA"/>
              </w:rPr>
              <w:t xml:space="preserve"> проживанием граждан</w:t>
            </w:r>
          </w:p>
        </w:tc>
        <w:tc>
          <w:tcPr>
            <w:tcW w:w="823" w:type="pct"/>
            <w:tcBorders>
              <w:top w:val="single" w:sz="4" w:space="0" w:color="auto"/>
              <w:left w:val="single" w:sz="4" w:space="0" w:color="auto"/>
              <w:bottom w:val="single" w:sz="4" w:space="0" w:color="auto"/>
              <w:right w:val="single" w:sz="4" w:space="0" w:color="auto"/>
            </w:tcBorders>
            <w:vAlign w:val="center"/>
          </w:tcPr>
          <w:p w14:paraId="7E1F91D9" w14:textId="77777777" w:rsidR="00587775" w:rsidRPr="00587775" w:rsidRDefault="00587775" w:rsidP="00587775">
            <w:pPr>
              <w:widowControl/>
              <w:jc w:val="center"/>
              <w:rPr>
                <w:rFonts w:ascii="Times New Roman" w:eastAsia="Times New Roman" w:hAnsi="Times New Roman" w:cs="Times New Roman"/>
                <w:color w:val="auto"/>
                <w:sz w:val="20"/>
                <w:szCs w:val="20"/>
                <w:lang w:bidi="ar-SA"/>
              </w:rPr>
            </w:pPr>
            <w:r w:rsidRPr="00587775">
              <w:rPr>
                <w:rFonts w:ascii="Times New Roman" w:eastAsia="Times New Roman" w:hAnsi="Times New Roman" w:cs="Times New Roman"/>
                <w:color w:val="auto"/>
                <w:sz w:val="20"/>
                <w:szCs w:val="20"/>
                <w:lang w:bidi="ar-SA"/>
              </w:rPr>
              <w:t>Предельное количество этажей основного строения:3 (включая мансардный); Коэффициент застройки: 0,2-0,3</w:t>
            </w:r>
          </w:p>
        </w:tc>
        <w:tc>
          <w:tcPr>
            <w:tcW w:w="867" w:type="pct"/>
            <w:tcBorders>
              <w:top w:val="single" w:sz="4" w:space="0" w:color="auto"/>
              <w:left w:val="single" w:sz="4" w:space="0" w:color="auto"/>
              <w:bottom w:val="single" w:sz="4" w:space="0" w:color="auto"/>
              <w:right w:val="single" w:sz="4" w:space="0" w:color="auto"/>
            </w:tcBorders>
            <w:vAlign w:val="center"/>
          </w:tcPr>
          <w:p w14:paraId="1C2B39AE" w14:textId="77777777" w:rsidR="00587775" w:rsidRPr="00587775" w:rsidRDefault="00587775" w:rsidP="00587775">
            <w:pPr>
              <w:widowControl/>
              <w:jc w:val="center"/>
              <w:rPr>
                <w:rFonts w:ascii="Times New Roman" w:eastAsia="Times New Roman" w:hAnsi="Times New Roman" w:cs="Times New Roman"/>
                <w:color w:val="auto"/>
                <w:sz w:val="20"/>
                <w:szCs w:val="20"/>
                <w:lang w:bidi="ar-SA"/>
              </w:rPr>
            </w:pPr>
            <w:r w:rsidRPr="00587775">
              <w:rPr>
                <w:rFonts w:ascii="Times New Roman" w:eastAsia="Times New Roman" w:hAnsi="Times New Roman" w:cs="Times New Roman"/>
                <w:color w:val="auto"/>
                <w:sz w:val="20"/>
                <w:szCs w:val="20"/>
                <w:lang w:bidi="ar-SA"/>
              </w:rPr>
              <w:t>2.1; 2.2; 2.3; 3.4.1; 3.5.1; 3.8.1; 3.10.1; 4.4; 5.1.3; 9.3; 11.1, 11.2; 11.3; 12.0.1; 12.0.2</w:t>
            </w:r>
          </w:p>
        </w:tc>
        <w:tc>
          <w:tcPr>
            <w:tcW w:w="903" w:type="pct"/>
            <w:tcBorders>
              <w:top w:val="single" w:sz="4" w:space="0" w:color="auto"/>
              <w:left w:val="single" w:sz="4" w:space="0" w:color="auto"/>
              <w:bottom w:val="single" w:sz="4" w:space="0" w:color="auto"/>
              <w:right w:val="single" w:sz="4" w:space="0" w:color="auto"/>
            </w:tcBorders>
            <w:vAlign w:val="center"/>
          </w:tcPr>
          <w:p w14:paraId="415087D3" w14:textId="77777777" w:rsidR="00587775" w:rsidRPr="00587775" w:rsidRDefault="00587775" w:rsidP="00587775">
            <w:pPr>
              <w:widowControl/>
              <w:jc w:val="center"/>
              <w:rPr>
                <w:rFonts w:ascii="Times New Roman" w:eastAsia="Times New Roman" w:hAnsi="Times New Roman" w:cs="Times New Roman"/>
                <w:color w:val="auto"/>
                <w:sz w:val="20"/>
                <w:szCs w:val="20"/>
                <w:lang w:bidi="ar-SA"/>
              </w:rPr>
            </w:pPr>
            <w:r w:rsidRPr="00587775">
              <w:rPr>
                <w:rFonts w:ascii="Times New Roman" w:eastAsia="Times New Roman" w:hAnsi="Times New Roman" w:cs="Times New Roman"/>
                <w:color w:val="auto"/>
                <w:sz w:val="20"/>
                <w:szCs w:val="20"/>
                <w:lang w:bidi="ar-SA"/>
              </w:rPr>
              <w:t>Застройка индивидуальными жилыми домами</w:t>
            </w:r>
          </w:p>
        </w:tc>
      </w:tr>
      <w:tr w:rsidR="007E4ACF" w:rsidRPr="00587775" w14:paraId="7045293D" w14:textId="77777777" w:rsidTr="00A642B6">
        <w:trPr>
          <w:cantSplit/>
          <w:jc w:val="center"/>
        </w:trPr>
        <w:tc>
          <w:tcPr>
            <w:tcW w:w="238" w:type="pct"/>
            <w:tcBorders>
              <w:top w:val="single" w:sz="4" w:space="0" w:color="auto"/>
              <w:left w:val="single" w:sz="4" w:space="0" w:color="auto"/>
              <w:bottom w:val="single" w:sz="4" w:space="0" w:color="auto"/>
              <w:right w:val="single" w:sz="4" w:space="0" w:color="auto"/>
            </w:tcBorders>
            <w:vAlign w:val="center"/>
          </w:tcPr>
          <w:p w14:paraId="0A359C5A" w14:textId="77777777" w:rsidR="00587775" w:rsidRPr="00587775" w:rsidRDefault="00587775" w:rsidP="00587775">
            <w:pPr>
              <w:widowControl/>
              <w:jc w:val="center"/>
              <w:rPr>
                <w:rFonts w:ascii="Times New Roman" w:eastAsia="Times New Roman" w:hAnsi="Times New Roman" w:cs="Times New Roman"/>
                <w:color w:val="auto"/>
                <w:sz w:val="20"/>
                <w:szCs w:val="20"/>
                <w:lang w:bidi="ar-SA"/>
              </w:rPr>
            </w:pPr>
            <w:r w:rsidRPr="00587775">
              <w:rPr>
                <w:rFonts w:ascii="Times New Roman" w:eastAsia="Times New Roman" w:hAnsi="Times New Roman" w:cs="Times New Roman"/>
                <w:color w:val="auto"/>
                <w:sz w:val="20"/>
                <w:szCs w:val="20"/>
                <w:lang w:bidi="ar-SA"/>
              </w:rPr>
              <w:t>2</w:t>
            </w:r>
          </w:p>
        </w:tc>
        <w:tc>
          <w:tcPr>
            <w:tcW w:w="1089" w:type="pct"/>
            <w:tcBorders>
              <w:top w:val="single" w:sz="4" w:space="0" w:color="auto"/>
              <w:left w:val="single" w:sz="4" w:space="0" w:color="auto"/>
              <w:bottom w:val="single" w:sz="4" w:space="0" w:color="auto"/>
              <w:right w:val="single" w:sz="4" w:space="0" w:color="auto"/>
            </w:tcBorders>
            <w:vAlign w:val="center"/>
          </w:tcPr>
          <w:p w14:paraId="45BBE6E3" w14:textId="77777777" w:rsidR="00587775" w:rsidRPr="00587775" w:rsidRDefault="00587775" w:rsidP="00587775">
            <w:pPr>
              <w:widowControl/>
              <w:ind w:firstLine="16"/>
              <w:jc w:val="center"/>
              <w:rPr>
                <w:rFonts w:ascii="Times New Roman" w:eastAsia="Times New Roman" w:hAnsi="Times New Roman" w:cs="Times New Roman"/>
                <w:color w:val="auto"/>
                <w:sz w:val="20"/>
                <w:szCs w:val="20"/>
                <w:lang w:bidi="ar-SA"/>
              </w:rPr>
            </w:pPr>
            <w:r w:rsidRPr="00587775">
              <w:rPr>
                <w:rFonts w:ascii="Times New Roman" w:eastAsia="Times New Roman" w:hAnsi="Times New Roman" w:cs="Times New Roman"/>
                <w:color w:val="auto"/>
                <w:sz w:val="20"/>
                <w:szCs w:val="20"/>
                <w:lang w:bidi="ar-SA"/>
              </w:rPr>
              <w:t>Многофункциональная общественно-деловая зона</w:t>
            </w:r>
          </w:p>
        </w:tc>
        <w:tc>
          <w:tcPr>
            <w:tcW w:w="1080" w:type="pct"/>
            <w:tcBorders>
              <w:top w:val="single" w:sz="4" w:space="0" w:color="auto"/>
              <w:left w:val="single" w:sz="4" w:space="0" w:color="auto"/>
              <w:bottom w:val="single" w:sz="4" w:space="0" w:color="auto"/>
              <w:right w:val="single" w:sz="4" w:space="0" w:color="auto"/>
            </w:tcBorders>
            <w:vAlign w:val="center"/>
          </w:tcPr>
          <w:p w14:paraId="54956329" w14:textId="77777777" w:rsidR="00587775" w:rsidRPr="00587775" w:rsidRDefault="00587775" w:rsidP="00587775">
            <w:pPr>
              <w:widowControl/>
              <w:jc w:val="center"/>
              <w:rPr>
                <w:rFonts w:ascii="Times New Roman" w:eastAsia="Calibri" w:hAnsi="Times New Roman" w:cs="Times New Roman"/>
                <w:color w:val="auto"/>
                <w:sz w:val="20"/>
                <w:szCs w:val="20"/>
                <w:lang w:bidi="ar-SA"/>
              </w:rPr>
            </w:pPr>
            <w:r w:rsidRPr="00587775">
              <w:rPr>
                <w:rFonts w:ascii="Times New Roman" w:eastAsia="Calibri" w:hAnsi="Times New Roman" w:cs="Times New Roman"/>
                <w:color w:val="auto"/>
                <w:sz w:val="20"/>
                <w:szCs w:val="20"/>
                <w:lang w:bidi="ar-SA"/>
              </w:rPr>
              <w:t>-административные учреждения;</w:t>
            </w:r>
          </w:p>
          <w:p w14:paraId="020A0DCA" w14:textId="77777777" w:rsidR="00587775" w:rsidRPr="00587775" w:rsidRDefault="00587775" w:rsidP="00587775">
            <w:pPr>
              <w:widowControl/>
              <w:jc w:val="center"/>
              <w:rPr>
                <w:rFonts w:ascii="Times New Roman" w:eastAsia="Calibri" w:hAnsi="Times New Roman" w:cs="Times New Roman"/>
                <w:color w:val="auto"/>
                <w:sz w:val="20"/>
                <w:szCs w:val="20"/>
                <w:lang w:bidi="ar-SA"/>
              </w:rPr>
            </w:pPr>
            <w:r w:rsidRPr="00587775">
              <w:rPr>
                <w:rFonts w:ascii="Times New Roman" w:eastAsia="Calibri" w:hAnsi="Times New Roman" w:cs="Times New Roman"/>
                <w:color w:val="auto"/>
                <w:sz w:val="20"/>
                <w:szCs w:val="20"/>
                <w:lang w:bidi="ar-SA"/>
              </w:rPr>
              <w:t xml:space="preserve"> -объекты, обеспечивающие предоставление бытовых услуг;</w:t>
            </w:r>
          </w:p>
          <w:p w14:paraId="56BFB574" w14:textId="77777777" w:rsidR="00587775" w:rsidRPr="00587775" w:rsidRDefault="00587775" w:rsidP="00587775">
            <w:pPr>
              <w:widowControl/>
              <w:jc w:val="center"/>
              <w:rPr>
                <w:rFonts w:ascii="Times New Roman" w:eastAsia="Calibri" w:hAnsi="Times New Roman" w:cs="Times New Roman"/>
                <w:color w:val="auto"/>
                <w:sz w:val="20"/>
                <w:szCs w:val="20"/>
                <w:lang w:bidi="ar-SA"/>
              </w:rPr>
            </w:pPr>
            <w:r w:rsidRPr="00587775">
              <w:rPr>
                <w:rFonts w:ascii="Times New Roman" w:eastAsia="Calibri" w:hAnsi="Times New Roman" w:cs="Times New Roman"/>
                <w:color w:val="auto"/>
                <w:sz w:val="20"/>
                <w:szCs w:val="20"/>
                <w:lang w:bidi="ar-SA"/>
              </w:rPr>
              <w:t>-объекты гостиничного обслуживания;</w:t>
            </w:r>
          </w:p>
          <w:p w14:paraId="13A11064" w14:textId="77777777" w:rsidR="00587775" w:rsidRPr="00587775" w:rsidRDefault="00587775" w:rsidP="00587775">
            <w:pPr>
              <w:widowControl/>
              <w:jc w:val="center"/>
              <w:rPr>
                <w:rFonts w:ascii="Times New Roman" w:eastAsia="Calibri" w:hAnsi="Times New Roman" w:cs="Times New Roman"/>
                <w:color w:val="auto"/>
                <w:sz w:val="20"/>
                <w:szCs w:val="20"/>
                <w:lang w:bidi="ar-SA"/>
              </w:rPr>
            </w:pPr>
            <w:r w:rsidRPr="00587775">
              <w:rPr>
                <w:rFonts w:ascii="Times New Roman" w:eastAsia="Calibri" w:hAnsi="Times New Roman" w:cs="Times New Roman"/>
                <w:color w:val="auto"/>
                <w:sz w:val="20"/>
                <w:szCs w:val="20"/>
                <w:lang w:bidi="ar-SA"/>
              </w:rPr>
              <w:t>- объекты, обеспечивающие предоставление ветеринарных услуг;</w:t>
            </w:r>
          </w:p>
          <w:p w14:paraId="24FE905D" w14:textId="77777777" w:rsidR="00587775" w:rsidRPr="00587775" w:rsidRDefault="00587775" w:rsidP="00587775">
            <w:pPr>
              <w:widowControl/>
              <w:jc w:val="center"/>
              <w:rPr>
                <w:rFonts w:ascii="Times New Roman" w:eastAsia="Calibri" w:hAnsi="Times New Roman" w:cs="Times New Roman"/>
                <w:color w:val="auto"/>
                <w:sz w:val="20"/>
                <w:szCs w:val="20"/>
                <w:lang w:bidi="ar-SA"/>
              </w:rPr>
            </w:pPr>
            <w:r w:rsidRPr="00587775">
              <w:rPr>
                <w:rFonts w:ascii="Times New Roman" w:eastAsia="Calibri" w:hAnsi="Times New Roman" w:cs="Times New Roman"/>
                <w:color w:val="auto"/>
                <w:sz w:val="20"/>
                <w:szCs w:val="20"/>
                <w:lang w:bidi="ar-SA"/>
              </w:rPr>
              <w:t>-объекты социального обслуживания;</w:t>
            </w:r>
          </w:p>
          <w:p w14:paraId="54F516ED" w14:textId="77777777" w:rsidR="00587775" w:rsidRPr="00587775" w:rsidRDefault="00587775" w:rsidP="00587775">
            <w:pPr>
              <w:widowControl/>
              <w:jc w:val="center"/>
              <w:rPr>
                <w:rFonts w:ascii="Times New Roman" w:eastAsia="Calibri" w:hAnsi="Times New Roman" w:cs="Times New Roman"/>
                <w:color w:val="auto"/>
                <w:sz w:val="20"/>
                <w:szCs w:val="20"/>
                <w:lang w:bidi="ar-SA"/>
              </w:rPr>
            </w:pPr>
            <w:r w:rsidRPr="00587775">
              <w:rPr>
                <w:rFonts w:ascii="Times New Roman" w:eastAsia="Calibri" w:hAnsi="Times New Roman" w:cs="Times New Roman"/>
                <w:color w:val="auto"/>
                <w:sz w:val="20"/>
                <w:szCs w:val="20"/>
                <w:lang w:bidi="ar-SA"/>
              </w:rPr>
              <w:t>-объекты торговли, рынки – объекты общественного питания;</w:t>
            </w:r>
          </w:p>
          <w:p w14:paraId="597D6574" w14:textId="77777777" w:rsidR="00587775" w:rsidRPr="00587775" w:rsidRDefault="00587775" w:rsidP="00587775">
            <w:pPr>
              <w:widowControl/>
              <w:jc w:val="center"/>
              <w:rPr>
                <w:rFonts w:ascii="Times New Roman" w:eastAsia="Calibri" w:hAnsi="Times New Roman" w:cs="Times New Roman"/>
                <w:color w:val="auto"/>
                <w:sz w:val="20"/>
                <w:szCs w:val="20"/>
                <w:lang w:bidi="ar-SA"/>
              </w:rPr>
            </w:pPr>
            <w:r w:rsidRPr="00587775">
              <w:rPr>
                <w:rFonts w:ascii="Times New Roman" w:eastAsia="Calibri" w:hAnsi="Times New Roman" w:cs="Times New Roman"/>
                <w:color w:val="auto"/>
                <w:sz w:val="20"/>
                <w:szCs w:val="20"/>
                <w:lang w:bidi="ar-SA"/>
              </w:rPr>
              <w:t>-объекты предпринимательства и делового управления;</w:t>
            </w:r>
          </w:p>
          <w:p w14:paraId="3AA9E770" w14:textId="77777777" w:rsidR="00587775" w:rsidRPr="00587775" w:rsidRDefault="00587775" w:rsidP="00587775">
            <w:pPr>
              <w:widowControl/>
              <w:jc w:val="center"/>
              <w:rPr>
                <w:rFonts w:ascii="Times New Roman" w:eastAsia="Calibri" w:hAnsi="Times New Roman" w:cs="Times New Roman"/>
                <w:color w:val="auto"/>
                <w:sz w:val="20"/>
                <w:szCs w:val="20"/>
                <w:lang w:bidi="ar-SA"/>
              </w:rPr>
            </w:pPr>
            <w:r w:rsidRPr="00587775">
              <w:rPr>
                <w:rFonts w:ascii="Times New Roman" w:eastAsia="Calibri" w:hAnsi="Times New Roman" w:cs="Times New Roman"/>
                <w:color w:val="auto"/>
                <w:sz w:val="20"/>
                <w:szCs w:val="20"/>
                <w:lang w:bidi="ar-SA"/>
              </w:rPr>
              <w:t xml:space="preserve">-учреждения, оказывающие банковские и страховые услуги;  </w:t>
            </w:r>
          </w:p>
          <w:p w14:paraId="2320746D" w14:textId="77777777" w:rsidR="00587775" w:rsidRPr="00587775" w:rsidRDefault="00587775" w:rsidP="00587775">
            <w:pPr>
              <w:widowControl/>
              <w:jc w:val="center"/>
              <w:rPr>
                <w:rFonts w:ascii="Times New Roman" w:eastAsia="Calibri" w:hAnsi="Times New Roman" w:cs="Times New Roman"/>
                <w:color w:val="auto"/>
                <w:sz w:val="20"/>
                <w:szCs w:val="20"/>
                <w:lang w:bidi="ar-SA"/>
              </w:rPr>
            </w:pPr>
            <w:r w:rsidRPr="00587775">
              <w:rPr>
                <w:rFonts w:ascii="Times New Roman" w:eastAsia="Calibri" w:hAnsi="Times New Roman" w:cs="Times New Roman"/>
                <w:color w:val="auto"/>
                <w:sz w:val="20"/>
                <w:szCs w:val="20"/>
                <w:lang w:bidi="ar-SA"/>
              </w:rPr>
              <w:t>-объекты, необходимые для обеспечения внутреннего правопорядка;</w:t>
            </w:r>
          </w:p>
        </w:tc>
        <w:tc>
          <w:tcPr>
            <w:tcW w:w="823" w:type="pct"/>
            <w:tcBorders>
              <w:top w:val="single" w:sz="4" w:space="0" w:color="auto"/>
              <w:left w:val="single" w:sz="4" w:space="0" w:color="auto"/>
              <w:bottom w:val="single" w:sz="4" w:space="0" w:color="auto"/>
              <w:right w:val="single" w:sz="4" w:space="0" w:color="auto"/>
            </w:tcBorders>
            <w:vAlign w:val="center"/>
          </w:tcPr>
          <w:p w14:paraId="2F1F510A" w14:textId="77777777" w:rsidR="00587775" w:rsidRPr="00587775" w:rsidRDefault="00587775" w:rsidP="00587775">
            <w:pPr>
              <w:widowControl/>
              <w:jc w:val="center"/>
              <w:rPr>
                <w:rFonts w:ascii="Times New Roman" w:eastAsia="Times New Roman" w:hAnsi="Times New Roman" w:cs="Times New Roman"/>
                <w:color w:val="auto"/>
                <w:sz w:val="20"/>
                <w:szCs w:val="20"/>
                <w:lang w:bidi="ar-SA"/>
              </w:rPr>
            </w:pPr>
            <w:r w:rsidRPr="00587775">
              <w:rPr>
                <w:rFonts w:ascii="Times New Roman" w:eastAsia="Times New Roman" w:hAnsi="Times New Roman" w:cs="Times New Roman"/>
                <w:color w:val="auto"/>
                <w:sz w:val="20"/>
                <w:szCs w:val="20"/>
                <w:lang w:bidi="ar-SA"/>
              </w:rPr>
              <w:t>Предельное количество этажей основного строения: 5 (включая мансардный); Предельная высота основного строения: 20 м;</w:t>
            </w:r>
          </w:p>
          <w:p w14:paraId="5F74C57F" w14:textId="77777777" w:rsidR="00587775" w:rsidRPr="00587775" w:rsidRDefault="00587775" w:rsidP="00587775">
            <w:pPr>
              <w:widowControl/>
              <w:jc w:val="center"/>
              <w:rPr>
                <w:rFonts w:ascii="Times New Roman" w:eastAsia="Times New Roman" w:hAnsi="Times New Roman" w:cs="Times New Roman"/>
                <w:color w:val="auto"/>
                <w:sz w:val="20"/>
                <w:szCs w:val="20"/>
                <w:lang w:bidi="ar-SA"/>
              </w:rPr>
            </w:pPr>
            <w:r w:rsidRPr="00587775">
              <w:rPr>
                <w:rFonts w:ascii="Times New Roman" w:eastAsia="Times New Roman" w:hAnsi="Times New Roman" w:cs="Times New Roman"/>
                <w:color w:val="auto"/>
                <w:sz w:val="20"/>
                <w:szCs w:val="20"/>
                <w:lang w:bidi="ar-SA"/>
              </w:rPr>
              <w:t>Коэффициент застройки: 1</w:t>
            </w:r>
          </w:p>
        </w:tc>
        <w:tc>
          <w:tcPr>
            <w:tcW w:w="867" w:type="pct"/>
            <w:tcBorders>
              <w:top w:val="single" w:sz="4" w:space="0" w:color="auto"/>
              <w:left w:val="single" w:sz="4" w:space="0" w:color="auto"/>
              <w:bottom w:val="single" w:sz="4" w:space="0" w:color="auto"/>
              <w:right w:val="single" w:sz="4" w:space="0" w:color="auto"/>
            </w:tcBorders>
            <w:vAlign w:val="center"/>
          </w:tcPr>
          <w:p w14:paraId="1DC98350" w14:textId="77777777" w:rsidR="00587775" w:rsidRPr="00587775" w:rsidRDefault="00587775" w:rsidP="00587775">
            <w:pPr>
              <w:widowControl/>
              <w:jc w:val="center"/>
              <w:rPr>
                <w:rFonts w:ascii="Times New Roman" w:eastAsia="Times New Roman" w:hAnsi="Times New Roman" w:cs="Times New Roman"/>
                <w:color w:val="auto"/>
                <w:sz w:val="20"/>
                <w:szCs w:val="20"/>
                <w:lang w:bidi="ar-SA"/>
              </w:rPr>
            </w:pPr>
            <w:r w:rsidRPr="00587775">
              <w:rPr>
                <w:rFonts w:ascii="Times New Roman" w:eastAsia="Times New Roman" w:hAnsi="Times New Roman" w:cs="Times New Roman"/>
                <w:color w:val="auto"/>
                <w:sz w:val="20"/>
                <w:szCs w:val="20"/>
                <w:lang w:bidi="ar-SA"/>
              </w:rPr>
              <w:t>2.7; 3.1.2; 3.2.2; 3.2.3; 3.2.4; 3.3; 3.4.1; 3.4.2; 3.5.1; 3.5.2; 3.6.1; 3.7.1; 3.7.2; 3.8.1; 3.8.2; 3.9.2; 3.10.1; 4.1; 4.4; 4.5; 4.6; 4.7; 4.8.1; 5.1.1; 5.1.2; 5.1.3; 9.3; 11.1, 11.2; 11.3; 12.0.1; 12.0.2</w:t>
            </w:r>
          </w:p>
        </w:tc>
        <w:tc>
          <w:tcPr>
            <w:tcW w:w="903" w:type="pct"/>
            <w:tcBorders>
              <w:top w:val="single" w:sz="4" w:space="0" w:color="auto"/>
              <w:left w:val="single" w:sz="4" w:space="0" w:color="auto"/>
              <w:bottom w:val="single" w:sz="4" w:space="0" w:color="auto"/>
              <w:right w:val="single" w:sz="4" w:space="0" w:color="auto"/>
            </w:tcBorders>
            <w:vAlign w:val="center"/>
          </w:tcPr>
          <w:p w14:paraId="56BF564C" w14:textId="77777777" w:rsidR="00587775" w:rsidRPr="00587775" w:rsidRDefault="00587775" w:rsidP="00587775">
            <w:pPr>
              <w:widowControl/>
              <w:jc w:val="center"/>
              <w:rPr>
                <w:rFonts w:ascii="Times New Roman" w:eastAsia="Times New Roman" w:hAnsi="Times New Roman" w:cs="Times New Roman"/>
                <w:color w:val="auto"/>
                <w:sz w:val="20"/>
                <w:szCs w:val="20"/>
                <w:lang w:bidi="ar-SA"/>
              </w:rPr>
            </w:pPr>
            <w:r w:rsidRPr="00587775">
              <w:rPr>
                <w:rFonts w:ascii="Times New Roman" w:eastAsia="Times New Roman" w:hAnsi="Times New Roman" w:cs="Times New Roman"/>
                <w:color w:val="auto"/>
                <w:sz w:val="20"/>
                <w:szCs w:val="20"/>
                <w:lang w:bidi="ar-SA"/>
              </w:rPr>
              <w:t>Общественный центр;</w:t>
            </w:r>
          </w:p>
          <w:p w14:paraId="055E9155" w14:textId="77777777" w:rsidR="00587775" w:rsidRPr="00587775" w:rsidRDefault="00587775" w:rsidP="00587775">
            <w:pPr>
              <w:widowControl/>
              <w:jc w:val="center"/>
              <w:rPr>
                <w:rFonts w:ascii="Times New Roman" w:eastAsia="Times New Roman" w:hAnsi="Times New Roman" w:cs="Times New Roman"/>
                <w:color w:val="auto"/>
                <w:sz w:val="20"/>
                <w:szCs w:val="20"/>
                <w:lang w:bidi="ar-SA"/>
              </w:rPr>
            </w:pPr>
            <w:r w:rsidRPr="00587775">
              <w:rPr>
                <w:rFonts w:ascii="Times New Roman" w:eastAsia="Times New Roman" w:hAnsi="Times New Roman" w:cs="Times New Roman"/>
                <w:color w:val="auto"/>
                <w:sz w:val="20"/>
                <w:szCs w:val="20"/>
                <w:lang w:bidi="ar-SA"/>
              </w:rPr>
              <w:t xml:space="preserve">Предприятия общественного питания, предприятия торговли в </w:t>
            </w:r>
            <w:proofErr w:type="spellStart"/>
            <w:r w:rsidRPr="00587775">
              <w:rPr>
                <w:rFonts w:ascii="Times New Roman" w:eastAsia="Times New Roman" w:hAnsi="Times New Roman" w:cs="Times New Roman"/>
                <w:color w:val="auto"/>
                <w:sz w:val="20"/>
                <w:szCs w:val="20"/>
                <w:lang w:bidi="ar-SA"/>
              </w:rPr>
              <w:t>д.Черенга</w:t>
            </w:r>
            <w:proofErr w:type="spellEnd"/>
            <w:r w:rsidRPr="00587775">
              <w:rPr>
                <w:rFonts w:ascii="Times New Roman" w:eastAsia="Times New Roman" w:hAnsi="Times New Roman" w:cs="Times New Roman"/>
                <w:color w:val="auto"/>
                <w:sz w:val="20"/>
                <w:szCs w:val="20"/>
                <w:lang w:bidi="ar-SA"/>
              </w:rPr>
              <w:t>; сельский клуб, библиотека, предприятия бытового обслуживания, отделение банка в составе</w:t>
            </w:r>
          </w:p>
          <w:p w14:paraId="17FA16B0" w14:textId="77777777" w:rsidR="00587775" w:rsidRPr="00587775" w:rsidRDefault="00587775" w:rsidP="00587775">
            <w:pPr>
              <w:widowControl/>
              <w:jc w:val="center"/>
              <w:rPr>
                <w:rFonts w:ascii="Times New Roman" w:eastAsia="Times New Roman" w:hAnsi="Times New Roman" w:cs="Times New Roman"/>
                <w:color w:val="FF0000"/>
                <w:sz w:val="20"/>
                <w:szCs w:val="20"/>
                <w:lang w:bidi="ar-SA"/>
              </w:rPr>
            </w:pPr>
            <w:r w:rsidRPr="00587775">
              <w:rPr>
                <w:rFonts w:ascii="Times New Roman" w:eastAsia="Times New Roman" w:hAnsi="Times New Roman" w:cs="Times New Roman"/>
                <w:color w:val="auto"/>
                <w:sz w:val="20"/>
                <w:szCs w:val="20"/>
                <w:lang w:bidi="ar-SA"/>
              </w:rPr>
              <w:t xml:space="preserve">проектируемого общественного центра в </w:t>
            </w:r>
            <w:proofErr w:type="spellStart"/>
            <w:r w:rsidRPr="00587775">
              <w:rPr>
                <w:rFonts w:ascii="Times New Roman" w:eastAsia="Times New Roman" w:hAnsi="Times New Roman" w:cs="Times New Roman"/>
                <w:color w:val="auto"/>
                <w:sz w:val="20"/>
                <w:szCs w:val="20"/>
                <w:lang w:bidi="ar-SA"/>
              </w:rPr>
              <w:t>д.Черенга</w:t>
            </w:r>
            <w:proofErr w:type="spellEnd"/>
            <w:r w:rsidRPr="00587775">
              <w:rPr>
                <w:rFonts w:ascii="Times New Roman" w:eastAsia="Times New Roman" w:hAnsi="Times New Roman" w:cs="Times New Roman"/>
                <w:color w:val="FF0000"/>
                <w:sz w:val="20"/>
                <w:szCs w:val="20"/>
                <w:lang w:bidi="ar-SA"/>
              </w:rPr>
              <w:t xml:space="preserve">; </w:t>
            </w:r>
            <w:r w:rsidRPr="00587775">
              <w:rPr>
                <w:rFonts w:ascii="Times New Roman" w:eastAsia="Times New Roman" w:hAnsi="Times New Roman" w:cs="Times New Roman"/>
                <w:color w:val="auto"/>
                <w:sz w:val="20"/>
                <w:szCs w:val="20"/>
                <w:lang w:bidi="ar-SA"/>
              </w:rPr>
              <w:t xml:space="preserve">предприятия торговли в </w:t>
            </w:r>
            <w:proofErr w:type="spellStart"/>
            <w:r w:rsidRPr="00587775">
              <w:rPr>
                <w:rFonts w:ascii="Times New Roman" w:eastAsia="Times New Roman" w:hAnsi="Times New Roman" w:cs="Times New Roman"/>
                <w:color w:val="auto"/>
                <w:sz w:val="20"/>
                <w:szCs w:val="20"/>
                <w:lang w:bidi="ar-SA"/>
              </w:rPr>
              <w:t>с.Яковлево</w:t>
            </w:r>
            <w:proofErr w:type="spellEnd"/>
            <w:r w:rsidRPr="00587775">
              <w:rPr>
                <w:rFonts w:ascii="Times New Roman" w:eastAsia="Times New Roman" w:hAnsi="Times New Roman" w:cs="Times New Roman"/>
                <w:color w:val="auto"/>
                <w:sz w:val="20"/>
                <w:szCs w:val="20"/>
                <w:lang w:bidi="ar-SA"/>
              </w:rPr>
              <w:t>.</w:t>
            </w:r>
          </w:p>
        </w:tc>
      </w:tr>
      <w:tr w:rsidR="007E4ACF" w:rsidRPr="00587775" w14:paraId="31575038" w14:textId="77777777" w:rsidTr="00A642B6">
        <w:trPr>
          <w:cantSplit/>
          <w:jc w:val="center"/>
        </w:trPr>
        <w:tc>
          <w:tcPr>
            <w:tcW w:w="238" w:type="pct"/>
            <w:tcBorders>
              <w:top w:val="single" w:sz="4" w:space="0" w:color="auto"/>
              <w:left w:val="single" w:sz="4" w:space="0" w:color="auto"/>
              <w:bottom w:val="single" w:sz="4" w:space="0" w:color="auto"/>
              <w:right w:val="single" w:sz="4" w:space="0" w:color="auto"/>
            </w:tcBorders>
            <w:vAlign w:val="center"/>
          </w:tcPr>
          <w:p w14:paraId="284BF80E" w14:textId="77777777" w:rsidR="00587775" w:rsidRPr="00587775" w:rsidRDefault="00587775" w:rsidP="00587775">
            <w:pPr>
              <w:widowControl/>
              <w:jc w:val="center"/>
              <w:rPr>
                <w:rFonts w:ascii="Times New Roman" w:eastAsia="Times New Roman" w:hAnsi="Times New Roman" w:cs="Times New Roman"/>
                <w:color w:val="auto"/>
                <w:sz w:val="20"/>
                <w:szCs w:val="20"/>
                <w:lang w:bidi="ar-SA"/>
              </w:rPr>
            </w:pPr>
            <w:r w:rsidRPr="00587775">
              <w:rPr>
                <w:rFonts w:ascii="Times New Roman" w:eastAsia="Times New Roman" w:hAnsi="Times New Roman" w:cs="Times New Roman"/>
                <w:color w:val="auto"/>
                <w:sz w:val="20"/>
                <w:szCs w:val="20"/>
                <w:lang w:bidi="ar-SA"/>
              </w:rPr>
              <w:lastRenderedPageBreak/>
              <w:t>2</w:t>
            </w:r>
          </w:p>
        </w:tc>
        <w:tc>
          <w:tcPr>
            <w:tcW w:w="1089" w:type="pct"/>
            <w:tcBorders>
              <w:top w:val="single" w:sz="4" w:space="0" w:color="auto"/>
              <w:left w:val="single" w:sz="4" w:space="0" w:color="auto"/>
              <w:bottom w:val="single" w:sz="4" w:space="0" w:color="auto"/>
              <w:right w:val="single" w:sz="4" w:space="0" w:color="auto"/>
            </w:tcBorders>
            <w:vAlign w:val="center"/>
          </w:tcPr>
          <w:p w14:paraId="05780456" w14:textId="77777777" w:rsidR="00587775" w:rsidRPr="00587775" w:rsidRDefault="00587775" w:rsidP="00587775">
            <w:pPr>
              <w:widowControl/>
              <w:ind w:firstLine="16"/>
              <w:jc w:val="center"/>
              <w:rPr>
                <w:rFonts w:ascii="Times New Roman" w:eastAsia="Times New Roman" w:hAnsi="Times New Roman" w:cs="Times New Roman"/>
                <w:color w:val="auto"/>
                <w:sz w:val="20"/>
                <w:szCs w:val="20"/>
                <w:lang w:bidi="ar-SA"/>
              </w:rPr>
            </w:pPr>
            <w:r w:rsidRPr="00587775">
              <w:rPr>
                <w:rFonts w:ascii="Times New Roman" w:eastAsia="Times New Roman" w:hAnsi="Times New Roman" w:cs="Times New Roman"/>
                <w:color w:val="auto"/>
                <w:sz w:val="20"/>
                <w:szCs w:val="20"/>
                <w:lang w:bidi="ar-SA"/>
              </w:rPr>
              <w:t>Зона специализированной общественной застройки</w:t>
            </w:r>
          </w:p>
        </w:tc>
        <w:tc>
          <w:tcPr>
            <w:tcW w:w="1080" w:type="pct"/>
            <w:tcBorders>
              <w:top w:val="single" w:sz="4" w:space="0" w:color="auto"/>
              <w:left w:val="single" w:sz="4" w:space="0" w:color="auto"/>
              <w:bottom w:val="single" w:sz="4" w:space="0" w:color="auto"/>
              <w:right w:val="single" w:sz="4" w:space="0" w:color="auto"/>
            </w:tcBorders>
            <w:vAlign w:val="center"/>
          </w:tcPr>
          <w:p w14:paraId="684B0326" w14:textId="77777777" w:rsidR="00587775" w:rsidRPr="00587775" w:rsidRDefault="00587775" w:rsidP="00587775">
            <w:pPr>
              <w:widowControl/>
              <w:jc w:val="center"/>
              <w:rPr>
                <w:rFonts w:ascii="Times New Roman" w:eastAsia="Calibri" w:hAnsi="Times New Roman" w:cs="Times New Roman"/>
                <w:color w:val="auto"/>
                <w:sz w:val="20"/>
                <w:szCs w:val="20"/>
                <w:lang w:bidi="ar-SA"/>
              </w:rPr>
            </w:pPr>
            <w:r w:rsidRPr="00587775">
              <w:rPr>
                <w:rFonts w:ascii="Times New Roman" w:eastAsia="Calibri" w:hAnsi="Times New Roman" w:cs="Times New Roman"/>
                <w:color w:val="auto"/>
                <w:sz w:val="20"/>
                <w:szCs w:val="20"/>
                <w:lang w:bidi="ar-SA"/>
              </w:rPr>
              <w:t>-объекты медицинского обслуживания;</w:t>
            </w:r>
          </w:p>
          <w:p w14:paraId="20C4B394" w14:textId="77777777" w:rsidR="00587775" w:rsidRPr="00587775" w:rsidRDefault="00587775" w:rsidP="00587775">
            <w:pPr>
              <w:widowControl/>
              <w:jc w:val="center"/>
              <w:rPr>
                <w:rFonts w:ascii="Times New Roman" w:eastAsia="Calibri" w:hAnsi="Times New Roman" w:cs="Times New Roman"/>
                <w:color w:val="auto"/>
                <w:sz w:val="20"/>
                <w:szCs w:val="20"/>
                <w:lang w:bidi="ar-SA"/>
              </w:rPr>
            </w:pPr>
            <w:r w:rsidRPr="00587775">
              <w:rPr>
                <w:rFonts w:ascii="Times New Roman" w:eastAsia="Calibri" w:hAnsi="Times New Roman" w:cs="Times New Roman"/>
                <w:color w:val="auto"/>
                <w:sz w:val="20"/>
                <w:szCs w:val="20"/>
                <w:lang w:bidi="ar-SA"/>
              </w:rPr>
              <w:t xml:space="preserve"> -здания и сооружения религиозного использования;</w:t>
            </w:r>
          </w:p>
          <w:p w14:paraId="352A0863" w14:textId="77777777" w:rsidR="00587775" w:rsidRPr="00587775" w:rsidRDefault="00587775" w:rsidP="00587775">
            <w:pPr>
              <w:widowControl/>
              <w:jc w:val="center"/>
              <w:rPr>
                <w:rFonts w:ascii="Times New Roman" w:eastAsia="Calibri" w:hAnsi="Times New Roman" w:cs="Times New Roman"/>
                <w:color w:val="auto"/>
                <w:sz w:val="20"/>
                <w:szCs w:val="20"/>
                <w:lang w:bidi="ar-SA"/>
              </w:rPr>
            </w:pPr>
            <w:r w:rsidRPr="00587775">
              <w:rPr>
                <w:rFonts w:ascii="Times New Roman" w:eastAsia="Calibri" w:hAnsi="Times New Roman" w:cs="Times New Roman"/>
                <w:color w:val="auto"/>
                <w:sz w:val="20"/>
                <w:szCs w:val="20"/>
                <w:lang w:bidi="ar-SA"/>
              </w:rPr>
              <w:t>- объекты образования и просвещения;</w:t>
            </w:r>
          </w:p>
          <w:p w14:paraId="28908CB7" w14:textId="77777777" w:rsidR="00587775" w:rsidRPr="00587775" w:rsidRDefault="00587775" w:rsidP="00587775">
            <w:pPr>
              <w:widowControl/>
              <w:jc w:val="center"/>
              <w:rPr>
                <w:rFonts w:ascii="Times New Roman" w:eastAsia="Calibri" w:hAnsi="Times New Roman" w:cs="Times New Roman"/>
                <w:color w:val="auto"/>
                <w:sz w:val="20"/>
                <w:szCs w:val="20"/>
                <w:lang w:bidi="ar-SA"/>
              </w:rPr>
            </w:pPr>
            <w:r w:rsidRPr="00587775">
              <w:rPr>
                <w:rFonts w:ascii="Times New Roman" w:eastAsia="Calibri" w:hAnsi="Times New Roman" w:cs="Times New Roman"/>
                <w:color w:val="auto"/>
                <w:sz w:val="20"/>
                <w:szCs w:val="20"/>
                <w:lang w:bidi="ar-SA"/>
              </w:rPr>
              <w:t xml:space="preserve">-объекты дошкольного, начального и среднего общего образования, образовательные кружки; </w:t>
            </w:r>
          </w:p>
          <w:p w14:paraId="4C731EA6" w14:textId="77777777" w:rsidR="00587775" w:rsidRPr="00587775" w:rsidRDefault="00587775" w:rsidP="00587775">
            <w:pPr>
              <w:widowControl/>
              <w:jc w:val="center"/>
              <w:rPr>
                <w:rFonts w:ascii="Times New Roman" w:eastAsia="Calibri" w:hAnsi="Times New Roman" w:cs="Times New Roman"/>
                <w:color w:val="auto"/>
                <w:sz w:val="20"/>
                <w:szCs w:val="20"/>
                <w:lang w:bidi="ar-SA"/>
              </w:rPr>
            </w:pPr>
            <w:r w:rsidRPr="00587775">
              <w:rPr>
                <w:rFonts w:ascii="Times New Roman" w:eastAsia="Calibri" w:hAnsi="Times New Roman" w:cs="Times New Roman"/>
                <w:color w:val="auto"/>
                <w:sz w:val="20"/>
                <w:szCs w:val="20"/>
                <w:lang w:bidi="ar-SA"/>
              </w:rPr>
              <w:t>- объекты культуры, культурно-досуговой деятельности;</w:t>
            </w:r>
          </w:p>
          <w:p w14:paraId="776B9BCB" w14:textId="77777777" w:rsidR="00587775" w:rsidRPr="00587775" w:rsidRDefault="00587775" w:rsidP="00587775">
            <w:pPr>
              <w:widowControl/>
              <w:jc w:val="center"/>
              <w:rPr>
                <w:rFonts w:ascii="Times New Roman" w:eastAsia="Calibri" w:hAnsi="Times New Roman" w:cs="Times New Roman"/>
                <w:color w:val="auto"/>
                <w:sz w:val="20"/>
                <w:szCs w:val="20"/>
                <w:lang w:bidi="ar-SA"/>
              </w:rPr>
            </w:pPr>
            <w:r w:rsidRPr="00587775">
              <w:rPr>
                <w:rFonts w:ascii="Times New Roman" w:eastAsia="Calibri" w:hAnsi="Times New Roman" w:cs="Times New Roman"/>
                <w:color w:val="auto"/>
                <w:sz w:val="20"/>
                <w:szCs w:val="20"/>
                <w:lang w:bidi="ar-SA"/>
              </w:rPr>
              <w:t>-объекты, предназначенные для организации развлекательных мероприятий;</w:t>
            </w:r>
          </w:p>
          <w:p w14:paraId="7644C49C" w14:textId="77777777" w:rsidR="00587775" w:rsidRPr="00587775" w:rsidRDefault="00587775" w:rsidP="00587775">
            <w:pPr>
              <w:widowControl/>
              <w:jc w:val="center"/>
              <w:rPr>
                <w:rFonts w:ascii="Times New Roman" w:eastAsia="Calibri" w:hAnsi="Times New Roman" w:cs="Times New Roman"/>
                <w:color w:val="auto"/>
                <w:sz w:val="20"/>
                <w:szCs w:val="20"/>
                <w:lang w:bidi="ar-SA"/>
              </w:rPr>
            </w:pPr>
            <w:r w:rsidRPr="00587775">
              <w:rPr>
                <w:rFonts w:ascii="Times New Roman" w:eastAsia="Calibri" w:hAnsi="Times New Roman" w:cs="Times New Roman"/>
                <w:color w:val="auto"/>
                <w:sz w:val="20"/>
                <w:szCs w:val="20"/>
                <w:lang w:bidi="ar-SA"/>
              </w:rPr>
              <w:t>-объекты спорта;</w:t>
            </w:r>
          </w:p>
          <w:p w14:paraId="47379D44" w14:textId="77777777" w:rsidR="00587775" w:rsidRPr="00587775" w:rsidRDefault="00587775" w:rsidP="00587775">
            <w:pPr>
              <w:widowControl/>
              <w:jc w:val="center"/>
              <w:rPr>
                <w:rFonts w:ascii="Times New Roman" w:eastAsia="Calibri" w:hAnsi="Times New Roman" w:cs="Times New Roman"/>
                <w:color w:val="auto"/>
                <w:sz w:val="20"/>
                <w:szCs w:val="20"/>
                <w:lang w:bidi="ar-SA"/>
              </w:rPr>
            </w:pPr>
            <w:r w:rsidRPr="00587775">
              <w:rPr>
                <w:rFonts w:ascii="Times New Roman" w:eastAsia="Calibri" w:hAnsi="Times New Roman" w:cs="Times New Roman"/>
                <w:color w:val="auto"/>
                <w:sz w:val="20"/>
                <w:szCs w:val="20"/>
                <w:lang w:bidi="ar-SA"/>
              </w:rPr>
              <w:t xml:space="preserve">-объекты, предназначенные для осуществления </w:t>
            </w:r>
            <w:proofErr w:type="spellStart"/>
            <w:r w:rsidRPr="00587775">
              <w:rPr>
                <w:rFonts w:ascii="Times New Roman" w:eastAsia="Calibri" w:hAnsi="Times New Roman" w:cs="Times New Roman"/>
                <w:color w:val="auto"/>
                <w:sz w:val="20"/>
                <w:szCs w:val="20"/>
                <w:lang w:bidi="ar-SA"/>
              </w:rPr>
              <w:t>выставочно</w:t>
            </w:r>
            <w:proofErr w:type="spellEnd"/>
            <w:r w:rsidRPr="00587775">
              <w:rPr>
                <w:rFonts w:ascii="Times New Roman" w:eastAsia="Calibri" w:hAnsi="Times New Roman" w:cs="Times New Roman"/>
                <w:color w:val="auto"/>
                <w:sz w:val="20"/>
                <w:szCs w:val="20"/>
                <w:lang w:bidi="ar-SA"/>
              </w:rPr>
              <w:t>-ярмарочной деятельности;</w:t>
            </w:r>
          </w:p>
        </w:tc>
        <w:tc>
          <w:tcPr>
            <w:tcW w:w="823" w:type="pct"/>
            <w:tcBorders>
              <w:top w:val="single" w:sz="4" w:space="0" w:color="auto"/>
              <w:left w:val="single" w:sz="4" w:space="0" w:color="auto"/>
              <w:bottom w:val="single" w:sz="4" w:space="0" w:color="auto"/>
              <w:right w:val="single" w:sz="4" w:space="0" w:color="auto"/>
            </w:tcBorders>
            <w:vAlign w:val="center"/>
          </w:tcPr>
          <w:p w14:paraId="3B9918A3" w14:textId="77777777" w:rsidR="00587775" w:rsidRPr="00587775" w:rsidRDefault="00587775" w:rsidP="00587775">
            <w:pPr>
              <w:widowControl/>
              <w:jc w:val="center"/>
              <w:rPr>
                <w:rFonts w:ascii="Times New Roman" w:eastAsia="Times New Roman" w:hAnsi="Times New Roman" w:cs="Times New Roman"/>
                <w:color w:val="auto"/>
                <w:sz w:val="20"/>
                <w:szCs w:val="20"/>
                <w:lang w:bidi="ar-SA"/>
              </w:rPr>
            </w:pPr>
            <w:r w:rsidRPr="00587775">
              <w:rPr>
                <w:rFonts w:ascii="Times New Roman" w:eastAsia="Times New Roman" w:hAnsi="Times New Roman" w:cs="Times New Roman"/>
                <w:color w:val="auto"/>
                <w:sz w:val="20"/>
                <w:szCs w:val="20"/>
                <w:lang w:bidi="ar-SA"/>
              </w:rPr>
              <w:t>Предельное количество этажей основного строения: 5 (включая мансардный); Предельная высота основного строения: 20 м;</w:t>
            </w:r>
          </w:p>
          <w:p w14:paraId="7B53045F" w14:textId="77777777" w:rsidR="00587775" w:rsidRPr="00587775" w:rsidRDefault="00587775" w:rsidP="00587775">
            <w:pPr>
              <w:widowControl/>
              <w:jc w:val="center"/>
              <w:rPr>
                <w:rFonts w:ascii="Times New Roman" w:eastAsia="Times New Roman" w:hAnsi="Times New Roman" w:cs="Times New Roman"/>
                <w:color w:val="auto"/>
                <w:sz w:val="20"/>
                <w:szCs w:val="20"/>
                <w:lang w:bidi="ar-SA"/>
              </w:rPr>
            </w:pPr>
            <w:r w:rsidRPr="00587775">
              <w:rPr>
                <w:rFonts w:ascii="Times New Roman" w:eastAsia="Times New Roman" w:hAnsi="Times New Roman" w:cs="Times New Roman"/>
                <w:color w:val="auto"/>
                <w:sz w:val="20"/>
                <w:szCs w:val="20"/>
                <w:lang w:bidi="ar-SA"/>
              </w:rPr>
              <w:t>Коэффициент застройки: 0,8</w:t>
            </w:r>
          </w:p>
        </w:tc>
        <w:tc>
          <w:tcPr>
            <w:tcW w:w="867" w:type="pct"/>
            <w:tcBorders>
              <w:top w:val="single" w:sz="4" w:space="0" w:color="auto"/>
              <w:left w:val="single" w:sz="4" w:space="0" w:color="auto"/>
              <w:bottom w:val="single" w:sz="4" w:space="0" w:color="auto"/>
              <w:right w:val="single" w:sz="4" w:space="0" w:color="auto"/>
            </w:tcBorders>
            <w:vAlign w:val="center"/>
          </w:tcPr>
          <w:p w14:paraId="3ADBA494" w14:textId="77777777" w:rsidR="00587775" w:rsidRPr="00587775" w:rsidRDefault="00587775" w:rsidP="00587775">
            <w:pPr>
              <w:widowControl/>
              <w:ind w:firstLine="16"/>
              <w:jc w:val="center"/>
              <w:rPr>
                <w:rFonts w:ascii="Times New Roman" w:eastAsia="Times New Roman" w:hAnsi="Times New Roman" w:cs="Times New Roman"/>
                <w:color w:val="auto"/>
                <w:sz w:val="20"/>
                <w:szCs w:val="20"/>
                <w:lang w:bidi="ar-SA"/>
              </w:rPr>
            </w:pPr>
            <w:r w:rsidRPr="00587775">
              <w:rPr>
                <w:rFonts w:ascii="Times New Roman" w:eastAsia="Times New Roman" w:hAnsi="Times New Roman" w:cs="Times New Roman"/>
                <w:color w:val="auto"/>
                <w:sz w:val="20"/>
                <w:szCs w:val="20"/>
                <w:lang w:bidi="ar-SA"/>
              </w:rPr>
              <w:t>3.2.1; 3.2.2; 3.2.3; 3.2.4; 3.3; 3.4.1; 3.4.2; 3.4.3; 3.5.1; 3.5.2; 3.6.1; 3.7.1; 3.7.2; 3.8.1; 3.8.2; 3.9.2; 3.10.1; 4.1; 4.5; 4.6; 4.7; 5.1.2; 5.1.3; 11.1, 11.2; 11.3; 12.0.1; 12.0.2</w:t>
            </w:r>
          </w:p>
        </w:tc>
        <w:tc>
          <w:tcPr>
            <w:tcW w:w="903" w:type="pct"/>
            <w:tcBorders>
              <w:top w:val="single" w:sz="4" w:space="0" w:color="auto"/>
              <w:left w:val="single" w:sz="4" w:space="0" w:color="auto"/>
              <w:bottom w:val="single" w:sz="4" w:space="0" w:color="auto"/>
              <w:right w:val="single" w:sz="4" w:space="0" w:color="auto"/>
            </w:tcBorders>
            <w:vAlign w:val="center"/>
          </w:tcPr>
          <w:p w14:paraId="1745832E" w14:textId="77777777" w:rsidR="00587775" w:rsidRPr="00587775" w:rsidRDefault="00587775" w:rsidP="00587775">
            <w:pPr>
              <w:widowControl/>
              <w:jc w:val="center"/>
              <w:rPr>
                <w:rFonts w:ascii="Times New Roman" w:eastAsia="Times New Roman" w:hAnsi="Times New Roman" w:cs="Times New Roman"/>
                <w:color w:val="auto"/>
                <w:sz w:val="20"/>
                <w:szCs w:val="20"/>
                <w:lang w:bidi="ar-SA"/>
              </w:rPr>
            </w:pPr>
            <w:r w:rsidRPr="00587775">
              <w:rPr>
                <w:rFonts w:ascii="Times New Roman" w:eastAsia="Times New Roman" w:hAnsi="Times New Roman" w:cs="Times New Roman"/>
                <w:color w:val="auto"/>
                <w:sz w:val="20"/>
                <w:szCs w:val="20"/>
                <w:lang w:bidi="ar-SA"/>
              </w:rPr>
              <w:t>-</w:t>
            </w:r>
          </w:p>
          <w:p w14:paraId="60C64524" w14:textId="77777777" w:rsidR="00587775" w:rsidRPr="00587775" w:rsidRDefault="00587775" w:rsidP="00587775">
            <w:pPr>
              <w:widowControl/>
              <w:jc w:val="center"/>
              <w:rPr>
                <w:rFonts w:ascii="Times New Roman" w:eastAsia="Times New Roman" w:hAnsi="Times New Roman" w:cs="Times New Roman"/>
                <w:color w:val="auto"/>
                <w:sz w:val="20"/>
                <w:szCs w:val="20"/>
                <w:lang w:bidi="ar-SA"/>
              </w:rPr>
            </w:pPr>
          </w:p>
        </w:tc>
      </w:tr>
      <w:tr w:rsidR="007E4ACF" w:rsidRPr="00587775" w14:paraId="79CE0EA8" w14:textId="77777777" w:rsidTr="00A642B6">
        <w:trPr>
          <w:cantSplit/>
          <w:jc w:val="center"/>
        </w:trPr>
        <w:tc>
          <w:tcPr>
            <w:tcW w:w="238" w:type="pct"/>
            <w:tcBorders>
              <w:top w:val="single" w:sz="4" w:space="0" w:color="auto"/>
              <w:left w:val="single" w:sz="4" w:space="0" w:color="auto"/>
              <w:bottom w:val="single" w:sz="4" w:space="0" w:color="auto"/>
              <w:right w:val="single" w:sz="4" w:space="0" w:color="auto"/>
            </w:tcBorders>
            <w:vAlign w:val="center"/>
          </w:tcPr>
          <w:p w14:paraId="7DAD3B86" w14:textId="77777777" w:rsidR="00587775" w:rsidRPr="00587775" w:rsidRDefault="00587775" w:rsidP="00587775">
            <w:pPr>
              <w:widowControl/>
              <w:jc w:val="center"/>
              <w:rPr>
                <w:rFonts w:ascii="Times New Roman" w:eastAsia="Times New Roman" w:hAnsi="Times New Roman" w:cs="Times New Roman"/>
                <w:color w:val="auto"/>
                <w:sz w:val="20"/>
                <w:szCs w:val="20"/>
                <w:lang w:bidi="ar-SA"/>
              </w:rPr>
            </w:pPr>
            <w:r w:rsidRPr="00587775">
              <w:rPr>
                <w:rFonts w:ascii="Times New Roman" w:eastAsia="Times New Roman" w:hAnsi="Times New Roman" w:cs="Times New Roman"/>
                <w:color w:val="auto"/>
                <w:sz w:val="20"/>
                <w:szCs w:val="20"/>
                <w:lang w:bidi="ar-SA"/>
              </w:rPr>
              <w:t>3</w:t>
            </w:r>
          </w:p>
        </w:tc>
        <w:tc>
          <w:tcPr>
            <w:tcW w:w="1089" w:type="pct"/>
            <w:tcBorders>
              <w:top w:val="single" w:sz="4" w:space="0" w:color="auto"/>
              <w:left w:val="single" w:sz="4" w:space="0" w:color="auto"/>
              <w:bottom w:val="single" w:sz="4" w:space="0" w:color="auto"/>
              <w:right w:val="single" w:sz="4" w:space="0" w:color="auto"/>
            </w:tcBorders>
            <w:vAlign w:val="center"/>
          </w:tcPr>
          <w:p w14:paraId="79D172F2" w14:textId="77777777" w:rsidR="00587775" w:rsidRPr="00587775" w:rsidRDefault="00587775" w:rsidP="00587775">
            <w:pPr>
              <w:widowControl/>
              <w:ind w:firstLine="16"/>
              <w:jc w:val="center"/>
              <w:rPr>
                <w:rFonts w:ascii="Times New Roman" w:eastAsia="Times New Roman" w:hAnsi="Times New Roman" w:cs="Times New Roman"/>
                <w:color w:val="auto"/>
                <w:sz w:val="20"/>
                <w:szCs w:val="20"/>
                <w:lang w:bidi="ar-SA"/>
              </w:rPr>
            </w:pPr>
            <w:r w:rsidRPr="00587775">
              <w:rPr>
                <w:rFonts w:ascii="Times New Roman" w:eastAsia="Times New Roman" w:hAnsi="Times New Roman" w:cs="Times New Roman"/>
                <w:color w:val="auto"/>
                <w:sz w:val="20"/>
                <w:szCs w:val="20"/>
                <w:lang w:bidi="ar-SA"/>
              </w:rPr>
              <w:t>Производственная зона</w:t>
            </w:r>
          </w:p>
        </w:tc>
        <w:tc>
          <w:tcPr>
            <w:tcW w:w="1080" w:type="pct"/>
            <w:tcBorders>
              <w:top w:val="single" w:sz="4" w:space="0" w:color="auto"/>
              <w:left w:val="single" w:sz="4" w:space="0" w:color="auto"/>
              <w:bottom w:val="single" w:sz="4" w:space="0" w:color="auto"/>
              <w:right w:val="single" w:sz="4" w:space="0" w:color="auto"/>
            </w:tcBorders>
            <w:vAlign w:val="center"/>
          </w:tcPr>
          <w:p w14:paraId="7333A413" w14:textId="77777777" w:rsidR="00587775" w:rsidRPr="00587775" w:rsidRDefault="00587775" w:rsidP="00587775">
            <w:pPr>
              <w:widowControl/>
              <w:jc w:val="center"/>
              <w:rPr>
                <w:rFonts w:ascii="Times New Roman" w:eastAsia="Calibri" w:hAnsi="Times New Roman" w:cs="Times New Roman"/>
                <w:color w:val="auto"/>
                <w:sz w:val="20"/>
                <w:szCs w:val="20"/>
                <w:lang w:bidi="ar-SA"/>
              </w:rPr>
            </w:pPr>
            <w:r w:rsidRPr="00587775">
              <w:rPr>
                <w:rFonts w:ascii="Times New Roman" w:eastAsia="Calibri" w:hAnsi="Times New Roman" w:cs="Times New Roman"/>
                <w:color w:val="auto"/>
                <w:sz w:val="20"/>
                <w:szCs w:val="20"/>
                <w:lang w:bidi="ar-SA"/>
              </w:rPr>
              <w:t>- объекты промышленного производства IV</w:t>
            </w:r>
          </w:p>
          <w:p w14:paraId="1F2A57FA" w14:textId="77777777" w:rsidR="00587775" w:rsidRPr="00587775" w:rsidRDefault="00587775" w:rsidP="00587775">
            <w:pPr>
              <w:widowControl/>
              <w:jc w:val="center"/>
              <w:rPr>
                <w:rFonts w:ascii="Times New Roman" w:eastAsia="Calibri" w:hAnsi="Times New Roman" w:cs="Times New Roman"/>
                <w:color w:val="auto"/>
                <w:sz w:val="20"/>
                <w:szCs w:val="20"/>
                <w:lang w:bidi="ar-SA"/>
              </w:rPr>
            </w:pPr>
            <w:r w:rsidRPr="00587775">
              <w:rPr>
                <w:rFonts w:ascii="Times New Roman" w:eastAsia="Calibri" w:hAnsi="Times New Roman" w:cs="Times New Roman"/>
                <w:color w:val="auto"/>
                <w:sz w:val="20"/>
                <w:szCs w:val="20"/>
                <w:lang w:bidi="ar-SA"/>
              </w:rPr>
              <w:t>и V классов опасности;</w:t>
            </w:r>
          </w:p>
          <w:p w14:paraId="367DDB07" w14:textId="77777777" w:rsidR="00587775" w:rsidRPr="00587775" w:rsidRDefault="00587775" w:rsidP="00587775">
            <w:pPr>
              <w:widowControl/>
              <w:jc w:val="center"/>
              <w:rPr>
                <w:rFonts w:ascii="Times New Roman" w:eastAsia="Calibri" w:hAnsi="Times New Roman" w:cs="Times New Roman"/>
                <w:color w:val="auto"/>
                <w:sz w:val="20"/>
                <w:szCs w:val="20"/>
                <w:lang w:bidi="ar-SA"/>
              </w:rPr>
            </w:pPr>
            <w:r w:rsidRPr="00587775">
              <w:rPr>
                <w:rFonts w:ascii="Times New Roman" w:eastAsia="Calibri" w:hAnsi="Times New Roman" w:cs="Times New Roman"/>
                <w:color w:val="auto"/>
                <w:sz w:val="20"/>
                <w:szCs w:val="20"/>
                <w:lang w:bidi="ar-SA"/>
              </w:rPr>
              <w:t>- объекты промышленного производства</w:t>
            </w:r>
          </w:p>
          <w:p w14:paraId="154860C8" w14:textId="77777777" w:rsidR="00587775" w:rsidRPr="00587775" w:rsidRDefault="00587775" w:rsidP="00587775">
            <w:pPr>
              <w:widowControl/>
              <w:jc w:val="center"/>
              <w:rPr>
                <w:rFonts w:ascii="Times New Roman" w:eastAsia="Calibri" w:hAnsi="Times New Roman" w:cs="Times New Roman"/>
                <w:color w:val="auto"/>
                <w:sz w:val="20"/>
                <w:szCs w:val="20"/>
                <w:lang w:bidi="ar-SA"/>
              </w:rPr>
            </w:pPr>
            <w:r w:rsidRPr="00587775">
              <w:rPr>
                <w:rFonts w:ascii="Times New Roman" w:eastAsia="Calibri" w:hAnsi="Times New Roman" w:cs="Times New Roman"/>
                <w:color w:val="auto"/>
                <w:sz w:val="20"/>
                <w:szCs w:val="20"/>
                <w:lang w:bidi="ar-SA"/>
              </w:rPr>
              <w:t>иных классов опасности при условии</w:t>
            </w:r>
          </w:p>
          <w:p w14:paraId="14B585D7" w14:textId="77777777" w:rsidR="00587775" w:rsidRPr="00587775" w:rsidRDefault="00587775" w:rsidP="00587775">
            <w:pPr>
              <w:widowControl/>
              <w:jc w:val="center"/>
              <w:rPr>
                <w:rFonts w:ascii="Times New Roman" w:eastAsia="Calibri" w:hAnsi="Times New Roman" w:cs="Times New Roman"/>
                <w:color w:val="auto"/>
                <w:sz w:val="20"/>
                <w:szCs w:val="20"/>
                <w:lang w:bidi="ar-SA"/>
              </w:rPr>
            </w:pPr>
            <w:r w:rsidRPr="00587775">
              <w:rPr>
                <w:rFonts w:ascii="Times New Roman" w:eastAsia="Calibri" w:hAnsi="Times New Roman" w:cs="Times New Roman"/>
                <w:color w:val="auto"/>
                <w:sz w:val="20"/>
                <w:szCs w:val="20"/>
                <w:lang w:bidi="ar-SA"/>
              </w:rPr>
              <w:t>использования передовых технологических</w:t>
            </w:r>
          </w:p>
          <w:p w14:paraId="12DC50E4" w14:textId="77777777" w:rsidR="00587775" w:rsidRPr="00587775" w:rsidRDefault="00587775" w:rsidP="00587775">
            <w:pPr>
              <w:widowControl/>
              <w:jc w:val="center"/>
              <w:rPr>
                <w:rFonts w:ascii="Times New Roman" w:eastAsia="Calibri" w:hAnsi="Times New Roman" w:cs="Times New Roman"/>
                <w:color w:val="auto"/>
                <w:sz w:val="20"/>
                <w:szCs w:val="20"/>
                <w:lang w:bidi="ar-SA"/>
              </w:rPr>
            </w:pPr>
            <w:r w:rsidRPr="00587775">
              <w:rPr>
                <w:rFonts w:ascii="Times New Roman" w:eastAsia="Calibri" w:hAnsi="Times New Roman" w:cs="Times New Roman"/>
                <w:color w:val="auto"/>
                <w:sz w:val="20"/>
                <w:szCs w:val="20"/>
                <w:lang w:bidi="ar-SA"/>
              </w:rPr>
              <w:t>решений при производстве и разработки</w:t>
            </w:r>
          </w:p>
          <w:p w14:paraId="2917EEC1" w14:textId="77777777" w:rsidR="00587775" w:rsidRPr="00587775" w:rsidRDefault="00587775" w:rsidP="00587775">
            <w:pPr>
              <w:widowControl/>
              <w:jc w:val="center"/>
              <w:rPr>
                <w:rFonts w:ascii="Times New Roman" w:eastAsia="Calibri" w:hAnsi="Times New Roman" w:cs="Times New Roman"/>
                <w:color w:val="auto"/>
                <w:sz w:val="20"/>
                <w:szCs w:val="20"/>
                <w:lang w:bidi="ar-SA"/>
              </w:rPr>
            </w:pPr>
            <w:r w:rsidRPr="00587775">
              <w:rPr>
                <w:rFonts w:ascii="Times New Roman" w:eastAsia="Calibri" w:hAnsi="Times New Roman" w:cs="Times New Roman"/>
                <w:color w:val="auto"/>
                <w:sz w:val="20"/>
                <w:szCs w:val="20"/>
                <w:lang w:bidi="ar-SA"/>
              </w:rPr>
              <w:t>проекта санитарно-защитной зоны;</w:t>
            </w:r>
          </w:p>
          <w:p w14:paraId="162F373C" w14:textId="77777777" w:rsidR="00587775" w:rsidRPr="00587775" w:rsidRDefault="00587775" w:rsidP="00587775">
            <w:pPr>
              <w:widowControl/>
              <w:jc w:val="center"/>
              <w:rPr>
                <w:rFonts w:ascii="Times New Roman" w:eastAsia="Calibri" w:hAnsi="Times New Roman" w:cs="Times New Roman"/>
                <w:color w:val="auto"/>
                <w:sz w:val="20"/>
                <w:szCs w:val="20"/>
                <w:lang w:bidi="ar-SA"/>
              </w:rPr>
            </w:pPr>
            <w:r w:rsidRPr="00587775">
              <w:rPr>
                <w:rFonts w:ascii="Times New Roman" w:eastAsia="Calibri" w:hAnsi="Times New Roman" w:cs="Times New Roman"/>
                <w:color w:val="auto"/>
                <w:sz w:val="20"/>
                <w:szCs w:val="20"/>
                <w:lang w:bidi="ar-SA"/>
              </w:rPr>
              <w:t>- объекты добычи полезных ископаемых</w:t>
            </w:r>
          </w:p>
        </w:tc>
        <w:tc>
          <w:tcPr>
            <w:tcW w:w="823" w:type="pct"/>
            <w:tcBorders>
              <w:top w:val="single" w:sz="4" w:space="0" w:color="auto"/>
              <w:left w:val="single" w:sz="4" w:space="0" w:color="auto"/>
              <w:bottom w:val="single" w:sz="4" w:space="0" w:color="auto"/>
              <w:right w:val="single" w:sz="4" w:space="0" w:color="auto"/>
            </w:tcBorders>
            <w:vAlign w:val="center"/>
          </w:tcPr>
          <w:p w14:paraId="2C66B976" w14:textId="77777777" w:rsidR="00587775" w:rsidRPr="00587775" w:rsidRDefault="00587775" w:rsidP="00587775">
            <w:pPr>
              <w:widowControl/>
              <w:jc w:val="center"/>
              <w:rPr>
                <w:rFonts w:ascii="Times New Roman" w:eastAsia="Times New Roman" w:hAnsi="Times New Roman" w:cs="Times New Roman"/>
                <w:color w:val="auto"/>
                <w:sz w:val="20"/>
                <w:szCs w:val="20"/>
                <w:lang w:bidi="ar-SA"/>
              </w:rPr>
            </w:pPr>
            <w:r w:rsidRPr="00587775">
              <w:rPr>
                <w:rFonts w:ascii="Times New Roman" w:eastAsia="Times New Roman" w:hAnsi="Times New Roman" w:cs="Times New Roman"/>
                <w:color w:val="auto"/>
                <w:sz w:val="20"/>
                <w:szCs w:val="20"/>
                <w:lang w:bidi="ar-SA"/>
              </w:rPr>
              <w:t>коэффициент</w:t>
            </w:r>
          </w:p>
          <w:p w14:paraId="7BE5B456" w14:textId="77777777" w:rsidR="00587775" w:rsidRPr="00587775" w:rsidRDefault="00587775" w:rsidP="00587775">
            <w:pPr>
              <w:widowControl/>
              <w:jc w:val="center"/>
              <w:rPr>
                <w:rFonts w:ascii="Times New Roman" w:eastAsia="Times New Roman" w:hAnsi="Times New Roman" w:cs="Times New Roman"/>
                <w:color w:val="auto"/>
                <w:sz w:val="20"/>
                <w:szCs w:val="20"/>
                <w:lang w:bidi="ar-SA"/>
              </w:rPr>
            </w:pPr>
            <w:r w:rsidRPr="00587775">
              <w:rPr>
                <w:rFonts w:ascii="Times New Roman" w:eastAsia="Times New Roman" w:hAnsi="Times New Roman" w:cs="Times New Roman"/>
                <w:color w:val="auto"/>
                <w:sz w:val="20"/>
                <w:szCs w:val="20"/>
                <w:lang w:bidi="ar-SA"/>
              </w:rPr>
              <w:t>застройки: до 0,8</w:t>
            </w:r>
          </w:p>
        </w:tc>
        <w:tc>
          <w:tcPr>
            <w:tcW w:w="867" w:type="pct"/>
            <w:tcBorders>
              <w:top w:val="single" w:sz="4" w:space="0" w:color="auto"/>
              <w:left w:val="single" w:sz="4" w:space="0" w:color="auto"/>
              <w:bottom w:val="single" w:sz="4" w:space="0" w:color="auto"/>
              <w:right w:val="single" w:sz="4" w:space="0" w:color="auto"/>
            </w:tcBorders>
            <w:vAlign w:val="center"/>
          </w:tcPr>
          <w:p w14:paraId="36444A98" w14:textId="77777777" w:rsidR="00587775" w:rsidRPr="00587775" w:rsidRDefault="00587775" w:rsidP="00587775">
            <w:pPr>
              <w:widowControl/>
              <w:ind w:firstLine="16"/>
              <w:jc w:val="center"/>
              <w:rPr>
                <w:rFonts w:ascii="Times New Roman" w:eastAsia="Times New Roman" w:hAnsi="Times New Roman" w:cs="Times New Roman"/>
                <w:color w:val="auto"/>
                <w:sz w:val="20"/>
                <w:szCs w:val="20"/>
                <w:lang w:bidi="ar-SA"/>
              </w:rPr>
            </w:pPr>
            <w:r w:rsidRPr="00587775">
              <w:rPr>
                <w:rFonts w:ascii="Times New Roman" w:eastAsia="Times New Roman" w:hAnsi="Times New Roman" w:cs="Times New Roman"/>
                <w:color w:val="auto"/>
                <w:sz w:val="20"/>
                <w:szCs w:val="20"/>
                <w:lang w:bidi="ar-SA"/>
              </w:rPr>
              <w:t>1.15; 2.7.1; 3.1.1; 3.3; 3.9.1; 3.9.2; 3.9.3; 4.1; 4.4; 4.5; 4.6; 4.9; 4.9.1.1; 4.9.1.3; 4.9.1.4; 6.0; 6.2.1; 6.3; 6.3.1; 6.4; 6.5; 6.6; 6.7; 6.8; 6.9; 6.9.1; 6.11; 6.12; 7.3; 7.6; 11.1, 11.2; 11.3; 12.0.1; 12.0.2</w:t>
            </w:r>
          </w:p>
        </w:tc>
        <w:tc>
          <w:tcPr>
            <w:tcW w:w="903" w:type="pct"/>
            <w:tcBorders>
              <w:top w:val="single" w:sz="4" w:space="0" w:color="auto"/>
              <w:left w:val="single" w:sz="4" w:space="0" w:color="auto"/>
              <w:bottom w:val="single" w:sz="4" w:space="0" w:color="auto"/>
              <w:right w:val="single" w:sz="4" w:space="0" w:color="auto"/>
            </w:tcBorders>
            <w:vAlign w:val="center"/>
          </w:tcPr>
          <w:p w14:paraId="74EE6CBA" w14:textId="77777777" w:rsidR="00587775" w:rsidRPr="00587775" w:rsidRDefault="00587775" w:rsidP="00587775">
            <w:pPr>
              <w:widowControl/>
              <w:jc w:val="center"/>
              <w:rPr>
                <w:rFonts w:ascii="Times New Roman" w:eastAsia="Times New Roman" w:hAnsi="Times New Roman" w:cs="Times New Roman"/>
                <w:color w:val="auto"/>
                <w:sz w:val="20"/>
                <w:szCs w:val="20"/>
                <w:lang w:bidi="ar-SA"/>
              </w:rPr>
            </w:pPr>
            <w:r w:rsidRPr="00587775">
              <w:rPr>
                <w:rFonts w:ascii="Times New Roman" w:eastAsia="Times New Roman" w:hAnsi="Times New Roman" w:cs="Times New Roman"/>
                <w:color w:val="auto"/>
                <w:sz w:val="20"/>
                <w:szCs w:val="20"/>
                <w:lang w:bidi="ar-SA"/>
              </w:rPr>
              <w:t xml:space="preserve">- </w:t>
            </w:r>
          </w:p>
        </w:tc>
      </w:tr>
      <w:tr w:rsidR="007E4ACF" w:rsidRPr="00587775" w14:paraId="0A1E6482" w14:textId="77777777" w:rsidTr="00A642B6">
        <w:trPr>
          <w:cantSplit/>
          <w:jc w:val="center"/>
        </w:trPr>
        <w:tc>
          <w:tcPr>
            <w:tcW w:w="238" w:type="pct"/>
            <w:tcBorders>
              <w:top w:val="single" w:sz="4" w:space="0" w:color="auto"/>
              <w:left w:val="single" w:sz="4" w:space="0" w:color="auto"/>
              <w:bottom w:val="single" w:sz="4" w:space="0" w:color="auto"/>
              <w:right w:val="single" w:sz="4" w:space="0" w:color="auto"/>
            </w:tcBorders>
            <w:vAlign w:val="center"/>
          </w:tcPr>
          <w:p w14:paraId="7115433B" w14:textId="77777777" w:rsidR="00587775" w:rsidRPr="00587775" w:rsidRDefault="00587775" w:rsidP="00587775">
            <w:pPr>
              <w:widowControl/>
              <w:jc w:val="center"/>
              <w:rPr>
                <w:rFonts w:ascii="Times New Roman" w:eastAsia="Times New Roman" w:hAnsi="Times New Roman" w:cs="Times New Roman"/>
                <w:color w:val="auto"/>
                <w:sz w:val="20"/>
                <w:szCs w:val="20"/>
                <w:lang w:bidi="ar-SA"/>
              </w:rPr>
            </w:pPr>
            <w:r w:rsidRPr="00587775">
              <w:rPr>
                <w:rFonts w:ascii="Times New Roman" w:eastAsia="Times New Roman" w:hAnsi="Times New Roman" w:cs="Times New Roman"/>
                <w:color w:val="auto"/>
                <w:sz w:val="20"/>
                <w:szCs w:val="20"/>
                <w:lang w:bidi="ar-SA"/>
              </w:rPr>
              <w:lastRenderedPageBreak/>
              <w:t>5</w:t>
            </w:r>
          </w:p>
        </w:tc>
        <w:tc>
          <w:tcPr>
            <w:tcW w:w="1089" w:type="pct"/>
            <w:tcBorders>
              <w:top w:val="single" w:sz="4" w:space="0" w:color="auto"/>
              <w:left w:val="single" w:sz="4" w:space="0" w:color="auto"/>
              <w:bottom w:val="single" w:sz="4" w:space="0" w:color="auto"/>
              <w:right w:val="single" w:sz="4" w:space="0" w:color="auto"/>
            </w:tcBorders>
            <w:vAlign w:val="center"/>
          </w:tcPr>
          <w:p w14:paraId="57C1268B" w14:textId="77777777" w:rsidR="00587775" w:rsidRPr="00587775" w:rsidRDefault="00587775" w:rsidP="00587775">
            <w:pPr>
              <w:widowControl/>
              <w:ind w:firstLine="16"/>
              <w:jc w:val="center"/>
              <w:rPr>
                <w:rFonts w:ascii="Times New Roman" w:eastAsia="Times New Roman" w:hAnsi="Times New Roman" w:cs="Times New Roman"/>
                <w:color w:val="auto"/>
                <w:sz w:val="20"/>
                <w:szCs w:val="20"/>
                <w:lang w:bidi="ar-SA"/>
              </w:rPr>
            </w:pPr>
            <w:r w:rsidRPr="00587775">
              <w:rPr>
                <w:rFonts w:ascii="Times New Roman" w:eastAsia="Times New Roman" w:hAnsi="Times New Roman" w:cs="Times New Roman"/>
                <w:color w:val="auto"/>
                <w:sz w:val="20"/>
                <w:szCs w:val="20"/>
                <w:lang w:bidi="ar-SA"/>
              </w:rPr>
              <w:t>Зона инженерной инфраструктуры</w:t>
            </w:r>
          </w:p>
        </w:tc>
        <w:tc>
          <w:tcPr>
            <w:tcW w:w="1080" w:type="pct"/>
            <w:tcBorders>
              <w:top w:val="single" w:sz="4" w:space="0" w:color="auto"/>
              <w:left w:val="single" w:sz="4" w:space="0" w:color="auto"/>
              <w:bottom w:val="single" w:sz="4" w:space="0" w:color="auto"/>
              <w:right w:val="single" w:sz="4" w:space="0" w:color="auto"/>
            </w:tcBorders>
            <w:vAlign w:val="center"/>
          </w:tcPr>
          <w:p w14:paraId="27F082EE" w14:textId="77777777" w:rsidR="00587775" w:rsidRPr="00587775" w:rsidRDefault="00587775" w:rsidP="00587775">
            <w:pPr>
              <w:widowControl/>
              <w:jc w:val="center"/>
              <w:rPr>
                <w:rFonts w:ascii="Times New Roman" w:eastAsia="Calibri" w:hAnsi="Times New Roman" w:cs="Times New Roman"/>
                <w:color w:val="auto"/>
                <w:sz w:val="20"/>
                <w:szCs w:val="20"/>
                <w:lang w:bidi="ar-SA"/>
              </w:rPr>
            </w:pPr>
            <w:r w:rsidRPr="00587775">
              <w:rPr>
                <w:rFonts w:ascii="Times New Roman" w:eastAsia="Calibri" w:hAnsi="Times New Roman" w:cs="Times New Roman"/>
                <w:color w:val="auto"/>
                <w:sz w:val="20"/>
                <w:szCs w:val="20"/>
                <w:lang w:bidi="ar-SA"/>
              </w:rPr>
              <w:t>- объекты электро-, газо-, тепло-,</w:t>
            </w:r>
          </w:p>
          <w:p w14:paraId="50DBB588" w14:textId="77777777" w:rsidR="00587775" w:rsidRPr="00587775" w:rsidRDefault="00587775" w:rsidP="00587775">
            <w:pPr>
              <w:widowControl/>
              <w:jc w:val="center"/>
              <w:rPr>
                <w:rFonts w:ascii="Times New Roman" w:eastAsia="Calibri" w:hAnsi="Times New Roman" w:cs="Times New Roman"/>
                <w:color w:val="auto"/>
                <w:sz w:val="20"/>
                <w:szCs w:val="20"/>
                <w:lang w:bidi="ar-SA"/>
              </w:rPr>
            </w:pPr>
            <w:r w:rsidRPr="00587775">
              <w:rPr>
                <w:rFonts w:ascii="Times New Roman" w:eastAsia="Calibri" w:hAnsi="Times New Roman" w:cs="Times New Roman"/>
                <w:color w:val="auto"/>
                <w:sz w:val="20"/>
                <w:szCs w:val="20"/>
                <w:lang w:bidi="ar-SA"/>
              </w:rPr>
              <w:t>водоснабжения, водоотведения населенных</w:t>
            </w:r>
          </w:p>
          <w:p w14:paraId="17D010C7" w14:textId="77777777" w:rsidR="00587775" w:rsidRPr="00587775" w:rsidRDefault="00587775" w:rsidP="00587775">
            <w:pPr>
              <w:widowControl/>
              <w:jc w:val="center"/>
              <w:rPr>
                <w:rFonts w:ascii="Times New Roman" w:eastAsia="Calibri" w:hAnsi="Times New Roman" w:cs="Times New Roman"/>
                <w:color w:val="auto"/>
                <w:sz w:val="20"/>
                <w:szCs w:val="20"/>
                <w:lang w:bidi="ar-SA"/>
              </w:rPr>
            </w:pPr>
            <w:r w:rsidRPr="00587775">
              <w:rPr>
                <w:rFonts w:ascii="Times New Roman" w:eastAsia="Calibri" w:hAnsi="Times New Roman" w:cs="Times New Roman"/>
                <w:color w:val="auto"/>
                <w:sz w:val="20"/>
                <w:szCs w:val="20"/>
                <w:lang w:bidi="ar-SA"/>
              </w:rPr>
              <w:t>пунктов;</w:t>
            </w:r>
          </w:p>
          <w:p w14:paraId="24206B20" w14:textId="77777777" w:rsidR="00587775" w:rsidRPr="00587775" w:rsidRDefault="00587775" w:rsidP="00587775">
            <w:pPr>
              <w:widowControl/>
              <w:jc w:val="center"/>
              <w:rPr>
                <w:rFonts w:ascii="Times New Roman" w:eastAsia="Calibri" w:hAnsi="Times New Roman" w:cs="Times New Roman"/>
                <w:color w:val="auto"/>
                <w:sz w:val="20"/>
                <w:szCs w:val="20"/>
                <w:lang w:bidi="ar-SA"/>
              </w:rPr>
            </w:pPr>
            <w:r w:rsidRPr="00587775">
              <w:rPr>
                <w:rFonts w:ascii="Times New Roman" w:eastAsia="Calibri" w:hAnsi="Times New Roman" w:cs="Times New Roman"/>
                <w:color w:val="auto"/>
                <w:sz w:val="20"/>
                <w:szCs w:val="20"/>
                <w:lang w:bidi="ar-SA"/>
              </w:rPr>
              <w:t>- антенно-мачтовые сооружения, объекты</w:t>
            </w:r>
          </w:p>
          <w:p w14:paraId="0ABA7362" w14:textId="77777777" w:rsidR="00587775" w:rsidRPr="00587775" w:rsidRDefault="00587775" w:rsidP="00587775">
            <w:pPr>
              <w:widowControl/>
              <w:jc w:val="center"/>
              <w:rPr>
                <w:rFonts w:ascii="Times New Roman" w:eastAsia="Calibri" w:hAnsi="Times New Roman" w:cs="Times New Roman"/>
                <w:color w:val="auto"/>
                <w:sz w:val="20"/>
                <w:szCs w:val="20"/>
                <w:lang w:bidi="ar-SA"/>
              </w:rPr>
            </w:pPr>
            <w:r w:rsidRPr="00587775">
              <w:rPr>
                <w:rFonts w:ascii="Times New Roman" w:eastAsia="Calibri" w:hAnsi="Times New Roman" w:cs="Times New Roman"/>
                <w:color w:val="auto"/>
                <w:sz w:val="20"/>
                <w:szCs w:val="20"/>
                <w:lang w:bidi="ar-SA"/>
              </w:rPr>
              <w:t>связи;</w:t>
            </w:r>
          </w:p>
          <w:p w14:paraId="2DE93864" w14:textId="77777777" w:rsidR="00587775" w:rsidRPr="00587775" w:rsidRDefault="00587775" w:rsidP="00587775">
            <w:pPr>
              <w:widowControl/>
              <w:jc w:val="center"/>
              <w:rPr>
                <w:rFonts w:ascii="Times New Roman" w:eastAsia="Calibri" w:hAnsi="Times New Roman" w:cs="Times New Roman"/>
                <w:color w:val="auto"/>
                <w:sz w:val="20"/>
                <w:szCs w:val="20"/>
                <w:lang w:bidi="ar-SA"/>
              </w:rPr>
            </w:pPr>
            <w:r w:rsidRPr="00587775">
              <w:rPr>
                <w:rFonts w:ascii="Times New Roman" w:eastAsia="Calibri" w:hAnsi="Times New Roman" w:cs="Times New Roman"/>
                <w:color w:val="auto"/>
                <w:sz w:val="20"/>
                <w:szCs w:val="20"/>
                <w:lang w:bidi="ar-SA"/>
              </w:rPr>
              <w:t>-гидротехнические сооружения;</w:t>
            </w:r>
          </w:p>
        </w:tc>
        <w:tc>
          <w:tcPr>
            <w:tcW w:w="823" w:type="pct"/>
            <w:tcBorders>
              <w:top w:val="single" w:sz="4" w:space="0" w:color="auto"/>
              <w:left w:val="single" w:sz="4" w:space="0" w:color="auto"/>
              <w:bottom w:val="single" w:sz="4" w:space="0" w:color="auto"/>
              <w:right w:val="single" w:sz="4" w:space="0" w:color="auto"/>
            </w:tcBorders>
            <w:vAlign w:val="center"/>
          </w:tcPr>
          <w:p w14:paraId="67251A3C" w14:textId="77777777" w:rsidR="00587775" w:rsidRPr="00587775" w:rsidRDefault="00587775" w:rsidP="00587775">
            <w:pPr>
              <w:widowControl/>
              <w:jc w:val="center"/>
              <w:rPr>
                <w:rFonts w:ascii="Times New Roman" w:eastAsia="Times New Roman" w:hAnsi="Times New Roman" w:cs="Times New Roman"/>
                <w:color w:val="auto"/>
                <w:sz w:val="20"/>
                <w:szCs w:val="20"/>
                <w:lang w:bidi="ar-SA"/>
              </w:rPr>
            </w:pPr>
            <w:r w:rsidRPr="00587775">
              <w:rPr>
                <w:rFonts w:ascii="Times New Roman" w:eastAsia="Times New Roman" w:hAnsi="Times New Roman" w:cs="Times New Roman"/>
                <w:color w:val="auto"/>
                <w:sz w:val="20"/>
                <w:szCs w:val="20"/>
                <w:lang w:bidi="ar-SA"/>
              </w:rPr>
              <w:t>Не устанавливаются</w:t>
            </w:r>
          </w:p>
        </w:tc>
        <w:tc>
          <w:tcPr>
            <w:tcW w:w="867" w:type="pct"/>
            <w:tcBorders>
              <w:top w:val="single" w:sz="4" w:space="0" w:color="auto"/>
              <w:left w:val="single" w:sz="4" w:space="0" w:color="auto"/>
              <w:bottom w:val="single" w:sz="4" w:space="0" w:color="auto"/>
              <w:right w:val="single" w:sz="4" w:space="0" w:color="auto"/>
            </w:tcBorders>
            <w:vAlign w:val="center"/>
          </w:tcPr>
          <w:p w14:paraId="156C5BB2" w14:textId="77777777" w:rsidR="00587775" w:rsidRPr="00587775" w:rsidRDefault="00587775" w:rsidP="00587775">
            <w:pPr>
              <w:widowControl/>
              <w:ind w:firstLine="16"/>
              <w:jc w:val="center"/>
              <w:rPr>
                <w:rFonts w:ascii="Times New Roman" w:eastAsia="Times New Roman" w:hAnsi="Times New Roman" w:cs="Times New Roman"/>
                <w:color w:val="auto"/>
                <w:sz w:val="20"/>
                <w:szCs w:val="20"/>
                <w:lang w:bidi="ar-SA"/>
              </w:rPr>
            </w:pPr>
            <w:r w:rsidRPr="00587775">
              <w:rPr>
                <w:rFonts w:ascii="Times New Roman" w:eastAsia="Times New Roman" w:hAnsi="Times New Roman" w:cs="Times New Roman"/>
                <w:color w:val="auto"/>
                <w:sz w:val="20"/>
                <w:szCs w:val="20"/>
                <w:lang w:bidi="ar-SA"/>
              </w:rPr>
              <w:t>2.7.1; 3.1.2; 3.9.1; 6.7; 11.1, 11.2; 11.3; 12.0.1; 12.0.2</w:t>
            </w:r>
          </w:p>
        </w:tc>
        <w:tc>
          <w:tcPr>
            <w:tcW w:w="903" w:type="pct"/>
            <w:tcBorders>
              <w:top w:val="single" w:sz="4" w:space="0" w:color="auto"/>
              <w:left w:val="single" w:sz="4" w:space="0" w:color="auto"/>
              <w:bottom w:val="single" w:sz="4" w:space="0" w:color="auto"/>
              <w:right w:val="single" w:sz="4" w:space="0" w:color="auto"/>
            </w:tcBorders>
            <w:vAlign w:val="center"/>
          </w:tcPr>
          <w:p w14:paraId="790684B7" w14:textId="77777777" w:rsidR="00587775" w:rsidRPr="00587775" w:rsidRDefault="00587775" w:rsidP="00587775">
            <w:pPr>
              <w:widowControl/>
              <w:jc w:val="center"/>
              <w:rPr>
                <w:rFonts w:ascii="Times New Roman" w:eastAsia="Times New Roman" w:hAnsi="Times New Roman" w:cs="Times New Roman"/>
                <w:color w:val="FF0000"/>
                <w:sz w:val="20"/>
                <w:szCs w:val="20"/>
                <w:lang w:bidi="ar-SA"/>
              </w:rPr>
            </w:pPr>
            <w:r w:rsidRPr="00587775">
              <w:rPr>
                <w:rFonts w:ascii="Times New Roman" w:eastAsia="Times New Roman" w:hAnsi="Times New Roman" w:cs="Times New Roman"/>
                <w:color w:val="FF0000"/>
                <w:sz w:val="20"/>
                <w:szCs w:val="20"/>
                <w:lang w:bidi="ar-SA"/>
              </w:rPr>
              <w:t>-</w:t>
            </w:r>
          </w:p>
        </w:tc>
      </w:tr>
      <w:tr w:rsidR="007E4ACF" w:rsidRPr="00587775" w14:paraId="1FA3F9F8" w14:textId="77777777" w:rsidTr="00A642B6">
        <w:trPr>
          <w:cantSplit/>
          <w:jc w:val="center"/>
        </w:trPr>
        <w:tc>
          <w:tcPr>
            <w:tcW w:w="238" w:type="pct"/>
            <w:tcBorders>
              <w:top w:val="single" w:sz="4" w:space="0" w:color="auto"/>
              <w:left w:val="single" w:sz="4" w:space="0" w:color="auto"/>
              <w:bottom w:val="single" w:sz="4" w:space="0" w:color="auto"/>
              <w:right w:val="single" w:sz="4" w:space="0" w:color="auto"/>
            </w:tcBorders>
            <w:vAlign w:val="center"/>
          </w:tcPr>
          <w:p w14:paraId="4B0284CD" w14:textId="77777777" w:rsidR="00587775" w:rsidRPr="00587775" w:rsidRDefault="00587775" w:rsidP="00587775">
            <w:pPr>
              <w:widowControl/>
              <w:jc w:val="center"/>
              <w:rPr>
                <w:rFonts w:ascii="Times New Roman" w:eastAsia="Times New Roman" w:hAnsi="Times New Roman" w:cs="Times New Roman"/>
                <w:color w:val="auto"/>
                <w:sz w:val="20"/>
                <w:szCs w:val="20"/>
                <w:lang w:bidi="ar-SA"/>
              </w:rPr>
            </w:pPr>
            <w:r w:rsidRPr="00587775">
              <w:rPr>
                <w:rFonts w:ascii="Times New Roman" w:eastAsia="Times New Roman" w:hAnsi="Times New Roman" w:cs="Times New Roman"/>
                <w:color w:val="auto"/>
                <w:sz w:val="20"/>
                <w:szCs w:val="20"/>
                <w:lang w:bidi="ar-SA"/>
              </w:rPr>
              <w:t>6</w:t>
            </w:r>
          </w:p>
        </w:tc>
        <w:tc>
          <w:tcPr>
            <w:tcW w:w="1089" w:type="pct"/>
            <w:tcBorders>
              <w:top w:val="single" w:sz="4" w:space="0" w:color="auto"/>
              <w:left w:val="single" w:sz="4" w:space="0" w:color="auto"/>
              <w:bottom w:val="single" w:sz="4" w:space="0" w:color="auto"/>
              <w:right w:val="single" w:sz="4" w:space="0" w:color="auto"/>
            </w:tcBorders>
            <w:vAlign w:val="center"/>
          </w:tcPr>
          <w:p w14:paraId="3AAD8171" w14:textId="77777777" w:rsidR="00587775" w:rsidRPr="00587775" w:rsidRDefault="00587775" w:rsidP="00587775">
            <w:pPr>
              <w:widowControl/>
              <w:ind w:firstLine="16"/>
              <w:jc w:val="center"/>
              <w:rPr>
                <w:rFonts w:ascii="Times New Roman" w:eastAsia="Times New Roman" w:hAnsi="Times New Roman" w:cs="Times New Roman"/>
                <w:color w:val="auto"/>
                <w:sz w:val="20"/>
                <w:szCs w:val="20"/>
                <w:lang w:bidi="ar-SA"/>
              </w:rPr>
            </w:pPr>
            <w:r w:rsidRPr="00587775">
              <w:rPr>
                <w:rFonts w:ascii="Times New Roman" w:eastAsia="Times New Roman" w:hAnsi="Times New Roman" w:cs="Times New Roman"/>
                <w:color w:val="auto"/>
                <w:sz w:val="20"/>
                <w:szCs w:val="20"/>
                <w:lang w:bidi="ar-SA"/>
              </w:rPr>
              <w:t>Зона транспортной инфраструктуры</w:t>
            </w:r>
          </w:p>
        </w:tc>
        <w:tc>
          <w:tcPr>
            <w:tcW w:w="1080" w:type="pct"/>
            <w:tcBorders>
              <w:top w:val="single" w:sz="4" w:space="0" w:color="auto"/>
              <w:left w:val="single" w:sz="4" w:space="0" w:color="auto"/>
              <w:bottom w:val="single" w:sz="4" w:space="0" w:color="auto"/>
              <w:right w:val="single" w:sz="4" w:space="0" w:color="auto"/>
            </w:tcBorders>
            <w:vAlign w:val="center"/>
          </w:tcPr>
          <w:p w14:paraId="2D4BA524" w14:textId="77777777" w:rsidR="00587775" w:rsidRPr="00587775" w:rsidRDefault="00587775" w:rsidP="00587775">
            <w:pPr>
              <w:widowControl/>
              <w:jc w:val="center"/>
              <w:rPr>
                <w:rFonts w:ascii="Times New Roman" w:eastAsia="Calibri" w:hAnsi="Times New Roman" w:cs="Times New Roman"/>
                <w:color w:val="auto"/>
                <w:sz w:val="20"/>
                <w:szCs w:val="20"/>
                <w:lang w:bidi="ar-SA"/>
              </w:rPr>
            </w:pPr>
            <w:r w:rsidRPr="00587775">
              <w:rPr>
                <w:rFonts w:ascii="Times New Roman" w:eastAsia="Calibri" w:hAnsi="Times New Roman" w:cs="Times New Roman"/>
                <w:color w:val="auto"/>
                <w:sz w:val="20"/>
                <w:szCs w:val="20"/>
                <w:lang w:bidi="ar-SA"/>
              </w:rPr>
              <w:t>-размещение постоянных или временных гаражей, стоянок для хранения служебного автотранспорта;</w:t>
            </w:r>
          </w:p>
          <w:p w14:paraId="4A0B2ECB" w14:textId="77777777" w:rsidR="00587775" w:rsidRPr="00587775" w:rsidRDefault="00587775" w:rsidP="00587775">
            <w:pPr>
              <w:widowControl/>
              <w:jc w:val="center"/>
              <w:rPr>
                <w:rFonts w:ascii="Times New Roman" w:eastAsia="Calibri" w:hAnsi="Times New Roman" w:cs="Times New Roman"/>
                <w:color w:val="auto"/>
                <w:sz w:val="20"/>
                <w:szCs w:val="20"/>
                <w:lang w:bidi="ar-SA"/>
              </w:rPr>
            </w:pPr>
            <w:r w:rsidRPr="00587775">
              <w:rPr>
                <w:rFonts w:ascii="Times New Roman" w:eastAsia="Calibri" w:hAnsi="Times New Roman" w:cs="Times New Roman"/>
                <w:color w:val="auto"/>
                <w:sz w:val="20"/>
                <w:szCs w:val="20"/>
                <w:lang w:bidi="ar-SA"/>
              </w:rPr>
              <w:t>-объекты дорожного сервиса;</w:t>
            </w:r>
          </w:p>
          <w:p w14:paraId="2A0EFDFC" w14:textId="77777777" w:rsidR="00587775" w:rsidRPr="00587775" w:rsidRDefault="00587775" w:rsidP="00587775">
            <w:pPr>
              <w:widowControl/>
              <w:jc w:val="center"/>
              <w:rPr>
                <w:rFonts w:ascii="Times New Roman" w:eastAsia="Calibri" w:hAnsi="Times New Roman" w:cs="Times New Roman"/>
                <w:color w:val="auto"/>
                <w:sz w:val="20"/>
                <w:szCs w:val="20"/>
                <w:lang w:bidi="ar-SA"/>
              </w:rPr>
            </w:pPr>
            <w:r w:rsidRPr="00587775">
              <w:rPr>
                <w:rFonts w:ascii="Times New Roman" w:eastAsia="Calibri" w:hAnsi="Times New Roman" w:cs="Times New Roman"/>
                <w:color w:val="auto"/>
                <w:sz w:val="20"/>
                <w:szCs w:val="20"/>
                <w:lang w:bidi="ar-SA"/>
              </w:rPr>
              <w:t>-размещение различного рода путей сообщения и сооружений, используемых для перевозки людей или грузов;</w:t>
            </w:r>
          </w:p>
        </w:tc>
        <w:tc>
          <w:tcPr>
            <w:tcW w:w="823" w:type="pct"/>
            <w:tcBorders>
              <w:top w:val="single" w:sz="4" w:space="0" w:color="auto"/>
              <w:left w:val="single" w:sz="4" w:space="0" w:color="auto"/>
              <w:bottom w:val="single" w:sz="4" w:space="0" w:color="auto"/>
              <w:right w:val="single" w:sz="4" w:space="0" w:color="auto"/>
            </w:tcBorders>
            <w:vAlign w:val="center"/>
          </w:tcPr>
          <w:p w14:paraId="1C327707" w14:textId="77777777" w:rsidR="00587775" w:rsidRPr="00587775" w:rsidRDefault="00587775" w:rsidP="00587775">
            <w:pPr>
              <w:widowControl/>
              <w:jc w:val="center"/>
              <w:rPr>
                <w:rFonts w:ascii="Times New Roman" w:eastAsia="Times New Roman" w:hAnsi="Times New Roman" w:cs="Times New Roman"/>
                <w:color w:val="auto"/>
                <w:sz w:val="20"/>
                <w:szCs w:val="20"/>
                <w:lang w:bidi="ar-SA"/>
              </w:rPr>
            </w:pPr>
            <w:r w:rsidRPr="00587775">
              <w:rPr>
                <w:rFonts w:ascii="Times New Roman" w:eastAsia="Times New Roman" w:hAnsi="Times New Roman" w:cs="Times New Roman"/>
                <w:color w:val="auto"/>
                <w:sz w:val="20"/>
                <w:szCs w:val="20"/>
                <w:lang w:bidi="ar-SA"/>
              </w:rPr>
              <w:t>Не устанавливаются</w:t>
            </w:r>
          </w:p>
        </w:tc>
        <w:tc>
          <w:tcPr>
            <w:tcW w:w="867" w:type="pct"/>
            <w:tcBorders>
              <w:top w:val="single" w:sz="4" w:space="0" w:color="auto"/>
              <w:left w:val="single" w:sz="4" w:space="0" w:color="auto"/>
              <w:bottom w:val="single" w:sz="4" w:space="0" w:color="auto"/>
              <w:right w:val="single" w:sz="4" w:space="0" w:color="auto"/>
            </w:tcBorders>
            <w:vAlign w:val="center"/>
          </w:tcPr>
          <w:p w14:paraId="570D1026" w14:textId="77777777" w:rsidR="00587775" w:rsidRPr="00587775" w:rsidRDefault="00587775" w:rsidP="00587775">
            <w:pPr>
              <w:widowControl/>
              <w:ind w:firstLine="16"/>
              <w:jc w:val="center"/>
              <w:rPr>
                <w:rFonts w:ascii="Times New Roman" w:eastAsia="Times New Roman" w:hAnsi="Times New Roman" w:cs="Times New Roman"/>
                <w:color w:val="auto"/>
                <w:sz w:val="20"/>
                <w:szCs w:val="20"/>
                <w:lang w:bidi="ar-SA"/>
              </w:rPr>
            </w:pPr>
            <w:bookmarkStart w:id="66" w:name="_Toc46085285"/>
            <w:bookmarkStart w:id="67" w:name="_Toc51844351"/>
            <w:r w:rsidRPr="00587775">
              <w:rPr>
                <w:rFonts w:ascii="Times New Roman" w:eastAsia="Times New Roman" w:hAnsi="Times New Roman" w:cs="Times New Roman"/>
                <w:color w:val="auto"/>
                <w:sz w:val="20"/>
                <w:szCs w:val="20"/>
                <w:lang w:bidi="ar-SA"/>
              </w:rPr>
              <w:t>2.4; 2.7.1; 3.1.1; 3.9.1; 4.9.1.1; 4.9.1.2; 4.9.1.3; 4.9.1.4; 7.1.1; 7.1.2; 7.2.2; 7.2.3; 7.3; 7.4; 7.6; 11.1, 11.2; 11.3; 12.0.1; 12.0.2</w:t>
            </w:r>
            <w:bookmarkEnd w:id="66"/>
            <w:bookmarkEnd w:id="67"/>
          </w:p>
        </w:tc>
        <w:tc>
          <w:tcPr>
            <w:tcW w:w="903" w:type="pct"/>
            <w:tcBorders>
              <w:top w:val="single" w:sz="4" w:space="0" w:color="auto"/>
              <w:left w:val="single" w:sz="4" w:space="0" w:color="auto"/>
              <w:bottom w:val="single" w:sz="4" w:space="0" w:color="auto"/>
              <w:right w:val="single" w:sz="4" w:space="0" w:color="auto"/>
            </w:tcBorders>
            <w:vAlign w:val="center"/>
          </w:tcPr>
          <w:p w14:paraId="2B315C05" w14:textId="77777777" w:rsidR="00587775" w:rsidRPr="00587775" w:rsidRDefault="00587775" w:rsidP="00587775">
            <w:pPr>
              <w:widowControl/>
              <w:jc w:val="center"/>
              <w:rPr>
                <w:rFonts w:ascii="Times New Roman" w:eastAsia="Times New Roman" w:hAnsi="Times New Roman" w:cs="Times New Roman"/>
                <w:color w:val="auto"/>
                <w:sz w:val="20"/>
                <w:szCs w:val="20"/>
                <w:lang w:bidi="ar-SA"/>
              </w:rPr>
            </w:pPr>
            <w:r w:rsidRPr="00587775">
              <w:rPr>
                <w:rFonts w:ascii="Times New Roman" w:eastAsia="Times New Roman" w:hAnsi="Times New Roman" w:cs="Times New Roman"/>
                <w:color w:val="auto"/>
                <w:sz w:val="20"/>
                <w:szCs w:val="20"/>
                <w:lang w:bidi="ar-SA"/>
              </w:rPr>
              <w:t xml:space="preserve">- </w:t>
            </w:r>
          </w:p>
        </w:tc>
      </w:tr>
      <w:tr w:rsidR="007E4ACF" w:rsidRPr="00587775" w14:paraId="6679D17A" w14:textId="77777777" w:rsidTr="00A642B6">
        <w:trPr>
          <w:cantSplit/>
          <w:jc w:val="center"/>
        </w:trPr>
        <w:tc>
          <w:tcPr>
            <w:tcW w:w="238" w:type="pct"/>
            <w:tcBorders>
              <w:top w:val="single" w:sz="4" w:space="0" w:color="auto"/>
              <w:left w:val="single" w:sz="4" w:space="0" w:color="auto"/>
              <w:bottom w:val="single" w:sz="4" w:space="0" w:color="auto"/>
              <w:right w:val="single" w:sz="4" w:space="0" w:color="auto"/>
            </w:tcBorders>
            <w:vAlign w:val="center"/>
          </w:tcPr>
          <w:p w14:paraId="70B963E0" w14:textId="77777777" w:rsidR="00587775" w:rsidRPr="00587775" w:rsidRDefault="00587775" w:rsidP="00587775">
            <w:pPr>
              <w:widowControl/>
              <w:jc w:val="center"/>
              <w:rPr>
                <w:rFonts w:ascii="Times New Roman" w:eastAsia="Times New Roman" w:hAnsi="Times New Roman" w:cs="Times New Roman"/>
                <w:color w:val="auto"/>
                <w:sz w:val="20"/>
                <w:szCs w:val="20"/>
                <w:lang w:bidi="ar-SA"/>
              </w:rPr>
            </w:pPr>
            <w:r w:rsidRPr="00587775">
              <w:rPr>
                <w:rFonts w:ascii="Times New Roman" w:eastAsia="Times New Roman" w:hAnsi="Times New Roman" w:cs="Times New Roman"/>
                <w:color w:val="auto"/>
                <w:sz w:val="20"/>
                <w:szCs w:val="20"/>
                <w:lang w:bidi="ar-SA"/>
              </w:rPr>
              <w:t>7</w:t>
            </w:r>
          </w:p>
        </w:tc>
        <w:tc>
          <w:tcPr>
            <w:tcW w:w="1089" w:type="pct"/>
            <w:tcBorders>
              <w:top w:val="single" w:sz="4" w:space="0" w:color="auto"/>
              <w:left w:val="single" w:sz="4" w:space="0" w:color="auto"/>
              <w:bottom w:val="single" w:sz="4" w:space="0" w:color="auto"/>
              <w:right w:val="single" w:sz="4" w:space="0" w:color="auto"/>
            </w:tcBorders>
            <w:vAlign w:val="center"/>
          </w:tcPr>
          <w:p w14:paraId="13397ED7" w14:textId="77777777" w:rsidR="00587775" w:rsidRPr="00587775" w:rsidRDefault="00587775" w:rsidP="00587775">
            <w:pPr>
              <w:widowControl/>
              <w:ind w:firstLine="16"/>
              <w:jc w:val="center"/>
              <w:rPr>
                <w:rFonts w:ascii="Times New Roman" w:eastAsia="Times New Roman" w:hAnsi="Times New Roman" w:cs="Times New Roman"/>
                <w:color w:val="auto"/>
                <w:sz w:val="20"/>
                <w:szCs w:val="20"/>
                <w:lang w:bidi="ar-SA"/>
              </w:rPr>
            </w:pPr>
            <w:r w:rsidRPr="00587775">
              <w:rPr>
                <w:rFonts w:ascii="Times New Roman" w:eastAsia="Times New Roman" w:hAnsi="Times New Roman" w:cs="Times New Roman"/>
                <w:color w:val="auto"/>
                <w:sz w:val="20"/>
                <w:szCs w:val="20"/>
                <w:lang w:bidi="ar-SA"/>
              </w:rPr>
              <w:t>Зона сельскохозяйственных угодий</w:t>
            </w:r>
          </w:p>
        </w:tc>
        <w:tc>
          <w:tcPr>
            <w:tcW w:w="1080" w:type="pct"/>
            <w:tcBorders>
              <w:top w:val="single" w:sz="4" w:space="0" w:color="auto"/>
              <w:left w:val="single" w:sz="4" w:space="0" w:color="auto"/>
              <w:bottom w:val="single" w:sz="4" w:space="0" w:color="auto"/>
              <w:right w:val="single" w:sz="4" w:space="0" w:color="auto"/>
            </w:tcBorders>
            <w:vAlign w:val="center"/>
          </w:tcPr>
          <w:p w14:paraId="1FC3B854" w14:textId="77777777" w:rsidR="00587775" w:rsidRPr="00587775" w:rsidRDefault="00587775" w:rsidP="00587775">
            <w:pPr>
              <w:widowControl/>
              <w:jc w:val="center"/>
              <w:rPr>
                <w:rFonts w:ascii="Times New Roman" w:eastAsia="Calibri" w:hAnsi="Times New Roman" w:cs="Times New Roman"/>
                <w:color w:val="auto"/>
                <w:sz w:val="20"/>
                <w:szCs w:val="20"/>
                <w:lang w:bidi="ar-SA"/>
              </w:rPr>
            </w:pPr>
            <w:r w:rsidRPr="00587775">
              <w:rPr>
                <w:rFonts w:ascii="Times New Roman" w:eastAsia="Calibri" w:hAnsi="Times New Roman" w:cs="Times New Roman"/>
                <w:color w:val="auto"/>
                <w:sz w:val="20"/>
                <w:szCs w:val="20"/>
                <w:lang w:bidi="ar-SA"/>
              </w:rPr>
              <w:t>-осуществление хозяйственной деятельности на сельскохозяйственных угодиях, связанной с производством сельскохозяйственных культур;</w:t>
            </w:r>
          </w:p>
          <w:p w14:paraId="3283272A" w14:textId="77777777" w:rsidR="00587775" w:rsidRPr="00587775" w:rsidRDefault="00587775" w:rsidP="00587775">
            <w:pPr>
              <w:widowControl/>
              <w:jc w:val="center"/>
              <w:rPr>
                <w:rFonts w:ascii="Times New Roman" w:eastAsia="Calibri" w:hAnsi="Times New Roman" w:cs="Times New Roman"/>
                <w:color w:val="auto"/>
                <w:sz w:val="20"/>
                <w:szCs w:val="20"/>
                <w:lang w:bidi="ar-SA"/>
              </w:rPr>
            </w:pPr>
            <w:r w:rsidRPr="00587775">
              <w:rPr>
                <w:rFonts w:ascii="Times New Roman" w:eastAsia="Calibri" w:hAnsi="Times New Roman" w:cs="Times New Roman"/>
                <w:color w:val="auto"/>
                <w:sz w:val="20"/>
                <w:szCs w:val="20"/>
                <w:lang w:bidi="ar-SA"/>
              </w:rPr>
              <w:t>-выпас сельскохозяйственных животных;</w:t>
            </w:r>
          </w:p>
          <w:p w14:paraId="6C823605" w14:textId="77777777" w:rsidR="00587775" w:rsidRPr="00587775" w:rsidRDefault="00587775" w:rsidP="00587775">
            <w:pPr>
              <w:widowControl/>
              <w:jc w:val="center"/>
              <w:rPr>
                <w:rFonts w:ascii="Times New Roman" w:eastAsia="Calibri" w:hAnsi="Times New Roman" w:cs="Times New Roman"/>
                <w:color w:val="auto"/>
                <w:sz w:val="20"/>
                <w:szCs w:val="20"/>
                <w:lang w:bidi="ar-SA"/>
              </w:rPr>
            </w:pPr>
            <w:r w:rsidRPr="00587775">
              <w:rPr>
                <w:rFonts w:ascii="Times New Roman" w:eastAsia="Calibri" w:hAnsi="Times New Roman" w:cs="Times New Roman"/>
                <w:color w:val="auto"/>
                <w:sz w:val="20"/>
                <w:szCs w:val="20"/>
                <w:lang w:bidi="ar-SA"/>
              </w:rPr>
              <w:t>-полевые дороги;</w:t>
            </w:r>
          </w:p>
        </w:tc>
        <w:tc>
          <w:tcPr>
            <w:tcW w:w="823" w:type="pct"/>
            <w:tcBorders>
              <w:top w:val="single" w:sz="4" w:space="0" w:color="auto"/>
              <w:left w:val="single" w:sz="4" w:space="0" w:color="auto"/>
              <w:bottom w:val="single" w:sz="4" w:space="0" w:color="auto"/>
              <w:right w:val="single" w:sz="4" w:space="0" w:color="auto"/>
            </w:tcBorders>
            <w:vAlign w:val="center"/>
          </w:tcPr>
          <w:p w14:paraId="5A5F4DC2" w14:textId="77777777" w:rsidR="00587775" w:rsidRPr="00587775" w:rsidRDefault="00587775" w:rsidP="00587775">
            <w:pPr>
              <w:widowControl/>
              <w:jc w:val="center"/>
              <w:rPr>
                <w:rFonts w:ascii="Times New Roman" w:eastAsia="Times New Roman" w:hAnsi="Times New Roman" w:cs="Times New Roman"/>
                <w:color w:val="auto"/>
                <w:sz w:val="20"/>
                <w:szCs w:val="20"/>
                <w:lang w:bidi="ar-SA"/>
              </w:rPr>
            </w:pPr>
            <w:r w:rsidRPr="00587775">
              <w:rPr>
                <w:rFonts w:ascii="Times New Roman" w:eastAsia="Times New Roman" w:hAnsi="Times New Roman" w:cs="Times New Roman"/>
                <w:color w:val="auto"/>
                <w:sz w:val="20"/>
                <w:szCs w:val="20"/>
                <w:lang w:bidi="ar-SA"/>
              </w:rPr>
              <w:t>Не устанавливаются</w:t>
            </w:r>
          </w:p>
        </w:tc>
        <w:tc>
          <w:tcPr>
            <w:tcW w:w="867" w:type="pct"/>
            <w:tcBorders>
              <w:top w:val="single" w:sz="4" w:space="0" w:color="auto"/>
              <w:left w:val="single" w:sz="4" w:space="0" w:color="auto"/>
              <w:bottom w:val="single" w:sz="4" w:space="0" w:color="auto"/>
              <w:right w:val="single" w:sz="4" w:space="0" w:color="auto"/>
            </w:tcBorders>
            <w:vAlign w:val="center"/>
          </w:tcPr>
          <w:p w14:paraId="1536F3B4" w14:textId="77777777" w:rsidR="00587775" w:rsidRPr="00587775" w:rsidRDefault="00587775" w:rsidP="00587775">
            <w:pPr>
              <w:widowControl/>
              <w:jc w:val="center"/>
              <w:rPr>
                <w:rFonts w:ascii="Times New Roman" w:eastAsia="Times New Roman" w:hAnsi="Times New Roman" w:cs="Times New Roman"/>
                <w:color w:val="auto"/>
                <w:sz w:val="20"/>
                <w:szCs w:val="20"/>
                <w:lang w:bidi="ar-SA"/>
              </w:rPr>
            </w:pPr>
            <w:r w:rsidRPr="00587775">
              <w:rPr>
                <w:rFonts w:ascii="Times New Roman" w:eastAsia="Times New Roman" w:hAnsi="Times New Roman" w:cs="Times New Roman"/>
                <w:color w:val="auto"/>
                <w:sz w:val="20"/>
                <w:szCs w:val="20"/>
                <w:lang w:bidi="ar-SA"/>
              </w:rPr>
              <w:t>Не устанавливаются</w:t>
            </w:r>
          </w:p>
        </w:tc>
        <w:tc>
          <w:tcPr>
            <w:tcW w:w="903" w:type="pct"/>
            <w:tcBorders>
              <w:top w:val="single" w:sz="4" w:space="0" w:color="auto"/>
              <w:left w:val="single" w:sz="4" w:space="0" w:color="auto"/>
              <w:bottom w:val="single" w:sz="4" w:space="0" w:color="auto"/>
              <w:right w:val="single" w:sz="4" w:space="0" w:color="auto"/>
            </w:tcBorders>
            <w:vAlign w:val="center"/>
          </w:tcPr>
          <w:p w14:paraId="78300D44" w14:textId="77777777" w:rsidR="00587775" w:rsidRPr="00587775" w:rsidRDefault="00587775" w:rsidP="00587775">
            <w:pPr>
              <w:widowControl/>
              <w:jc w:val="center"/>
              <w:rPr>
                <w:rFonts w:ascii="Times New Roman" w:eastAsia="Times New Roman" w:hAnsi="Times New Roman" w:cs="Times New Roman"/>
                <w:color w:val="auto"/>
                <w:sz w:val="20"/>
                <w:szCs w:val="20"/>
                <w:lang w:bidi="ar-SA"/>
              </w:rPr>
            </w:pPr>
            <w:r w:rsidRPr="00587775">
              <w:rPr>
                <w:rFonts w:ascii="Times New Roman" w:eastAsia="Times New Roman" w:hAnsi="Times New Roman" w:cs="Times New Roman"/>
                <w:color w:val="auto"/>
                <w:sz w:val="20"/>
                <w:szCs w:val="20"/>
                <w:lang w:bidi="ar-SA"/>
              </w:rPr>
              <w:t>-</w:t>
            </w:r>
          </w:p>
        </w:tc>
      </w:tr>
      <w:tr w:rsidR="007E4ACF" w:rsidRPr="00587775" w14:paraId="6681208B" w14:textId="77777777" w:rsidTr="00A642B6">
        <w:trPr>
          <w:cantSplit/>
          <w:jc w:val="center"/>
        </w:trPr>
        <w:tc>
          <w:tcPr>
            <w:tcW w:w="238" w:type="pct"/>
            <w:tcBorders>
              <w:top w:val="single" w:sz="4" w:space="0" w:color="auto"/>
              <w:left w:val="single" w:sz="4" w:space="0" w:color="auto"/>
              <w:bottom w:val="single" w:sz="4" w:space="0" w:color="auto"/>
              <w:right w:val="single" w:sz="4" w:space="0" w:color="auto"/>
            </w:tcBorders>
            <w:vAlign w:val="center"/>
          </w:tcPr>
          <w:p w14:paraId="6A662530" w14:textId="77777777" w:rsidR="00587775" w:rsidRPr="00587775" w:rsidRDefault="00587775" w:rsidP="00587775">
            <w:pPr>
              <w:widowControl/>
              <w:jc w:val="center"/>
              <w:rPr>
                <w:rFonts w:ascii="Times New Roman" w:eastAsia="Times New Roman" w:hAnsi="Times New Roman" w:cs="Times New Roman"/>
                <w:color w:val="auto"/>
                <w:sz w:val="20"/>
                <w:szCs w:val="20"/>
                <w:lang w:bidi="ar-SA"/>
              </w:rPr>
            </w:pPr>
            <w:r w:rsidRPr="00587775">
              <w:rPr>
                <w:rFonts w:ascii="Times New Roman" w:eastAsia="Times New Roman" w:hAnsi="Times New Roman" w:cs="Times New Roman"/>
                <w:color w:val="auto"/>
                <w:sz w:val="20"/>
                <w:szCs w:val="20"/>
                <w:lang w:bidi="ar-SA"/>
              </w:rPr>
              <w:lastRenderedPageBreak/>
              <w:t>8</w:t>
            </w:r>
          </w:p>
        </w:tc>
        <w:tc>
          <w:tcPr>
            <w:tcW w:w="1089" w:type="pct"/>
            <w:tcBorders>
              <w:top w:val="single" w:sz="4" w:space="0" w:color="auto"/>
              <w:left w:val="single" w:sz="4" w:space="0" w:color="auto"/>
              <w:bottom w:val="single" w:sz="4" w:space="0" w:color="auto"/>
              <w:right w:val="single" w:sz="4" w:space="0" w:color="auto"/>
            </w:tcBorders>
            <w:vAlign w:val="center"/>
          </w:tcPr>
          <w:p w14:paraId="6BAD838B" w14:textId="77777777" w:rsidR="00587775" w:rsidRPr="00587775" w:rsidRDefault="00587775" w:rsidP="00587775">
            <w:pPr>
              <w:widowControl/>
              <w:ind w:firstLine="16"/>
              <w:jc w:val="center"/>
              <w:rPr>
                <w:rFonts w:ascii="Times New Roman" w:eastAsia="Times New Roman" w:hAnsi="Times New Roman" w:cs="Times New Roman"/>
                <w:color w:val="auto"/>
                <w:sz w:val="20"/>
                <w:szCs w:val="20"/>
                <w:lang w:bidi="ar-SA"/>
              </w:rPr>
            </w:pPr>
            <w:r w:rsidRPr="00587775">
              <w:rPr>
                <w:rFonts w:ascii="Times New Roman" w:eastAsia="Times New Roman" w:hAnsi="Times New Roman" w:cs="Times New Roman"/>
                <w:color w:val="auto"/>
                <w:sz w:val="20"/>
                <w:szCs w:val="20"/>
                <w:lang w:bidi="ar-SA"/>
              </w:rPr>
              <w:t>Производственная зона сельскохозяйственных предприятий</w:t>
            </w:r>
          </w:p>
        </w:tc>
        <w:tc>
          <w:tcPr>
            <w:tcW w:w="1080" w:type="pct"/>
            <w:tcBorders>
              <w:top w:val="single" w:sz="4" w:space="0" w:color="auto"/>
              <w:left w:val="single" w:sz="4" w:space="0" w:color="auto"/>
              <w:bottom w:val="single" w:sz="4" w:space="0" w:color="auto"/>
              <w:right w:val="single" w:sz="4" w:space="0" w:color="auto"/>
            </w:tcBorders>
            <w:vAlign w:val="center"/>
          </w:tcPr>
          <w:p w14:paraId="7A9C54EB" w14:textId="77777777" w:rsidR="00587775" w:rsidRPr="00587775" w:rsidRDefault="00587775" w:rsidP="00587775">
            <w:pPr>
              <w:widowControl/>
              <w:autoSpaceDE w:val="0"/>
              <w:autoSpaceDN w:val="0"/>
              <w:adjustRightInd w:val="0"/>
              <w:jc w:val="center"/>
              <w:rPr>
                <w:rFonts w:ascii="Times New Roman" w:eastAsia="Times New Roman" w:hAnsi="Times New Roman" w:cs="Times New Roman"/>
                <w:color w:val="auto"/>
                <w:sz w:val="20"/>
                <w:szCs w:val="20"/>
                <w:lang w:bidi="ar-SA"/>
              </w:rPr>
            </w:pPr>
            <w:r w:rsidRPr="00587775">
              <w:rPr>
                <w:rFonts w:ascii="Times New Roman" w:eastAsia="Times New Roman" w:hAnsi="Times New Roman" w:cs="Times New Roman"/>
                <w:color w:val="auto"/>
                <w:sz w:val="20"/>
                <w:szCs w:val="20"/>
                <w:lang w:bidi="ar-SA"/>
              </w:rPr>
              <w:t>-объекты сельскохозяйственного</w:t>
            </w:r>
          </w:p>
          <w:p w14:paraId="5A72AB17" w14:textId="77777777" w:rsidR="00587775" w:rsidRPr="00587775" w:rsidRDefault="00587775" w:rsidP="00587775">
            <w:pPr>
              <w:widowControl/>
              <w:autoSpaceDE w:val="0"/>
              <w:autoSpaceDN w:val="0"/>
              <w:adjustRightInd w:val="0"/>
              <w:jc w:val="center"/>
              <w:rPr>
                <w:rFonts w:ascii="Times New Roman" w:eastAsia="Times New Roman" w:hAnsi="Times New Roman" w:cs="Times New Roman"/>
                <w:color w:val="auto"/>
                <w:sz w:val="20"/>
                <w:szCs w:val="20"/>
                <w:lang w:bidi="ar-SA"/>
              </w:rPr>
            </w:pPr>
            <w:r w:rsidRPr="00587775">
              <w:rPr>
                <w:rFonts w:ascii="Times New Roman" w:eastAsia="Times New Roman" w:hAnsi="Times New Roman" w:cs="Times New Roman"/>
                <w:color w:val="auto"/>
                <w:sz w:val="20"/>
                <w:szCs w:val="20"/>
                <w:lang w:bidi="ar-SA"/>
              </w:rPr>
              <w:t>производства IV и V классов опасности;</w:t>
            </w:r>
          </w:p>
          <w:p w14:paraId="7C1A6499" w14:textId="77777777" w:rsidR="00587775" w:rsidRPr="00587775" w:rsidRDefault="00587775" w:rsidP="00587775">
            <w:pPr>
              <w:widowControl/>
              <w:autoSpaceDE w:val="0"/>
              <w:autoSpaceDN w:val="0"/>
              <w:adjustRightInd w:val="0"/>
              <w:jc w:val="center"/>
              <w:rPr>
                <w:rFonts w:ascii="Times New Roman" w:eastAsia="Times New Roman" w:hAnsi="Times New Roman" w:cs="Times New Roman"/>
                <w:color w:val="auto"/>
                <w:sz w:val="20"/>
                <w:szCs w:val="20"/>
                <w:lang w:bidi="ar-SA"/>
              </w:rPr>
            </w:pPr>
            <w:r w:rsidRPr="00587775">
              <w:rPr>
                <w:rFonts w:ascii="Times New Roman" w:eastAsia="Times New Roman" w:hAnsi="Times New Roman" w:cs="Times New Roman"/>
                <w:color w:val="auto"/>
                <w:sz w:val="20"/>
                <w:szCs w:val="20"/>
                <w:lang w:bidi="ar-SA"/>
              </w:rPr>
              <w:t>- объекты сельскохозяйственного</w:t>
            </w:r>
          </w:p>
          <w:p w14:paraId="1B923A38" w14:textId="77777777" w:rsidR="00587775" w:rsidRPr="00587775" w:rsidRDefault="00587775" w:rsidP="00587775">
            <w:pPr>
              <w:widowControl/>
              <w:autoSpaceDE w:val="0"/>
              <w:autoSpaceDN w:val="0"/>
              <w:adjustRightInd w:val="0"/>
              <w:jc w:val="center"/>
              <w:rPr>
                <w:rFonts w:ascii="Times New Roman" w:eastAsia="Times New Roman" w:hAnsi="Times New Roman" w:cs="Times New Roman"/>
                <w:color w:val="auto"/>
                <w:sz w:val="20"/>
                <w:szCs w:val="20"/>
                <w:lang w:bidi="ar-SA"/>
              </w:rPr>
            </w:pPr>
            <w:r w:rsidRPr="00587775">
              <w:rPr>
                <w:rFonts w:ascii="Times New Roman" w:eastAsia="Times New Roman" w:hAnsi="Times New Roman" w:cs="Times New Roman"/>
                <w:color w:val="auto"/>
                <w:sz w:val="20"/>
                <w:szCs w:val="20"/>
                <w:lang w:bidi="ar-SA"/>
              </w:rPr>
              <w:t>производства иных классов опасности при</w:t>
            </w:r>
          </w:p>
          <w:p w14:paraId="53D03AE7" w14:textId="77777777" w:rsidR="00587775" w:rsidRPr="00587775" w:rsidRDefault="00587775" w:rsidP="00587775">
            <w:pPr>
              <w:widowControl/>
              <w:autoSpaceDE w:val="0"/>
              <w:autoSpaceDN w:val="0"/>
              <w:adjustRightInd w:val="0"/>
              <w:jc w:val="center"/>
              <w:rPr>
                <w:rFonts w:ascii="Times New Roman" w:eastAsia="Times New Roman" w:hAnsi="Times New Roman" w:cs="Times New Roman"/>
                <w:color w:val="auto"/>
                <w:sz w:val="20"/>
                <w:szCs w:val="20"/>
                <w:lang w:bidi="ar-SA"/>
              </w:rPr>
            </w:pPr>
            <w:r w:rsidRPr="00587775">
              <w:rPr>
                <w:rFonts w:ascii="Times New Roman" w:eastAsia="Times New Roman" w:hAnsi="Times New Roman" w:cs="Times New Roman"/>
                <w:color w:val="auto"/>
                <w:sz w:val="20"/>
                <w:szCs w:val="20"/>
                <w:lang w:bidi="ar-SA"/>
              </w:rPr>
              <w:t>условии использования передовых</w:t>
            </w:r>
          </w:p>
          <w:p w14:paraId="76709179" w14:textId="77777777" w:rsidR="00587775" w:rsidRPr="00587775" w:rsidRDefault="00587775" w:rsidP="00587775">
            <w:pPr>
              <w:widowControl/>
              <w:autoSpaceDE w:val="0"/>
              <w:autoSpaceDN w:val="0"/>
              <w:adjustRightInd w:val="0"/>
              <w:jc w:val="center"/>
              <w:rPr>
                <w:rFonts w:ascii="Times New Roman" w:eastAsia="Times New Roman" w:hAnsi="Times New Roman" w:cs="Times New Roman"/>
                <w:color w:val="auto"/>
                <w:sz w:val="20"/>
                <w:szCs w:val="20"/>
                <w:lang w:bidi="ar-SA"/>
              </w:rPr>
            </w:pPr>
            <w:r w:rsidRPr="00587775">
              <w:rPr>
                <w:rFonts w:ascii="Times New Roman" w:eastAsia="Times New Roman" w:hAnsi="Times New Roman" w:cs="Times New Roman"/>
                <w:color w:val="auto"/>
                <w:sz w:val="20"/>
                <w:szCs w:val="20"/>
                <w:lang w:bidi="ar-SA"/>
              </w:rPr>
              <w:t>технологических решений при</w:t>
            </w:r>
          </w:p>
          <w:p w14:paraId="5789BBD4" w14:textId="77777777" w:rsidR="00587775" w:rsidRPr="00587775" w:rsidRDefault="00587775" w:rsidP="00587775">
            <w:pPr>
              <w:widowControl/>
              <w:autoSpaceDE w:val="0"/>
              <w:autoSpaceDN w:val="0"/>
              <w:adjustRightInd w:val="0"/>
              <w:jc w:val="center"/>
              <w:rPr>
                <w:rFonts w:ascii="Times New Roman" w:eastAsia="Times New Roman" w:hAnsi="Times New Roman" w:cs="Times New Roman"/>
                <w:color w:val="auto"/>
                <w:sz w:val="20"/>
                <w:szCs w:val="20"/>
                <w:lang w:bidi="ar-SA"/>
              </w:rPr>
            </w:pPr>
            <w:r w:rsidRPr="00587775">
              <w:rPr>
                <w:rFonts w:ascii="Times New Roman" w:eastAsia="Times New Roman" w:hAnsi="Times New Roman" w:cs="Times New Roman"/>
                <w:color w:val="auto"/>
                <w:sz w:val="20"/>
                <w:szCs w:val="20"/>
                <w:lang w:bidi="ar-SA"/>
              </w:rPr>
              <w:t>производстве и разработки проекта</w:t>
            </w:r>
          </w:p>
          <w:p w14:paraId="59F78B02" w14:textId="77777777" w:rsidR="00587775" w:rsidRPr="00587775" w:rsidRDefault="00587775" w:rsidP="00587775">
            <w:pPr>
              <w:widowControl/>
              <w:jc w:val="center"/>
              <w:rPr>
                <w:rFonts w:ascii="Times New Roman" w:eastAsia="Times New Roman" w:hAnsi="Times New Roman" w:cs="Times New Roman"/>
                <w:color w:val="auto"/>
                <w:sz w:val="20"/>
                <w:szCs w:val="20"/>
                <w:lang w:bidi="ar-SA"/>
              </w:rPr>
            </w:pPr>
            <w:r w:rsidRPr="00587775">
              <w:rPr>
                <w:rFonts w:ascii="Times New Roman" w:eastAsia="Times New Roman" w:hAnsi="Times New Roman" w:cs="Times New Roman"/>
                <w:color w:val="auto"/>
                <w:sz w:val="20"/>
                <w:szCs w:val="20"/>
                <w:lang w:bidi="ar-SA"/>
              </w:rPr>
              <w:t>санитарно-защитной зоны;</w:t>
            </w:r>
          </w:p>
          <w:p w14:paraId="089CA126" w14:textId="77777777" w:rsidR="00587775" w:rsidRPr="00587775" w:rsidRDefault="00587775" w:rsidP="00587775">
            <w:pPr>
              <w:widowControl/>
              <w:jc w:val="center"/>
              <w:rPr>
                <w:rFonts w:ascii="Times New Roman" w:eastAsia="Times New Roman" w:hAnsi="Times New Roman" w:cs="Times New Roman"/>
                <w:color w:val="auto"/>
                <w:sz w:val="20"/>
                <w:szCs w:val="20"/>
                <w:lang w:bidi="ar-SA"/>
              </w:rPr>
            </w:pPr>
            <w:r w:rsidRPr="00587775">
              <w:rPr>
                <w:rFonts w:ascii="Times New Roman" w:eastAsia="Times New Roman" w:hAnsi="Times New Roman" w:cs="Times New Roman"/>
                <w:color w:val="auto"/>
                <w:sz w:val="20"/>
                <w:szCs w:val="20"/>
                <w:lang w:bidi="ar-SA"/>
              </w:rPr>
              <w:t>-размещение зданий, сооружений, используемых для производства и хранения первичной и глубокой переработки сельскохозяйственной продукции;</w:t>
            </w:r>
          </w:p>
          <w:p w14:paraId="7BDEE4F9" w14:textId="77777777" w:rsidR="00587775" w:rsidRPr="00587775" w:rsidRDefault="00587775" w:rsidP="00587775">
            <w:pPr>
              <w:widowControl/>
              <w:jc w:val="center"/>
              <w:rPr>
                <w:rFonts w:ascii="Times New Roman" w:eastAsia="Calibri" w:hAnsi="Times New Roman" w:cs="Times New Roman"/>
                <w:color w:val="auto"/>
                <w:sz w:val="20"/>
                <w:szCs w:val="20"/>
                <w:lang w:bidi="ar-SA"/>
              </w:rPr>
            </w:pPr>
            <w:r w:rsidRPr="00587775">
              <w:rPr>
                <w:rFonts w:ascii="Times New Roman" w:eastAsia="Calibri" w:hAnsi="Times New Roman" w:cs="Times New Roman"/>
                <w:color w:val="auto"/>
                <w:sz w:val="20"/>
                <w:szCs w:val="20"/>
                <w:lang w:bidi="ar-SA"/>
              </w:rPr>
              <w:t xml:space="preserve">-размещение </w:t>
            </w:r>
            <w:proofErr w:type="spellStart"/>
            <w:r w:rsidRPr="00587775">
              <w:rPr>
                <w:rFonts w:ascii="Times New Roman" w:eastAsia="Calibri" w:hAnsi="Times New Roman" w:cs="Times New Roman"/>
                <w:color w:val="auto"/>
                <w:sz w:val="20"/>
                <w:szCs w:val="20"/>
                <w:lang w:bidi="ar-SA"/>
              </w:rPr>
              <w:t>машино</w:t>
            </w:r>
            <w:proofErr w:type="spellEnd"/>
            <w:r w:rsidRPr="00587775">
              <w:rPr>
                <w:rFonts w:ascii="Times New Roman" w:eastAsia="Calibri" w:hAnsi="Times New Roman" w:cs="Times New Roman"/>
                <w:color w:val="auto"/>
                <w:sz w:val="20"/>
                <w:szCs w:val="20"/>
                <w:lang w:bidi="ar-SA"/>
              </w:rPr>
              <w:t>-транспортных и ремонтных станций, ангаров и гаражей для сельскохозяйственной техники, водонапорных башен, трансформаторных станций и иного технического оборудования, используемого для ведения сельского хозяйства;</w:t>
            </w:r>
          </w:p>
        </w:tc>
        <w:tc>
          <w:tcPr>
            <w:tcW w:w="823" w:type="pct"/>
            <w:tcBorders>
              <w:top w:val="single" w:sz="4" w:space="0" w:color="auto"/>
              <w:left w:val="single" w:sz="4" w:space="0" w:color="auto"/>
              <w:bottom w:val="single" w:sz="4" w:space="0" w:color="auto"/>
              <w:right w:val="single" w:sz="4" w:space="0" w:color="auto"/>
            </w:tcBorders>
            <w:vAlign w:val="center"/>
          </w:tcPr>
          <w:p w14:paraId="3103312C" w14:textId="77777777" w:rsidR="00587775" w:rsidRPr="00587775" w:rsidRDefault="00587775" w:rsidP="00587775">
            <w:pPr>
              <w:widowControl/>
              <w:jc w:val="center"/>
              <w:rPr>
                <w:rFonts w:ascii="Times New Roman" w:eastAsia="Times New Roman" w:hAnsi="Times New Roman" w:cs="Times New Roman"/>
                <w:color w:val="auto"/>
                <w:sz w:val="20"/>
                <w:szCs w:val="20"/>
                <w:lang w:bidi="ar-SA"/>
              </w:rPr>
            </w:pPr>
            <w:r w:rsidRPr="00587775">
              <w:rPr>
                <w:rFonts w:ascii="Times New Roman" w:eastAsia="Times New Roman" w:hAnsi="Times New Roman" w:cs="Times New Roman"/>
                <w:color w:val="auto"/>
                <w:sz w:val="20"/>
                <w:szCs w:val="20"/>
                <w:lang w:bidi="ar-SA"/>
              </w:rPr>
              <w:t>Коэффициент застройки: 0,8</w:t>
            </w:r>
          </w:p>
        </w:tc>
        <w:tc>
          <w:tcPr>
            <w:tcW w:w="867" w:type="pct"/>
            <w:tcBorders>
              <w:top w:val="single" w:sz="4" w:space="0" w:color="auto"/>
              <w:left w:val="single" w:sz="4" w:space="0" w:color="auto"/>
              <w:bottom w:val="single" w:sz="4" w:space="0" w:color="auto"/>
              <w:right w:val="single" w:sz="4" w:space="0" w:color="auto"/>
            </w:tcBorders>
            <w:vAlign w:val="center"/>
          </w:tcPr>
          <w:p w14:paraId="6282439E" w14:textId="77777777" w:rsidR="00587775" w:rsidRPr="00587775" w:rsidRDefault="00587775" w:rsidP="00587775">
            <w:pPr>
              <w:widowControl/>
              <w:jc w:val="center"/>
              <w:rPr>
                <w:rFonts w:ascii="Times New Roman" w:eastAsia="Times New Roman" w:hAnsi="Times New Roman" w:cs="Times New Roman"/>
                <w:color w:val="auto"/>
                <w:sz w:val="20"/>
                <w:szCs w:val="20"/>
                <w:lang w:bidi="ar-SA"/>
              </w:rPr>
            </w:pPr>
            <w:r w:rsidRPr="00587775">
              <w:rPr>
                <w:rFonts w:ascii="Times New Roman" w:eastAsia="Times New Roman" w:hAnsi="Times New Roman" w:cs="Times New Roman"/>
                <w:color w:val="auto"/>
                <w:sz w:val="20"/>
                <w:szCs w:val="20"/>
                <w:lang w:bidi="ar-SA"/>
              </w:rPr>
              <w:t>1.3; 1.5; 1.8; 1.9; 1.10; 1.11; 1.12; 1.13; 1.14; 1.15; 1.17; 1.18; 2.7.1; 3.9.1; 3.10.1; 4.4; 4.6; 4.9.1.1; 4.9.1.3; 6.9; 6.9.1; 6.12; 11.1, 11.2; 11.3; 12.0.1; 12.0.2</w:t>
            </w:r>
          </w:p>
        </w:tc>
        <w:tc>
          <w:tcPr>
            <w:tcW w:w="903" w:type="pct"/>
            <w:tcBorders>
              <w:top w:val="single" w:sz="4" w:space="0" w:color="auto"/>
              <w:left w:val="single" w:sz="4" w:space="0" w:color="auto"/>
              <w:bottom w:val="single" w:sz="4" w:space="0" w:color="auto"/>
              <w:right w:val="single" w:sz="4" w:space="0" w:color="auto"/>
            </w:tcBorders>
            <w:vAlign w:val="center"/>
          </w:tcPr>
          <w:p w14:paraId="3A68EE0C" w14:textId="77777777" w:rsidR="00587775" w:rsidRPr="00587775" w:rsidRDefault="00587775" w:rsidP="00587775">
            <w:pPr>
              <w:widowControl/>
              <w:jc w:val="center"/>
              <w:rPr>
                <w:rFonts w:ascii="Times New Roman" w:eastAsia="Times New Roman" w:hAnsi="Times New Roman" w:cs="Times New Roman"/>
                <w:color w:val="auto"/>
                <w:sz w:val="20"/>
                <w:szCs w:val="20"/>
                <w:lang w:bidi="ar-SA"/>
              </w:rPr>
            </w:pPr>
            <w:r w:rsidRPr="00587775">
              <w:rPr>
                <w:rFonts w:ascii="Times New Roman" w:eastAsia="Times New Roman" w:hAnsi="Times New Roman" w:cs="Times New Roman"/>
                <w:color w:val="auto"/>
                <w:sz w:val="20"/>
                <w:szCs w:val="20"/>
                <w:lang w:bidi="ar-SA"/>
              </w:rPr>
              <w:t>-</w:t>
            </w:r>
          </w:p>
        </w:tc>
      </w:tr>
      <w:tr w:rsidR="007E4ACF" w:rsidRPr="00587775" w14:paraId="54CC9661" w14:textId="77777777" w:rsidTr="00A642B6">
        <w:trPr>
          <w:cantSplit/>
          <w:jc w:val="center"/>
        </w:trPr>
        <w:tc>
          <w:tcPr>
            <w:tcW w:w="238" w:type="pct"/>
            <w:tcBorders>
              <w:top w:val="single" w:sz="4" w:space="0" w:color="auto"/>
              <w:left w:val="single" w:sz="4" w:space="0" w:color="auto"/>
              <w:bottom w:val="single" w:sz="4" w:space="0" w:color="auto"/>
              <w:right w:val="single" w:sz="4" w:space="0" w:color="auto"/>
            </w:tcBorders>
            <w:vAlign w:val="center"/>
          </w:tcPr>
          <w:p w14:paraId="02CA5AB4" w14:textId="77777777" w:rsidR="00587775" w:rsidRPr="00587775" w:rsidRDefault="00587775" w:rsidP="00587775">
            <w:pPr>
              <w:widowControl/>
              <w:jc w:val="center"/>
              <w:rPr>
                <w:rFonts w:ascii="Times New Roman" w:eastAsia="Times New Roman" w:hAnsi="Times New Roman" w:cs="Times New Roman"/>
                <w:color w:val="auto"/>
                <w:sz w:val="20"/>
                <w:szCs w:val="20"/>
                <w:lang w:bidi="ar-SA"/>
              </w:rPr>
            </w:pPr>
            <w:r w:rsidRPr="00587775">
              <w:rPr>
                <w:rFonts w:ascii="Times New Roman" w:eastAsia="Times New Roman" w:hAnsi="Times New Roman" w:cs="Times New Roman"/>
                <w:color w:val="auto"/>
                <w:sz w:val="20"/>
                <w:szCs w:val="20"/>
                <w:lang w:bidi="ar-SA"/>
              </w:rPr>
              <w:t>9</w:t>
            </w:r>
          </w:p>
        </w:tc>
        <w:tc>
          <w:tcPr>
            <w:tcW w:w="1089" w:type="pct"/>
            <w:tcBorders>
              <w:top w:val="single" w:sz="4" w:space="0" w:color="auto"/>
              <w:left w:val="single" w:sz="4" w:space="0" w:color="auto"/>
              <w:bottom w:val="single" w:sz="4" w:space="0" w:color="auto"/>
              <w:right w:val="single" w:sz="4" w:space="0" w:color="auto"/>
            </w:tcBorders>
            <w:vAlign w:val="center"/>
          </w:tcPr>
          <w:p w14:paraId="28065594" w14:textId="77777777" w:rsidR="00587775" w:rsidRPr="00587775" w:rsidRDefault="00587775" w:rsidP="00587775">
            <w:pPr>
              <w:widowControl/>
              <w:ind w:firstLine="16"/>
              <w:jc w:val="center"/>
              <w:rPr>
                <w:rFonts w:ascii="Times New Roman" w:eastAsia="Times New Roman" w:hAnsi="Times New Roman" w:cs="Times New Roman"/>
                <w:color w:val="auto"/>
                <w:sz w:val="20"/>
                <w:szCs w:val="20"/>
                <w:lang w:bidi="ar-SA"/>
              </w:rPr>
            </w:pPr>
            <w:r w:rsidRPr="00587775">
              <w:rPr>
                <w:rFonts w:ascii="Times New Roman" w:eastAsia="Times New Roman" w:hAnsi="Times New Roman" w:cs="Times New Roman"/>
                <w:color w:val="auto"/>
                <w:sz w:val="20"/>
                <w:szCs w:val="20"/>
                <w:lang w:bidi="ar-SA"/>
              </w:rPr>
              <w:t>Иные зоны сельскохозяйственного назначения</w:t>
            </w:r>
          </w:p>
        </w:tc>
        <w:tc>
          <w:tcPr>
            <w:tcW w:w="1080" w:type="pct"/>
            <w:tcBorders>
              <w:top w:val="single" w:sz="4" w:space="0" w:color="auto"/>
              <w:left w:val="single" w:sz="4" w:space="0" w:color="auto"/>
              <w:bottom w:val="single" w:sz="4" w:space="0" w:color="auto"/>
              <w:right w:val="single" w:sz="4" w:space="0" w:color="auto"/>
            </w:tcBorders>
            <w:vAlign w:val="center"/>
          </w:tcPr>
          <w:p w14:paraId="160DCC5D" w14:textId="77777777" w:rsidR="00587775" w:rsidRPr="00587775" w:rsidRDefault="00587775" w:rsidP="00587775">
            <w:pPr>
              <w:widowControl/>
              <w:autoSpaceDE w:val="0"/>
              <w:autoSpaceDN w:val="0"/>
              <w:adjustRightInd w:val="0"/>
              <w:jc w:val="center"/>
              <w:rPr>
                <w:rFonts w:ascii="TimesNewRoman" w:eastAsia="Times New Roman" w:hAnsi="TimesNewRoman" w:cs="TimesNewRoman"/>
                <w:color w:val="auto"/>
                <w:sz w:val="20"/>
                <w:szCs w:val="20"/>
                <w:lang w:bidi="ar-SA"/>
              </w:rPr>
            </w:pPr>
            <w:r w:rsidRPr="00587775">
              <w:rPr>
                <w:rFonts w:ascii="Times New Roman" w:eastAsia="Times New Roman" w:hAnsi="Times New Roman" w:cs="Times New Roman"/>
                <w:color w:val="auto"/>
                <w:sz w:val="20"/>
                <w:szCs w:val="20"/>
                <w:lang w:bidi="ar-SA"/>
              </w:rPr>
              <w:t>-Ведение личного подсобного хозяйства; - Научное обеспечение сельского хозяйства; - ведение крестьянско-фермерского хозяйства; - рыбоводство; - создание защитных лесных насаждений</w:t>
            </w:r>
          </w:p>
        </w:tc>
        <w:tc>
          <w:tcPr>
            <w:tcW w:w="823" w:type="pct"/>
            <w:tcBorders>
              <w:top w:val="single" w:sz="4" w:space="0" w:color="auto"/>
              <w:left w:val="single" w:sz="4" w:space="0" w:color="auto"/>
              <w:bottom w:val="single" w:sz="4" w:space="0" w:color="auto"/>
              <w:right w:val="single" w:sz="4" w:space="0" w:color="auto"/>
            </w:tcBorders>
            <w:vAlign w:val="center"/>
          </w:tcPr>
          <w:p w14:paraId="2A65BBBE" w14:textId="77777777" w:rsidR="00587775" w:rsidRPr="00587775" w:rsidRDefault="00587775" w:rsidP="00587775">
            <w:pPr>
              <w:widowControl/>
              <w:jc w:val="center"/>
              <w:rPr>
                <w:rFonts w:ascii="Times New Roman" w:eastAsia="Times New Roman" w:hAnsi="Times New Roman" w:cs="Times New Roman"/>
                <w:color w:val="auto"/>
                <w:sz w:val="20"/>
                <w:szCs w:val="20"/>
                <w:lang w:bidi="ar-SA"/>
              </w:rPr>
            </w:pPr>
            <w:r w:rsidRPr="00587775">
              <w:rPr>
                <w:rFonts w:ascii="Times New Roman" w:eastAsia="Times New Roman" w:hAnsi="Times New Roman" w:cs="Times New Roman"/>
                <w:color w:val="auto"/>
                <w:sz w:val="20"/>
                <w:szCs w:val="20"/>
                <w:lang w:bidi="ar-SA"/>
              </w:rPr>
              <w:t>Коэффициент застройки: 0,8</w:t>
            </w:r>
          </w:p>
        </w:tc>
        <w:tc>
          <w:tcPr>
            <w:tcW w:w="867" w:type="pct"/>
            <w:tcBorders>
              <w:top w:val="single" w:sz="4" w:space="0" w:color="auto"/>
              <w:left w:val="single" w:sz="4" w:space="0" w:color="auto"/>
              <w:bottom w:val="single" w:sz="4" w:space="0" w:color="auto"/>
              <w:right w:val="single" w:sz="4" w:space="0" w:color="auto"/>
            </w:tcBorders>
            <w:vAlign w:val="center"/>
          </w:tcPr>
          <w:p w14:paraId="1BE02518" w14:textId="77777777" w:rsidR="00587775" w:rsidRPr="00587775" w:rsidRDefault="00587775" w:rsidP="00587775">
            <w:pPr>
              <w:widowControl/>
              <w:jc w:val="center"/>
              <w:rPr>
                <w:rFonts w:ascii="Times New Roman" w:eastAsia="Times New Roman" w:hAnsi="Times New Roman" w:cs="Times New Roman"/>
                <w:color w:val="auto"/>
                <w:sz w:val="20"/>
                <w:szCs w:val="20"/>
                <w:lang w:bidi="ar-SA"/>
              </w:rPr>
            </w:pPr>
            <w:r w:rsidRPr="00587775">
              <w:rPr>
                <w:rFonts w:ascii="Times New Roman" w:eastAsia="Times New Roman" w:hAnsi="Times New Roman" w:cs="Times New Roman"/>
                <w:color w:val="auto"/>
                <w:sz w:val="20"/>
                <w:szCs w:val="20"/>
                <w:lang w:bidi="ar-SA"/>
              </w:rPr>
              <w:t>1.2; 1.3; 1.4; 1.5; 1.12; 1.13; 1.14; 1.16; 1.17; 1.19; 1.20; 3.9.1; 11.1, 11.2; 11.3; 12.0.1; 12.0.2</w:t>
            </w:r>
          </w:p>
        </w:tc>
        <w:tc>
          <w:tcPr>
            <w:tcW w:w="903" w:type="pct"/>
            <w:tcBorders>
              <w:top w:val="single" w:sz="4" w:space="0" w:color="auto"/>
              <w:left w:val="single" w:sz="4" w:space="0" w:color="auto"/>
              <w:bottom w:val="single" w:sz="4" w:space="0" w:color="auto"/>
              <w:right w:val="single" w:sz="4" w:space="0" w:color="auto"/>
            </w:tcBorders>
            <w:vAlign w:val="center"/>
          </w:tcPr>
          <w:p w14:paraId="00FBBE9F" w14:textId="77777777" w:rsidR="00587775" w:rsidRPr="00587775" w:rsidRDefault="00587775" w:rsidP="00587775">
            <w:pPr>
              <w:widowControl/>
              <w:jc w:val="center"/>
              <w:rPr>
                <w:rFonts w:ascii="Times New Roman" w:eastAsia="Times New Roman" w:hAnsi="Times New Roman" w:cs="Times New Roman"/>
                <w:color w:val="auto"/>
                <w:sz w:val="20"/>
                <w:szCs w:val="20"/>
                <w:lang w:bidi="ar-SA"/>
              </w:rPr>
            </w:pPr>
            <w:r w:rsidRPr="00587775">
              <w:rPr>
                <w:rFonts w:ascii="Times New Roman" w:eastAsia="Times New Roman" w:hAnsi="Times New Roman" w:cs="Times New Roman"/>
                <w:color w:val="auto"/>
                <w:sz w:val="20"/>
                <w:szCs w:val="20"/>
                <w:lang w:bidi="ar-SA"/>
              </w:rPr>
              <w:t>-</w:t>
            </w:r>
          </w:p>
        </w:tc>
      </w:tr>
      <w:tr w:rsidR="007E4ACF" w:rsidRPr="00587775" w14:paraId="5C63FBB6" w14:textId="77777777" w:rsidTr="00A642B6">
        <w:trPr>
          <w:cantSplit/>
          <w:jc w:val="center"/>
        </w:trPr>
        <w:tc>
          <w:tcPr>
            <w:tcW w:w="238" w:type="pct"/>
            <w:tcBorders>
              <w:top w:val="single" w:sz="4" w:space="0" w:color="auto"/>
              <w:left w:val="single" w:sz="4" w:space="0" w:color="auto"/>
              <w:bottom w:val="single" w:sz="4" w:space="0" w:color="auto"/>
              <w:right w:val="single" w:sz="4" w:space="0" w:color="auto"/>
            </w:tcBorders>
            <w:vAlign w:val="center"/>
          </w:tcPr>
          <w:p w14:paraId="47B1DF0E" w14:textId="77777777" w:rsidR="00587775" w:rsidRPr="00587775" w:rsidRDefault="00587775" w:rsidP="00587775">
            <w:pPr>
              <w:widowControl/>
              <w:jc w:val="center"/>
              <w:rPr>
                <w:rFonts w:ascii="Times New Roman" w:eastAsia="Times New Roman" w:hAnsi="Times New Roman" w:cs="Times New Roman"/>
                <w:color w:val="auto"/>
                <w:sz w:val="20"/>
                <w:szCs w:val="20"/>
                <w:lang w:bidi="ar-SA"/>
              </w:rPr>
            </w:pPr>
            <w:r w:rsidRPr="00587775">
              <w:rPr>
                <w:rFonts w:ascii="Times New Roman" w:eastAsia="Times New Roman" w:hAnsi="Times New Roman" w:cs="Times New Roman"/>
                <w:color w:val="auto"/>
                <w:sz w:val="20"/>
                <w:szCs w:val="20"/>
                <w:lang w:bidi="ar-SA"/>
              </w:rPr>
              <w:lastRenderedPageBreak/>
              <w:t>11</w:t>
            </w:r>
          </w:p>
        </w:tc>
        <w:tc>
          <w:tcPr>
            <w:tcW w:w="1089" w:type="pct"/>
            <w:tcBorders>
              <w:top w:val="single" w:sz="4" w:space="0" w:color="auto"/>
              <w:left w:val="single" w:sz="4" w:space="0" w:color="auto"/>
              <w:bottom w:val="single" w:sz="4" w:space="0" w:color="auto"/>
              <w:right w:val="single" w:sz="4" w:space="0" w:color="auto"/>
            </w:tcBorders>
            <w:vAlign w:val="center"/>
          </w:tcPr>
          <w:p w14:paraId="0DC6FCE6" w14:textId="77777777" w:rsidR="00587775" w:rsidRPr="00587775" w:rsidRDefault="00587775" w:rsidP="00587775">
            <w:pPr>
              <w:widowControl/>
              <w:ind w:firstLine="16"/>
              <w:jc w:val="center"/>
              <w:rPr>
                <w:rFonts w:ascii="Times New Roman" w:eastAsia="Times New Roman" w:hAnsi="Times New Roman" w:cs="Times New Roman"/>
                <w:color w:val="auto"/>
                <w:sz w:val="20"/>
                <w:szCs w:val="20"/>
                <w:lang w:bidi="ar-SA"/>
              </w:rPr>
            </w:pPr>
            <w:r w:rsidRPr="00587775">
              <w:rPr>
                <w:rFonts w:ascii="Times New Roman" w:eastAsia="Times New Roman" w:hAnsi="Times New Roman" w:cs="Times New Roman"/>
                <w:color w:val="auto"/>
                <w:sz w:val="20"/>
                <w:szCs w:val="20"/>
                <w:lang w:bidi="ar-SA"/>
              </w:rPr>
              <w:t>Зона отдыха</w:t>
            </w:r>
          </w:p>
        </w:tc>
        <w:tc>
          <w:tcPr>
            <w:tcW w:w="1080" w:type="pct"/>
            <w:tcBorders>
              <w:top w:val="single" w:sz="4" w:space="0" w:color="auto"/>
              <w:left w:val="single" w:sz="4" w:space="0" w:color="auto"/>
              <w:bottom w:val="single" w:sz="4" w:space="0" w:color="auto"/>
              <w:right w:val="single" w:sz="4" w:space="0" w:color="auto"/>
            </w:tcBorders>
            <w:vAlign w:val="center"/>
          </w:tcPr>
          <w:p w14:paraId="25E0AABE" w14:textId="25B8177C" w:rsidR="00587775" w:rsidRPr="00587775" w:rsidRDefault="00587775" w:rsidP="00587775">
            <w:pPr>
              <w:widowControl/>
              <w:autoSpaceDE w:val="0"/>
              <w:autoSpaceDN w:val="0"/>
              <w:adjustRightInd w:val="0"/>
              <w:jc w:val="center"/>
              <w:rPr>
                <w:rFonts w:ascii="Times New Roman" w:eastAsia="Times New Roman" w:hAnsi="Times New Roman" w:cs="Times New Roman"/>
                <w:color w:val="auto"/>
                <w:sz w:val="20"/>
                <w:szCs w:val="20"/>
                <w:lang w:bidi="ar-SA"/>
              </w:rPr>
            </w:pPr>
            <w:r w:rsidRPr="00587775">
              <w:rPr>
                <w:rFonts w:ascii="Times New Roman" w:eastAsia="Calibri" w:hAnsi="Times New Roman" w:cs="Times New Roman"/>
                <w:color w:val="auto"/>
                <w:sz w:val="20"/>
                <w:szCs w:val="20"/>
                <w:lang w:bidi="ar-SA"/>
              </w:rPr>
              <w:t>-территории используемые и предназначенные для отдыха и туризма, занятий физкультурой и спортом; -территория детских оздоровительных учреждений; территория оздоровительно-спортивных лагерей; -пляжи.</w:t>
            </w:r>
          </w:p>
        </w:tc>
        <w:tc>
          <w:tcPr>
            <w:tcW w:w="823" w:type="pct"/>
            <w:tcBorders>
              <w:top w:val="single" w:sz="4" w:space="0" w:color="auto"/>
              <w:left w:val="single" w:sz="4" w:space="0" w:color="auto"/>
              <w:bottom w:val="single" w:sz="4" w:space="0" w:color="auto"/>
              <w:right w:val="single" w:sz="4" w:space="0" w:color="auto"/>
            </w:tcBorders>
            <w:vAlign w:val="center"/>
          </w:tcPr>
          <w:p w14:paraId="370314CA" w14:textId="77777777" w:rsidR="00587775" w:rsidRPr="00587775" w:rsidRDefault="00587775" w:rsidP="00587775">
            <w:pPr>
              <w:widowControl/>
              <w:jc w:val="center"/>
              <w:rPr>
                <w:rFonts w:ascii="Times New Roman" w:eastAsia="Times New Roman" w:hAnsi="Times New Roman" w:cs="Times New Roman"/>
                <w:color w:val="auto"/>
                <w:sz w:val="20"/>
                <w:szCs w:val="20"/>
                <w:lang w:bidi="ar-SA"/>
              </w:rPr>
            </w:pPr>
            <w:r w:rsidRPr="00587775">
              <w:rPr>
                <w:rFonts w:ascii="Times New Roman" w:eastAsia="Times New Roman" w:hAnsi="Times New Roman" w:cs="Times New Roman"/>
                <w:color w:val="auto"/>
                <w:sz w:val="20"/>
                <w:szCs w:val="20"/>
                <w:lang w:bidi="ar-SA"/>
              </w:rPr>
              <w:t>-</w:t>
            </w:r>
          </w:p>
        </w:tc>
        <w:tc>
          <w:tcPr>
            <w:tcW w:w="867" w:type="pct"/>
            <w:tcBorders>
              <w:top w:val="single" w:sz="4" w:space="0" w:color="auto"/>
              <w:left w:val="single" w:sz="4" w:space="0" w:color="auto"/>
              <w:bottom w:val="single" w:sz="4" w:space="0" w:color="auto"/>
              <w:right w:val="single" w:sz="4" w:space="0" w:color="auto"/>
            </w:tcBorders>
            <w:vAlign w:val="center"/>
          </w:tcPr>
          <w:p w14:paraId="0C415417" w14:textId="77777777" w:rsidR="00587775" w:rsidRPr="00587775" w:rsidRDefault="00587775" w:rsidP="00587775">
            <w:pPr>
              <w:widowControl/>
              <w:jc w:val="center"/>
              <w:rPr>
                <w:rFonts w:ascii="Times New Roman" w:eastAsia="Times New Roman" w:hAnsi="Times New Roman" w:cs="Times New Roman"/>
                <w:color w:val="auto"/>
                <w:sz w:val="20"/>
                <w:szCs w:val="20"/>
                <w:lang w:bidi="ar-SA"/>
              </w:rPr>
            </w:pPr>
            <w:r w:rsidRPr="00587775">
              <w:rPr>
                <w:rFonts w:ascii="Times New Roman" w:eastAsia="Times New Roman" w:hAnsi="Times New Roman" w:cs="Times New Roman"/>
                <w:color w:val="auto"/>
                <w:sz w:val="20"/>
                <w:szCs w:val="20"/>
                <w:lang w:bidi="ar-SA"/>
              </w:rPr>
              <w:t>3.6.2; 3.9.1; 5.1.3; 5.2; 9.1; 11.1, 11.2; 11.3; 12.0.1; 12.0.2</w:t>
            </w:r>
          </w:p>
        </w:tc>
        <w:tc>
          <w:tcPr>
            <w:tcW w:w="903" w:type="pct"/>
            <w:tcBorders>
              <w:top w:val="single" w:sz="4" w:space="0" w:color="auto"/>
              <w:left w:val="single" w:sz="4" w:space="0" w:color="auto"/>
              <w:bottom w:val="single" w:sz="4" w:space="0" w:color="auto"/>
              <w:right w:val="single" w:sz="4" w:space="0" w:color="auto"/>
            </w:tcBorders>
            <w:vAlign w:val="center"/>
          </w:tcPr>
          <w:p w14:paraId="4143AD81" w14:textId="77777777" w:rsidR="00587775" w:rsidRPr="00587775" w:rsidRDefault="00587775" w:rsidP="00587775">
            <w:pPr>
              <w:widowControl/>
              <w:jc w:val="center"/>
              <w:rPr>
                <w:rFonts w:ascii="Times New Roman" w:eastAsia="Times New Roman" w:hAnsi="Times New Roman" w:cs="Times New Roman"/>
                <w:color w:val="auto"/>
                <w:sz w:val="20"/>
                <w:szCs w:val="20"/>
                <w:lang w:bidi="ar-SA"/>
              </w:rPr>
            </w:pPr>
          </w:p>
        </w:tc>
      </w:tr>
      <w:tr w:rsidR="007E4ACF" w:rsidRPr="00587775" w14:paraId="0DA51E1B" w14:textId="77777777" w:rsidTr="00A642B6">
        <w:trPr>
          <w:cantSplit/>
          <w:jc w:val="center"/>
        </w:trPr>
        <w:tc>
          <w:tcPr>
            <w:tcW w:w="238" w:type="pct"/>
            <w:tcBorders>
              <w:top w:val="single" w:sz="4" w:space="0" w:color="auto"/>
              <w:left w:val="single" w:sz="4" w:space="0" w:color="auto"/>
              <w:bottom w:val="single" w:sz="4" w:space="0" w:color="auto"/>
              <w:right w:val="single" w:sz="4" w:space="0" w:color="auto"/>
            </w:tcBorders>
            <w:vAlign w:val="center"/>
          </w:tcPr>
          <w:p w14:paraId="02BC6AC2" w14:textId="77777777" w:rsidR="00587775" w:rsidRPr="00587775" w:rsidRDefault="00587775" w:rsidP="00587775">
            <w:pPr>
              <w:widowControl/>
              <w:jc w:val="center"/>
              <w:rPr>
                <w:rFonts w:ascii="Times New Roman" w:eastAsia="Times New Roman" w:hAnsi="Times New Roman" w:cs="Times New Roman"/>
                <w:color w:val="auto"/>
                <w:sz w:val="20"/>
                <w:szCs w:val="20"/>
                <w:lang w:bidi="ar-SA"/>
              </w:rPr>
            </w:pPr>
            <w:r w:rsidRPr="00587775">
              <w:rPr>
                <w:rFonts w:ascii="Times New Roman" w:eastAsia="Times New Roman" w:hAnsi="Times New Roman" w:cs="Times New Roman"/>
                <w:color w:val="auto"/>
                <w:sz w:val="20"/>
                <w:szCs w:val="20"/>
                <w:lang w:bidi="ar-SA"/>
              </w:rPr>
              <w:t>12</w:t>
            </w:r>
          </w:p>
        </w:tc>
        <w:tc>
          <w:tcPr>
            <w:tcW w:w="1089" w:type="pct"/>
            <w:tcBorders>
              <w:top w:val="single" w:sz="4" w:space="0" w:color="auto"/>
              <w:left w:val="single" w:sz="4" w:space="0" w:color="auto"/>
              <w:bottom w:val="single" w:sz="4" w:space="0" w:color="auto"/>
              <w:right w:val="single" w:sz="4" w:space="0" w:color="auto"/>
            </w:tcBorders>
            <w:vAlign w:val="center"/>
          </w:tcPr>
          <w:p w14:paraId="11584EB3" w14:textId="77777777" w:rsidR="00587775" w:rsidRPr="00587775" w:rsidRDefault="00587775" w:rsidP="00587775">
            <w:pPr>
              <w:widowControl/>
              <w:ind w:firstLine="16"/>
              <w:jc w:val="center"/>
              <w:rPr>
                <w:rFonts w:ascii="Times New Roman" w:eastAsia="Times New Roman" w:hAnsi="Times New Roman" w:cs="Times New Roman"/>
                <w:color w:val="auto"/>
                <w:sz w:val="20"/>
                <w:szCs w:val="20"/>
                <w:lang w:bidi="ar-SA"/>
              </w:rPr>
            </w:pPr>
            <w:r w:rsidRPr="00587775">
              <w:rPr>
                <w:rFonts w:ascii="Times New Roman" w:eastAsia="Times New Roman" w:hAnsi="Times New Roman" w:cs="Times New Roman"/>
                <w:color w:val="auto"/>
                <w:sz w:val="20"/>
                <w:szCs w:val="20"/>
                <w:lang w:bidi="ar-SA"/>
              </w:rPr>
              <w:t>Зона лесов</w:t>
            </w:r>
          </w:p>
        </w:tc>
        <w:tc>
          <w:tcPr>
            <w:tcW w:w="1080" w:type="pct"/>
            <w:tcBorders>
              <w:top w:val="single" w:sz="4" w:space="0" w:color="auto"/>
              <w:left w:val="single" w:sz="4" w:space="0" w:color="auto"/>
              <w:bottom w:val="single" w:sz="4" w:space="0" w:color="auto"/>
              <w:right w:val="single" w:sz="4" w:space="0" w:color="auto"/>
            </w:tcBorders>
            <w:vAlign w:val="center"/>
          </w:tcPr>
          <w:p w14:paraId="03CFE1AE" w14:textId="77777777" w:rsidR="00587775" w:rsidRPr="00587775" w:rsidRDefault="00587775" w:rsidP="00587775">
            <w:pPr>
              <w:widowControl/>
              <w:jc w:val="center"/>
              <w:rPr>
                <w:rFonts w:ascii="Times New Roman" w:eastAsia="Calibri" w:hAnsi="Times New Roman" w:cs="Times New Roman"/>
                <w:color w:val="auto"/>
                <w:sz w:val="20"/>
                <w:szCs w:val="20"/>
                <w:lang w:bidi="ar-SA"/>
              </w:rPr>
            </w:pPr>
            <w:r w:rsidRPr="00587775">
              <w:rPr>
                <w:rFonts w:ascii="Times New Roman" w:eastAsia="Calibri" w:hAnsi="Times New Roman" w:cs="Times New Roman"/>
                <w:color w:val="auto"/>
                <w:sz w:val="20"/>
                <w:szCs w:val="20"/>
                <w:lang w:bidi="ar-SA"/>
              </w:rPr>
              <w:t>- уход за защитными лесами;</w:t>
            </w:r>
          </w:p>
          <w:p w14:paraId="5911809D" w14:textId="77777777" w:rsidR="00587775" w:rsidRPr="00587775" w:rsidRDefault="00587775" w:rsidP="00587775">
            <w:pPr>
              <w:widowControl/>
              <w:jc w:val="center"/>
              <w:rPr>
                <w:rFonts w:ascii="Times New Roman" w:eastAsia="Calibri" w:hAnsi="Times New Roman" w:cs="Times New Roman"/>
                <w:color w:val="auto"/>
                <w:sz w:val="20"/>
                <w:szCs w:val="20"/>
                <w:lang w:bidi="ar-SA"/>
              </w:rPr>
            </w:pPr>
            <w:r w:rsidRPr="00587775">
              <w:rPr>
                <w:rFonts w:ascii="Times New Roman" w:eastAsia="Calibri" w:hAnsi="Times New Roman" w:cs="Times New Roman"/>
                <w:color w:val="auto"/>
                <w:sz w:val="20"/>
                <w:szCs w:val="20"/>
                <w:lang w:bidi="ar-SA"/>
              </w:rPr>
              <w:t>-иная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
          <w:p w14:paraId="0F7FEDEA" w14:textId="77777777" w:rsidR="00587775" w:rsidRPr="00587775" w:rsidRDefault="00587775" w:rsidP="00587775">
            <w:pPr>
              <w:widowControl/>
              <w:jc w:val="center"/>
              <w:rPr>
                <w:rFonts w:ascii="Times New Roman" w:eastAsia="Calibri" w:hAnsi="Times New Roman" w:cs="Times New Roman"/>
                <w:color w:val="auto"/>
                <w:sz w:val="20"/>
                <w:szCs w:val="20"/>
                <w:lang w:bidi="ar-SA"/>
              </w:rPr>
            </w:pPr>
            <w:r w:rsidRPr="00587775">
              <w:rPr>
                <w:rFonts w:ascii="Times New Roman" w:eastAsia="Calibri" w:hAnsi="Times New Roman" w:cs="Times New Roman"/>
                <w:color w:val="auto"/>
                <w:sz w:val="20"/>
                <w:szCs w:val="20"/>
                <w:lang w:bidi="ar-SA"/>
              </w:rPr>
              <w:t>-деятельность по заготовке, первичной обработке и вывозу древесины и недревесных лесных ресурсов;</w:t>
            </w:r>
          </w:p>
          <w:p w14:paraId="39D6EC8B" w14:textId="77777777" w:rsidR="00587775" w:rsidRPr="00587775" w:rsidRDefault="00587775" w:rsidP="00587775">
            <w:pPr>
              <w:widowControl/>
              <w:jc w:val="center"/>
              <w:rPr>
                <w:rFonts w:ascii="Times New Roman" w:eastAsia="Calibri" w:hAnsi="Times New Roman" w:cs="Times New Roman"/>
                <w:color w:val="auto"/>
                <w:sz w:val="20"/>
                <w:szCs w:val="20"/>
                <w:lang w:bidi="ar-SA"/>
              </w:rPr>
            </w:pPr>
            <w:r w:rsidRPr="00587775">
              <w:rPr>
                <w:rFonts w:ascii="Times New Roman" w:eastAsia="Calibri" w:hAnsi="Times New Roman" w:cs="Times New Roman"/>
                <w:color w:val="auto"/>
                <w:sz w:val="20"/>
                <w:szCs w:val="20"/>
                <w:lang w:bidi="ar-SA"/>
              </w:rPr>
              <w:t>-охрана и восстановление лесов;</w:t>
            </w:r>
          </w:p>
        </w:tc>
        <w:tc>
          <w:tcPr>
            <w:tcW w:w="823" w:type="pct"/>
            <w:tcBorders>
              <w:top w:val="single" w:sz="4" w:space="0" w:color="auto"/>
              <w:left w:val="single" w:sz="4" w:space="0" w:color="auto"/>
              <w:bottom w:val="single" w:sz="4" w:space="0" w:color="auto"/>
              <w:right w:val="single" w:sz="4" w:space="0" w:color="auto"/>
            </w:tcBorders>
            <w:vAlign w:val="center"/>
          </w:tcPr>
          <w:p w14:paraId="053D75BA" w14:textId="77777777" w:rsidR="00587775" w:rsidRPr="00587775" w:rsidRDefault="00587775" w:rsidP="00587775">
            <w:pPr>
              <w:widowControl/>
              <w:jc w:val="center"/>
              <w:rPr>
                <w:rFonts w:ascii="Times New Roman" w:eastAsia="Times New Roman" w:hAnsi="Times New Roman" w:cs="Times New Roman"/>
                <w:color w:val="auto"/>
                <w:sz w:val="20"/>
                <w:szCs w:val="20"/>
                <w:lang w:bidi="ar-SA"/>
              </w:rPr>
            </w:pPr>
            <w:r w:rsidRPr="00587775">
              <w:rPr>
                <w:rFonts w:ascii="Times New Roman" w:eastAsia="Times New Roman" w:hAnsi="Times New Roman" w:cs="Times New Roman"/>
                <w:color w:val="auto"/>
                <w:sz w:val="20"/>
                <w:szCs w:val="20"/>
                <w:lang w:bidi="ar-SA"/>
              </w:rPr>
              <w:t>Не устанавливаются</w:t>
            </w:r>
          </w:p>
        </w:tc>
        <w:tc>
          <w:tcPr>
            <w:tcW w:w="867" w:type="pct"/>
            <w:tcBorders>
              <w:top w:val="single" w:sz="4" w:space="0" w:color="auto"/>
              <w:left w:val="single" w:sz="4" w:space="0" w:color="auto"/>
              <w:bottom w:val="single" w:sz="4" w:space="0" w:color="auto"/>
              <w:right w:val="single" w:sz="4" w:space="0" w:color="auto"/>
            </w:tcBorders>
            <w:vAlign w:val="center"/>
          </w:tcPr>
          <w:p w14:paraId="21DA2342" w14:textId="77777777" w:rsidR="00587775" w:rsidRPr="00587775" w:rsidRDefault="00587775" w:rsidP="00587775">
            <w:pPr>
              <w:widowControl/>
              <w:jc w:val="center"/>
              <w:rPr>
                <w:rFonts w:ascii="Times New Roman" w:eastAsia="Times New Roman" w:hAnsi="Times New Roman" w:cs="Times New Roman"/>
                <w:color w:val="auto"/>
                <w:sz w:val="20"/>
                <w:szCs w:val="20"/>
                <w:lang w:bidi="ar-SA"/>
              </w:rPr>
            </w:pPr>
            <w:r w:rsidRPr="00587775">
              <w:rPr>
                <w:rFonts w:ascii="Times New Roman" w:eastAsia="Times New Roman" w:hAnsi="Times New Roman" w:cs="Times New Roman"/>
                <w:color w:val="auto"/>
                <w:sz w:val="20"/>
                <w:szCs w:val="20"/>
                <w:lang w:bidi="ar-SA"/>
              </w:rPr>
              <w:t>Не устанавливаются</w:t>
            </w:r>
          </w:p>
        </w:tc>
        <w:tc>
          <w:tcPr>
            <w:tcW w:w="903" w:type="pct"/>
            <w:tcBorders>
              <w:top w:val="single" w:sz="4" w:space="0" w:color="auto"/>
              <w:left w:val="single" w:sz="4" w:space="0" w:color="auto"/>
              <w:bottom w:val="single" w:sz="4" w:space="0" w:color="auto"/>
              <w:right w:val="single" w:sz="4" w:space="0" w:color="auto"/>
            </w:tcBorders>
            <w:vAlign w:val="center"/>
          </w:tcPr>
          <w:p w14:paraId="488767C7" w14:textId="77777777" w:rsidR="00587775" w:rsidRPr="00587775" w:rsidRDefault="00587775" w:rsidP="00587775">
            <w:pPr>
              <w:widowControl/>
              <w:jc w:val="center"/>
              <w:rPr>
                <w:rFonts w:ascii="Times New Roman" w:eastAsia="Times New Roman" w:hAnsi="Times New Roman" w:cs="Times New Roman"/>
                <w:color w:val="auto"/>
                <w:sz w:val="20"/>
                <w:szCs w:val="20"/>
                <w:lang w:bidi="ar-SA"/>
              </w:rPr>
            </w:pPr>
            <w:r w:rsidRPr="00587775">
              <w:rPr>
                <w:rFonts w:ascii="Times New Roman" w:eastAsia="Times New Roman" w:hAnsi="Times New Roman" w:cs="Times New Roman"/>
                <w:color w:val="auto"/>
                <w:sz w:val="20"/>
                <w:szCs w:val="20"/>
                <w:lang w:bidi="ar-SA"/>
              </w:rPr>
              <w:t>-</w:t>
            </w:r>
          </w:p>
        </w:tc>
      </w:tr>
      <w:tr w:rsidR="007E4ACF" w:rsidRPr="00587775" w14:paraId="3250630B" w14:textId="77777777" w:rsidTr="00A642B6">
        <w:trPr>
          <w:cantSplit/>
          <w:jc w:val="center"/>
        </w:trPr>
        <w:tc>
          <w:tcPr>
            <w:tcW w:w="238" w:type="pct"/>
            <w:tcBorders>
              <w:top w:val="single" w:sz="4" w:space="0" w:color="auto"/>
              <w:left w:val="single" w:sz="4" w:space="0" w:color="auto"/>
              <w:bottom w:val="single" w:sz="4" w:space="0" w:color="auto"/>
              <w:right w:val="single" w:sz="4" w:space="0" w:color="auto"/>
            </w:tcBorders>
            <w:vAlign w:val="center"/>
          </w:tcPr>
          <w:p w14:paraId="12809900" w14:textId="77777777" w:rsidR="00587775" w:rsidRPr="00587775" w:rsidRDefault="00587775" w:rsidP="00587775">
            <w:pPr>
              <w:widowControl/>
              <w:jc w:val="center"/>
              <w:rPr>
                <w:rFonts w:ascii="Times New Roman" w:eastAsia="Times New Roman" w:hAnsi="Times New Roman" w:cs="Times New Roman"/>
                <w:color w:val="auto"/>
                <w:sz w:val="20"/>
                <w:szCs w:val="20"/>
                <w:lang w:bidi="ar-SA"/>
              </w:rPr>
            </w:pPr>
            <w:r w:rsidRPr="00587775">
              <w:rPr>
                <w:rFonts w:ascii="Times New Roman" w:eastAsia="Times New Roman" w:hAnsi="Times New Roman" w:cs="Times New Roman"/>
                <w:color w:val="auto"/>
                <w:sz w:val="20"/>
                <w:szCs w:val="20"/>
                <w:lang w:bidi="ar-SA"/>
              </w:rPr>
              <w:t>13</w:t>
            </w:r>
          </w:p>
        </w:tc>
        <w:tc>
          <w:tcPr>
            <w:tcW w:w="1089" w:type="pct"/>
            <w:tcBorders>
              <w:top w:val="single" w:sz="4" w:space="0" w:color="auto"/>
              <w:left w:val="single" w:sz="4" w:space="0" w:color="auto"/>
              <w:bottom w:val="single" w:sz="4" w:space="0" w:color="auto"/>
              <w:right w:val="single" w:sz="4" w:space="0" w:color="auto"/>
            </w:tcBorders>
            <w:vAlign w:val="center"/>
          </w:tcPr>
          <w:p w14:paraId="6A7A4866" w14:textId="77777777" w:rsidR="00587775" w:rsidRPr="00587775" w:rsidRDefault="00587775" w:rsidP="00587775">
            <w:pPr>
              <w:widowControl/>
              <w:ind w:firstLine="16"/>
              <w:jc w:val="center"/>
              <w:rPr>
                <w:rFonts w:ascii="Times New Roman" w:eastAsia="Times New Roman" w:hAnsi="Times New Roman" w:cs="Times New Roman"/>
                <w:color w:val="auto"/>
                <w:sz w:val="20"/>
                <w:szCs w:val="20"/>
                <w:lang w:bidi="ar-SA"/>
              </w:rPr>
            </w:pPr>
            <w:r w:rsidRPr="00587775">
              <w:rPr>
                <w:rFonts w:ascii="Times New Roman" w:eastAsia="Times New Roman" w:hAnsi="Times New Roman" w:cs="Times New Roman"/>
                <w:color w:val="auto"/>
                <w:sz w:val="20"/>
                <w:szCs w:val="20"/>
                <w:lang w:bidi="ar-SA"/>
              </w:rPr>
              <w:t>Зона кладбищ</w:t>
            </w:r>
          </w:p>
        </w:tc>
        <w:tc>
          <w:tcPr>
            <w:tcW w:w="1080" w:type="pct"/>
            <w:tcBorders>
              <w:top w:val="single" w:sz="4" w:space="0" w:color="auto"/>
              <w:left w:val="single" w:sz="4" w:space="0" w:color="auto"/>
              <w:bottom w:val="single" w:sz="4" w:space="0" w:color="auto"/>
              <w:right w:val="single" w:sz="4" w:space="0" w:color="auto"/>
            </w:tcBorders>
            <w:vAlign w:val="center"/>
          </w:tcPr>
          <w:p w14:paraId="7038621E" w14:textId="77777777" w:rsidR="00587775" w:rsidRPr="00587775" w:rsidRDefault="00587775" w:rsidP="00587775">
            <w:pPr>
              <w:widowControl/>
              <w:jc w:val="center"/>
              <w:rPr>
                <w:rFonts w:ascii="Times New Roman" w:eastAsia="Calibri" w:hAnsi="Times New Roman" w:cs="Times New Roman"/>
                <w:color w:val="auto"/>
                <w:sz w:val="20"/>
                <w:szCs w:val="20"/>
                <w:lang w:bidi="ar-SA"/>
              </w:rPr>
            </w:pPr>
            <w:r w:rsidRPr="00587775">
              <w:rPr>
                <w:rFonts w:ascii="Times New Roman" w:eastAsia="Calibri" w:hAnsi="Times New Roman" w:cs="Times New Roman"/>
                <w:color w:val="auto"/>
                <w:sz w:val="20"/>
                <w:szCs w:val="20"/>
                <w:lang w:bidi="ar-SA"/>
              </w:rPr>
              <w:t>-размещение мест захоронения</w:t>
            </w:r>
          </w:p>
        </w:tc>
        <w:tc>
          <w:tcPr>
            <w:tcW w:w="823" w:type="pct"/>
            <w:tcBorders>
              <w:top w:val="single" w:sz="4" w:space="0" w:color="auto"/>
              <w:left w:val="single" w:sz="4" w:space="0" w:color="auto"/>
              <w:bottom w:val="single" w:sz="4" w:space="0" w:color="auto"/>
              <w:right w:val="single" w:sz="4" w:space="0" w:color="auto"/>
            </w:tcBorders>
            <w:vAlign w:val="center"/>
          </w:tcPr>
          <w:p w14:paraId="3E191CC6" w14:textId="77777777" w:rsidR="00587775" w:rsidRPr="00587775" w:rsidRDefault="00587775" w:rsidP="00587775">
            <w:pPr>
              <w:widowControl/>
              <w:jc w:val="center"/>
              <w:rPr>
                <w:rFonts w:ascii="Times New Roman" w:eastAsia="Times New Roman" w:hAnsi="Times New Roman" w:cs="Times New Roman"/>
                <w:color w:val="auto"/>
                <w:sz w:val="20"/>
                <w:szCs w:val="20"/>
                <w:lang w:bidi="ar-SA"/>
              </w:rPr>
            </w:pPr>
            <w:r w:rsidRPr="00587775">
              <w:rPr>
                <w:rFonts w:ascii="Times New Roman" w:eastAsia="Times New Roman" w:hAnsi="Times New Roman" w:cs="Times New Roman"/>
                <w:color w:val="auto"/>
                <w:sz w:val="20"/>
                <w:szCs w:val="20"/>
                <w:lang w:bidi="ar-SA"/>
              </w:rPr>
              <w:t>Не устанавливаются</w:t>
            </w:r>
          </w:p>
        </w:tc>
        <w:tc>
          <w:tcPr>
            <w:tcW w:w="867" w:type="pct"/>
            <w:tcBorders>
              <w:top w:val="single" w:sz="4" w:space="0" w:color="auto"/>
              <w:left w:val="single" w:sz="4" w:space="0" w:color="auto"/>
              <w:bottom w:val="single" w:sz="4" w:space="0" w:color="auto"/>
              <w:right w:val="single" w:sz="4" w:space="0" w:color="auto"/>
            </w:tcBorders>
            <w:vAlign w:val="center"/>
          </w:tcPr>
          <w:p w14:paraId="6471A5C7" w14:textId="77777777" w:rsidR="00587775" w:rsidRPr="00587775" w:rsidRDefault="00587775" w:rsidP="00587775">
            <w:pPr>
              <w:widowControl/>
              <w:jc w:val="center"/>
              <w:rPr>
                <w:rFonts w:ascii="Times New Roman" w:eastAsia="Times New Roman" w:hAnsi="Times New Roman" w:cs="Times New Roman"/>
                <w:color w:val="auto"/>
                <w:sz w:val="20"/>
                <w:szCs w:val="20"/>
                <w:lang w:bidi="ar-SA"/>
              </w:rPr>
            </w:pPr>
            <w:r w:rsidRPr="00587775">
              <w:rPr>
                <w:rFonts w:ascii="Times New Roman" w:eastAsia="Times New Roman" w:hAnsi="Times New Roman" w:cs="Times New Roman"/>
                <w:color w:val="auto"/>
                <w:sz w:val="20"/>
                <w:szCs w:val="20"/>
                <w:lang w:bidi="ar-SA"/>
              </w:rPr>
              <w:t>3.1.1; 3.9.1; 11.1, 11.2; 11.3; 12.0.1; 12.0.2; 12.1</w:t>
            </w:r>
          </w:p>
        </w:tc>
        <w:tc>
          <w:tcPr>
            <w:tcW w:w="903" w:type="pct"/>
            <w:tcBorders>
              <w:top w:val="single" w:sz="4" w:space="0" w:color="auto"/>
              <w:left w:val="single" w:sz="4" w:space="0" w:color="auto"/>
              <w:bottom w:val="single" w:sz="4" w:space="0" w:color="auto"/>
              <w:right w:val="single" w:sz="4" w:space="0" w:color="auto"/>
            </w:tcBorders>
            <w:vAlign w:val="center"/>
          </w:tcPr>
          <w:p w14:paraId="76F1B8ED" w14:textId="77777777" w:rsidR="00587775" w:rsidRPr="00587775" w:rsidRDefault="00587775" w:rsidP="00587775">
            <w:pPr>
              <w:widowControl/>
              <w:jc w:val="center"/>
              <w:rPr>
                <w:rFonts w:ascii="Times New Roman" w:eastAsia="Times New Roman" w:hAnsi="Times New Roman" w:cs="Times New Roman"/>
                <w:color w:val="auto"/>
                <w:sz w:val="20"/>
                <w:szCs w:val="20"/>
                <w:lang w:bidi="ar-SA"/>
              </w:rPr>
            </w:pPr>
            <w:r w:rsidRPr="00587775">
              <w:rPr>
                <w:rFonts w:ascii="Times New Roman" w:eastAsia="Times New Roman" w:hAnsi="Times New Roman" w:cs="Times New Roman"/>
                <w:color w:val="auto"/>
                <w:sz w:val="20"/>
                <w:szCs w:val="20"/>
                <w:lang w:bidi="ar-SA"/>
              </w:rPr>
              <w:t>-</w:t>
            </w:r>
          </w:p>
        </w:tc>
      </w:tr>
      <w:tr w:rsidR="007E4ACF" w:rsidRPr="00587775" w14:paraId="211B0DF5" w14:textId="77777777" w:rsidTr="00A642B6">
        <w:trPr>
          <w:cantSplit/>
          <w:jc w:val="center"/>
        </w:trPr>
        <w:tc>
          <w:tcPr>
            <w:tcW w:w="238" w:type="pct"/>
            <w:tcBorders>
              <w:top w:val="single" w:sz="4" w:space="0" w:color="auto"/>
              <w:left w:val="single" w:sz="4" w:space="0" w:color="auto"/>
              <w:bottom w:val="single" w:sz="4" w:space="0" w:color="auto"/>
              <w:right w:val="single" w:sz="4" w:space="0" w:color="auto"/>
            </w:tcBorders>
            <w:vAlign w:val="center"/>
          </w:tcPr>
          <w:p w14:paraId="50F47C14" w14:textId="77777777" w:rsidR="00587775" w:rsidRPr="00587775" w:rsidRDefault="00587775" w:rsidP="00587775">
            <w:pPr>
              <w:widowControl/>
              <w:jc w:val="center"/>
              <w:rPr>
                <w:rFonts w:ascii="Times New Roman" w:eastAsia="Times New Roman" w:hAnsi="Times New Roman" w:cs="Times New Roman"/>
                <w:color w:val="auto"/>
                <w:sz w:val="20"/>
                <w:szCs w:val="20"/>
                <w:lang w:bidi="ar-SA"/>
              </w:rPr>
            </w:pPr>
            <w:r w:rsidRPr="00587775">
              <w:rPr>
                <w:rFonts w:ascii="Times New Roman" w:eastAsia="Times New Roman" w:hAnsi="Times New Roman" w:cs="Times New Roman"/>
                <w:color w:val="auto"/>
                <w:sz w:val="20"/>
                <w:szCs w:val="20"/>
                <w:lang w:bidi="ar-SA"/>
              </w:rPr>
              <w:t>14</w:t>
            </w:r>
          </w:p>
        </w:tc>
        <w:tc>
          <w:tcPr>
            <w:tcW w:w="1089" w:type="pct"/>
            <w:tcBorders>
              <w:top w:val="single" w:sz="4" w:space="0" w:color="auto"/>
              <w:left w:val="single" w:sz="4" w:space="0" w:color="auto"/>
              <w:bottom w:val="single" w:sz="4" w:space="0" w:color="auto"/>
              <w:right w:val="single" w:sz="4" w:space="0" w:color="auto"/>
            </w:tcBorders>
            <w:vAlign w:val="center"/>
          </w:tcPr>
          <w:p w14:paraId="4E48F85C" w14:textId="77777777" w:rsidR="00587775" w:rsidRPr="00587775" w:rsidRDefault="00587775" w:rsidP="00587775">
            <w:pPr>
              <w:widowControl/>
              <w:ind w:firstLine="16"/>
              <w:jc w:val="center"/>
              <w:rPr>
                <w:rFonts w:ascii="Times New Roman" w:eastAsia="Times New Roman" w:hAnsi="Times New Roman" w:cs="Times New Roman"/>
                <w:color w:val="auto"/>
                <w:sz w:val="20"/>
                <w:szCs w:val="20"/>
                <w:lang w:bidi="ar-SA"/>
              </w:rPr>
            </w:pPr>
            <w:r w:rsidRPr="00587775">
              <w:rPr>
                <w:rFonts w:ascii="Times New Roman" w:eastAsia="Times New Roman" w:hAnsi="Times New Roman" w:cs="Times New Roman"/>
                <w:color w:val="auto"/>
                <w:sz w:val="20"/>
                <w:szCs w:val="20"/>
                <w:lang w:bidi="ar-SA"/>
              </w:rPr>
              <w:t>Зона складирования и захоронения отходов</w:t>
            </w:r>
          </w:p>
        </w:tc>
        <w:tc>
          <w:tcPr>
            <w:tcW w:w="1080" w:type="pct"/>
            <w:tcBorders>
              <w:top w:val="single" w:sz="4" w:space="0" w:color="auto"/>
              <w:left w:val="single" w:sz="4" w:space="0" w:color="auto"/>
              <w:bottom w:val="single" w:sz="4" w:space="0" w:color="auto"/>
              <w:right w:val="single" w:sz="4" w:space="0" w:color="auto"/>
            </w:tcBorders>
            <w:vAlign w:val="center"/>
          </w:tcPr>
          <w:p w14:paraId="606CCD3E" w14:textId="77777777" w:rsidR="00587775" w:rsidRPr="00587775" w:rsidRDefault="00587775" w:rsidP="00587775">
            <w:pPr>
              <w:widowControl/>
              <w:jc w:val="center"/>
              <w:rPr>
                <w:rFonts w:ascii="Times New Roman" w:eastAsia="Calibri" w:hAnsi="Times New Roman" w:cs="Times New Roman"/>
                <w:color w:val="auto"/>
                <w:sz w:val="20"/>
                <w:szCs w:val="20"/>
                <w:lang w:bidi="ar-SA"/>
              </w:rPr>
            </w:pPr>
            <w:r w:rsidRPr="00587775">
              <w:rPr>
                <w:rFonts w:ascii="Times New Roman" w:eastAsia="Calibri" w:hAnsi="Times New Roman" w:cs="Times New Roman"/>
                <w:color w:val="auto"/>
                <w:sz w:val="20"/>
                <w:szCs w:val="20"/>
                <w:lang w:bidi="ar-SA"/>
              </w:rPr>
              <w:t>-размещение, хранение, захоронение, утилизация, накопление, обработка, обезвреживание отходов производства и потребления, биологических отходов</w:t>
            </w:r>
          </w:p>
        </w:tc>
        <w:tc>
          <w:tcPr>
            <w:tcW w:w="823" w:type="pct"/>
            <w:tcBorders>
              <w:top w:val="single" w:sz="4" w:space="0" w:color="auto"/>
              <w:left w:val="single" w:sz="4" w:space="0" w:color="auto"/>
              <w:bottom w:val="single" w:sz="4" w:space="0" w:color="auto"/>
              <w:right w:val="single" w:sz="4" w:space="0" w:color="auto"/>
            </w:tcBorders>
            <w:vAlign w:val="center"/>
          </w:tcPr>
          <w:p w14:paraId="490AABF9" w14:textId="77777777" w:rsidR="00587775" w:rsidRPr="00587775" w:rsidRDefault="00587775" w:rsidP="00587775">
            <w:pPr>
              <w:widowControl/>
              <w:jc w:val="center"/>
              <w:rPr>
                <w:rFonts w:ascii="Times New Roman" w:eastAsia="Times New Roman" w:hAnsi="Times New Roman" w:cs="Times New Roman"/>
                <w:color w:val="auto"/>
                <w:sz w:val="20"/>
                <w:szCs w:val="20"/>
                <w:lang w:bidi="ar-SA"/>
              </w:rPr>
            </w:pPr>
            <w:r w:rsidRPr="00587775">
              <w:rPr>
                <w:rFonts w:ascii="Times New Roman" w:eastAsia="Times New Roman" w:hAnsi="Times New Roman" w:cs="Times New Roman"/>
                <w:color w:val="auto"/>
                <w:sz w:val="20"/>
                <w:szCs w:val="20"/>
                <w:lang w:bidi="ar-SA"/>
              </w:rPr>
              <w:t>Не устанавливаются</w:t>
            </w:r>
          </w:p>
        </w:tc>
        <w:tc>
          <w:tcPr>
            <w:tcW w:w="867" w:type="pct"/>
            <w:tcBorders>
              <w:top w:val="single" w:sz="4" w:space="0" w:color="auto"/>
              <w:left w:val="single" w:sz="4" w:space="0" w:color="auto"/>
              <w:bottom w:val="single" w:sz="4" w:space="0" w:color="auto"/>
              <w:right w:val="single" w:sz="4" w:space="0" w:color="auto"/>
            </w:tcBorders>
            <w:vAlign w:val="center"/>
          </w:tcPr>
          <w:p w14:paraId="3974513D" w14:textId="77777777" w:rsidR="00587775" w:rsidRPr="00587775" w:rsidRDefault="00587775" w:rsidP="00587775">
            <w:pPr>
              <w:widowControl/>
              <w:jc w:val="center"/>
              <w:rPr>
                <w:rFonts w:ascii="Times New Roman" w:eastAsia="Times New Roman" w:hAnsi="Times New Roman" w:cs="Times New Roman"/>
                <w:color w:val="auto"/>
                <w:sz w:val="20"/>
                <w:szCs w:val="20"/>
                <w:lang w:bidi="ar-SA"/>
              </w:rPr>
            </w:pPr>
            <w:r w:rsidRPr="00587775">
              <w:rPr>
                <w:rFonts w:ascii="Times New Roman" w:eastAsia="Times New Roman" w:hAnsi="Times New Roman" w:cs="Times New Roman"/>
                <w:color w:val="auto"/>
                <w:sz w:val="20"/>
                <w:szCs w:val="20"/>
                <w:lang w:bidi="ar-SA"/>
              </w:rPr>
              <w:t>3.9.1; 4.9.1.3; 11.1, 11.2; 11.3; 12.0.1; 12.0.2; 12.2</w:t>
            </w:r>
          </w:p>
        </w:tc>
        <w:tc>
          <w:tcPr>
            <w:tcW w:w="903" w:type="pct"/>
            <w:tcBorders>
              <w:top w:val="single" w:sz="4" w:space="0" w:color="auto"/>
              <w:left w:val="single" w:sz="4" w:space="0" w:color="auto"/>
              <w:bottom w:val="single" w:sz="4" w:space="0" w:color="auto"/>
              <w:right w:val="single" w:sz="4" w:space="0" w:color="auto"/>
            </w:tcBorders>
            <w:vAlign w:val="center"/>
          </w:tcPr>
          <w:p w14:paraId="3E5D6C93" w14:textId="77777777" w:rsidR="00587775" w:rsidRPr="00587775" w:rsidRDefault="00587775" w:rsidP="00587775">
            <w:pPr>
              <w:widowControl/>
              <w:jc w:val="center"/>
              <w:rPr>
                <w:rFonts w:ascii="Times New Roman" w:eastAsia="Times New Roman" w:hAnsi="Times New Roman" w:cs="Times New Roman"/>
                <w:color w:val="auto"/>
                <w:sz w:val="20"/>
                <w:szCs w:val="20"/>
                <w:lang w:bidi="ar-SA"/>
              </w:rPr>
            </w:pPr>
            <w:r w:rsidRPr="00587775">
              <w:rPr>
                <w:rFonts w:ascii="Times New Roman" w:eastAsia="Times New Roman" w:hAnsi="Times New Roman" w:cs="Times New Roman"/>
                <w:color w:val="auto"/>
                <w:sz w:val="20"/>
                <w:szCs w:val="20"/>
                <w:lang w:bidi="ar-SA"/>
              </w:rPr>
              <w:t>-</w:t>
            </w:r>
          </w:p>
        </w:tc>
      </w:tr>
      <w:tr w:rsidR="007E4ACF" w:rsidRPr="00587775" w14:paraId="1F693604" w14:textId="77777777" w:rsidTr="00A642B6">
        <w:trPr>
          <w:cantSplit/>
          <w:jc w:val="center"/>
        </w:trPr>
        <w:tc>
          <w:tcPr>
            <w:tcW w:w="238" w:type="pct"/>
            <w:tcBorders>
              <w:top w:val="single" w:sz="4" w:space="0" w:color="auto"/>
              <w:left w:val="single" w:sz="4" w:space="0" w:color="auto"/>
              <w:bottom w:val="single" w:sz="4" w:space="0" w:color="auto"/>
              <w:right w:val="single" w:sz="4" w:space="0" w:color="auto"/>
            </w:tcBorders>
            <w:vAlign w:val="center"/>
          </w:tcPr>
          <w:p w14:paraId="25F33F94" w14:textId="77777777" w:rsidR="00587775" w:rsidRPr="00587775" w:rsidRDefault="00587775" w:rsidP="00587775">
            <w:pPr>
              <w:widowControl/>
              <w:jc w:val="center"/>
              <w:rPr>
                <w:rFonts w:ascii="Times New Roman" w:eastAsia="Times New Roman" w:hAnsi="Times New Roman" w:cs="Times New Roman"/>
                <w:color w:val="auto"/>
                <w:sz w:val="20"/>
                <w:szCs w:val="20"/>
                <w:lang w:bidi="ar-SA"/>
              </w:rPr>
            </w:pPr>
            <w:r w:rsidRPr="00587775">
              <w:rPr>
                <w:rFonts w:ascii="Times New Roman" w:eastAsia="Times New Roman" w:hAnsi="Times New Roman" w:cs="Times New Roman"/>
                <w:color w:val="auto"/>
                <w:sz w:val="20"/>
                <w:szCs w:val="20"/>
                <w:lang w:bidi="ar-SA"/>
              </w:rPr>
              <w:t>15</w:t>
            </w:r>
          </w:p>
        </w:tc>
        <w:tc>
          <w:tcPr>
            <w:tcW w:w="1089" w:type="pct"/>
            <w:tcBorders>
              <w:top w:val="single" w:sz="4" w:space="0" w:color="auto"/>
              <w:left w:val="single" w:sz="4" w:space="0" w:color="auto"/>
              <w:bottom w:val="single" w:sz="4" w:space="0" w:color="auto"/>
              <w:right w:val="single" w:sz="4" w:space="0" w:color="auto"/>
            </w:tcBorders>
            <w:vAlign w:val="center"/>
          </w:tcPr>
          <w:p w14:paraId="7FDAE6DB" w14:textId="77777777" w:rsidR="00587775" w:rsidRPr="00587775" w:rsidRDefault="00587775" w:rsidP="00587775">
            <w:pPr>
              <w:widowControl/>
              <w:ind w:firstLine="16"/>
              <w:jc w:val="center"/>
              <w:rPr>
                <w:rFonts w:ascii="Times New Roman" w:eastAsia="Times New Roman" w:hAnsi="Times New Roman" w:cs="Times New Roman"/>
                <w:color w:val="auto"/>
                <w:sz w:val="20"/>
                <w:szCs w:val="20"/>
                <w:lang w:bidi="ar-SA"/>
              </w:rPr>
            </w:pPr>
            <w:r w:rsidRPr="00587775">
              <w:rPr>
                <w:rFonts w:ascii="Times New Roman" w:eastAsia="Times New Roman" w:hAnsi="Times New Roman" w:cs="Times New Roman"/>
                <w:color w:val="auto"/>
                <w:sz w:val="20"/>
                <w:szCs w:val="20"/>
                <w:lang w:bidi="ar-SA"/>
              </w:rPr>
              <w:t>Зона озелененных территорий специального назначения</w:t>
            </w:r>
          </w:p>
        </w:tc>
        <w:tc>
          <w:tcPr>
            <w:tcW w:w="1080" w:type="pct"/>
            <w:tcBorders>
              <w:top w:val="single" w:sz="4" w:space="0" w:color="auto"/>
              <w:left w:val="single" w:sz="4" w:space="0" w:color="auto"/>
              <w:bottom w:val="single" w:sz="4" w:space="0" w:color="auto"/>
              <w:right w:val="single" w:sz="4" w:space="0" w:color="auto"/>
            </w:tcBorders>
            <w:vAlign w:val="center"/>
          </w:tcPr>
          <w:p w14:paraId="0BD75473" w14:textId="77777777" w:rsidR="00587775" w:rsidRPr="00587775" w:rsidRDefault="00587775" w:rsidP="00587775">
            <w:pPr>
              <w:widowControl/>
              <w:jc w:val="center"/>
              <w:rPr>
                <w:rFonts w:ascii="Times New Roman" w:eastAsia="Calibri" w:hAnsi="Times New Roman" w:cs="Times New Roman"/>
                <w:color w:val="auto"/>
                <w:sz w:val="20"/>
                <w:szCs w:val="20"/>
                <w:lang w:bidi="ar-SA"/>
              </w:rPr>
            </w:pPr>
            <w:r w:rsidRPr="00587775">
              <w:rPr>
                <w:rFonts w:ascii="Times New Roman" w:eastAsia="Calibri" w:hAnsi="Times New Roman" w:cs="Times New Roman"/>
                <w:color w:val="auto"/>
                <w:sz w:val="20"/>
                <w:szCs w:val="20"/>
                <w:lang w:bidi="ar-SA"/>
              </w:rPr>
              <w:t>- самосевные зеленые насаждения в</w:t>
            </w:r>
          </w:p>
          <w:p w14:paraId="5ECF810A" w14:textId="77777777" w:rsidR="00587775" w:rsidRPr="00587775" w:rsidRDefault="00587775" w:rsidP="00587775">
            <w:pPr>
              <w:widowControl/>
              <w:jc w:val="center"/>
              <w:rPr>
                <w:rFonts w:ascii="Times New Roman" w:eastAsia="Calibri" w:hAnsi="Times New Roman" w:cs="Times New Roman"/>
                <w:color w:val="auto"/>
                <w:sz w:val="20"/>
                <w:szCs w:val="20"/>
                <w:lang w:bidi="ar-SA"/>
              </w:rPr>
            </w:pPr>
            <w:r w:rsidRPr="00587775">
              <w:rPr>
                <w:rFonts w:ascii="Times New Roman" w:eastAsia="Calibri" w:hAnsi="Times New Roman" w:cs="Times New Roman"/>
                <w:color w:val="auto"/>
                <w:sz w:val="20"/>
                <w:szCs w:val="20"/>
                <w:lang w:bidi="ar-SA"/>
              </w:rPr>
              <w:t>населенных пунктах;</w:t>
            </w:r>
          </w:p>
          <w:p w14:paraId="59963E7D" w14:textId="77777777" w:rsidR="00587775" w:rsidRPr="00587775" w:rsidRDefault="00587775" w:rsidP="00587775">
            <w:pPr>
              <w:widowControl/>
              <w:jc w:val="center"/>
              <w:rPr>
                <w:rFonts w:ascii="Times New Roman" w:eastAsia="Calibri" w:hAnsi="Times New Roman" w:cs="Times New Roman"/>
                <w:color w:val="auto"/>
                <w:sz w:val="20"/>
                <w:szCs w:val="20"/>
                <w:lang w:bidi="ar-SA"/>
              </w:rPr>
            </w:pPr>
            <w:r w:rsidRPr="00587775">
              <w:rPr>
                <w:rFonts w:ascii="Times New Roman" w:eastAsia="Calibri" w:hAnsi="Times New Roman" w:cs="Times New Roman"/>
                <w:color w:val="auto"/>
                <w:sz w:val="20"/>
                <w:szCs w:val="20"/>
                <w:lang w:bidi="ar-SA"/>
              </w:rPr>
              <w:t>- озелененные территории общего пользования;</w:t>
            </w:r>
          </w:p>
          <w:p w14:paraId="73E823CA" w14:textId="77777777" w:rsidR="00587775" w:rsidRPr="00587775" w:rsidRDefault="00587775" w:rsidP="00587775">
            <w:pPr>
              <w:widowControl/>
              <w:jc w:val="center"/>
              <w:rPr>
                <w:rFonts w:ascii="Times New Roman" w:eastAsia="Calibri" w:hAnsi="Times New Roman" w:cs="Times New Roman"/>
                <w:color w:val="auto"/>
                <w:sz w:val="20"/>
                <w:szCs w:val="20"/>
                <w:lang w:bidi="ar-SA"/>
              </w:rPr>
            </w:pPr>
            <w:r w:rsidRPr="00587775">
              <w:rPr>
                <w:rFonts w:ascii="Times New Roman" w:eastAsia="Calibri" w:hAnsi="Times New Roman" w:cs="Times New Roman"/>
                <w:color w:val="auto"/>
                <w:sz w:val="20"/>
                <w:szCs w:val="20"/>
                <w:lang w:bidi="ar-SA"/>
              </w:rPr>
              <w:t>-улично-дорожная сеть;</w:t>
            </w:r>
          </w:p>
        </w:tc>
        <w:tc>
          <w:tcPr>
            <w:tcW w:w="823" w:type="pct"/>
            <w:tcBorders>
              <w:top w:val="single" w:sz="4" w:space="0" w:color="auto"/>
              <w:left w:val="single" w:sz="4" w:space="0" w:color="auto"/>
              <w:bottom w:val="single" w:sz="4" w:space="0" w:color="auto"/>
              <w:right w:val="single" w:sz="4" w:space="0" w:color="auto"/>
            </w:tcBorders>
            <w:vAlign w:val="center"/>
          </w:tcPr>
          <w:p w14:paraId="2BB1E92E" w14:textId="77777777" w:rsidR="00587775" w:rsidRPr="00587775" w:rsidRDefault="00587775" w:rsidP="00587775">
            <w:pPr>
              <w:widowControl/>
              <w:jc w:val="center"/>
              <w:rPr>
                <w:rFonts w:ascii="Times New Roman" w:eastAsia="Times New Roman" w:hAnsi="Times New Roman" w:cs="Times New Roman"/>
                <w:color w:val="auto"/>
                <w:sz w:val="20"/>
                <w:szCs w:val="20"/>
                <w:lang w:bidi="ar-SA"/>
              </w:rPr>
            </w:pPr>
            <w:r w:rsidRPr="00587775">
              <w:rPr>
                <w:rFonts w:ascii="Times New Roman" w:eastAsia="Times New Roman" w:hAnsi="Times New Roman" w:cs="Times New Roman"/>
                <w:color w:val="auto"/>
                <w:sz w:val="20"/>
                <w:szCs w:val="20"/>
                <w:lang w:bidi="ar-SA"/>
              </w:rPr>
              <w:t>Не устанавливаются</w:t>
            </w:r>
          </w:p>
        </w:tc>
        <w:tc>
          <w:tcPr>
            <w:tcW w:w="867" w:type="pct"/>
            <w:tcBorders>
              <w:top w:val="single" w:sz="4" w:space="0" w:color="auto"/>
              <w:left w:val="single" w:sz="4" w:space="0" w:color="auto"/>
              <w:bottom w:val="single" w:sz="4" w:space="0" w:color="auto"/>
              <w:right w:val="single" w:sz="4" w:space="0" w:color="auto"/>
            </w:tcBorders>
            <w:vAlign w:val="center"/>
          </w:tcPr>
          <w:p w14:paraId="634B59A8" w14:textId="77777777" w:rsidR="00587775" w:rsidRPr="00587775" w:rsidRDefault="00587775" w:rsidP="00587775">
            <w:pPr>
              <w:widowControl/>
              <w:jc w:val="center"/>
              <w:rPr>
                <w:rFonts w:ascii="Times New Roman" w:eastAsia="Times New Roman" w:hAnsi="Times New Roman" w:cs="Times New Roman"/>
                <w:color w:val="auto"/>
                <w:sz w:val="20"/>
                <w:szCs w:val="20"/>
                <w:lang w:bidi="ar-SA"/>
              </w:rPr>
            </w:pPr>
            <w:r w:rsidRPr="00587775">
              <w:rPr>
                <w:rFonts w:ascii="Times New Roman" w:eastAsia="Times New Roman" w:hAnsi="Times New Roman" w:cs="Times New Roman"/>
                <w:color w:val="auto"/>
                <w:sz w:val="20"/>
                <w:szCs w:val="20"/>
                <w:lang w:bidi="ar-SA"/>
              </w:rPr>
              <w:t>12.0.1; 12.0.2; 12.3</w:t>
            </w:r>
          </w:p>
        </w:tc>
        <w:tc>
          <w:tcPr>
            <w:tcW w:w="903" w:type="pct"/>
            <w:tcBorders>
              <w:top w:val="single" w:sz="4" w:space="0" w:color="auto"/>
              <w:left w:val="single" w:sz="4" w:space="0" w:color="auto"/>
              <w:bottom w:val="single" w:sz="4" w:space="0" w:color="auto"/>
              <w:right w:val="single" w:sz="4" w:space="0" w:color="auto"/>
            </w:tcBorders>
            <w:vAlign w:val="center"/>
          </w:tcPr>
          <w:p w14:paraId="5CBB7AF7" w14:textId="77777777" w:rsidR="00587775" w:rsidRPr="00587775" w:rsidRDefault="00587775" w:rsidP="00587775">
            <w:pPr>
              <w:widowControl/>
              <w:jc w:val="center"/>
              <w:rPr>
                <w:rFonts w:ascii="Times New Roman" w:eastAsia="Times New Roman" w:hAnsi="Times New Roman" w:cs="Times New Roman"/>
                <w:color w:val="auto"/>
                <w:sz w:val="20"/>
                <w:szCs w:val="20"/>
                <w:lang w:bidi="ar-SA"/>
              </w:rPr>
            </w:pPr>
            <w:r w:rsidRPr="00587775">
              <w:rPr>
                <w:rFonts w:ascii="Times New Roman" w:eastAsia="Times New Roman" w:hAnsi="Times New Roman" w:cs="Times New Roman"/>
                <w:color w:val="auto"/>
                <w:sz w:val="20"/>
                <w:szCs w:val="20"/>
                <w:lang w:bidi="ar-SA"/>
              </w:rPr>
              <w:t>-</w:t>
            </w:r>
          </w:p>
        </w:tc>
      </w:tr>
      <w:tr w:rsidR="007E4ACF" w:rsidRPr="00587775" w14:paraId="458339C5" w14:textId="77777777" w:rsidTr="00A642B6">
        <w:trPr>
          <w:cantSplit/>
          <w:jc w:val="center"/>
        </w:trPr>
        <w:tc>
          <w:tcPr>
            <w:tcW w:w="238" w:type="pct"/>
            <w:tcBorders>
              <w:top w:val="single" w:sz="4" w:space="0" w:color="auto"/>
              <w:left w:val="single" w:sz="4" w:space="0" w:color="auto"/>
              <w:bottom w:val="single" w:sz="4" w:space="0" w:color="auto"/>
              <w:right w:val="single" w:sz="4" w:space="0" w:color="auto"/>
            </w:tcBorders>
            <w:vAlign w:val="center"/>
          </w:tcPr>
          <w:p w14:paraId="2249FA97" w14:textId="77777777" w:rsidR="00587775" w:rsidRPr="00587775" w:rsidRDefault="00587775" w:rsidP="00587775">
            <w:pPr>
              <w:widowControl/>
              <w:jc w:val="center"/>
              <w:rPr>
                <w:rFonts w:ascii="Times New Roman" w:eastAsia="Times New Roman" w:hAnsi="Times New Roman" w:cs="Times New Roman"/>
                <w:color w:val="auto"/>
                <w:sz w:val="20"/>
                <w:szCs w:val="20"/>
                <w:lang w:bidi="ar-SA"/>
              </w:rPr>
            </w:pPr>
            <w:r w:rsidRPr="00587775">
              <w:rPr>
                <w:rFonts w:ascii="Times New Roman" w:eastAsia="Times New Roman" w:hAnsi="Times New Roman" w:cs="Times New Roman"/>
                <w:color w:val="auto"/>
                <w:sz w:val="20"/>
                <w:szCs w:val="20"/>
                <w:lang w:bidi="ar-SA"/>
              </w:rPr>
              <w:t>16</w:t>
            </w:r>
          </w:p>
        </w:tc>
        <w:tc>
          <w:tcPr>
            <w:tcW w:w="1089" w:type="pct"/>
            <w:tcBorders>
              <w:top w:val="single" w:sz="4" w:space="0" w:color="auto"/>
              <w:left w:val="single" w:sz="4" w:space="0" w:color="auto"/>
              <w:bottom w:val="single" w:sz="4" w:space="0" w:color="auto"/>
              <w:right w:val="single" w:sz="4" w:space="0" w:color="auto"/>
            </w:tcBorders>
            <w:vAlign w:val="center"/>
          </w:tcPr>
          <w:p w14:paraId="0B1F431B" w14:textId="77777777" w:rsidR="00587775" w:rsidRPr="00587775" w:rsidRDefault="00587775" w:rsidP="00587775">
            <w:pPr>
              <w:widowControl/>
              <w:ind w:firstLine="16"/>
              <w:jc w:val="center"/>
              <w:rPr>
                <w:rFonts w:ascii="Times New Roman" w:eastAsia="Times New Roman" w:hAnsi="Times New Roman" w:cs="Times New Roman"/>
                <w:color w:val="auto"/>
                <w:sz w:val="20"/>
                <w:szCs w:val="20"/>
                <w:lang w:bidi="ar-SA"/>
              </w:rPr>
            </w:pPr>
            <w:r w:rsidRPr="00587775">
              <w:rPr>
                <w:rFonts w:ascii="Times New Roman" w:eastAsia="Times New Roman" w:hAnsi="Times New Roman" w:cs="Times New Roman"/>
                <w:color w:val="auto"/>
                <w:sz w:val="20"/>
                <w:szCs w:val="20"/>
                <w:lang w:bidi="ar-SA"/>
              </w:rPr>
              <w:t>Зона акваторий</w:t>
            </w:r>
          </w:p>
        </w:tc>
        <w:tc>
          <w:tcPr>
            <w:tcW w:w="1080" w:type="pct"/>
            <w:tcBorders>
              <w:top w:val="single" w:sz="4" w:space="0" w:color="auto"/>
              <w:left w:val="single" w:sz="4" w:space="0" w:color="auto"/>
              <w:bottom w:val="single" w:sz="4" w:space="0" w:color="auto"/>
              <w:right w:val="single" w:sz="4" w:space="0" w:color="auto"/>
            </w:tcBorders>
            <w:vAlign w:val="center"/>
          </w:tcPr>
          <w:p w14:paraId="495E2AE4" w14:textId="77777777" w:rsidR="00587775" w:rsidRPr="00587775" w:rsidRDefault="00587775" w:rsidP="00587775">
            <w:pPr>
              <w:widowControl/>
              <w:jc w:val="center"/>
              <w:rPr>
                <w:rFonts w:ascii="Times New Roman" w:eastAsia="Calibri" w:hAnsi="Times New Roman" w:cs="Times New Roman"/>
                <w:color w:val="auto"/>
                <w:sz w:val="20"/>
                <w:szCs w:val="20"/>
                <w:lang w:bidi="ar-SA"/>
              </w:rPr>
            </w:pPr>
            <w:r w:rsidRPr="00587775">
              <w:rPr>
                <w:rFonts w:ascii="Times New Roman" w:eastAsia="Calibri" w:hAnsi="Times New Roman" w:cs="Times New Roman"/>
                <w:color w:val="auto"/>
                <w:sz w:val="20"/>
                <w:szCs w:val="20"/>
                <w:lang w:bidi="ar-SA"/>
              </w:rPr>
              <w:t>-поверхностные водные объекты;</w:t>
            </w:r>
          </w:p>
        </w:tc>
        <w:tc>
          <w:tcPr>
            <w:tcW w:w="823" w:type="pct"/>
            <w:tcBorders>
              <w:top w:val="single" w:sz="4" w:space="0" w:color="auto"/>
              <w:left w:val="single" w:sz="4" w:space="0" w:color="auto"/>
              <w:bottom w:val="single" w:sz="4" w:space="0" w:color="auto"/>
              <w:right w:val="single" w:sz="4" w:space="0" w:color="auto"/>
            </w:tcBorders>
            <w:vAlign w:val="center"/>
          </w:tcPr>
          <w:p w14:paraId="3CA03CA1" w14:textId="77777777" w:rsidR="00587775" w:rsidRPr="00587775" w:rsidRDefault="00587775" w:rsidP="00587775">
            <w:pPr>
              <w:widowControl/>
              <w:jc w:val="center"/>
              <w:rPr>
                <w:rFonts w:ascii="Times New Roman" w:eastAsia="Times New Roman" w:hAnsi="Times New Roman" w:cs="Times New Roman"/>
                <w:color w:val="auto"/>
                <w:sz w:val="20"/>
                <w:szCs w:val="20"/>
                <w:lang w:bidi="ar-SA"/>
              </w:rPr>
            </w:pPr>
            <w:r w:rsidRPr="00587775">
              <w:rPr>
                <w:rFonts w:ascii="Times New Roman" w:eastAsia="Times New Roman" w:hAnsi="Times New Roman" w:cs="Times New Roman"/>
                <w:color w:val="auto"/>
                <w:sz w:val="20"/>
                <w:szCs w:val="20"/>
                <w:lang w:bidi="ar-SA"/>
              </w:rPr>
              <w:t>Не устанавливаются</w:t>
            </w:r>
          </w:p>
        </w:tc>
        <w:tc>
          <w:tcPr>
            <w:tcW w:w="867" w:type="pct"/>
            <w:tcBorders>
              <w:top w:val="single" w:sz="4" w:space="0" w:color="auto"/>
              <w:left w:val="single" w:sz="4" w:space="0" w:color="auto"/>
              <w:bottom w:val="single" w:sz="4" w:space="0" w:color="auto"/>
              <w:right w:val="single" w:sz="4" w:space="0" w:color="auto"/>
            </w:tcBorders>
            <w:vAlign w:val="center"/>
          </w:tcPr>
          <w:p w14:paraId="6A42B11F" w14:textId="77777777" w:rsidR="00587775" w:rsidRPr="00587775" w:rsidRDefault="00587775" w:rsidP="00587775">
            <w:pPr>
              <w:widowControl/>
              <w:jc w:val="center"/>
              <w:rPr>
                <w:rFonts w:ascii="Times New Roman" w:eastAsia="Times New Roman" w:hAnsi="Times New Roman" w:cs="Times New Roman"/>
                <w:color w:val="auto"/>
                <w:sz w:val="20"/>
                <w:szCs w:val="20"/>
                <w:lang w:bidi="ar-SA"/>
              </w:rPr>
            </w:pPr>
            <w:r w:rsidRPr="00587775">
              <w:rPr>
                <w:rFonts w:ascii="Times New Roman" w:eastAsia="Times New Roman" w:hAnsi="Times New Roman" w:cs="Times New Roman"/>
                <w:color w:val="auto"/>
                <w:sz w:val="20"/>
                <w:szCs w:val="20"/>
                <w:lang w:bidi="ar-SA"/>
              </w:rPr>
              <w:t>Не устанавливаются</w:t>
            </w:r>
          </w:p>
        </w:tc>
        <w:tc>
          <w:tcPr>
            <w:tcW w:w="903" w:type="pct"/>
            <w:tcBorders>
              <w:top w:val="single" w:sz="4" w:space="0" w:color="auto"/>
              <w:left w:val="single" w:sz="4" w:space="0" w:color="auto"/>
              <w:bottom w:val="single" w:sz="4" w:space="0" w:color="auto"/>
              <w:right w:val="single" w:sz="4" w:space="0" w:color="auto"/>
            </w:tcBorders>
            <w:vAlign w:val="center"/>
          </w:tcPr>
          <w:p w14:paraId="1B91DACA" w14:textId="77777777" w:rsidR="00587775" w:rsidRPr="00587775" w:rsidRDefault="00587775" w:rsidP="00587775">
            <w:pPr>
              <w:widowControl/>
              <w:jc w:val="center"/>
              <w:rPr>
                <w:rFonts w:ascii="Times New Roman" w:eastAsia="Times New Roman" w:hAnsi="Times New Roman" w:cs="Times New Roman"/>
                <w:color w:val="auto"/>
                <w:sz w:val="20"/>
                <w:szCs w:val="20"/>
                <w:lang w:bidi="ar-SA"/>
              </w:rPr>
            </w:pPr>
            <w:r w:rsidRPr="00587775">
              <w:rPr>
                <w:rFonts w:ascii="Times New Roman" w:eastAsia="Times New Roman" w:hAnsi="Times New Roman" w:cs="Times New Roman"/>
                <w:color w:val="auto"/>
                <w:sz w:val="20"/>
                <w:szCs w:val="20"/>
                <w:lang w:bidi="ar-SA"/>
              </w:rPr>
              <w:t>-</w:t>
            </w:r>
          </w:p>
        </w:tc>
      </w:tr>
      <w:tr w:rsidR="007E4ACF" w:rsidRPr="00587775" w14:paraId="4C64FA8D" w14:textId="77777777" w:rsidTr="00A642B6">
        <w:trPr>
          <w:cantSplit/>
          <w:jc w:val="center"/>
        </w:trPr>
        <w:tc>
          <w:tcPr>
            <w:tcW w:w="238" w:type="pct"/>
            <w:tcBorders>
              <w:top w:val="single" w:sz="4" w:space="0" w:color="auto"/>
              <w:left w:val="single" w:sz="4" w:space="0" w:color="auto"/>
              <w:bottom w:val="single" w:sz="4" w:space="0" w:color="auto"/>
              <w:right w:val="single" w:sz="4" w:space="0" w:color="auto"/>
            </w:tcBorders>
            <w:vAlign w:val="center"/>
          </w:tcPr>
          <w:p w14:paraId="564C11DB" w14:textId="77777777" w:rsidR="00587775" w:rsidRPr="00587775" w:rsidRDefault="00587775" w:rsidP="00587775">
            <w:pPr>
              <w:widowControl/>
              <w:jc w:val="center"/>
              <w:rPr>
                <w:rFonts w:ascii="Times New Roman" w:eastAsia="Times New Roman" w:hAnsi="Times New Roman" w:cs="Times New Roman"/>
                <w:color w:val="auto"/>
                <w:sz w:val="20"/>
                <w:szCs w:val="20"/>
                <w:lang w:bidi="ar-SA"/>
              </w:rPr>
            </w:pPr>
            <w:r w:rsidRPr="00587775">
              <w:rPr>
                <w:rFonts w:ascii="Times New Roman" w:eastAsia="Times New Roman" w:hAnsi="Times New Roman" w:cs="Times New Roman"/>
                <w:color w:val="auto"/>
                <w:sz w:val="20"/>
                <w:szCs w:val="20"/>
                <w:lang w:bidi="ar-SA"/>
              </w:rPr>
              <w:lastRenderedPageBreak/>
              <w:t>17</w:t>
            </w:r>
          </w:p>
        </w:tc>
        <w:tc>
          <w:tcPr>
            <w:tcW w:w="1089" w:type="pct"/>
            <w:tcBorders>
              <w:top w:val="single" w:sz="4" w:space="0" w:color="auto"/>
              <w:left w:val="single" w:sz="4" w:space="0" w:color="auto"/>
              <w:bottom w:val="single" w:sz="4" w:space="0" w:color="auto"/>
              <w:right w:val="single" w:sz="4" w:space="0" w:color="auto"/>
            </w:tcBorders>
            <w:vAlign w:val="center"/>
          </w:tcPr>
          <w:p w14:paraId="3F55EFDA" w14:textId="77777777" w:rsidR="00587775" w:rsidRPr="00587775" w:rsidRDefault="00587775" w:rsidP="00587775">
            <w:pPr>
              <w:widowControl/>
              <w:ind w:firstLine="16"/>
              <w:jc w:val="center"/>
              <w:rPr>
                <w:rFonts w:ascii="Times New Roman" w:eastAsia="Times New Roman" w:hAnsi="Times New Roman" w:cs="Times New Roman"/>
                <w:color w:val="auto"/>
                <w:sz w:val="20"/>
                <w:szCs w:val="20"/>
                <w:lang w:bidi="ar-SA"/>
              </w:rPr>
            </w:pPr>
            <w:r w:rsidRPr="00587775">
              <w:rPr>
                <w:rFonts w:ascii="Times New Roman" w:eastAsia="Times New Roman" w:hAnsi="Times New Roman" w:cs="Times New Roman"/>
                <w:color w:val="auto"/>
                <w:sz w:val="20"/>
                <w:szCs w:val="20"/>
                <w:lang w:bidi="ar-SA"/>
              </w:rPr>
              <w:t>Иные зоны</w:t>
            </w:r>
          </w:p>
        </w:tc>
        <w:tc>
          <w:tcPr>
            <w:tcW w:w="1080" w:type="pct"/>
            <w:tcBorders>
              <w:top w:val="single" w:sz="4" w:space="0" w:color="auto"/>
              <w:left w:val="single" w:sz="4" w:space="0" w:color="auto"/>
              <w:bottom w:val="single" w:sz="4" w:space="0" w:color="auto"/>
              <w:right w:val="single" w:sz="4" w:space="0" w:color="auto"/>
            </w:tcBorders>
            <w:vAlign w:val="center"/>
          </w:tcPr>
          <w:p w14:paraId="5EDF4A3F" w14:textId="77777777" w:rsidR="00587775" w:rsidRPr="00587775" w:rsidRDefault="00587775" w:rsidP="00587775">
            <w:pPr>
              <w:widowControl/>
              <w:jc w:val="center"/>
              <w:rPr>
                <w:rFonts w:ascii="Times New Roman" w:eastAsia="Calibri" w:hAnsi="Times New Roman" w:cs="Times New Roman"/>
                <w:color w:val="auto"/>
                <w:sz w:val="20"/>
                <w:szCs w:val="20"/>
                <w:lang w:bidi="ar-SA"/>
              </w:rPr>
            </w:pPr>
            <w:r w:rsidRPr="00587775">
              <w:rPr>
                <w:rFonts w:ascii="Times New Roman" w:eastAsia="Calibri" w:hAnsi="Times New Roman" w:cs="Times New Roman"/>
                <w:color w:val="auto"/>
                <w:sz w:val="20"/>
                <w:szCs w:val="20"/>
                <w:lang w:bidi="ar-SA"/>
              </w:rPr>
              <w:t>-земельные участки общего пользования;</w:t>
            </w:r>
          </w:p>
          <w:p w14:paraId="37303ABD" w14:textId="77777777" w:rsidR="00587775" w:rsidRPr="00587775" w:rsidRDefault="00587775" w:rsidP="00587775">
            <w:pPr>
              <w:widowControl/>
              <w:jc w:val="center"/>
              <w:rPr>
                <w:rFonts w:ascii="Times New Roman" w:eastAsia="Calibri" w:hAnsi="Times New Roman" w:cs="Times New Roman"/>
                <w:color w:val="auto"/>
                <w:sz w:val="20"/>
                <w:szCs w:val="20"/>
                <w:lang w:bidi="ar-SA"/>
              </w:rPr>
            </w:pPr>
            <w:r w:rsidRPr="00587775">
              <w:rPr>
                <w:rFonts w:ascii="Times New Roman" w:eastAsia="Calibri" w:hAnsi="Times New Roman" w:cs="Times New Roman"/>
                <w:color w:val="auto"/>
                <w:sz w:val="20"/>
                <w:szCs w:val="20"/>
                <w:lang w:bidi="ar-SA"/>
              </w:rPr>
              <w:t>-улично-дорожная сеть</w:t>
            </w:r>
          </w:p>
        </w:tc>
        <w:tc>
          <w:tcPr>
            <w:tcW w:w="823" w:type="pct"/>
            <w:tcBorders>
              <w:top w:val="single" w:sz="4" w:space="0" w:color="auto"/>
              <w:left w:val="single" w:sz="4" w:space="0" w:color="auto"/>
              <w:bottom w:val="single" w:sz="4" w:space="0" w:color="auto"/>
              <w:right w:val="single" w:sz="4" w:space="0" w:color="auto"/>
            </w:tcBorders>
            <w:vAlign w:val="center"/>
          </w:tcPr>
          <w:p w14:paraId="504A350F" w14:textId="77777777" w:rsidR="00587775" w:rsidRPr="00587775" w:rsidRDefault="00587775" w:rsidP="00587775">
            <w:pPr>
              <w:widowControl/>
              <w:jc w:val="center"/>
              <w:rPr>
                <w:rFonts w:ascii="Times New Roman" w:eastAsia="Times New Roman" w:hAnsi="Times New Roman" w:cs="Times New Roman"/>
                <w:color w:val="auto"/>
                <w:sz w:val="20"/>
                <w:szCs w:val="20"/>
                <w:lang w:bidi="ar-SA"/>
              </w:rPr>
            </w:pPr>
            <w:r w:rsidRPr="00587775">
              <w:rPr>
                <w:rFonts w:ascii="Times New Roman" w:eastAsia="Times New Roman" w:hAnsi="Times New Roman" w:cs="Times New Roman"/>
                <w:color w:val="auto"/>
                <w:sz w:val="20"/>
                <w:szCs w:val="20"/>
                <w:lang w:bidi="ar-SA"/>
              </w:rPr>
              <w:t>Не устанавливаются</w:t>
            </w:r>
          </w:p>
        </w:tc>
        <w:tc>
          <w:tcPr>
            <w:tcW w:w="867" w:type="pct"/>
            <w:tcBorders>
              <w:top w:val="single" w:sz="4" w:space="0" w:color="auto"/>
              <w:left w:val="single" w:sz="4" w:space="0" w:color="auto"/>
              <w:bottom w:val="single" w:sz="4" w:space="0" w:color="auto"/>
              <w:right w:val="single" w:sz="4" w:space="0" w:color="auto"/>
            </w:tcBorders>
            <w:vAlign w:val="center"/>
          </w:tcPr>
          <w:p w14:paraId="49E25677" w14:textId="77777777" w:rsidR="00587775" w:rsidRPr="00587775" w:rsidRDefault="00587775" w:rsidP="00587775">
            <w:pPr>
              <w:widowControl/>
              <w:jc w:val="center"/>
              <w:rPr>
                <w:rFonts w:ascii="Times New Roman" w:eastAsia="Times New Roman" w:hAnsi="Times New Roman" w:cs="Times New Roman"/>
                <w:color w:val="auto"/>
                <w:sz w:val="20"/>
                <w:szCs w:val="20"/>
                <w:lang w:bidi="ar-SA"/>
              </w:rPr>
            </w:pPr>
            <w:r w:rsidRPr="00587775">
              <w:rPr>
                <w:rFonts w:ascii="Times New Roman" w:eastAsia="Times New Roman" w:hAnsi="Times New Roman" w:cs="Times New Roman"/>
                <w:color w:val="auto"/>
                <w:sz w:val="20"/>
                <w:szCs w:val="20"/>
                <w:lang w:bidi="ar-SA"/>
              </w:rPr>
              <w:t>12.0.1; 12.0.2; 12.3</w:t>
            </w:r>
          </w:p>
        </w:tc>
        <w:tc>
          <w:tcPr>
            <w:tcW w:w="903" w:type="pct"/>
            <w:tcBorders>
              <w:top w:val="single" w:sz="4" w:space="0" w:color="auto"/>
              <w:left w:val="single" w:sz="4" w:space="0" w:color="auto"/>
              <w:bottom w:val="single" w:sz="4" w:space="0" w:color="auto"/>
              <w:right w:val="single" w:sz="4" w:space="0" w:color="auto"/>
            </w:tcBorders>
            <w:vAlign w:val="center"/>
          </w:tcPr>
          <w:p w14:paraId="0B1C0127" w14:textId="77777777" w:rsidR="00587775" w:rsidRPr="00587775" w:rsidRDefault="00587775" w:rsidP="00587775">
            <w:pPr>
              <w:widowControl/>
              <w:jc w:val="center"/>
              <w:rPr>
                <w:rFonts w:ascii="Times New Roman" w:eastAsia="Times New Roman" w:hAnsi="Times New Roman" w:cs="Times New Roman"/>
                <w:color w:val="auto"/>
                <w:sz w:val="20"/>
                <w:szCs w:val="20"/>
                <w:lang w:bidi="ar-SA"/>
              </w:rPr>
            </w:pPr>
            <w:r w:rsidRPr="00587775">
              <w:rPr>
                <w:rFonts w:ascii="Times New Roman" w:eastAsia="Times New Roman" w:hAnsi="Times New Roman" w:cs="Times New Roman"/>
                <w:color w:val="auto"/>
                <w:sz w:val="20"/>
                <w:szCs w:val="20"/>
                <w:lang w:bidi="ar-SA"/>
              </w:rPr>
              <w:t>-</w:t>
            </w:r>
          </w:p>
        </w:tc>
      </w:tr>
    </w:tbl>
    <w:p w14:paraId="58ECD4B4" w14:textId="77777777" w:rsidR="00502719" w:rsidRDefault="00502719">
      <w:pPr>
        <w:spacing w:line="1" w:lineRule="exact"/>
        <w:rPr>
          <w:sz w:val="2"/>
          <w:szCs w:val="2"/>
        </w:rPr>
      </w:pPr>
    </w:p>
    <w:p w14:paraId="053C7AB0" w14:textId="77777777" w:rsidR="00CB08E1" w:rsidRDefault="00CB08E1">
      <w:pPr>
        <w:spacing w:line="1" w:lineRule="exact"/>
        <w:rPr>
          <w:sz w:val="2"/>
          <w:szCs w:val="2"/>
        </w:rPr>
      </w:pPr>
    </w:p>
    <w:p w14:paraId="0BFF4414" w14:textId="77777777" w:rsidR="00CB08E1" w:rsidRDefault="00CB08E1">
      <w:pPr>
        <w:spacing w:line="1" w:lineRule="exact"/>
        <w:rPr>
          <w:sz w:val="2"/>
          <w:szCs w:val="2"/>
        </w:rPr>
      </w:pPr>
    </w:p>
    <w:p w14:paraId="628D05D0" w14:textId="77777777" w:rsidR="00CB08E1" w:rsidRDefault="00CB08E1">
      <w:pPr>
        <w:spacing w:line="1" w:lineRule="exact"/>
        <w:rPr>
          <w:sz w:val="2"/>
          <w:szCs w:val="2"/>
        </w:rPr>
      </w:pPr>
    </w:p>
    <w:p w14:paraId="3D026AEA" w14:textId="77777777" w:rsidR="00CB08E1" w:rsidRDefault="00CB08E1">
      <w:pPr>
        <w:spacing w:line="1" w:lineRule="exact"/>
        <w:rPr>
          <w:sz w:val="2"/>
          <w:szCs w:val="2"/>
        </w:rPr>
      </w:pPr>
    </w:p>
    <w:p w14:paraId="487AB15C" w14:textId="77777777" w:rsidR="00CB08E1" w:rsidRDefault="00CB08E1" w:rsidP="00CB08E1">
      <w:pPr>
        <w:widowControl/>
        <w:ind w:right="-126"/>
        <w:jc w:val="both"/>
        <w:rPr>
          <w:rFonts w:ascii="Times New Roman" w:eastAsia="Times New Roman" w:hAnsi="Times New Roman" w:cs="Times New Roman"/>
          <w:color w:val="auto"/>
          <w:sz w:val="27"/>
          <w:szCs w:val="27"/>
          <w:lang w:bidi="ar-SA"/>
        </w:rPr>
      </w:pPr>
    </w:p>
    <w:p w14:paraId="740C2B1B" w14:textId="77777777" w:rsidR="00CB08E1" w:rsidRDefault="00CB08E1" w:rsidP="00CB08E1">
      <w:pPr>
        <w:widowControl/>
        <w:ind w:right="-126"/>
        <w:jc w:val="both"/>
        <w:rPr>
          <w:rFonts w:ascii="Times New Roman" w:eastAsia="Times New Roman" w:hAnsi="Times New Roman" w:cs="Times New Roman"/>
          <w:color w:val="auto"/>
          <w:sz w:val="27"/>
          <w:szCs w:val="27"/>
          <w:lang w:bidi="ar-SA"/>
        </w:rPr>
      </w:pPr>
    </w:p>
    <w:p w14:paraId="21EF7655" w14:textId="77777777" w:rsidR="00CB08E1" w:rsidRDefault="00CB08E1" w:rsidP="00CB08E1">
      <w:pPr>
        <w:widowControl/>
        <w:ind w:right="-126"/>
        <w:jc w:val="both"/>
        <w:rPr>
          <w:rFonts w:ascii="Times New Roman" w:eastAsia="Times New Roman" w:hAnsi="Times New Roman" w:cs="Times New Roman"/>
          <w:color w:val="auto"/>
          <w:sz w:val="27"/>
          <w:szCs w:val="27"/>
          <w:lang w:bidi="ar-SA"/>
        </w:rPr>
      </w:pPr>
    </w:p>
    <w:p w14:paraId="330B6B61" w14:textId="77777777" w:rsidR="00CB08E1" w:rsidRDefault="00CB08E1" w:rsidP="00CB08E1">
      <w:pPr>
        <w:widowControl/>
        <w:ind w:right="-126"/>
        <w:jc w:val="both"/>
        <w:rPr>
          <w:rFonts w:ascii="Times New Roman" w:eastAsia="Times New Roman" w:hAnsi="Times New Roman" w:cs="Times New Roman"/>
          <w:color w:val="auto"/>
          <w:sz w:val="27"/>
          <w:szCs w:val="27"/>
          <w:lang w:bidi="ar-SA"/>
        </w:rPr>
      </w:pPr>
    </w:p>
    <w:p w14:paraId="035DD7D4" w14:textId="7A9B4DFA" w:rsidR="00CB08E1" w:rsidRPr="00CB08E1" w:rsidRDefault="00CB08E1" w:rsidP="00CB08E1">
      <w:pPr>
        <w:widowControl/>
        <w:ind w:right="-126"/>
        <w:jc w:val="both"/>
        <w:rPr>
          <w:rFonts w:ascii="Times New Roman" w:eastAsia="Times New Roman" w:hAnsi="Times New Roman" w:cs="Times New Roman"/>
          <w:color w:val="auto"/>
          <w:sz w:val="27"/>
          <w:szCs w:val="27"/>
          <w:lang w:bidi="ar-SA"/>
        </w:rPr>
      </w:pPr>
      <w:r w:rsidRPr="00CB08E1">
        <w:rPr>
          <w:rFonts w:ascii="Times New Roman" w:eastAsia="Times New Roman" w:hAnsi="Times New Roman" w:cs="Times New Roman"/>
          <w:color w:val="auto"/>
          <w:sz w:val="27"/>
          <w:szCs w:val="27"/>
          <w:lang w:bidi="ar-SA"/>
        </w:rPr>
        <w:t xml:space="preserve">Заместитель Мэра </w:t>
      </w:r>
    </w:p>
    <w:p w14:paraId="422DA134" w14:textId="57BB16D2" w:rsidR="00CB08E1" w:rsidRPr="00CB08E1" w:rsidRDefault="00CB08E1" w:rsidP="00CB08E1">
      <w:pPr>
        <w:widowControl/>
        <w:ind w:right="-126"/>
        <w:jc w:val="both"/>
        <w:rPr>
          <w:rFonts w:ascii="Times New Roman" w:eastAsia="Times New Roman" w:hAnsi="Times New Roman" w:cs="Times New Roman"/>
          <w:color w:val="auto"/>
          <w:sz w:val="27"/>
          <w:szCs w:val="27"/>
          <w:lang w:bidi="ar-SA"/>
        </w:rPr>
      </w:pPr>
      <w:r w:rsidRPr="00CB08E1">
        <w:rPr>
          <w:rFonts w:ascii="Times New Roman" w:eastAsia="Times New Roman" w:hAnsi="Times New Roman" w:cs="Times New Roman"/>
          <w:color w:val="auto"/>
          <w:sz w:val="27"/>
          <w:szCs w:val="27"/>
          <w:lang w:bidi="ar-SA"/>
        </w:rPr>
        <w:t xml:space="preserve">города Нижнекамска                                                                                 </w:t>
      </w:r>
      <w:r>
        <w:rPr>
          <w:rFonts w:ascii="Times New Roman" w:eastAsia="Times New Roman" w:hAnsi="Times New Roman" w:cs="Times New Roman"/>
          <w:color w:val="auto"/>
          <w:sz w:val="27"/>
          <w:szCs w:val="27"/>
          <w:lang w:bidi="ar-SA"/>
        </w:rPr>
        <w:t xml:space="preserve">       </w:t>
      </w:r>
      <w:r w:rsidRPr="00CB08E1">
        <w:rPr>
          <w:rFonts w:ascii="Times New Roman" w:eastAsia="Times New Roman" w:hAnsi="Times New Roman" w:cs="Times New Roman"/>
          <w:color w:val="auto"/>
          <w:sz w:val="27"/>
          <w:szCs w:val="27"/>
          <w:lang w:bidi="ar-SA"/>
        </w:rPr>
        <w:t xml:space="preserve">М.В. Камелина </w:t>
      </w:r>
    </w:p>
    <w:p w14:paraId="6B8E22C7" w14:textId="77777777" w:rsidR="00CB08E1" w:rsidRPr="00CB08E1" w:rsidRDefault="00CB08E1" w:rsidP="00CB08E1">
      <w:pPr>
        <w:widowControl/>
        <w:suppressAutoHyphens/>
        <w:ind w:firstLine="720"/>
        <w:jc w:val="both"/>
        <w:rPr>
          <w:rFonts w:ascii="Times New Roman" w:eastAsia="Calibri" w:hAnsi="Times New Roman" w:cs="Times New Roman"/>
          <w:sz w:val="27"/>
          <w:szCs w:val="27"/>
          <w:lang w:eastAsia="en-US" w:bidi="ar-SA"/>
        </w:rPr>
      </w:pPr>
    </w:p>
    <w:p w14:paraId="46D912CB" w14:textId="77777777" w:rsidR="00CB08E1" w:rsidRPr="00CB08E1" w:rsidRDefault="00CB08E1" w:rsidP="00CB08E1">
      <w:pPr>
        <w:widowControl/>
        <w:suppressAutoHyphens/>
        <w:ind w:firstLine="720"/>
        <w:jc w:val="both"/>
        <w:rPr>
          <w:rFonts w:ascii="Times New Roman" w:eastAsia="Calibri" w:hAnsi="Times New Roman" w:cs="Times New Roman"/>
          <w:sz w:val="27"/>
          <w:szCs w:val="27"/>
          <w:lang w:eastAsia="en-US" w:bidi="ar-SA"/>
        </w:rPr>
      </w:pPr>
    </w:p>
    <w:p w14:paraId="5ECBC33E" w14:textId="77777777" w:rsidR="00CB08E1" w:rsidRDefault="00CB08E1">
      <w:pPr>
        <w:spacing w:line="1" w:lineRule="exact"/>
        <w:rPr>
          <w:sz w:val="2"/>
          <w:szCs w:val="2"/>
        </w:rPr>
      </w:pPr>
    </w:p>
    <w:sectPr w:rsidR="00CB08E1" w:rsidSect="004A7BAB">
      <w:pgSz w:w="11900" w:h="16840"/>
      <w:pgMar w:top="610" w:right="1013" w:bottom="615" w:left="919" w:header="491" w:footer="3" w:gutter="0"/>
      <w:pgNumType w:start="228"/>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2D3AF6C" w14:textId="77777777" w:rsidR="004A7BAB" w:rsidRDefault="004A7BAB">
      <w:r>
        <w:separator/>
      </w:r>
    </w:p>
  </w:endnote>
  <w:endnote w:type="continuationSeparator" w:id="0">
    <w:p w14:paraId="47983CC9" w14:textId="77777777" w:rsidR="004A7BAB" w:rsidRDefault="004A7B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w:panose1 w:val="020F0502020204030204"/>
    <w:charset w:val="CC"/>
    <w:family w:val="swiss"/>
    <w:pitch w:val="variable"/>
    <w:sig w:usb0="E0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NewRoman">
    <w:altName w:val="Times New Roman"/>
    <w:panose1 w:val="00000000000000000000"/>
    <w:charset w:val="CC"/>
    <w:family w:val="auto"/>
    <w:notTrueType/>
    <w:pitch w:val="default"/>
    <w:sig w:usb0="00000203" w:usb1="08070000" w:usb2="00000010" w:usb3="00000000" w:csb0="00020005"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50360378"/>
      <w:docPartObj>
        <w:docPartGallery w:val="Page Numbers (Bottom of Page)"/>
        <w:docPartUnique/>
      </w:docPartObj>
    </w:sdtPr>
    <w:sdtContent>
      <w:p w14:paraId="7412CD76" w14:textId="772ED02E" w:rsidR="005B1938" w:rsidRDefault="005B1938">
        <w:pPr>
          <w:pStyle w:val="af9"/>
          <w:jc w:val="center"/>
        </w:pPr>
        <w:r>
          <w:fldChar w:fldCharType="begin"/>
        </w:r>
        <w:r>
          <w:instrText>PAGE   \* MERGEFORMAT</w:instrText>
        </w:r>
        <w:r>
          <w:fldChar w:fldCharType="separate"/>
        </w:r>
        <w:r w:rsidR="002E5983">
          <w:rPr>
            <w:noProof/>
          </w:rPr>
          <w:t>8</w:t>
        </w:r>
        <w:r>
          <w:fldChar w:fldCharType="end"/>
        </w:r>
      </w:p>
    </w:sdtContent>
  </w:sdt>
  <w:p w14:paraId="6C5F0D06" w14:textId="77777777" w:rsidR="005B1938" w:rsidRDefault="005B1938">
    <w:pPr>
      <w:spacing w:line="1" w:lineRule="exact"/>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A4C2F5" w14:textId="77777777" w:rsidR="005B1938" w:rsidRDefault="005B1938">
    <w:pPr>
      <w:spacing w:line="1" w:lineRule="exact"/>
    </w:pPr>
    <w:r>
      <w:rPr>
        <w:noProof/>
        <w:lang w:bidi="ar-SA"/>
      </w:rPr>
      <mc:AlternateContent>
        <mc:Choice Requires="wps">
          <w:drawing>
            <wp:anchor distT="0" distB="0" distL="0" distR="0" simplePos="0" relativeHeight="62914705" behindDoc="1" locked="0" layoutInCell="1" allowOverlap="1" wp14:anchorId="18344F9A" wp14:editId="29DE89C8">
              <wp:simplePos x="0" y="0"/>
              <wp:positionH relativeFrom="page">
                <wp:posOffset>6872605</wp:posOffset>
              </wp:positionH>
              <wp:positionV relativeFrom="page">
                <wp:posOffset>10128250</wp:posOffset>
              </wp:positionV>
              <wp:extent cx="137160" cy="106680"/>
              <wp:effectExtent l="0" t="0" r="0" b="0"/>
              <wp:wrapNone/>
              <wp:docPr id="24" name="Shape 24"/>
              <wp:cNvGraphicFramePr/>
              <a:graphic xmlns:a="http://schemas.openxmlformats.org/drawingml/2006/main">
                <a:graphicData uri="http://schemas.microsoft.com/office/word/2010/wordprocessingShape">
                  <wps:wsp>
                    <wps:cNvSpPr txBox="1"/>
                    <wps:spPr>
                      <a:xfrm>
                        <a:off x="0" y="0"/>
                        <a:ext cx="137160" cy="106680"/>
                      </a:xfrm>
                      <a:prstGeom prst="rect">
                        <a:avLst/>
                      </a:prstGeom>
                      <a:noFill/>
                    </wps:spPr>
                    <wps:txbx>
                      <w:txbxContent>
                        <w:p w14:paraId="17CECB14" w14:textId="77777777" w:rsidR="005B1938" w:rsidRDefault="005B1938">
                          <w:pPr>
                            <w:pStyle w:val="ab"/>
                            <w:jc w:val="left"/>
                          </w:pPr>
                          <w:r>
                            <w:fldChar w:fldCharType="begin"/>
                          </w:r>
                          <w:r>
                            <w:instrText xml:space="preserve"> PAGE \* MERGEFORMAT </w:instrText>
                          </w:r>
                          <w:r>
                            <w:fldChar w:fldCharType="separate"/>
                          </w:r>
                          <w:r>
                            <w:rPr>
                              <w:noProof/>
                            </w:rPr>
                            <w:t>62</w:t>
                          </w:r>
                          <w:r>
                            <w:fldChar w:fldCharType="end"/>
                          </w:r>
                        </w:p>
                      </w:txbxContent>
                    </wps:txbx>
                    <wps:bodyPr wrap="none" lIns="0" tIns="0" rIns="0" bIns="0">
                      <a:spAutoFit/>
                    </wps:bodyPr>
                  </wps:wsp>
                </a:graphicData>
              </a:graphic>
            </wp:anchor>
          </w:drawing>
        </mc:Choice>
        <mc:Fallback>
          <w:pict>
            <v:shapetype w14:anchorId="18344F9A" id="_x0000_t202" coordsize="21600,21600" o:spt="202" path="m,l,21600r21600,l21600,xe">
              <v:stroke joinstyle="miter"/>
              <v:path gradientshapeok="t" o:connecttype="rect"/>
            </v:shapetype>
            <v:shape id="Shape 24" o:spid="_x0000_s1028" type="#_x0000_t202" style="position:absolute;margin-left:541.15pt;margin-top:797.5pt;width:10.8pt;height:8.4pt;z-index:-440401775;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" filled="f" stroked="f">
              <v:textbox style="mso-fit-shape-to-text:t" inset="0,0,0,0">
                <w:txbxContent>
                  <w:p w14:paraId="17CECB14" w14:textId="77777777" w:rsidR="005B1938" w:rsidRDefault="005B1938">
                    <w:pPr>
                      <w:pStyle w:val="ab"/>
                      <w:jc w:val="left"/>
                    </w:pPr>
                    <w:r>
                      <w:fldChar w:fldCharType="begin"/>
                    </w:r>
                    <w:r>
                      <w:instrText xml:space="preserve"> PAGE \* MERGEFORMAT </w:instrText>
                    </w:r>
                    <w:r>
                      <w:fldChar w:fldCharType="separate"/>
                    </w:r>
                    <w:r>
                      <w:rPr>
                        <w:noProof/>
                      </w:rPr>
                      <w:t>62</w:t>
                    </w:r>
                    <w:r>
                      <w:fldChar w:fldCharType="end"/>
                    </w:r>
                  </w:p>
                </w:txbxContent>
              </v:textbox>
              <w10:wrap anchorx="page" anchory="page"/>
            </v:shape>
          </w:pict>
        </mc:Fallback>
      </mc:AlternateContent>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839987053"/>
      <w:docPartObj>
        <w:docPartGallery w:val="Page Numbers (Bottom of Page)"/>
        <w:docPartUnique/>
      </w:docPartObj>
    </w:sdtPr>
    <w:sdtContent>
      <w:p w14:paraId="1EA841EE" w14:textId="19937635" w:rsidR="00DC5ECC" w:rsidRDefault="00DC5ECC">
        <w:pPr>
          <w:pStyle w:val="af9"/>
          <w:jc w:val="right"/>
        </w:pPr>
        <w:r>
          <w:fldChar w:fldCharType="begin"/>
        </w:r>
        <w:r>
          <w:instrText>PAGE   \* MERGEFORMAT</w:instrText>
        </w:r>
        <w:r>
          <w:fldChar w:fldCharType="separate"/>
        </w:r>
        <w:r>
          <w:t>2</w:t>
        </w:r>
        <w:r>
          <w:fldChar w:fldCharType="end"/>
        </w:r>
      </w:p>
    </w:sdtContent>
  </w:sdt>
  <w:p w14:paraId="7AE000C0" w14:textId="1D48E1D8" w:rsidR="005B1938" w:rsidRDefault="005B1938">
    <w:pPr>
      <w:spacing w:line="1" w:lineRule="exact"/>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39AADB" w14:textId="77777777" w:rsidR="005B1938" w:rsidRDefault="005B1938">
    <w:pPr>
      <w:spacing w:line="1" w:lineRule="exact"/>
    </w:pPr>
    <w:r>
      <w:rPr>
        <w:noProof/>
        <w:lang w:bidi="ar-SA"/>
      </w:rPr>
      <mc:AlternateContent>
        <mc:Choice Requires="wps">
          <w:drawing>
            <wp:anchor distT="0" distB="0" distL="0" distR="0" simplePos="0" relativeHeight="62914709" behindDoc="1" locked="0" layoutInCell="1" allowOverlap="1" wp14:anchorId="124A3948" wp14:editId="44842B84">
              <wp:simplePos x="0" y="0"/>
              <wp:positionH relativeFrom="page">
                <wp:posOffset>10010140</wp:posOffset>
              </wp:positionH>
              <wp:positionV relativeFrom="page">
                <wp:posOffset>6993890</wp:posOffset>
              </wp:positionV>
              <wp:extent cx="140335" cy="103505"/>
              <wp:effectExtent l="0" t="0" r="0" b="0"/>
              <wp:wrapNone/>
              <wp:docPr id="28" name="Shape 28"/>
              <wp:cNvGraphicFramePr/>
              <a:graphic xmlns:a="http://schemas.openxmlformats.org/drawingml/2006/main">
                <a:graphicData uri="http://schemas.microsoft.com/office/word/2010/wordprocessingShape">
                  <wps:wsp>
                    <wps:cNvSpPr txBox="1"/>
                    <wps:spPr>
                      <a:xfrm>
                        <a:off x="0" y="0"/>
                        <a:ext cx="140335" cy="103505"/>
                      </a:xfrm>
                      <a:prstGeom prst="rect">
                        <a:avLst/>
                      </a:prstGeom>
                      <a:noFill/>
                    </wps:spPr>
                    <wps:txbx>
                      <w:txbxContent>
                        <w:p w14:paraId="1E5F9727" w14:textId="77777777" w:rsidR="005B1938" w:rsidRDefault="005B1938">
                          <w:pPr>
                            <w:pStyle w:val="24"/>
                            <w:rPr>
                              <w:sz w:val="24"/>
                              <w:szCs w:val="24"/>
                            </w:rPr>
                          </w:pPr>
                          <w:r>
                            <w:fldChar w:fldCharType="begin"/>
                          </w:r>
                          <w:r>
                            <w:instrText xml:space="preserve"> PAGE \* MERGEFORMAT </w:instrText>
                          </w:r>
                          <w:r>
                            <w:fldChar w:fldCharType="separate"/>
                          </w:r>
                          <w:r w:rsidR="002E5983" w:rsidRPr="002E5983">
                            <w:rPr>
                              <w:noProof/>
                              <w:sz w:val="24"/>
                              <w:szCs w:val="24"/>
                            </w:rPr>
                            <w:t>66</w:t>
                          </w:r>
                          <w:r>
                            <w:rPr>
                              <w:sz w:val="24"/>
                              <w:szCs w:val="24"/>
                            </w:rPr>
                            <w:fldChar w:fldCharType="end"/>
                          </w:r>
                        </w:p>
                      </w:txbxContent>
                    </wps:txbx>
                    <wps:bodyPr wrap="none" lIns="0" tIns="0" rIns="0" bIns="0">
                      <a:spAutoFit/>
                    </wps:bodyPr>
                  </wps:wsp>
                </a:graphicData>
              </a:graphic>
            </wp:anchor>
          </w:drawing>
        </mc:Choice>
        <mc:Fallback>
          <w:pict>
            <v:shapetype w14:anchorId="124A3948" id="_x0000_t202" coordsize="21600,21600" o:spt="202" path="m,l,21600r21600,l21600,xe">
              <v:stroke joinstyle="miter"/>
              <v:path gradientshapeok="t" o:connecttype="rect"/>
            </v:shapetype>
            <v:shape id="Shape 28" o:spid="_x0000_s1029" type="#_x0000_t202" style="position:absolute;margin-left:788.2pt;margin-top:550.7pt;width:11.05pt;height:8.15pt;z-index:-440401771;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" filled="f" stroked="f">
              <v:textbox style="mso-fit-shape-to-text:t" inset="0,0,0,0">
                <w:txbxContent>
                  <w:p w14:paraId="1E5F9727" w14:textId="77777777" w:rsidR="005B1938" w:rsidRDefault="005B1938">
                    <w:pPr>
                      <w:pStyle w:val="24"/>
                      <w:rPr>
                        <w:sz w:val="24"/>
                        <w:szCs w:val="24"/>
                      </w:rPr>
                    </w:pPr>
                    <w:r>
                      <w:fldChar w:fldCharType="begin"/>
                    </w:r>
                    <w:r>
                      <w:instrText xml:space="preserve"> PAGE \* MERGEFORMAT </w:instrText>
                    </w:r>
                    <w:r>
                      <w:fldChar w:fldCharType="separate"/>
                    </w:r>
                    <w:r w:rsidR="002E5983" w:rsidRPr="002E5983">
                      <w:rPr>
                        <w:noProof/>
                        <w:sz w:val="24"/>
                        <w:szCs w:val="24"/>
                      </w:rPr>
                      <w:t>66</w:t>
                    </w:r>
                    <w:r>
                      <w:rPr>
                        <w:sz w:val="24"/>
                        <w:szCs w:val="24"/>
                      </w:rPr>
                      <w:fldChar w:fldCharType="end"/>
                    </w:r>
                  </w:p>
                </w:txbxContent>
              </v:textbox>
              <w10:wrap anchorx="page" anchory="page"/>
            </v:shape>
          </w:pict>
        </mc:Fallback>
      </mc:AlternateContent>
    </w: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587691446"/>
      <w:docPartObj>
        <w:docPartGallery w:val="Page Numbers (Bottom of Page)"/>
        <w:docPartUnique/>
      </w:docPartObj>
    </w:sdtPr>
    <w:sdtContent>
      <w:p w14:paraId="07D44B0E" w14:textId="50B1D115" w:rsidR="00DC5ECC" w:rsidRDefault="00DC5ECC">
        <w:pPr>
          <w:pStyle w:val="af9"/>
          <w:jc w:val="right"/>
        </w:pPr>
        <w:r>
          <w:fldChar w:fldCharType="begin"/>
        </w:r>
        <w:r>
          <w:instrText>PAGE   \* MERGEFORMAT</w:instrText>
        </w:r>
        <w:r>
          <w:fldChar w:fldCharType="separate"/>
        </w:r>
        <w:r>
          <w:t>2</w:t>
        </w:r>
        <w:r>
          <w:fldChar w:fldCharType="end"/>
        </w:r>
      </w:p>
    </w:sdtContent>
  </w:sdt>
  <w:p w14:paraId="5196B082" w14:textId="7D3482AB" w:rsidR="005B1938" w:rsidRDefault="005B1938">
    <w:pPr>
      <w:spacing w:line="1" w:lineRule="exact"/>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69CF4A" w14:textId="77777777" w:rsidR="005B1938" w:rsidRDefault="005B1938">
    <w:pPr>
      <w:spacing w:line="1" w:lineRule="exact"/>
    </w:pPr>
    <w:r>
      <w:rPr>
        <w:noProof/>
        <w:lang w:bidi="ar-SA"/>
      </w:rPr>
      <mc:AlternateContent>
        <mc:Choice Requires="wps">
          <w:drawing>
            <wp:anchor distT="0" distB="0" distL="0" distR="0" simplePos="0" relativeHeight="62914717" behindDoc="1" locked="0" layoutInCell="1" allowOverlap="1" wp14:anchorId="0E850581" wp14:editId="2030E6E7">
              <wp:simplePos x="0" y="0"/>
              <wp:positionH relativeFrom="page">
                <wp:posOffset>6868160</wp:posOffset>
              </wp:positionH>
              <wp:positionV relativeFrom="page">
                <wp:posOffset>10121265</wp:posOffset>
              </wp:positionV>
              <wp:extent cx="143510" cy="106680"/>
              <wp:effectExtent l="0" t="0" r="0" b="0"/>
              <wp:wrapNone/>
              <wp:docPr id="36" name="Shape 36"/>
              <wp:cNvGraphicFramePr/>
              <a:graphic xmlns:a="http://schemas.openxmlformats.org/drawingml/2006/main">
                <a:graphicData uri="http://schemas.microsoft.com/office/word/2010/wordprocessingShape">
                  <wps:wsp>
                    <wps:cNvSpPr txBox="1"/>
                    <wps:spPr>
                      <a:xfrm>
                        <a:off x="0" y="0"/>
                        <a:ext cx="143510" cy="106680"/>
                      </a:xfrm>
                      <a:prstGeom prst="rect">
                        <a:avLst/>
                      </a:prstGeom>
                      <a:noFill/>
                    </wps:spPr>
                    <wps:txbx>
                      <w:txbxContent>
                        <w:p w14:paraId="32F2E26E" w14:textId="77777777" w:rsidR="005B1938" w:rsidRDefault="005B1938">
                          <w:pPr>
                            <w:pStyle w:val="ab"/>
                            <w:jc w:val="left"/>
                          </w:pPr>
                          <w:r>
                            <w:fldChar w:fldCharType="begin"/>
                          </w:r>
                          <w:r>
                            <w:instrText xml:space="preserve"> PAGE \* MERGEFORMAT </w:instrText>
                          </w:r>
                          <w:r>
                            <w:fldChar w:fldCharType="separate"/>
                          </w:r>
                          <w:r w:rsidR="002E5983">
                            <w:rPr>
                              <w:noProof/>
                            </w:rPr>
                            <w:t>68</w:t>
                          </w:r>
                          <w:r>
                            <w:fldChar w:fldCharType="end"/>
                          </w:r>
                        </w:p>
                      </w:txbxContent>
                    </wps:txbx>
                    <wps:bodyPr wrap="none" lIns="0" tIns="0" rIns="0" bIns="0">
                      <a:spAutoFit/>
                    </wps:bodyPr>
                  </wps:wsp>
                </a:graphicData>
              </a:graphic>
            </wp:anchor>
          </w:drawing>
        </mc:Choice>
        <mc:Fallback>
          <w:pict>
            <v:shapetype w14:anchorId="0E850581" id="_x0000_t202" coordsize="21600,21600" o:spt="202" path="m,l,21600r21600,l21600,xe">
              <v:stroke joinstyle="miter"/>
              <v:path gradientshapeok="t" o:connecttype="rect"/>
            </v:shapetype>
            <v:shape id="Shape 36" o:spid="_x0000_s1030" type="#_x0000_t202" style="position:absolute;margin-left:540.8pt;margin-top:796.95pt;width:11.3pt;height:8.4pt;z-index:-440401763;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" filled="f" stroked="f">
              <v:textbox style="mso-fit-shape-to-text:t" inset="0,0,0,0">
                <w:txbxContent>
                  <w:p w14:paraId="32F2E26E" w14:textId="77777777" w:rsidR="005B1938" w:rsidRDefault="005B1938">
                    <w:pPr>
                      <w:pStyle w:val="ab"/>
                      <w:jc w:val="left"/>
                    </w:pPr>
                    <w:r>
                      <w:fldChar w:fldCharType="begin"/>
                    </w:r>
                    <w:r>
                      <w:instrText xml:space="preserve"> PAGE \* MERGEFORMAT </w:instrText>
                    </w:r>
                    <w:r>
                      <w:fldChar w:fldCharType="separate"/>
                    </w:r>
                    <w:r w:rsidR="002E5983">
                      <w:rPr>
                        <w:noProof/>
                      </w:rPr>
                      <w:t>68</w:t>
                    </w:r>
                    <w:r>
                      <w:fldChar w:fldCharType="end"/>
                    </w:r>
                  </w:p>
                </w:txbxContent>
              </v:textbox>
              <w10:wrap anchorx="page" anchory="page"/>
            </v:shape>
          </w:pict>
        </mc:Fallback>
      </mc:AlternateContent>
    </w: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959300646"/>
      <w:docPartObj>
        <w:docPartGallery w:val="Page Numbers (Bottom of Page)"/>
        <w:docPartUnique/>
      </w:docPartObj>
    </w:sdtPr>
    <w:sdtContent>
      <w:p w14:paraId="4DFA4C59" w14:textId="3DDB2E95" w:rsidR="00DC5ECC" w:rsidRDefault="00DC5ECC">
        <w:pPr>
          <w:pStyle w:val="af9"/>
          <w:jc w:val="right"/>
        </w:pPr>
        <w:r>
          <w:fldChar w:fldCharType="begin"/>
        </w:r>
        <w:r>
          <w:instrText>PAGE   \* MERGEFORMAT</w:instrText>
        </w:r>
        <w:r>
          <w:fldChar w:fldCharType="separate"/>
        </w:r>
        <w:r>
          <w:t>2</w:t>
        </w:r>
        <w:r>
          <w:fldChar w:fldCharType="end"/>
        </w:r>
      </w:p>
    </w:sdtContent>
  </w:sdt>
  <w:p w14:paraId="6AD94E68" w14:textId="132936B9" w:rsidR="005B1938" w:rsidRDefault="005B1938">
    <w:pPr>
      <w:spacing w:line="1" w:lineRule="exact"/>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8026FE" w14:textId="77777777" w:rsidR="005B1938" w:rsidRDefault="005B1938">
    <w:pPr>
      <w:spacing w:line="1" w:lineRule="exact"/>
    </w:pPr>
    <w:r>
      <w:rPr>
        <w:noProof/>
        <w:lang w:bidi="ar-SA"/>
      </w:rPr>
      <mc:AlternateContent>
        <mc:Choice Requires="wps">
          <w:drawing>
            <wp:anchor distT="0" distB="0" distL="0" distR="0" simplePos="0" relativeHeight="62914725" behindDoc="1" locked="0" layoutInCell="1" allowOverlap="1" wp14:anchorId="2C972700" wp14:editId="3DC00597">
              <wp:simplePos x="0" y="0"/>
              <wp:positionH relativeFrom="page">
                <wp:posOffset>6868160</wp:posOffset>
              </wp:positionH>
              <wp:positionV relativeFrom="page">
                <wp:posOffset>10121265</wp:posOffset>
              </wp:positionV>
              <wp:extent cx="143510" cy="106680"/>
              <wp:effectExtent l="0" t="0" r="0" b="0"/>
              <wp:wrapNone/>
              <wp:docPr id="44" name="Shape 44"/>
              <wp:cNvGraphicFramePr/>
              <a:graphic xmlns:a="http://schemas.openxmlformats.org/drawingml/2006/main">
                <a:graphicData uri="http://schemas.microsoft.com/office/word/2010/wordprocessingShape">
                  <wps:wsp>
                    <wps:cNvSpPr txBox="1"/>
                    <wps:spPr>
                      <a:xfrm>
                        <a:off x="0" y="0"/>
                        <a:ext cx="143510" cy="106680"/>
                      </a:xfrm>
                      <a:prstGeom prst="rect">
                        <a:avLst/>
                      </a:prstGeom>
                      <a:noFill/>
                    </wps:spPr>
                    <wps:txbx>
                      <w:txbxContent>
                        <w:p w14:paraId="1A8422B7" w14:textId="77777777" w:rsidR="005B1938" w:rsidRDefault="005B1938">
                          <w:pPr>
                            <w:pStyle w:val="ab"/>
                            <w:jc w:val="left"/>
                          </w:pPr>
                          <w:r>
                            <w:fldChar w:fldCharType="begin"/>
                          </w:r>
                          <w:r>
                            <w:instrText xml:space="preserve"> PAGE \* MERGEFORMAT </w:instrText>
                          </w:r>
                          <w:r>
                            <w:fldChar w:fldCharType="separate"/>
                          </w:r>
                          <w:r w:rsidR="002E5983">
                            <w:rPr>
                              <w:noProof/>
                            </w:rPr>
                            <w:t>72</w:t>
                          </w:r>
                          <w:r>
                            <w:fldChar w:fldCharType="end"/>
                          </w:r>
                        </w:p>
                      </w:txbxContent>
                    </wps:txbx>
                    <wps:bodyPr wrap="none" lIns="0" tIns="0" rIns="0" bIns="0">
                      <a:spAutoFit/>
                    </wps:bodyPr>
                  </wps:wsp>
                </a:graphicData>
              </a:graphic>
            </wp:anchor>
          </w:drawing>
        </mc:Choice>
        <mc:Fallback>
          <w:pict>
            <v:shapetype w14:anchorId="2C972700" id="_x0000_t202" coordsize="21600,21600" o:spt="202" path="m,l,21600r21600,l21600,xe">
              <v:stroke joinstyle="miter"/>
              <v:path gradientshapeok="t" o:connecttype="rect"/>
            </v:shapetype>
            <v:shape id="Shape 44" o:spid="_x0000_s1031" type="#_x0000_t202" style="position:absolute;margin-left:540.8pt;margin-top:796.95pt;width:11.3pt;height:8.4pt;z-index:-440401755;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" filled="f" stroked="f">
              <v:textbox style="mso-fit-shape-to-text:t" inset="0,0,0,0">
                <w:txbxContent>
                  <w:p w14:paraId="1A8422B7" w14:textId="77777777" w:rsidR="005B1938" w:rsidRDefault="005B1938">
                    <w:pPr>
                      <w:pStyle w:val="ab"/>
                      <w:jc w:val="left"/>
                    </w:pPr>
                    <w:r>
                      <w:fldChar w:fldCharType="begin"/>
                    </w:r>
                    <w:r>
                      <w:instrText xml:space="preserve"> PAGE \* MERGEFORMAT </w:instrText>
                    </w:r>
                    <w:r>
                      <w:fldChar w:fldCharType="separate"/>
                    </w:r>
                    <w:r w:rsidR="002E5983">
                      <w:rPr>
                        <w:noProof/>
                      </w:rPr>
                      <w:t>72</w:t>
                    </w:r>
                    <w:r>
                      <w:fldChar w:fldCharType="end"/>
                    </w:r>
                  </w:p>
                </w:txbxContent>
              </v:textbox>
              <w10:wrap anchorx="page" anchory="page"/>
            </v:shape>
          </w:pict>
        </mc:Fallback>
      </mc:AlternateContent>
    </w: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818843247"/>
      <w:docPartObj>
        <w:docPartGallery w:val="Page Numbers (Bottom of Page)"/>
        <w:docPartUnique/>
      </w:docPartObj>
    </w:sdtPr>
    <w:sdtContent>
      <w:p w14:paraId="7D193DE4" w14:textId="409B1450" w:rsidR="00DC5ECC" w:rsidRDefault="00DC5ECC">
        <w:pPr>
          <w:pStyle w:val="af9"/>
          <w:jc w:val="right"/>
        </w:pPr>
        <w:r>
          <w:fldChar w:fldCharType="begin"/>
        </w:r>
        <w:r>
          <w:instrText>PAGE   \* MERGEFORMAT</w:instrText>
        </w:r>
        <w:r>
          <w:fldChar w:fldCharType="separate"/>
        </w:r>
        <w:r>
          <w:t>2</w:t>
        </w:r>
        <w:r>
          <w:fldChar w:fldCharType="end"/>
        </w:r>
      </w:p>
    </w:sdtContent>
  </w:sdt>
  <w:p w14:paraId="6CD351ED" w14:textId="2F251A92" w:rsidR="005B1938" w:rsidRDefault="005B1938">
    <w:pPr>
      <w:spacing w:line="1" w:lineRule="exact"/>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E2E159" w14:textId="77777777" w:rsidR="005B1938" w:rsidRDefault="005B1938">
    <w:pPr>
      <w:spacing w:line="1" w:lineRule="exact"/>
    </w:pPr>
    <w:r>
      <w:rPr>
        <w:noProof/>
        <w:lang w:bidi="ar-SA"/>
      </w:rPr>
      <mc:AlternateContent>
        <mc:Choice Requires="wps">
          <w:drawing>
            <wp:anchor distT="0" distB="0" distL="0" distR="0" simplePos="0" relativeHeight="62914729" behindDoc="1" locked="0" layoutInCell="1" allowOverlap="1" wp14:anchorId="40E56DD4" wp14:editId="3CB32CEA">
              <wp:simplePos x="0" y="0"/>
              <wp:positionH relativeFrom="page">
                <wp:posOffset>10006965</wp:posOffset>
              </wp:positionH>
              <wp:positionV relativeFrom="page">
                <wp:posOffset>6994525</wp:posOffset>
              </wp:positionV>
              <wp:extent cx="133985" cy="106680"/>
              <wp:effectExtent l="0" t="0" r="0" b="0"/>
              <wp:wrapNone/>
              <wp:docPr id="52" name="Shape 52"/>
              <wp:cNvGraphicFramePr/>
              <a:graphic xmlns:a="http://schemas.openxmlformats.org/drawingml/2006/main">
                <a:graphicData uri="http://schemas.microsoft.com/office/word/2010/wordprocessingShape">
                  <wps:wsp>
                    <wps:cNvSpPr txBox="1"/>
                    <wps:spPr>
                      <a:xfrm>
                        <a:off x="0" y="0"/>
                        <a:ext cx="133985" cy="106680"/>
                      </a:xfrm>
                      <a:prstGeom prst="rect">
                        <a:avLst/>
                      </a:prstGeom>
                      <a:noFill/>
                    </wps:spPr>
                    <wps:txbx>
                      <w:txbxContent>
                        <w:p w14:paraId="61A27885" w14:textId="77777777" w:rsidR="005B1938" w:rsidRDefault="005B1938">
                          <w:pPr>
                            <w:pStyle w:val="ab"/>
                            <w:jc w:val="left"/>
                          </w:pPr>
                          <w:r>
                            <w:fldChar w:fldCharType="begin"/>
                          </w:r>
                          <w:r>
                            <w:instrText xml:space="preserve"> PAGE \* MERGEFORMAT </w:instrText>
                          </w:r>
                          <w:r>
                            <w:fldChar w:fldCharType="separate"/>
                          </w:r>
                          <w:r w:rsidR="002E5983">
                            <w:rPr>
                              <w:noProof/>
                            </w:rPr>
                            <w:t>74</w:t>
                          </w:r>
                          <w:r>
                            <w:fldChar w:fldCharType="end"/>
                          </w:r>
                        </w:p>
                      </w:txbxContent>
                    </wps:txbx>
                    <wps:bodyPr wrap="none" lIns="0" tIns="0" rIns="0" bIns="0">
                      <a:spAutoFit/>
                    </wps:bodyPr>
                  </wps:wsp>
                </a:graphicData>
              </a:graphic>
            </wp:anchor>
          </w:drawing>
        </mc:Choice>
        <mc:Fallback>
          <w:pict>
            <v:shapetype w14:anchorId="40E56DD4" id="_x0000_t202" coordsize="21600,21600" o:spt="202" path="m,l,21600r21600,l21600,xe">
              <v:stroke joinstyle="miter"/>
              <v:path gradientshapeok="t" o:connecttype="rect"/>
            </v:shapetype>
            <v:shape id="Shape 52" o:spid="_x0000_s1032" type="#_x0000_t202" style="position:absolute;margin-left:787.95pt;margin-top:550.75pt;width:10.55pt;height:8.4pt;z-index:-440401751;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" filled="f" stroked="f">
              <v:textbox style="mso-fit-shape-to-text:t" inset="0,0,0,0">
                <w:txbxContent>
                  <w:p w14:paraId="61A27885" w14:textId="77777777" w:rsidR="005B1938" w:rsidRDefault="005B1938">
                    <w:pPr>
                      <w:pStyle w:val="ab"/>
                      <w:jc w:val="left"/>
                    </w:pPr>
                    <w:r>
                      <w:fldChar w:fldCharType="begin"/>
                    </w:r>
                    <w:r>
                      <w:instrText xml:space="preserve"> PAGE \* MERGEFORMAT </w:instrText>
                    </w:r>
                    <w:r>
                      <w:fldChar w:fldCharType="separate"/>
                    </w:r>
                    <w:r w:rsidR="002E5983">
                      <w:rPr>
                        <w:noProof/>
                      </w:rPr>
                      <w:t>74</w:t>
                    </w:r>
                    <w:r>
                      <w:fldChar w:fldCharType="end"/>
                    </w:r>
                  </w:p>
                </w:txbxContent>
              </v:textbox>
              <w10:wrap anchorx="page" anchory="page"/>
            </v:shape>
          </w:pict>
        </mc:Fallback>
      </mc:AlternateContent>
    </w: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19274442"/>
      <w:docPartObj>
        <w:docPartGallery w:val="Page Numbers (Bottom of Page)"/>
        <w:docPartUnique/>
      </w:docPartObj>
    </w:sdtPr>
    <w:sdtContent>
      <w:p w14:paraId="0A757BDF" w14:textId="5120E84C" w:rsidR="00255DA3" w:rsidRDefault="00255DA3">
        <w:pPr>
          <w:pStyle w:val="af9"/>
          <w:jc w:val="right"/>
        </w:pPr>
        <w:r>
          <w:fldChar w:fldCharType="begin"/>
        </w:r>
        <w:r>
          <w:instrText>PAGE   \* MERGEFORMAT</w:instrText>
        </w:r>
        <w:r>
          <w:fldChar w:fldCharType="separate"/>
        </w:r>
        <w:r>
          <w:t>2</w:t>
        </w:r>
        <w:r>
          <w:fldChar w:fldCharType="end"/>
        </w:r>
      </w:p>
    </w:sdtContent>
  </w:sdt>
  <w:p w14:paraId="751F5A60" w14:textId="3D7911D4" w:rsidR="005B1938" w:rsidRDefault="005B1938">
    <w:pPr>
      <w:spacing w:line="1" w:lineRule="exac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696373154"/>
      <w:docPartObj>
        <w:docPartGallery w:val="Page Numbers (Bottom of Page)"/>
        <w:docPartUnique/>
      </w:docPartObj>
    </w:sdtPr>
    <w:sdtContent>
      <w:p w14:paraId="71187E88" w14:textId="22B323D4" w:rsidR="00B220A2" w:rsidRDefault="00B220A2">
        <w:pPr>
          <w:pStyle w:val="af9"/>
          <w:jc w:val="right"/>
        </w:pPr>
        <w:r>
          <w:fldChar w:fldCharType="begin"/>
        </w:r>
        <w:r>
          <w:instrText>PAGE   \* MERGEFORMAT</w:instrText>
        </w:r>
        <w:r>
          <w:fldChar w:fldCharType="separate"/>
        </w:r>
        <w:r>
          <w:t>2</w:t>
        </w:r>
        <w:r>
          <w:fldChar w:fldCharType="end"/>
        </w:r>
      </w:p>
    </w:sdtContent>
  </w:sdt>
  <w:p w14:paraId="72C6041B" w14:textId="1B8BA21E" w:rsidR="005B1938" w:rsidRDefault="005B1938">
    <w:pPr>
      <w:spacing w:line="1" w:lineRule="exact"/>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5CF6AB" w14:textId="77777777" w:rsidR="005B1938" w:rsidRDefault="005B1938">
    <w:pPr>
      <w:spacing w:line="1" w:lineRule="exact"/>
    </w:pPr>
    <w:r>
      <w:rPr>
        <w:noProof/>
        <w:lang w:bidi="ar-SA"/>
      </w:rPr>
      <mc:AlternateContent>
        <mc:Choice Requires="wps">
          <w:drawing>
            <wp:anchor distT="0" distB="0" distL="0" distR="0" simplePos="0" relativeHeight="62914741" behindDoc="1" locked="0" layoutInCell="1" allowOverlap="1" wp14:anchorId="754BAD45" wp14:editId="7343319D">
              <wp:simplePos x="0" y="0"/>
              <wp:positionH relativeFrom="page">
                <wp:posOffset>6873240</wp:posOffset>
              </wp:positionH>
              <wp:positionV relativeFrom="page">
                <wp:posOffset>10121265</wp:posOffset>
              </wp:positionV>
              <wp:extent cx="137160" cy="106680"/>
              <wp:effectExtent l="0" t="0" r="0" b="0"/>
              <wp:wrapNone/>
              <wp:docPr id="66" name="Shape 66"/>
              <wp:cNvGraphicFramePr/>
              <a:graphic xmlns:a="http://schemas.openxmlformats.org/drawingml/2006/main">
                <a:graphicData uri="http://schemas.microsoft.com/office/word/2010/wordprocessingShape">
                  <wps:wsp>
                    <wps:cNvSpPr txBox="1"/>
                    <wps:spPr>
                      <a:xfrm>
                        <a:off x="0" y="0"/>
                        <a:ext cx="137160" cy="106680"/>
                      </a:xfrm>
                      <a:prstGeom prst="rect">
                        <a:avLst/>
                      </a:prstGeom>
                      <a:noFill/>
                    </wps:spPr>
                    <wps:txbx>
                      <w:txbxContent>
                        <w:p w14:paraId="607BBC0D" w14:textId="77777777" w:rsidR="005B1938" w:rsidRDefault="005B1938">
                          <w:pPr>
                            <w:pStyle w:val="ab"/>
                            <w:jc w:val="left"/>
                          </w:pPr>
                          <w:r>
                            <w:fldChar w:fldCharType="begin"/>
                          </w:r>
                          <w:r>
                            <w:instrText xml:space="preserve"> PAGE \* MERGEFORMAT </w:instrText>
                          </w:r>
                          <w:r>
                            <w:fldChar w:fldCharType="separate"/>
                          </w:r>
                          <w:r w:rsidR="002E5983">
                            <w:rPr>
                              <w:noProof/>
                            </w:rPr>
                            <w:t>76</w:t>
                          </w:r>
                          <w:r>
                            <w:fldChar w:fldCharType="end"/>
                          </w:r>
                        </w:p>
                      </w:txbxContent>
                    </wps:txbx>
                    <wps:bodyPr wrap="none" lIns="0" tIns="0" rIns="0" bIns="0">
                      <a:spAutoFit/>
                    </wps:bodyPr>
                  </wps:wsp>
                </a:graphicData>
              </a:graphic>
            </wp:anchor>
          </w:drawing>
        </mc:Choice>
        <mc:Fallback>
          <w:pict>
            <v:shapetype w14:anchorId="754BAD45" id="_x0000_t202" coordsize="21600,21600" o:spt="202" path="m,l,21600r21600,l21600,xe">
              <v:stroke joinstyle="miter"/>
              <v:path gradientshapeok="t" o:connecttype="rect"/>
            </v:shapetype>
            <v:shape id="Shape 66" o:spid="_x0000_s1033" type="#_x0000_t202" style="position:absolute;margin-left:541.2pt;margin-top:796.95pt;width:10.8pt;height:8.4pt;z-index:-440401739;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" filled="f" stroked="f">
              <v:textbox style="mso-fit-shape-to-text:t" inset="0,0,0,0">
                <w:txbxContent>
                  <w:p w14:paraId="607BBC0D" w14:textId="77777777" w:rsidR="005B1938" w:rsidRDefault="005B1938">
                    <w:pPr>
                      <w:pStyle w:val="ab"/>
                      <w:jc w:val="left"/>
                    </w:pPr>
                    <w:r>
                      <w:fldChar w:fldCharType="begin"/>
                    </w:r>
                    <w:r>
                      <w:instrText xml:space="preserve"> PAGE \* MERGEFORMAT </w:instrText>
                    </w:r>
                    <w:r>
                      <w:fldChar w:fldCharType="separate"/>
                    </w:r>
                    <w:r w:rsidR="002E5983">
                      <w:rPr>
                        <w:noProof/>
                      </w:rPr>
                      <w:t>76</w:t>
                    </w:r>
                    <w:r>
                      <w:fldChar w:fldCharType="end"/>
                    </w:r>
                  </w:p>
                </w:txbxContent>
              </v:textbox>
              <w10:wrap anchorx="page" anchory="page"/>
            </v:shape>
          </w:pict>
        </mc:Fallback>
      </mc:AlternateContent>
    </w: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121873551"/>
      <w:docPartObj>
        <w:docPartGallery w:val="Page Numbers (Bottom of Page)"/>
        <w:docPartUnique/>
      </w:docPartObj>
    </w:sdtPr>
    <w:sdtContent>
      <w:p w14:paraId="7F3A584E" w14:textId="49E05C2C" w:rsidR="00255DA3" w:rsidRDefault="00255DA3">
        <w:pPr>
          <w:pStyle w:val="af9"/>
          <w:jc w:val="right"/>
        </w:pPr>
        <w:r>
          <w:fldChar w:fldCharType="begin"/>
        </w:r>
        <w:r>
          <w:instrText>PAGE   \* MERGEFORMAT</w:instrText>
        </w:r>
        <w:r>
          <w:fldChar w:fldCharType="separate"/>
        </w:r>
        <w:r>
          <w:t>2</w:t>
        </w:r>
        <w:r>
          <w:fldChar w:fldCharType="end"/>
        </w:r>
      </w:p>
    </w:sdtContent>
  </w:sdt>
  <w:p w14:paraId="4FF36795" w14:textId="68ADD418" w:rsidR="005B1938" w:rsidRDefault="005B1938">
    <w:pPr>
      <w:spacing w:line="1" w:lineRule="exact"/>
    </w:pP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809743" w14:textId="77777777" w:rsidR="005B1938" w:rsidRDefault="005B1938">
    <w:pPr>
      <w:spacing w:line="1" w:lineRule="exact"/>
    </w:pPr>
    <w:r>
      <w:rPr>
        <w:noProof/>
        <w:lang w:bidi="ar-SA"/>
      </w:rPr>
      <mc:AlternateContent>
        <mc:Choice Requires="wps">
          <w:drawing>
            <wp:anchor distT="0" distB="0" distL="0" distR="0" simplePos="0" relativeHeight="62914745" behindDoc="1" locked="0" layoutInCell="1" allowOverlap="1" wp14:anchorId="42B9026F" wp14:editId="4E9F38A3">
              <wp:simplePos x="0" y="0"/>
              <wp:positionH relativeFrom="page">
                <wp:posOffset>10006965</wp:posOffset>
              </wp:positionH>
              <wp:positionV relativeFrom="page">
                <wp:posOffset>6994525</wp:posOffset>
              </wp:positionV>
              <wp:extent cx="133985" cy="106680"/>
              <wp:effectExtent l="0" t="0" r="0" b="0"/>
              <wp:wrapNone/>
              <wp:docPr id="70" name="Shape 70"/>
              <wp:cNvGraphicFramePr/>
              <a:graphic xmlns:a="http://schemas.openxmlformats.org/drawingml/2006/main">
                <a:graphicData uri="http://schemas.microsoft.com/office/word/2010/wordprocessingShape">
                  <wps:wsp>
                    <wps:cNvSpPr txBox="1"/>
                    <wps:spPr>
                      <a:xfrm>
                        <a:off x="0" y="0"/>
                        <a:ext cx="133985" cy="106680"/>
                      </a:xfrm>
                      <a:prstGeom prst="rect">
                        <a:avLst/>
                      </a:prstGeom>
                      <a:noFill/>
                    </wps:spPr>
                    <wps:txbx>
                      <w:txbxContent>
                        <w:p w14:paraId="5253E636" w14:textId="77777777" w:rsidR="005B1938" w:rsidRDefault="005B1938">
                          <w:pPr>
                            <w:pStyle w:val="ab"/>
                            <w:jc w:val="left"/>
                          </w:pPr>
                          <w:r>
                            <w:fldChar w:fldCharType="begin"/>
                          </w:r>
                          <w:r>
                            <w:instrText xml:space="preserve"> PAGE \* MERGEFORMAT </w:instrText>
                          </w:r>
                          <w:r>
                            <w:fldChar w:fldCharType="separate"/>
                          </w:r>
                          <w:r>
                            <w:rPr>
                              <w:noProof/>
                            </w:rPr>
                            <w:t>92</w:t>
                          </w:r>
                          <w:r>
                            <w:fldChar w:fldCharType="end"/>
                          </w:r>
                        </w:p>
                      </w:txbxContent>
                    </wps:txbx>
                    <wps:bodyPr wrap="none" lIns="0" tIns="0" rIns="0" bIns="0">
                      <a:spAutoFit/>
                    </wps:bodyPr>
                  </wps:wsp>
                </a:graphicData>
              </a:graphic>
            </wp:anchor>
          </w:drawing>
        </mc:Choice>
        <mc:Fallback>
          <w:pict>
            <v:shapetype w14:anchorId="42B9026F" id="_x0000_t202" coordsize="21600,21600" o:spt="202" path="m,l,21600r21600,l21600,xe">
              <v:stroke joinstyle="miter"/>
              <v:path gradientshapeok="t" o:connecttype="rect"/>
            </v:shapetype>
            <v:shape id="Shape 70" o:spid="_x0000_s1034" type="#_x0000_t202" style="position:absolute;margin-left:787.95pt;margin-top:550.75pt;width:10.55pt;height:8.4pt;z-index:-440401735;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" filled="f" stroked="f">
              <v:textbox style="mso-fit-shape-to-text:t" inset="0,0,0,0">
                <w:txbxContent>
                  <w:p w14:paraId="5253E636" w14:textId="77777777" w:rsidR="005B1938" w:rsidRDefault="005B1938">
                    <w:pPr>
                      <w:pStyle w:val="ab"/>
                      <w:jc w:val="left"/>
                    </w:pPr>
                    <w:r>
                      <w:fldChar w:fldCharType="begin"/>
                    </w:r>
                    <w:r>
                      <w:instrText xml:space="preserve"> PAGE \* MERGEFORMAT </w:instrText>
                    </w:r>
                    <w:r>
                      <w:fldChar w:fldCharType="separate"/>
                    </w:r>
                    <w:r>
                      <w:rPr>
                        <w:noProof/>
                      </w:rPr>
                      <w:t>92</w:t>
                    </w:r>
                    <w:r>
                      <w:fldChar w:fldCharType="end"/>
                    </w:r>
                  </w:p>
                </w:txbxContent>
              </v:textbox>
              <w10:wrap anchorx="page" anchory="page"/>
            </v:shape>
          </w:pict>
        </mc:Fallback>
      </mc:AlternateContent>
    </w:r>
  </w:p>
</w:ftr>
</file>

<file path=word/footer2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598099490"/>
      <w:docPartObj>
        <w:docPartGallery w:val="Page Numbers (Bottom of Page)"/>
        <w:docPartUnique/>
      </w:docPartObj>
    </w:sdtPr>
    <w:sdtContent>
      <w:p w14:paraId="77E95537" w14:textId="3B16A10E" w:rsidR="00255DA3" w:rsidRDefault="00255DA3">
        <w:pPr>
          <w:pStyle w:val="af9"/>
          <w:jc w:val="right"/>
        </w:pPr>
        <w:r>
          <w:fldChar w:fldCharType="begin"/>
        </w:r>
        <w:r>
          <w:instrText>PAGE   \* MERGEFORMAT</w:instrText>
        </w:r>
        <w:r>
          <w:fldChar w:fldCharType="separate"/>
        </w:r>
        <w:r>
          <w:t>2</w:t>
        </w:r>
        <w:r>
          <w:fldChar w:fldCharType="end"/>
        </w:r>
      </w:p>
    </w:sdtContent>
  </w:sdt>
  <w:p w14:paraId="184A82F9" w14:textId="6FAE9401" w:rsidR="005B1938" w:rsidRDefault="005B1938">
    <w:pPr>
      <w:spacing w:line="1" w:lineRule="exact"/>
    </w:pPr>
  </w:p>
</w:ftr>
</file>

<file path=word/footer2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A37056" w14:textId="77777777" w:rsidR="005B1938" w:rsidRDefault="005B1938">
    <w:pPr>
      <w:spacing w:line="1" w:lineRule="exact"/>
    </w:pPr>
    <w:r>
      <w:rPr>
        <w:noProof/>
        <w:lang w:bidi="ar-SA"/>
      </w:rPr>
      <mc:AlternateContent>
        <mc:Choice Requires="wps">
          <w:drawing>
            <wp:anchor distT="0" distB="0" distL="0" distR="0" simplePos="0" relativeHeight="62914749" behindDoc="1" locked="0" layoutInCell="1" allowOverlap="1" wp14:anchorId="4B0E711D" wp14:editId="0416302B">
              <wp:simplePos x="0" y="0"/>
              <wp:positionH relativeFrom="page">
                <wp:posOffset>6873240</wp:posOffset>
              </wp:positionH>
              <wp:positionV relativeFrom="page">
                <wp:posOffset>10121265</wp:posOffset>
              </wp:positionV>
              <wp:extent cx="137160" cy="106680"/>
              <wp:effectExtent l="0" t="0" r="0" b="0"/>
              <wp:wrapNone/>
              <wp:docPr id="74" name="Shape 74"/>
              <wp:cNvGraphicFramePr/>
              <a:graphic xmlns:a="http://schemas.openxmlformats.org/drawingml/2006/main">
                <a:graphicData uri="http://schemas.microsoft.com/office/word/2010/wordprocessingShape">
                  <wps:wsp>
                    <wps:cNvSpPr txBox="1"/>
                    <wps:spPr>
                      <a:xfrm>
                        <a:off x="0" y="0"/>
                        <a:ext cx="137160" cy="106680"/>
                      </a:xfrm>
                      <a:prstGeom prst="rect">
                        <a:avLst/>
                      </a:prstGeom>
                      <a:noFill/>
                    </wps:spPr>
                    <wps:txbx>
                      <w:txbxContent>
                        <w:p w14:paraId="152F275F" w14:textId="77777777" w:rsidR="005B1938" w:rsidRDefault="005B1938">
                          <w:pPr>
                            <w:pStyle w:val="ab"/>
                            <w:jc w:val="left"/>
                          </w:pPr>
                          <w:r>
                            <w:fldChar w:fldCharType="begin"/>
                          </w:r>
                          <w:r>
                            <w:instrText xml:space="preserve"> PAGE \* MERGEFORMAT </w:instrText>
                          </w:r>
                          <w:r>
                            <w:fldChar w:fldCharType="separate"/>
                          </w:r>
                          <w:r w:rsidR="002E5983">
                            <w:rPr>
                              <w:noProof/>
                            </w:rPr>
                            <w:t>78</w:t>
                          </w:r>
                          <w:r>
                            <w:fldChar w:fldCharType="end"/>
                          </w:r>
                        </w:p>
                      </w:txbxContent>
                    </wps:txbx>
                    <wps:bodyPr wrap="none" lIns="0" tIns="0" rIns="0" bIns="0">
                      <a:spAutoFit/>
                    </wps:bodyPr>
                  </wps:wsp>
                </a:graphicData>
              </a:graphic>
            </wp:anchor>
          </w:drawing>
        </mc:Choice>
        <mc:Fallback>
          <w:pict>
            <v:shapetype w14:anchorId="4B0E711D" id="_x0000_t202" coordsize="21600,21600" o:spt="202" path="m,l,21600r21600,l21600,xe">
              <v:stroke joinstyle="miter"/>
              <v:path gradientshapeok="t" o:connecttype="rect"/>
            </v:shapetype>
            <v:shape id="Shape 74" o:spid="_x0000_s1035" type="#_x0000_t202" style="position:absolute;margin-left:541.2pt;margin-top:796.95pt;width:10.8pt;height:8.4pt;z-index:-440401731;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" filled="f" stroked="f">
              <v:textbox style="mso-fit-shape-to-text:t" inset="0,0,0,0">
                <w:txbxContent>
                  <w:p w14:paraId="152F275F" w14:textId="77777777" w:rsidR="005B1938" w:rsidRDefault="005B1938">
                    <w:pPr>
                      <w:pStyle w:val="ab"/>
                      <w:jc w:val="left"/>
                    </w:pPr>
                    <w:r>
                      <w:fldChar w:fldCharType="begin"/>
                    </w:r>
                    <w:r>
                      <w:instrText xml:space="preserve"> PAGE \* MERGEFORMAT </w:instrText>
                    </w:r>
                    <w:r>
                      <w:fldChar w:fldCharType="separate"/>
                    </w:r>
                    <w:r w:rsidR="002E5983">
                      <w:rPr>
                        <w:noProof/>
                      </w:rPr>
                      <w:t>78</w:t>
                    </w:r>
                    <w:r>
                      <w:fldChar w:fldCharType="end"/>
                    </w:r>
                  </w:p>
                </w:txbxContent>
              </v:textbox>
              <w10:wrap anchorx="page" anchory="page"/>
            </v:shape>
          </w:pict>
        </mc:Fallback>
      </mc:AlternateContent>
    </w:r>
  </w:p>
</w:ftr>
</file>

<file path=word/footer2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120976387"/>
      <w:docPartObj>
        <w:docPartGallery w:val="Page Numbers (Bottom of Page)"/>
        <w:docPartUnique/>
      </w:docPartObj>
    </w:sdtPr>
    <w:sdtContent>
      <w:p w14:paraId="02F5F3E2" w14:textId="7AC3B384" w:rsidR="00255DA3" w:rsidRDefault="00255DA3">
        <w:pPr>
          <w:pStyle w:val="af9"/>
          <w:jc w:val="right"/>
        </w:pPr>
        <w:r>
          <w:fldChar w:fldCharType="begin"/>
        </w:r>
        <w:r>
          <w:instrText>PAGE   \* MERGEFORMAT</w:instrText>
        </w:r>
        <w:r>
          <w:fldChar w:fldCharType="separate"/>
        </w:r>
        <w:r>
          <w:t>2</w:t>
        </w:r>
        <w:r>
          <w:fldChar w:fldCharType="end"/>
        </w:r>
      </w:p>
    </w:sdtContent>
  </w:sdt>
  <w:p w14:paraId="26F2F3ED" w14:textId="1770CACC" w:rsidR="005B1938" w:rsidRDefault="005B1938">
    <w:pPr>
      <w:spacing w:line="1" w:lineRule="exact"/>
    </w:pPr>
  </w:p>
</w:ftr>
</file>

<file path=word/footer2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0F3283" w14:textId="77777777" w:rsidR="005B1938" w:rsidRDefault="005B1938">
    <w:pPr>
      <w:spacing w:line="1" w:lineRule="exact"/>
    </w:pPr>
    <w:r>
      <w:rPr>
        <w:noProof/>
        <w:lang w:bidi="ar-SA"/>
      </w:rPr>
      <mc:AlternateContent>
        <mc:Choice Requires="wps">
          <w:drawing>
            <wp:anchor distT="0" distB="0" distL="0" distR="0" simplePos="0" relativeHeight="62914753" behindDoc="1" locked="0" layoutInCell="1" allowOverlap="1" wp14:anchorId="6ABBDF50" wp14:editId="4472E42B">
              <wp:simplePos x="0" y="0"/>
              <wp:positionH relativeFrom="page">
                <wp:posOffset>10006965</wp:posOffset>
              </wp:positionH>
              <wp:positionV relativeFrom="page">
                <wp:posOffset>6994525</wp:posOffset>
              </wp:positionV>
              <wp:extent cx="133985" cy="106680"/>
              <wp:effectExtent l="0" t="0" r="0" b="0"/>
              <wp:wrapNone/>
              <wp:docPr id="78" name="Shape 78"/>
              <wp:cNvGraphicFramePr/>
              <a:graphic xmlns:a="http://schemas.openxmlformats.org/drawingml/2006/main">
                <a:graphicData uri="http://schemas.microsoft.com/office/word/2010/wordprocessingShape">
                  <wps:wsp>
                    <wps:cNvSpPr txBox="1"/>
                    <wps:spPr>
                      <a:xfrm>
                        <a:off x="0" y="0"/>
                        <a:ext cx="133985" cy="106680"/>
                      </a:xfrm>
                      <a:prstGeom prst="rect">
                        <a:avLst/>
                      </a:prstGeom>
                      <a:noFill/>
                    </wps:spPr>
                    <wps:txbx>
                      <w:txbxContent>
                        <w:p w14:paraId="43EE72B1" w14:textId="77777777" w:rsidR="005B1938" w:rsidRDefault="005B1938">
                          <w:pPr>
                            <w:pStyle w:val="ab"/>
                            <w:jc w:val="left"/>
                          </w:pPr>
                          <w:r>
                            <w:fldChar w:fldCharType="begin"/>
                          </w:r>
                          <w:r>
                            <w:instrText xml:space="preserve"> PAGE \* MERGEFORMAT </w:instrText>
                          </w:r>
                          <w:r>
                            <w:fldChar w:fldCharType="separate"/>
                          </w:r>
                          <w:r>
                            <w:rPr>
                              <w:noProof/>
                            </w:rPr>
                            <w:t>98</w:t>
                          </w:r>
                          <w:r>
                            <w:fldChar w:fldCharType="end"/>
                          </w:r>
                        </w:p>
                      </w:txbxContent>
                    </wps:txbx>
                    <wps:bodyPr wrap="none" lIns="0" tIns="0" rIns="0" bIns="0">
                      <a:spAutoFit/>
                    </wps:bodyPr>
                  </wps:wsp>
                </a:graphicData>
              </a:graphic>
            </wp:anchor>
          </w:drawing>
        </mc:Choice>
        <mc:Fallback>
          <w:pict>
            <v:shapetype w14:anchorId="6ABBDF50" id="_x0000_t202" coordsize="21600,21600" o:spt="202" path="m,l,21600r21600,l21600,xe">
              <v:stroke joinstyle="miter"/>
              <v:path gradientshapeok="t" o:connecttype="rect"/>
            </v:shapetype>
            <v:shape id="Shape 78" o:spid="_x0000_s1036" type="#_x0000_t202" style="position:absolute;margin-left:787.95pt;margin-top:550.75pt;width:10.55pt;height:8.4pt;z-index:-440401727;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" filled="f" stroked="f">
              <v:textbox style="mso-fit-shape-to-text:t" inset="0,0,0,0">
                <w:txbxContent>
                  <w:p w14:paraId="43EE72B1" w14:textId="77777777" w:rsidR="005B1938" w:rsidRDefault="005B1938">
                    <w:pPr>
                      <w:pStyle w:val="ab"/>
                      <w:jc w:val="left"/>
                    </w:pPr>
                    <w:r>
                      <w:fldChar w:fldCharType="begin"/>
                    </w:r>
                    <w:r>
                      <w:instrText xml:space="preserve"> PAGE \* MERGEFORMAT </w:instrText>
                    </w:r>
                    <w:r>
                      <w:fldChar w:fldCharType="separate"/>
                    </w:r>
                    <w:r>
                      <w:rPr>
                        <w:noProof/>
                      </w:rPr>
                      <w:t>98</w:t>
                    </w:r>
                    <w:r>
                      <w:fldChar w:fldCharType="end"/>
                    </w:r>
                  </w:p>
                </w:txbxContent>
              </v:textbox>
              <w10:wrap anchorx="page" anchory="page"/>
            </v:shape>
          </w:pict>
        </mc:Fallback>
      </mc:AlternateContent>
    </w:r>
  </w:p>
</w:ftr>
</file>

<file path=word/footer2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896695832"/>
      <w:docPartObj>
        <w:docPartGallery w:val="Page Numbers (Bottom of Page)"/>
        <w:docPartUnique/>
      </w:docPartObj>
    </w:sdtPr>
    <w:sdtContent>
      <w:p w14:paraId="0F53C1DE" w14:textId="6F01F0FB" w:rsidR="00255DA3" w:rsidRDefault="00255DA3">
        <w:pPr>
          <w:pStyle w:val="af9"/>
          <w:jc w:val="right"/>
        </w:pPr>
        <w:r>
          <w:fldChar w:fldCharType="begin"/>
        </w:r>
        <w:r>
          <w:instrText>PAGE   \* MERGEFORMAT</w:instrText>
        </w:r>
        <w:r>
          <w:fldChar w:fldCharType="separate"/>
        </w:r>
        <w:r>
          <w:t>2</w:t>
        </w:r>
        <w:r>
          <w:fldChar w:fldCharType="end"/>
        </w:r>
      </w:p>
    </w:sdtContent>
  </w:sdt>
  <w:p w14:paraId="713AB0AA" w14:textId="69E9391D" w:rsidR="005B1938" w:rsidRDefault="005B1938">
    <w:pPr>
      <w:spacing w:line="1" w:lineRule="exact"/>
    </w:pPr>
  </w:p>
</w:ftr>
</file>

<file path=word/footer2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A4FC77" w14:textId="77777777" w:rsidR="005B1938" w:rsidRDefault="005B1938">
    <w:pPr>
      <w:spacing w:line="1" w:lineRule="exact"/>
    </w:pPr>
    <w:r>
      <w:rPr>
        <w:noProof/>
        <w:lang w:bidi="ar-SA"/>
      </w:rPr>
      <mc:AlternateContent>
        <mc:Choice Requires="wps">
          <w:drawing>
            <wp:anchor distT="0" distB="0" distL="0" distR="0" simplePos="0" relativeHeight="62914757" behindDoc="1" locked="0" layoutInCell="1" allowOverlap="1" wp14:anchorId="17E3E0E5" wp14:editId="1C3766EB">
              <wp:simplePos x="0" y="0"/>
              <wp:positionH relativeFrom="page">
                <wp:posOffset>6873240</wp:posOffset>
              </wp:positionH>
              <wp:positionV relativeFrom="page">
                <wp:posOffset>10121265</wp:posOffset>
              </wp:positionV>
              <wp:extent cx="137160" cy="106680"/>
              <wp:effectExtent l="0" t="0" r="0" b="0"/>
              <wp:wrapNone/>
              <wp:docPr id="86" name="Shape 86"/>
              <wp:cNvGraphicFramePr/>
              <a:graphic xmlns:a="http://schemas.openxmlformats.org/drawingml/2006/main">
                <a:graphicData uri="http://schemas.microsoft.com/office/word/2010/wordprocessingShape">
                  <wps:wsp>
                    <wps:cNvSpPr txBox="1"/>
                    <wps:spPr>
                      <a:xfrm>
                        <a:off x="0" y="0"/>
                        <a:ext cx="137160" cy="106680"/>
                      </a:xfrm>
                      <a:prstGeom prst="rect">
                        <a:avLst/>
                      </a:prstGeom>
                      <a:noFill/>
                    </wps:spPr>
                    <wps:txbx>
                      <w:txbxContent>
                        <w:p w14:paraId="10C98202" w14:textId="77777777" w:rsidR="005B1938" w:rsidRDefault="005B1938">
                          <w:pPr>
                            <w:pStyle w:val="ab"/>
                            <w:jc w:val="left"/>
                          </w:pPr>
                          <w:r>
                            <w:fldChar w:fldCharType="begin"/>
                          </w:r>
                          <w:r>
                            <w:instrText xml:space="preserve"> PAGE \* MERGEFORMAT </w:instrText>
                          </w:r>
                          <w:r>
                            <w:fldChar w:fldCharType="separate"/>
                          </w:r>
                          <w:r w:rsidR="002E5983">
                            <w:rPr>
                              <w:noProof/>
                            </w:rPr>
                            <w:t>88</w:t>
                          </w:r>
                          <w:r>
                            <w:fldChar w:fldCharType="end"/>
                          </w:r>
                        </w:p>
                      </w:txbxContent>
                    </wps:txbx>
                    <wps:bodyPr wrap="none" lIns="0" tIns="0" rIns="0" bIns="0">
                      <a:spAutoFit/>
                    </wps:bodyPr>
                  </wps:wsp>
                </a:graphicData>
              </a:graphic>
            </wp:anchor>
          </w:drawing>
        </mc:Choice>
        <mc:Fallback>
          <w:pict>
            <v:shapetype w14:anchorId="17E3E0E5" id="_x0000_t202" coordsize="21600,21600" o:spt="202" path="m,l,21600r21600,l21600,xe">
              <v:stroke joinstyle="miter"/>
              <v:path gradientshapeok="t" o:connecttype="rect"/>
            </v:shapetype>
            <v:shape id="Shape 86" o:spid="_x0000_s1037" type="#_x0000_t202" style="position:absolute;margin-left:541.2pt;margin-top:796.95pt;width:10.8pt;height:8.4pt;z-index:-440401723;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" filled="f" stroked="f">
              <v:textbox style="mso-fit-shape-to-text:t" inset="0,0,0,0">
                <w:txbxContent>
                  <w:p w14:paraId="10C98202" w14:textId="77777777" w:rsidR="005B1938" w:rsidRDefault="005B1938">
                    <w:pPr>
                      <w:pStyle w:val="ab"/>
                      <w:jc w:val="left"/>
                    </w:pPr>
                    <w:r>
                      <w:fldChar w:fldCharType="begin"/>
                    </w:r>
                    <w:r>
                      <w:instrText xml:space="preserve"> PAGE \* MERGEFORMAT </w:instrText>
                    </w:r>
                    <w:r>
                      <w:fldChar w:fldCharType="separate"/>
                    </w:r>
                    <w:r w:rsidR="002E5983">
                      <w:rPr>
                        <w:noProof/>
                      </w:rPr>
                      <w:t>88</w:t>
                    </w:r>
                    <w:r>
                      <w:fldChar w:fldCharType="end"/>
                    </w:r>
                  </w:p>
                </w:txbxContent>
              </v:textbox>
              <w10:wrap anchorx="page" anchory="page"/>
            </v:shape>
          </w:pict>
        </mc:Fallback>
      </mc:AlternateContent>
    </w:r>
  </w:p>
</w:ftr>
</file>

<file path=word/footer2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110347626"/>
      <w:docPartObj>
        <w:docPartGallery w:val="Page Numbers (Bottom of Page)"/>
        <w:docPartUnique/>
      </w:docPartObj>
    </w:sdtPr>
    <w:sdtContent>
      <w:p w14:paraId="37BE67E3" w14:textId="010893D1" w:rsidR="00244F41" w:rsidRDefault="00244F41">
        <w:pPr>
          <w:pStyle w:val="af9"/>
          <w:jc w:val="right"/>
        </w:pPr>
        <w:r>
          <w:fldChar w:fldCharType="begin"/>
        </w:r>
        <w:r>
          <w:instrText>PAGE   \* MERGEFORMAT</w:instrText>
        </w:r>
        <w:r>
          <w:fldChar w:fldCharType="separate"/>
        </w:r>
        <w:r>
          <w:t>2</w:t>
        </w:r>
        <w:r>
          <w:fldChar w:fldCharType="end"/>
        </w:r>
      </w:p>
    </w:sdtContent>
  </w:sdt>
  <w:p w14:paraId="71F907E6" w14:textId="3340F3E3" w:rsidR="005B1938" w:rsidRDefault="005B1938">
    <w:pPr>
      <w:spacing w:line="1" w:lineRule="exac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43F2F4" w14:textId="30F4CECF" w:rsidR="005B1938" w:rsidRPr="00C45CBF" w:rsidRDefault="005B1938" w:rsidP="00C45CBF">
    <w:pPr>
      <w:pStyle w:val="af9"/>
      <w:jc w:val="center"/>
      <w:rPr>
        <w:rFonts w:ascii="Times New Roman" w:hAnsi="Times New Roman" w:cs="Times New Roman"/>
      </w:rPr>
    </w:pPr>
  </w:p>
</w:ftr>
</file>

<file path=word/footer3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C65296" w14:textId="77777777" w:rsidR="005B1938" w:rsidRDefault="005B1938">
    <w:pPr>
      <w:spacing w:line="1" w:lineRule="exact"/>
    </w:pPr>
    <w:r>
      <w:rPr>
        <w:noProof/>
        <w:lang w:bidi="ar-SA"/>
      </w:rPr>
      <mc:AlternateContent>
        <mc:Choice Requires="wps">
          <w:drawing>
            <wp:anchor distT="0" distB="0" distL="0" distR="0" simplePos="0" relativeHeight="251660288" behindDoc="1" locked="0" layoutInCell="1" allowOverlap="1" wp14:anchorId="09CA3107" wp14:editId="2CC78860">
              <wp:simplePos x="0" y="0"/>
              <wp:positionH relativeFrom="page">
                <wp:posOffset>9948545</wp:posOffset>
              </wp:positionH>
              <wp:positionV relativeFrom="page">
                <wp:posOffset>7104380</wp:posOffset>
              </wp:positionV>
              <wp:extent cx="213360" cy="103505"/>
              <wp:effectExtent l="0" t="0" r="0" b="0"/>
              <wp:wrapNone/>
              <wp:docPr id="206" name="Shape 206"/>
              <wp:cNvGraphicFramePr/>
              <a:graphic xmlns:a="http://schemas.openxmlformats.org/drawingml/2006/main">
                <a:graphicData uri="http://schemas.microsoft.com/office/word/2010/wordprocessingShape">
                  <wps:wsp>
                    <wps:cNvSpPr txBox="1"/>
                    <wps:spPr>
                      <a:xfrm>
                        <a:off x="0" y="0"/>
                        <a:ext cx="213360" cy="103505"/>
                      </a:xfrm>
                      <a:prstGeom prst="rect">
                        <a:avLst/>
                      </a:prstGeom>
                      <a:noFill/>
                    </wps:spPr>
                    <wps:txbx>
                      <w:txbxContent>
                        <w:p w14:paraId="1866A583" w14:textId="77777777" w:rsidR="005B1938" w:rsidRDefault="005B1938">
                          <w:pPr>
                            <w:pStyle w:val="ab"/>
                          </w:pPr>
                          <w:r>
                            <w:fldChar w:fldCharType="begin"/>
                          </w:r>
                          <w:r>
                            <w:instrText xml:space="preserve"> PAGE \* MERGEFORMAT </w:instrText>
                          </w:r>
                          <w:r>
                            <w:fldChar w:fldCharType="separate"/>
                          </w:r>
                          <w:r w:rsidR="002E5983">
                            <w:rPr>
                              <w:noProof/>
                            </w:rPr>
                            <w:t>90</w:t>
                          </w:r>
                          <w:r>
                            <w:fldChar w:fldCharType="end"/>
                          </w:r>
                        </w:p>
                      </w:txbxContent>
                    </wps:txbx>
                    <wps:bodyPr wrap="none" lIns="0" tIns="0" rIns="0" bIns="0">
                      <a:spAutoFit/>
                    </wps:bodyPr>
                  </wps:wsp>
                </a:graphicData>
              </a:graphic>
            </wp:anchor>
          </w:drawing>
        </mc:Choice>
        <mc:Fallback>
          <w:pict>
            <v:shapetype w14:anchorId="09CA3107" id="_x0000_t202" coordsize="21600,21600" o:spt="202" path="m,l,21600r21600,l21600,xe">
              <v:stroke joinstyle="miter"/>
              <v:path gradientshapeok="t" o:connecttype="rect"/>
            </v:shapetype>
            <v:shape id="Shape 206" o:spid="_x0000_s1038" type="#_x0000_t202" style="position:absolute;margin-left:783.35pt;margin-top:559.4pt;width:16.8pt;height:8.15pt;z-index:-251656192;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" filled="f" stroked="f">
              <v:textbox style="mso-fit-shape-to-text:t" inset="0,0,0,0">
                <w:txbxContent>
                  <w:p w14:paraId="1866A583" w14:textId="77777777" w:rsidR="005B1938" w:rsidRDefault="005B1938">
                    <w:pPr>
                      <w:pStyle w:val="ab"/>
                    </w:pPr>
                    <w:r>
                      <w:fldChar w:fldCharType="begin"/>
                    </w:r>
                    <w:r>
                      <w:instrText xml:space="preserve"> PAGE \* MERGEFORMAT </w:instrText>
                    </w:r>
                    <w:r>
                      <w:fldChar w:fldCharType="separate"/>
                    </w:r>
                    <w:r w:rsidR="002E5983">
                      <w:rPr>
                        <w:noProof/>
                      </w:rPr>
                      <w:t>90</w:t>
                    </w:r>
                    <w:r>
                      <w:fldChar w:fldCharType="end"/>
                    </w:r>
                  </w:p>
                </w:txbxContent>
              </v:textbox>
              <w10:wrap anchorx="page" anchory="page"/>
            </v:shape>
          </w:pict>
        </mc:Fallback>
      </mc:AlternateContent>
    </w:r>
  </w:p>
</w:ftr>
</file>

<file path=word/footer3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388640958"/>
      <w:docPartObj>
        <w:docPartGallery w:val="Page Numbers (Bottom of Page)"/>
        <w:docPartUnique/>
      </w:docPartObj>
    </w:sdtPr>
    <w:sdtContent>
      <w:p w14:paraId="0567825D" w14:textId="3C6700FE" w:rsidR="00244F41" w:rsidRDefault="00244F41">
        <w:pPr>
          <w:pStyle w:val="af9"/>
          <w:jc w:val="right"/>
        </w:pPr>
        <w:r>
          <w:fldChar w:fldCharType="begin"/>
        </w:r>
        <w:r>
          <w:instrText>PAGE   \* MERGEFORMAT</w:instrText>
        </w:r>
        <w:r>
          <w:fldChar w:fldCharType="separate"/>
        </w:r>
        <w:r>
          <w:t>2</w:t>
        </w:r>
        <w:r>
          <w:fldChar w:fldCharType="end"/>
        </w:r>
      </w:p>
    </w:sdtContent>
  </w:sdt>
  <w:p w14:paraId="75CD5566" w14:textId="5DD929F3" w:rsidR="005B1938" w:rsidRDefault="005B1938">
    <w:pPr>
      <w:spacing w:line="1" w:lineRule="exact"/>
    </w:pPr>
  </w:p>
</w:ftr>
</file>

<file path=word/footer3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FEA7D6" w14:textId="77777777" w:rsidR="005B1938" w:rsidRDefault="005B1938">
    <w:pPr>
      <w:spacing w:line="1" w:lineRule="exact"/>
    </w:pPr>
    <w:r>
      <w:rPr>
        <w:noProof/>
        <w:lang w:bidi="ar-SA"/>
      </w:rPr>
      <mc:AlternateContent>
        <mc:Choice Requires="wps">
          <w:drawing>
            <wp:anchor distT="0" distB="0" distL="0" distR="0" simplePos="0" relativeHeight="62914761" behindDoc="1" locked="0" layoutInCell="1" allowOverlap="1" wp14:anchorId="46E27833" wp14:editId="792A29D8">
              <wp:simplePos x="0" y="0"/>
              <wp:positionH relativeFrom="page">
                <wp:posOffset>6873240</wp:posOffset>
              </wp:positionH>
              <wp:positionV relativeFrom="page">
                <wp:posOffset>10121265</wp:posOffset>
              </wp:positionV>
              <wp:extent cx="137160" cy="106680"/>
              <wp:effectExtent l="0" t="0" r="0" b="0"/>
              <wp:wrapNone/>
              <wp:docPr id="92" name="Shape 92"/>
              <wp:cNvGraphicFramePr/>
              <a:graphic xmlns:a="http://schemas.openxmlformats.org/drawingml/2006/main">
                <a:graphicData uri="http://schemas.microsoft.com/office/word/2010/wordprocessingShape">
                  <wps:wsp>
                    <wps:cNvSpPr txBox="1"/>
                    <wps:spPr>
                      <a:xfrm>
                        <a:off x="0" y="0"/>
                        <a:ext cx="137160" cy="106680"/>
                      </a:xfrm>
                      <a:prstGeom prst="rect">
                        <a:avLst/>
                      </a:prstGeom>
                      <a:noFill/>
                    </wps:spPr>
                    <wps:txbx>
                      <w:txbxContent>
                        <w:p w14:paraId="4190F70F" w14:textId="77777777" w:rsidR="005B1938" w:rsidRDefault="005B1938">
                          <w:pPr>
                            <w:pStyle w:val="ab"/>
                            <w:jc w:val="left"/>
                          </w:pPr>
                          <w:r>
                            <w:fldChar w:fldCharType="begin"/>
                          </w:r>
                          <w:r>
                            <w:instrText xml:space="preserve"> PAGE \* MERGEFORMAT </w:instrText>
                          </w:r>
                          <w:r>
                            <w:fldChar w:fldCharType="separate"/>
                          </w:r>
                          <w:r w:rsidR="002E5983">
                            <w:rPr>
                              <w:noProof/>
                            </w:rPr>
                            <w:t>92</w:t>
                          </w:r>
                          <w:r>
                            <w:fldChar w:fldCharType="end"/>
                          </w:r>
                        </w:p>
                      </w:txbxContent>
                    </wps:txbx>
                    <wps:bodyPr wrap="none" lIns="0" tIns="0" rIns="0" bIns="0">
                      <a:spAutoFit/>
                    </wps:bodyPr>
                  </wps:wsp>
                </a:graphicData>
              </a:graphic>
            </wp:anchor>
          </w:drawing>
        </mc:Choice>
        <mc:Fallback>
          <w:pict>
            <v:shapetype w14:anchorId="46E27833" id="_x0000_t202" coordsize="21600,21600" o:spt="202" path="m,l,21600r21600,l21600,xe">
              <v:stroke joinstyle="miter"/>
              <v:path gradientshapeok="t" o:connecttype="rect"/>
            </v:shapetype>
            <v:shape id="Shape 92" o:spid="_x0000_s1039" type="#_x0000_t202" style="position:absolute;margin-left:541.2pt;margin-top:796.95pt;width:10.8pt;height:8.4pt;z-index:-440401719;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" filled="f" stroked="f">
              <v:textbox style="mso-fit-shape-to-text:t" inset="0,0,0,0">
                <w:txbxContent>
                  <w:p w14:paraId="4190F70F" w14:textId="77777777" w:rsidR="005B1938" w:rsidRDefault="005B1938">
                    <w:pPr>
                      <w:pStyle w:val="ab"/>
                      <w:jc w:val="left"/>
                    </w:pPr>
                    <w:r>
                      <w:fldChar w:fldCharType="begin"/>
                    </w:r>
                    <w:r>
                      <w:instrText xml:space="preserve"> PAGE \* MERGEFORMAT </w:instrText>
                    </w:r>
                    <w:r>
                      <w:fldChar w:fldCharType="separate"/>
                    </w:r>
                    <w:r w:rsidR="002E5983">
                      <w:rPr>
                        <w:noProof/>
                      </w:rPr>
                      <w:t>92</w:t>
                    </w:r>
                    <w:r>
                      <w:fldChar w:fldCharType="end"/>
                    </w:r>
                  </w:p>
                </w:txbxContent>
              </v:textbox>
              <w10:wrap anchorx="page" anchory="page"/>
            </v:shape>
          </w:pict>
        </mc:Fallback>
      </mc:AlternateContent>
    </w:r>
  </w:p>
</w:ftr>
</file>

<file path=word/footer3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579025573"/>
      <w:docPartObj>
        <w:docPartGallery w:val="Page Numbers (Bottom of Page)"/>
        <w:docPartUnique/>
      </w:docPartObj>
    </w:sdtPr>
    <w:sdtContent>
      <w:p w14:paraId="44803C74" w14:textId="05412405" w:rsidR="00244F41" w:rsidRDefault="00244F41">
        <w:pPr>
          <w:pStyle w:val="af9"/>
          <w:jc w:val="right"/>
        </w:pPr>
        <w:r>
          <w:fldChar w:fldCharType="begin"/>
        </w:r>
        <w:r>
          <w:instrText>PAGE   \* MERGEFORMAT</w:instrText>
        </w:r>
        <w:r>
          <w:fldChar w:fldCharType="separate"/>
        </w:r>
        <w:r>
          <w:t>2</w:t>
        </w:r>
        <w:r>
          <w:fldChar w:fldCharType="end"/>
        </w:r>
      </w:p>
    </w:sdtContent>
  </w:sdt>
  <w:p w14:paraId="7D937D59" w14:textId="56D7644E" w:rsidR="005B1938" w:rsidRDefault="005B1938">
    <w:pPr>
      <w:spacing w:line="1" w:lineRule="exact"/>
    </w:pPr>
  </w:p>
</w:ftr>
</file>

<file path=word/footer3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5C0A3A" w14:textId="77777777" w:rsidR="005B1938" w:rsidRDefault="005B1938">
    <w:pPr>
      <w:spacing w:line="1" w:lineRule="exact"/>
    </w:pPr>
    <w:r>
      <w:rPr>
        <w:noProof/>
        <w:lang w:bidi="ar-SA"/>
      </w:rPr>
      <mc:AlternateContent>
        <mc:Choice Requires="wps">
          <w:drawing>
            <wp:anchor distT="0" distB="0" distL="0" distR="0" simplePos="0" relativeHeight="62914765" behindDoc="1" locked="0" layoutInCell="1" allowOverlap="1" wp14:anchorId="467A4FE6" wp14:editId="5D57F329">
              <wp:simplePos x="0" y="0"/>
              <wp:positionH relativeFrom="page">
                <wp:posOffset>10006965</wp:posOffset>
              </wp:positionH>
              <wp:positionV relativeFrom="page">
                <wp:posOffset>6994525</wp:posOffset>
              </wp:positionV>
              <wp:extent cx="133985" cy="106680"/>
              <wp:effectExtent l="0" t="0" r="0" b="0"/>
              <wp:wrapNone/>
              <wp:docPr id="96" name="Shape 96"/>
              <wp:cNvGraphicFramePr/>
              <a:graphic xmlns:a="http://schemas.openxmlformats.org/drawingml/2006/main">
                <a:graphicData uri="http://schemas.microsoft.com/office/word/2010/wordprocessingShape">
                  <wps:wsp>
                    <wps:cNvSpPr txBox="1"/>
                    <wps:spPr>
                      <a:xfrm>
                        <a:off x="0" y="0"/>
                        <a:ext cx="133985" cy="106680"/>
                      </a:xfrm>
                      <a:prstGeom prst="rect">
                        <a:avLst/>
                      </a:prstGeom>
                      <a:noFill/>
                    </wps:spPr>
                    <wps:txbx>
                      <w:txbxContent>
                        <w:p w14:paraId="722825BA" w14:textId="77777777" w:rsidR="005B1938" w:rsidRDefault="005B1938">
                          <w:pPr>
                            <w:pStyle w:val="ab"/>
                            <w:jc w:val="left"/>
                          </w:pPr>
                          <w:r>
                            <w:fldChar w:fldCharType="begin"/>
                          </w:r>
                          <w:r>
                            <w:instrText xml:space="preserve"> PAGE \* MERGEFORMAT </w:instrText>
                          </w:r>
                          <w:r>
                            <w:fldChar w:fldCharType="separate"/>
                          </w:r>
                          <w:r w:rsidR="002E5983">
                            <w:rPr>
                              <w:noProof/>
                            </w:rPr>
                            <w:t>94</w:t>
                          </w:r>
                          <w:r>
                            <w:fldChar w:fldCharType="end"/>
                          </w:r>
                        </w:p>
                      </w:txbxContent>
                    </wps:txbx>
                    <wps:bodyPr wrap="none" lIns="0" tIns="0" rIns="0" bIns="0">
                      <a:spAutoFit/>
                    </wps:bodyPr>
                  </wps:wsp>
                </a:graphicData>
              </a:graphic>
            </wp:anchor>
          </w:drawing>
        </mc:Choice>
        <mc:Fallback>
          <w:pict>
            <v:shapetype w14:anchorId="467A4FE6" id="_x0000_t202" coordsize="21600,21600" o:spt="202" path="m,l,21600r21600,l21600,xe">
              <v:stroke joinstyle="miter"/>
              <v:path gradientshapeok="t" o:connecttype="rect"/>
            </v:shapetype>
            <v:shape id="Shape 96" o:spid="_x0000_s1040" type="#_x0000_t202" style="position:absolute;margin-left:787.95pt;margin-top:550.75pt;width:10.55pt;height:8.4pt;z-index:-440401715;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" filled="f" stroked="f">
              <v:textbox style="mso-fit-shape-to-text:t" inset="0,0,0,0">
                <w:txbxContent>
                  <w:p w14:paraId="722825BA" w14:textId="77777777" w:rsidR="005B1938" w:rsidRDefault="005B1938">
                    <w:pPr>
                      <w:pStyle w:val="ab"/>
                      <w:jc w:val="left"/>
                    </w:pPr>
                    <w:r>
                      <w:fldChar w:fldCharType="begin"/>
                    </w:r>
                    <w:r>
                      <w:instrText xml:space="preserve"> PAGE \* MERGEFORMAT </w:instrText>
                    </w:r>
                    <w:r>
                      <w:fldChar w:fldCharType="separate"/>
                    </w:r>
                    <w:r w:rsidR="002E5983">
                      <w:rPr>
                        <w:noProof/>
                      </w:rPr>
                      <w:t>94</w:t>
                    </w:r>
                    <w:r>
                      <w:fldChar w:fldCharType="end"/>
                    </w:r>
                  </w:p>
                </w:txbxContent>
              </v:textbox>
              <w10:wrap anchorx="page" anchory="page"/>
            </v:shape>
          </w:pict>
        </mc:Fallback>
      </mc:AlternateContent>
    </w:r>
  </w:p>
</w:ftr>
</file>

<file path=word/footer3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17050100"/>
      <w:docPartObj>
        <w:docPartGallery w:val="Page Numbers (Bottom of Page)"/>
        <w:docPartUnique/>
      </w:docPartObj>
    </w:sdtPr>
    <w:sdtContent>
      <w:p w14:paraId="69F2C4E5" w14:textId="3611F99C" w:rsidR="00244F41" w:rsidRDefault="00244F41">
        <w:pPr>
          <w:pStyle w:val="af9"/>
          <w:jc w:val="right"/>
        </w:pPr>
        <w:r>
          <w:fldChar w:fldCharType="begin"/>
        </w:r>
        <w:r>
          <w:instrText>PAGE   \* MERGEFORMAT</w:instrText>
        </w:r>
        <w:r>
          <w:fldChar w:fldCharType="separate"/>
        </w:r>
        <w:r>
          <w:t>2</w:t>
        </w:r>
        <w:r>
          <w:fldChar w:fldCharType="end"/>
        </w:r>
      </w:p>
    </w:sdtContent>
  </w:sdt>
  <w:p w14:paraId="3D9835AC" w14:textId="64D8D0C8" w:rsidR="005B1938" w:rsidRDefault="005B1938">
    <w:pPr>
      <w:spacing w:line="1" w:lineRule="exact"/>
    </w:pPr>
  </w:p>
</w:ftr>
</file>

<file path=word/footer3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A9061F" w14:textId="77777777" w:rsidR="005B1938" w:rsidRDefault="005B1938">
    <w:pPr>
      <w:spacing w:line="1" w:lineRule="exact"/>
    </w:pPr>
  </w:p>
</w:ftr>
</file>

<file path=word/footer3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317911948"/>
      <w:docPartObj>
        <w:docPartGallery w:val="Page Numbers (Bottom of Page)"/>
        <w:docPartUnique/>
      </w:docPartObj>
    </w:sdtPr>
    <w:sdtContent>
      <w:p w14:paraId="18BAAFBE" w14:textId="701D18A0" w:rsidR="00244F41" w:rsidRDefault="00244F41">
        <w:pPr>
          <w:pStyle w:val="af9"/>
          <w:jc w:val="right"/>
        </w:pPr>
        <w:r>
          <w:fldChar w:fldCharType="begin"/>
        </w:r>
        <w:r>
          <w:instrText>PAGE   \* MERGEFORMAT</w:instrText>
        </w:r>
        <w:r>
          <w:fldChar w:fldCharType="separate"/>
        </w:r>
        <w:r>
          <w:t>2</w:t>
        </w:r>
        <w:r>
          <w:fldChar w:fldCharType="end"/>
        </w:r>
      </w:p>
    </w:sdtContent>
  </w:sdt>
  <w:p w14:paraId="301E50F3" w14:textId="77777777" w:rsidR="005B1938" w:rsidRDefault="005B1938">
    <w:pPr>
      <w:spacing w:line="1" w:lineRule="exact"/>
    </w:pPr>
  </w:p>
</w:ftr>
</file>

<file path=word/footer3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814DD9" w14:textId="77777777" w:rsidR="005B1938" w:rsidRDefault="005B1938">
    <w:pPr>
      <w:spacing w:line="1" w:lineRule="exact"/>
    </w:pPr>
  </w:p>
</w:ftr>
</file>

<file path=word/footer3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415012232"/>
      <w:docPartObj>
        <w:docPartGallery w:val="Page Numbers (Bottom of Page)"/>
        <w:docPartUnique/>
      </w:docPartObj>
    </w:sdtPr>
    <w:sdtContent>
      <w:p w14:paraId="62088006" w14:textId="2EC1A49A" w:rsidR="00244F41" w:rsidRDefault="00244F41">
        <w:pPr>
          <w:pStyle w:val="af9"/>
          <w:jc w:val="right"/>
        </w:pPr>
        <w:r>
          <w:fldChar w:fldCharType="begin"/>
        </w:r>
        <w:r>
          <w:instrText>PAGE   \* MERGEFORMAT</w:instrText>
        </w:r>
        <w:r>
          <w:fldChar w:fldCharType="separate"/>
        </w:r>
        <w:r>
          <w:t>2</w:t>
        </w:r>
        <w:r>
          <w:fldChar w:fldCharType="end"/>
        </w:r>
      </w:p>
    </w:sdtContent>
  </w:sdt>
  <w:p w14:paraId="0E849ABC" w14:textId="77777777" w:rsidR="005B1938" w:rsidRDefault="005B1938">
    <w:pPr>
      <w:spacing w:line="1" w:lineRule="exac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595681512"/>
      <w:docPartObj>
        <w:docPartGallery w:val="Page Numbers (Bottom of Page)"/>
        <w:docPartUnique/>
      </w:docPartObj>
    </w:sdtPr>
    <w:sdtContent>
      <w:p w14:paraId="72AB3621" w14:textId="4C31135E" w:rsidR="00B220A2" w:rsidRDefault="00B220A2">
        <w:pPr>
          <w:pStyle w:val="af9"/>
          <w:jc w:val="right"/>
        </w:pPr>
        <w:r>
          <w:fldChar w:fldCharType="begin"/>
        </w:r>
        <w:r>
          <w:instrText>PAGE   \* MERGEFORMAT</w:instrText>
        </w:r>
        <w:r>
          <w:fldChar w:fldCharType="separate"/>
        </w:r>
        <w:r>
          <w:t>2</w:t>
        </w:r>
        <w:r>
          <w:fldChar w:fldCharType="end"/>
        </w:r>
      </w:p>
    </w:sdtContent>
  </w:sdt>
  <w:p w14:paraId="37538DBD" w14:textId="77777777" w:rsidR="00D31830" w:rsidRDefault="00D31830">
    <w:pPr>
      <w:spacing w:line="1" w:lineRule="exact"/>
    </w:pPr>
  </w:p>
</w:ftr>
</file>

<file path=word/footer4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1D73EA" w14:textId="77777777" w:rsidR="005B1938" w:rsidRDefault="005B1938">
    <w:pPr>
      <w:spacing w:line="1" w:lineRule="exact"/>
    </w:pPr>
    <w:r>
      <w:rPr>
        <w:noProof/>
        <w:lang w:bidi="ar-SA"/>
      </w:rPr>
      <mc:AlternateContent>
        <mc:Choice Requires="wps">
          <w:drawing>
            <wp:anchor distT="0" distB="0" distL="0" distR="0" simplePos="0" relativeHeight="62914781" behindDoc="1" locked="0" layoutInCell="1" allowOverlap="1" wp14:anchorId="51032AF0" wp14:editId="0193094A">
              <wp:simplePos x="0" y="0"/>
              <wp:positionH relativeFrom="page">
                <wp:posOffset>6807835</wp:posOffset>
              </wp:positionH>
              <wp:positionV relativeFrom="page">
                <wp:posOffset>10108565</wp:posOffset>
              </wp:positionV>
              <wp:extent cx="204470" cy="103505"/>
              <wp:effectExtent l="0" t="0" r="0" b="0"/>
              <wp:wrapNone/>
              <wp:docPr id="116" name="Shape 116"/>
              <wp:cNvGraphicFramePr/>
              <a:graphic xmlns:a="http://schemas.openxmlformats.org/drawingml/2006/main">
                <a:graphicData uri="http://schemas.microsoft.com/office/word/2010/wordprocessingShape">
                  <wps:wsp>
                    <wps:cNvSpPr txBox="1"/>
                    <wps:spPr>
                      <a:xfrm>
                        <a:off x="0" y="0"/>
                        <a:ext cx="204470" cy="103505"/>
                      </a:xfrm>
                      <a:prstGeom prst="rect">
                        <a:avLst/>
                      </a:prstGeom>
                      <a:noFill/>
                    </wps:spPr>
                    <wps:txbx>
                      <w:txbxContent>
                        <w:p w14:paraId="5EA77165" w14:textId="77777777" w:rsidR="005B1938" w:rsidRDefault="005B1938">
                          <w:pPr>
                            <w:pStyle w:val="ab"/>
                            <w:jc w:val="left"/>
                          </w:pPr>
                          <w:r>
                            <w:fldChar w:fldCharType="begin"/>
                          </w:r>
                          <w:r>
                            <w:instrText xml:space="preserve"> PAGE \* MERGEFORMAT </w:instrText>
                          </w:r>
                          <w:r>
                            <w:fldChar w:fldCharType="separate"/>
                          </w:r>
                          <w:r w:rsidR="002E5983">
                            <w:rPr>
                              <w:noProof/>
                            </w:rPr>
                            <w:t>178</w:t>
                          </w:r>
                          <w:r>
                            <w:fldChar w:fldCharType="end"/>
                          </w:r>
                        </w:p>
                      </w:txbxContent>
                    </wps:txbx>
                    <wps:bodyPr wrap="none" lIns="0" tIns="0" rIns="0" bIns="0">
                      <a:spAutoFit/>
                    </wps:bodyPr>
                  </wps:wsp>
                </a:graphicData>
              </a:graphic>
            </wp:anchor>
          </w:drawing>
        </mc:Choice>
        <mc:Fallback>
          <w:pict>
            <v:shapetype w14:anchorId="51032AF0" id="_x0000_t202" coordsize="21600,21600" o:spt="202" path="m,l,21600r21600,l21600,xe">
              <v:stroke joinstyle="miter"/>
              <v:path gradientshapeok="t" o:connecttype="rect"/>
            </v:shapetype>
            <v:shape id="Shape 116" o:spid="_x0000_s1041" type="#_x0000_t202" style="position:absolute;margin-left:536.05pt;margin-top:795.95pt;width:16.1pt;height:8.15pt;z-index:-440401699;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" filled="f" stroked="f">
              <v:textbox style="mso-fit-shape-to-text:t" inset="0,0,0,0">
                <w:txbxContent>
                  <w:p w14:paraId="5EA77165" w14:textId="77777777" w:rsidR="005B1938" w:rsidRDefault="005B1938">
                    <w:pPr>
                      <w:pStyle w:val="ab"/>
                      <w:jc w:val="left"/>
                    </w:pPr>
                    <w:r>
                      <w:fldChar w:fldCharType="begin"/>
                    </w:r>
                    <w:r>
                      <w:instrText xml:space="preserve"> PAGE \* MERGEFORMAT </w:instrText>
                    </w:r>
                    <w:r>
                      <w:fldChar w:fldCharType="separate"/>
                    </w:r>
                    <w:r w:rsidR="002E5983">
                      <w:rPr>
                        <w:noProof/>
                      </w:rPr>
                      <w:t>178</w:t>
                    </w:r>
                    <w:r>
                      <w:fldChar w:fldCharType="end"/>
                    </w:r>
                  </w:p>
                </w:txbxContent>
              </v:textbox>
              <w10:wrap anchorx="page" anchory="page"/>
            </v:shape>
          </w:pict>
        </mc:Fallback>
      </mc:AlternateContent>
    </w:r>
  </w:p>
</w:ftr>
</file>

<file path=word/footer4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52542611"/>
      <w:docPartObj>
        <w:docPartGallery w:val="Page Numbers (Bottom of Page)"/>
        <w:docPartUnique/>
      </w:docPartObj>
    </w:sdtPr>
    <w:sdtContent>
      <w:p w14:paraId="4A348FD6" w14:textId="6ABD6244" w:rsidR="00244F41" w:rsidRDefault="00244F41">
        <w:pPr>
          <w:pStyle w:val="af9"/>
          <w:jc w:val="right"/>
        </w:pPr>
        <w:r>
          <w:fldChar w:fldCharType="begin"/>
        </w:r>
        <w:r>
          <w:instrText>PAGE   \* MERGEFORMAT</w:instrText>
        </w:r>
        <w:r>
          <w:fldChar w:fldCharType="separate"/>
        </w:r>
        <w:r>
          <w:t>2</w:t>
        </w:r>
        <w:r>
          <w:fldChar w:fldCharType="end"/>
        </w:r>
      </w:p>
    </w:sdtContent>
  </w:sdt>
  <w:p w14:paraId="0BBF75DF" w14:textId="77777777" w:rsidR="005B1938" w:rsidRDefault="005B1938">
    <w:pPr>
      <w:spacing w:line="1" w:lineRule="exact"/>
    </w:pPr>
  </w:p>
</w:ftr>
</file>

<file path=word/footer4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6CC00C" w14:textId="77777777" w:rsidR="005B1938" w:rsidRDefault="005B1938">
    <w:pPr>
      <w:spacing w:line="1" w:lineRule="exact"/>
    </w:pPr>
  </w:p>
</w:ftr>
</file>

<file path=word/footer4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84CADC" w14:textId="08B2D3BB" w:rsidR="00CF1046" w:rsidRDefault="00CF1046" w:rsidP="00CF1046">
    <w:pPr>
      <w:pStyle w:val="af9"/>
      <w:jc w:val="center"/>
    </w:pPr>
  </w:p>
  <w:p w14:paraId="3B44DA2F" w14:textId="4A65101B" w:rsidR="005B1938" w:rsidRDefault="005B1938">
    <w:pPr>
      <w:spacing w:line="1" w:lineRule="exact"/>
    </w:pPr>
  </w:p>
</w:ftr>
</file>

<file path=word/footer4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955171" w14:textId="41CB3E94" w:rsidR="00471A35" w:rsidRDefault="00471A35" w:rsidP="002D356B">
    <w:pPr>
      <w:pStyle w:val="af9"/>
      <w:jc w:val="center"/>
    </w:pPr>
  </w:p>
  <w:p w14:paraId="0B83C9BD" w14:textId="09399853" w:rsidR="00471A35" w:rsidRDefault="00471A35">
    <w:pPr>
      <w:spacing w:line="1" w:lineRule="exact"/>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566926243"/>
      <w:docPartObj>
        <w:docPartGallery w:val="Page Numbers (Bottom of Page)"/>
        <w:docPartUnique/>
      </w:docPartObj>
    </w:sdtPr>
    <w:sdtContent>
      <w:p w14:paraId="4D2E2400" w14:textId="57F5EF2D" w:rsidR="00B220A2" w:rsidRDefault="00B220A2">
        <w:pPr>
          <w:pStyle w:val="af9"/>
          <w:jc w:val="right"/>
        </w:pPr>
        <w:r>
          <w:fldChar w:fldCharType="begin"/>
        </w:r>
        <w:r>
          <w:instrText>PAGE   \* MERGEFORMAT</w:instrText>
        </w:r>
        <w:r>
          <w:fldChar w:fldCharType="separate"/>
        </w:r>
        <w:r>
          <w:t>2</w:t>
        </w:r>
        <w:r>
          <w:fldChar w:fldCharType="end"/>
        </w:r>
      </w:p>
    </w:sdtContent>
  </w:sdt>
  <w:p w14:paraId="56E90783" w14:textId="77777777" w:rsidR="002E5983" w:rsidRDefault="002E5983">
    <w:pPr>
      <w:spacing w:line="1" w:lineRule="exact"/>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976D65" w14:textId="77777777" w:rsidR="005B1938" w:rsidRDefault="005B1938">
    <w:pPr>
      <w:spacing w:line="1" w:lineRule="exact"/>
    </w:pPr>
    <w:r>
      <w:rPr>
        <w:noProof/>
        <w:lang w:bidi="ar-SA"/>
      </w:rPr>
      <mc:AlternateContent>
        <mc:Choice Requires="wps">
          <w:drawing>
            <wp:anchor distT="0" distB="0" distL="0" distR="0" simplePos="0" relativeHeight="62914697" behindDoc="1" locked="0" layoutInCell="1" allowOverlap="1" wp14:anchorId="68E73E9A" wp14:editId="0A599821">
              <wp:simplePos x="0" y="0"/>
              <wp:positionH relativeFrom="page">
                <wp:posOffset>6889750</wp:posOffset>
              </wp:positionH>
              <wp:positionV relativeFrom="page">
                <wp:posOffset>10279380</wp:posOffset>
              </wp:positionV>
              <wp:extent cx="130810" cy="106680"/>
              <wp:effectExtent l="0" t="0" r="0" b="0"/>
              <wp:wrapNone/>
              <wp:docPr id="16" name="Shape 16"/>
              <wp:cNvGraphicFramePr/>
              <a:graphic xmlns:a="http://schemas.openxmlformats.org/drawingml/2006/main">
                <a:graphicData uri="http://schemas.microsoft.com/office/word/2010/wordprocessingShape">
                  <wps:wsp>
                    <wps:cNvSpPr txBox="1"/>
                    <wps:spPr>
                      <a:xfrm>
                        <a:off x="0" y="0"/>
                        <a:ext cx="130810" cy="106680"/>
                      </a:xfrm>
                      <a:prstGeom prst="rect">
                        <a:avLst/>
                      </a:prstGeom>
                      <a:noFill/>
                    </wps:spPr>
                    <wps:txbx>
                      <w:txbxContent>
                        <w:p w14:paraId="1AEE63E1" w14:textId="77777777" w:rsidR="005B1938" w:rsidRDefault="005B1938">
                          <w:pPr>
                            <w:pStyle w:val="24"/>
                            <w:rPr>
                              <w:sz w:val="24"/>
                              <w:szCs w:val="24"/>
                            </w:rPr>
                          </w:pPr>
                          <w:r>
                            <w:fldChar w:fldCharType="begin"/>
                          </w:r>
                          <w:r>
                            <w:instrText xml:space="preserve"> PAGE \* MERGEFORMAT </w:instrText>
                          </w:r>
                          <w:r>
                            <w:fldChar w:fldCharType="separate"/>
                          </w:r>
                          <w:r w:rsidR="002E5983" w:rsidRPr="002E5983">
                            <w:rPr>
                              <w:noProof/>
                              <w:sz w:val="24"/>
                              <w:szCs w:val="24"/>
                            </w:rPr>
                            <w:t>20</w:t>
                          </w:r>
                          <w:r>
                            <w:rPr>
                              <w:sz w:val="24"/>
                              <w:szCs w:val="24"/>
                            </w:rPr>
                            <w:fldChar w:fldCharType="end"/>
                          </w:r>
                        </w:p>
                      </w:txbxContent>
                    </wps:txbx>
                    <wps:bodyPr wrap="none" lIns="0" tIns="0" rIns="0" bIns="0">
                      <a:spAutoFit/>
                    </wps:bodyPr>
                  </wps:wsp>
                </a:graphicData>
              </a:graphic>
            </wp:anchor>
          </w:drawing>
        </mc:Choice>
        <mc:Fallback>
          <w:pict>
            <v:shapetype w14:anchorId="68E73E9A" id="_x0000_t202" coordsize="21600,21600" o:spt="202" path="m,l,21600r21600,l21600,xe">
              <v:stroke joinstyle="miter"/>
              <v:path gradientshapeok="t" o:connecttype="rect"/>
            </v:shapetype>
            <v:shape id="Shape 16" o:spid="_x0000_s1026" type="#_x0000_t202" style="position:absolute;margin-left:542.5pt;margin-top:809.4pt;width:10.3pt;height:8.4pt;z-index:-440401783;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" filled="f" stroked="f">
              <v:textbox style="mso-fit-shape-to-text:t" inset="0,0,0,0">
                <w:txbxContent>
                  <w:p w14:paraId="1AEE63E1" w14:textId="77777777" w:rsidR="005B1938" w:rsidRDefault="005B1938">
                    <w:pPr>
                      <w:pStyle w:val="24"/>
                      <w:rPr>
                        <w:sz w:val="24"/>
                        <w:szCs w:val="24"/>
                      </w:rPr>
                    </w:pPr>
                    <w:r>
                      <w:fldChar w:fldCharType="begin"/>
                    </w:r>
                    <w:r>
                      <w:instrText xml:space="preserve"> PAGE \* MERGEFORMAT </w:instrText>
                    </w:r>
                    <w:r>
                      <w:fldChar w:fldCharType="separate"/>
                    </w:r>
                    <w:r w:rsidR="002E5983" w:rsidRPr="002E5983">
                      <w:rPr>
                        <w:noProof/>
                        <w:sz w:val="24"/>
                        <w:szCs w:val="24"/>
                      </w:rPr>
                      <w:t>20</w:t>
                    </w:r>
                    <w:r>
                      <w:rPr>
                        <w:sz w:val="24"/>
                        <w:szCs w:val="24"/>
                      </w:rPr>
                      <w:fldChar w:fldCharType="end"/>
                    </w:r>
                  </w:p>
                </w:txbxContent>
              </v:textbox>
              <w10:wrap anchorx="page" anchory="page"/>
            </v:shape>
          </w:pict>
        </mc:Fallback>
      </mc:AlternateConten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858858433"/>
      <w:docPartObj>
        <w:docPartGallery w:val="Page Numbers (Bottom of Page)"/>
        <w:docPartUnique/>
      </w:docPartObj>
    </w:sdtPr>
    <w:sdtContent>
      <w:p w14:paraId="51427438" w14:textId="1C7397F1" w:rsidR="00B220A2" w:rsidRDefault="00B220A2">
        <w:pPr>
          <w:pStyle w:val="af9"/>
          <w:jc w:val="right"/>
        </w:pPr>
        <w:r>
          <w:fldChar w:fldCharType="begin"/>
        </w:r>
        <w:r>
          <w:instrText>PAGE   \* MERGEFORMAT</w:instrText>
        </w:r>
        <w:r>
          <w:fldChar w:fldCharType="separate"/>
        </w:r>
        <w:r>
          <w:t>2</w:t>
        </w:r>
        <w:r>
          <w:fldChar w:fldCharType="end"/>
        </w:r>
      </w:p>
    </w:sdtContent>
  </w:sdt>
  <w:p w14:paraId="283D202E" w14:textId="5CA8F809" w:rsidR="005B1938" w:rsidRDefault="005B1938">
    <w:pPr>
      <w:spacing w:line="1" w:lineRule="exact"/>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EFA91D" w14:textId="77777777" w:rsidR="005B1938" w:rsidRDefault="005B1938">
    <w:pPr>
      <w:spacing w:line="1" w:lineRule="exact"/>
    </w:pPr>
    <w:r>
      <w:rPr>
        <w:noProof/>
        <w:lang w:bidi="ar-SA"/>
      </w:rPr>
      <mc:AlternateContent>
        <mc:Choice Requires="wps">
          <w:drawing>
            <wp:anchor distT="0" distB="0" distL="0" distR="0" simplePos="0" relativeHeight="62914701" behindDoc="1" locked="0" layoutInCell="1" allowOverlap="1" wp14:anchorId="06A078DF" wp14:editId="5549BAC2">
              <wp:simplePos x="0" y="0"/>
              <wp:positionH relativeFrom="page">
                <wp:posOffset>10010140</wp:posOffset>
              </wp:positionH>
              <wp:positionV relativeFrom="page">
                <wp:posOffset>6993890</wp:posOffset>
              </wp:positionV>
              <wp:extent cx="140335" cy="103505"/>
              <wp:effectExtent l="0" t="0" r="0" b="0"/>
              <wp:wrapNone/>
              <wp:docPr id="20" name="Shape 20"/>
              <wp:cNvGraphicFramePr/>
              <a:graphic xmlns:a="http://schemas.openxmlformats.org/drawingml/2006/main">
                <a:graphicData uri="http://schemas.microsoft.com/office/word/2010/wordprocessingShape">
                  <wps:wsp>
                    <wps:cNvSpPr txBox="1"/>
                    <wps:spPr>
                      <a:xfrm>
                        <a:off x="0" y="0"/>
                        <a:ext cx="140335" cy="103505"/>
                      </a:xfrm>
                      <a:prstGeom prst="rect">
                        <a:avLst/>
                      </a:prstGeom>
                      <a:noFill/>
                    </wps:spPr>
                    <wps:txbx>
                      <w:txbxContent>
                        <w:p w14:paraId="2C49832D" w14:textId="77777777" w:rsidR="005B1938" w:rsidRDefault="005B1938">
                          <w:pPr>
                            <w:pStyle w:val="24"/>
                            <w:rPr>
                              <w:sz w:val="24"/>
                              <w:szCs w:val="24"/>
                            </w:rPr>
                          </w:pPr>
                          <w:r>
                            <w:fldChar w:fldCharType="begin"/>
                          </w:r>
                          <w:r>
                            <w:instrText xml:space="preserve"> PAGE \* MERGEFORMAT </w:instrText>
                          </w:r>
                          <w:r>
                            <w:fldChar w:fldCharType="separate"/>
                          </w:r>
                          <w:r w:rsidR="002E5983" w:rsidRPr="002E5983">
                            <w:rPr>
                              <w:noProof/>
                              <w:sz w:val="24"/>
                              <w:szCs w:val="24"/>
                            </w:rPr>
                            <w:t>26</w:t>
                          </w:r>
                          <w:r>
                            <w:rPr>
                              <w:sz w:val="24"/>
                              <w:szCs w:val="24"/>
                            </w:rPr>
                            <w:fldChar w:fldCharType="end"/>
                          </w:r>
                        </w:p>
                      </w:txbxContent>
                    </wps:txbx>
                    <wps:bodyPr wrap="none" lIns="0" tIns="0" rIns="0" bIns="0">
                      <a:spAutoFit/>
                    </wps:bodyPr>
                  </wps:wsp>
                </a:graphicData>
              </a:graphic>
            </wp:anchor>
          </w:drawing>
        </mc:Choice>
        <mc:Fallback>
          <w:pict>
            <v:shapetype w14:anchorId="06A078DF" id="_x0000_t202" coordsize="21600,21600" o:spt="202" path="m,l,21600r21600,l21600,xe">
              <v:stroke joinstyle="miter"/>
              <v:path gradientshapeok="t" o:connecttype="rect"/>
            </v:shapetype>
            <v:shape id="Shape 20" o:spid="_x0000_s1027" type="#_x0000_t202" style="position:absolute;margin-left:788.2pt;margin-top:550.7pt;width:11.05pt;height:8.15pt;z-index:-440401779;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" filled="f" stroked="f">
              <v:textbox style="mso-fit-shape-to-text:t" inset="0,0,0,0">
                <w:txbxContent>
                  <w:p w14:paraId="2C49832D" w14:textId="77777777" w:rsidR="005B1938" w:rsidRDefault="005B1938">
                    <w:pPr>
                      <w:pStyle w:val="24"/>
                      <w:rPr>
                        <w:sz w:val="24"/>
                        <w:szCs w:val="24"/>
                      </w:rPr>
                    </w:pPr>
                    <w:r>
                      <w:fldChar w:fldCharType="begin"/>
                    </w:r>
                    <w:r>
                      <w:instrText xml:space="preserve"> PAGE \* MERGEFORMAT </w:instrText>
                    </w:r>
                    <w:r>
                      <w:fldChar w:fldCharType="separate"/>
                    </w:r>
                    <w:r w:rsidR="002E5983" w:rsidRPr="002E5983">
                      <w:rPr>
                        <w:noProof/>
                        <w:sz w:val="24"/>
                        <w:szCs w:val="24"/>
                      </w:rPr>
                      <w:t>26</w:t>
                    </w:r>
                    <w:r>
                      <w:rPr>
                        <w:sz w:val="24"/>
                        <w:szCs w:val="24"/>
                      </w:rPr>
                      <w:fldChar w:fldCharType="end"/>
                    </w:r>
                  </w:p>
                </w:txbxContent>
              </v:textbox>
              <w10:wrap anchorx="page" anchory="page"/>
            </v:shape>
          </w:pict>
        </mc:Fallback>
      </mc:AlternateConten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40786711"/>
      <w:docPartObj>
        <w:docPartGallery w:val="Page Numbers (Bottom of Page)"/>
        <w:docPartUnique/>
      </w:docPartObj>
    </w:sdtPr>
    <w:sdtContent>
      <w:p w14:paraId="4196D2E6" w14:textId="0A3337B5" w:rsidR="00DC5ECC" w:rsidRDefault="00DC5ECC">
        <w:pPr>
          <w:pStyle w:val="af9"/>
          <w:jc w:val="right"/>
        </w:pPr>
        <w:r>
          <w:fldChar w:fldCharType="begin"/>
        </w:r>
        <w:r>
          <w:instrText>PAGE   \* MERGEFORMAT</w:instrText>
        </w:r>
        <w:r>
          <w:fldChar w:fldCharType="separate"/>
        </w:r>
        <w:r>
          <w:t>2</w:t>
        </w:r>
        <w:r>
          <w:fldChar w:fldCharType="end"/>
        </w:r>
      </w:p>
    </w:sdtContent>
  </w:sdt>
  <w:p w14:paraId="21BC2153" w14:textId="77CDA671" w:rsidR="005B1938" w:rsidRDefault="005B1938">
    <w:pPr>
      <w:spacing w:line="1" w:lineRule="exac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06A0AF7" w14:textId="77777777" w:rsidR="004A7BAB" w:rsidRDefault="004A7BAB"/>
  </w:footnote>
  <w:footnote w:type="continuationSeparator" w:id="0">
    <w:p w14:paraId="10B58F23" w14:textId="77777777" w:rsidR="004A7BAB" w:rsidRDefault="004A7BA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562F55" w14:textId="77777777" w:rsidR="005B1938" w:rsidRDefault="005B1938" w:rsidP="00C96903">
    <w:pPr>
      <w:ind w:left="623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4FAC48" w14:textId="77777777" w:rsidR="002E5983" w:rsidRDefault="002E5983">
    <w:pPr>
      <w:pStyle w:val="af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FA289C4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3917AA6"/>
    <w:multiLevelType w:val="multilevel"/>
    <w:tmpl w:val="5652F58C"/>
    <w:lvl w:ilvl="0">
      <w:start w:val="1"/>
      <w:numFmt w:val="decimal"/>
      <w:lvlText w:val="%1."/>
      <w:lvlJc w:val="left"/>
    </w:lvl>
    <w:lvl w:ilvl="1">
      <w:start w:val="3"/>
      <w:numFmt w:val="decimal"/>
      <w:lvlText w:val="%1.%2."/>
      <w:lvlJc w:val="left"/>
      <w:rPr>
        <w:rFonts w:ascii="Times New Roman" w:eastAsia="Times New Roman" w:hAnsi="Times New Roman" w:cs="Times New Roman"/>
        <w:b w:val="0"/>
        <w:bCs w:val="0"/>
        <w:i w:val="0"/>
        <w:iCs w:val="0"/>
        <w:smallCaps w:val="0"/>
        <w:strike w:val="0"/>
        <w:color w:val="0D0D0D"/>
        <w:spacing w:val="0"/>
        <w:w w:val="100"/>
        <w:position w:val="0"/>
        <w:sz w:val="28"/>
        <w:szCs w:val="28"/>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88744AC"/>
    <w:multiLevelType w:val="hybridMultilevel"/>
    <w:tmpl w:val="80769DC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0D581847"/>
    <w:multiLevelType w:val="multilevel"/>
    <w:tmpl w:val="0578414E"/>
    <w:lvl w:ilvl="0">
      <w:start w:val="1"/>
      <w:numFmt w:val="bullet"/>
      <w:lvlText w:val="-"/>
      <w:lvlJc w:val="left"/>
      <w:rPr>
        <w:rFonts w:ascii="Times New Roman" w:eastAsia="Times New Roman" w:hAnsi="Times New Roman" w:cs="Times New Roman"/>
        <w:b w:val="0"/>
        <w:bCs w:val="0"/>
        <w:i w:val="0"/>
        <w:iCs w:val="0"/>
        <w:smallCaps w:val="0"/>
        <w:strike w:val="0"/>
        <w:color w:val="0D0D0D"/>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EB14EAC"/>
    <w:multiLevelType w:val="multilevel"/>
    <w:tmpl w:val="A816F2D4"/>
    <w:lvl w:ilvl="0">
      <w:start w:val="1"/>
      <w:numFmt w:val="decimal"/>
      <w:lvlText w:val="%1."/>
      <w:lvlJc w:val="left"/>
      <w:rPr>
        <w:rFonts w:ascii="Times New Roman" w:eastAsia="Times New Roman" w:hAnsi="Times New Roman" w:cs="Times New Roman"/>
        <w:b w:val="0"/>
        <w:bCs w:val="0"/>
        <w:i w:val="0"/>
        <w:iCs w:val="0"/>
        <w:smallCaps w:val="0"/>
        <w:strike w:val="0"/>
        <w:color w:val="0D0D0D"/>
        <w:spacing w:val="0"/>
        <w:w w:val="100"/>
        <w:position w:val="0"/>
        <w:sz w:val="28"/>
        <w:szCs w:val="28"/>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D0D0D"/>
        <w:spacing w:val="0"/>
        <w:w w:val="100"/>
        <w:position w:val="0"/>
        <w:sz w:val="28"/>
        <w:szCs w:val="28"/>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0EF21410"/>
    <w:multiLevelType w:val="multilevel"/>
    <w:tmpl w:val="C70EED60"/>
    <w:lvl w:ilvl="0">
      <w:start w:val="1"/>
      <w:numFmt w:val="bullet"/>
      <w:lvlText w:val="-"/>
      <w:lvlJc w:val="left"/>
      <w:rPr>
        <w:rFonts w:ascii="Times New Roman" w:eastAsia="Times New Roman" w:hAnsi="Times New Roman" w:cs="Times New Roman"/>
        <w:b w:val="0"/>
        <w:bCs w:val="0"/>
        <w:i w:val="0"/>
        <w:iCs w:val="0"/>
        <w:smallCaps w:val="0"/>
        <w:strike w:val="0"/>
        <w:color w:val="0D0D0D"/>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0F9A3D89"/>
    <w:multiLevelType w:val="multilevel"/>
    <w:tmpl w:val="D600460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4BF27E5"/>
    <w:multiLevelType w:val="multilevel"/>
    <w:tmpl w:val="4C6A1436"/>
    <w:lvl w:ilvl="0">
      <w:start w:val="1"/>
      <w:numFmt w:val="decimal"/>
      <w:lvlText w:val="%1."/>
      <w:lvlJc w:val="left"/>
      <w:pPr>
        <w:ind w:left="648" w:hanging="648"/>
      </w:pPr>
      <w:rPr>
        <w:rFonts w:hint="default"/>
      </w:rPr>
    </w:lvl>
    <w:lvl w:ilvl="1">
      <w:start w:val="5"/>
      <w:numFmt w:val="decimal"/>
      <w:lvlText w:val="%1.%2."/>
      <w:lvlJc w:val="left"/>
      <w:pPr>
        <w:ind w:left="2790" w:hanging="720"/>
      </w:pPr>
      <w:rPr>
        <w:rFonts w:hint="default"/>
      </w:rPr>
    </w:lvl>
    <w:lvl w:ilvl="2">
      <w:start w:val="3"/>
      <w:numFmt w:val="decimal"/>
      <w:lvlText w:val="%1.%2.%3."/>
      <w:lvlJc w:val="left"/>
      <w:pPr>
        <w:ind w:left="4860" w:hanging="720"/>
      </w:pPr>
      <w:rPr>
        <w:rFonts w:hint="default"/>
      </w:rPr>
    </w:lvl>
    <w:lvl w:ilvl="3">
      <w:start w:val="1"/>
      <w:numFmt w:val="decimal"/>
      <w:lvlText w:val="%1.%2.%3.%4."/>
      <w:lvlJc w:val="left"/>
      <w:pPr>
        <w:ind w:left="7290" w:hanging="1080"/>
      </w:pPr>
      <w:rPr>
        <w:rFonts w:hint="default"/>
      </w:rPr>
    </w:lvl>
    <w:lvl w:ilvl="4">
      <w:start w:val="1"/>
      <w:numFmt w:val="decimal"/>
      <w:lvlText w:val="%1.%2.%3.%4.%5."/>
      <w:lvlJc w:val="left"/>
      <w:pPr>
        <w:ind w:left="9360" w:hanging="1080"/>
      </w:pPr>
      <w:rPr>
        <w:rFonts w:hint="default"/>
      </w:rPr>
    </w:lvl>
    <w:lvl w:ilvl="5">
      <w:start w:val="1"/>
      <w:numFmt w:val="decimal"/>
      <w:lvlText w:val="%1.%2.%3.%4.%5.%6."/>
      <w:lvlJc w:val="left"/>
      <w:pPr>
        <w:ind w:left="11790" w:hanging="1440"/>
      </w:pPr>
      <w:rPr>
        <w:rFonts w:hint="default"/>
      </w:rPr>
    </w:lvl>
    <w:lvl w:ilvl="6">
      <w:start w:val="1"/>
      <w:numFmt w:val="decimal"/>
      <w:lvlText w:val="%1.%2.%3.%4.%5.%6.%7."/>
      <w:lvlJc w:val="left"/>
      <w:pPr>
        <w:ind w:left="14220" w:hanging="1800"/>
      </w:pPr>
      <w:rPr>
        <w:rFonts w:hint="default"/>
      </w:rPr>
    </w:lvl>
    <w:lvl w:ilvl="7">
      <w:start w:val="1"/>
      <w:numFmt w:val="decimal"/>
      <w:lvlText w:val="%1.%2.%3.%4.%5.%6.%7.%8."/>
      <w:lvlJc w:val="left"/>
      <w:pPr>
        <w:ind w:left="16290" w:hanging="1800"/>
      </w:pPr>
      <w:rPr>
        <w:rFonts w:hint="default"/>
      </w:rPr>
    </w:lvl>
    <w:lvl w:ilvl="8">
      <w:start w:val="1"/>
      <w:numFmt w:val="decimal"/>
      <w:lvlText w:val="%1.%2.%3.%4.%5.%6.%7.%8.%9."/>
      <w:lvlJc w:val="left"/>
      <w:pPr>
        <w:ind w:left="18720" w:hanging="2160"/>
      </w:pPr>
      <w:rPr>
        <w:rFonts w:hint="default"/>
      </w:rPr>
    </w:lvl>
  </w:abstractNum>
  <w:abstractNum w:abstractNumId="8" w15:restartNumberingAfterBreak="0">
    <w:nsid w:val="1EA01EEF"/>
    <w:multiLevelType w:val="multilevel"/>
    <w:tmpl w:val="C248F062"/>
    <w:lvl w:ilvl="0">
      <w:start w:val="1"/>
      <w:numFmt w:val="decimal"/>
      <w:lvlText w:val="%1."/>
      <w:lvlJc w:val="left"/>
      <w:pPr>
        <w:ind w:left="648" w:hanging="648"/>
      </w:pPr>
      <w:rPr>
        <w:rFonts w:hint="default"/>
      </w:rPr>
    </w:lvl>
    <w:lvl w:ilvl="1">
      <w:start w:val="9"/>
      <w:numFmt w:val="decimal"/>
      <w:lvlText w:val="%1.%2."/>
      <w:lvlJc w:val="left"/>
      <w:pPr>
        <w:ind w:left="2790" w:hanging="720"/>
      </w:pPr>
      <w:rPr>
        <w:rFonts w:hint="default"/>
      </w:rPr>
    </w:lvl>
    <w:lvl w:ilvl="2">
      <w:start w:val="1"/>
      <w:numFmt w:val="decimal"/>
      <w:lvlText w:val="%1.%2.%3."/>
      <w:lvlJc w:val="left"/>
      <w:pPr>
        <w:ind w:left="4860" w:hanging="720"/>
      </w:pPr>
      <w:rPr>
        <w:rFonts w:hint="default"/>
      </w:rPr>
    </w:lvl>
    <w:lvl w:ilvl="3">
      <w:start w:val="1"/>
      <w:numFmt w:val="decimal"/>
      <w:lvlText w:val="%1.%2.%3.%4."/>
      <w:lvlJc w:val="left"/>
      <w:pPr>
        <w:ind w:left="7290" w:hanging="1080"/>
      </w:pPr>
      <w:rPr>
        <w:rFonts w:hint="default"/>
      </w:rPr>
    </w:lvl>
    <w:lvl w:ilvl="4">
      <w:start w:val="1"/>
      <w:numFmt w:val="decimal"/>
      <w:lvlText w:val="%1.%2.%3.%4.%5."/>
      <w:lvlJc w:val="left"/>
      <w:pPr>
        <w:ind w:left="9360" w:hanging="1080"/>
      </w:pPr>
      <w:rPr>
        <w:rFonts w:hint="default"/>
      </w:rPr>
    </w:lvl>
    <w:lvl w:ilvl="5">
      <w:start w:val="1"/>
      <w:numFmt w:val="decimal"/>
      <w:lvlText w:val="%1.%2.%3.%4.%5.%6."/>
      <w:lvlJc w:val="left"/>
      <w:pPr>
        <w:ind w:left="11790" w:hanging="1440"/>
      </w:pPr>
      <w:rPr>
        <w:rFonts w:hint="default"/>
      </w:rPr>
    </w:lvl>
    <w:lvl w:ilvl="6">
      <w:start w:val="1"/>
      <w:numFmt w:val="decimal"/>
      <w:lvlText w:val="%1.%2.%3.%4.%5.%6.%7."/>
      <w:lvlJc w:val="left"/>
      <w:pPr>
        <w:ind w:left="14220" w:hanging="1800"/>
      </w:pPr>
      <w:rPr>
        <w:rFonts w:hint="default"/>
      </w:rPr>
    </w:lvl>
    <w:lvl w:ilvl="7">
      <w:start w:val="1"/>
      <w:numFmt w:val="decimal"/>
      <w:lvlText w:val="%1.%2.%3.%4.%5.%6.%7.%8."/>
      <w:lvlJc w:val="left"/>
      <w:pPr>
        <w:ind w:left="16290" w:hanging="1800"/>
      </w:pPr>
      <w:rPr>
        <w:rFonts w:hint="default"/>
      </w:rPr>
    </w:lvl>
    <w:lvl w:ilvl="8">
      <w:start w:val="1"/>
      <w:numFmt w:val="decimal"/>
      <w:lvlText w:val="%1.%2.%3.%4.%5.%6.%7.%8.%9."/>
      <w:lvlJc w:val="left"/>
      <w:pPr>
        <w:ind w:left="18720" w:hanging="2160"/>
      </w:pPr>
      <w:rPr>
        <w:rFonts w:hint="default"/>
      </w:rPr>
    </w:lvl>
  </w:abstractNum>
  <w:abstractNum w:abstractNumId="9" w15:restartNumberingAfterBreak="0">
    <w:nsid w:val="1FEA7B25"/>
    <w:multiLevelType w:val="multilevel"/>
    <w:tmpl w:val="11449AC0"/>
    <w:lvl w:ilvl="0">
      <w:start w:val="1"/>
      <w:numFmt w:val="decimal"/>
      <w:lvlText w:val="%1"/>
      <w:lvlJc w:val="left"/>
    </w:lvl>
    <w:lvl w:ilvl="1">
      <w:start w:val="6"/>
      <w:numFmt w:val="decimal"/>
      <w:lvlText w:val="%1.%2"/>
      <w:lvlJc w:val="left"/>
    </w:lvl>
    <w:lvl w:ilvl="2">
      <w:start w:val="7"/>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3995267"/>
    <w:multiLevelType w:val="multilevel"/>
    <w:tmpl w:val="A7609B8E"/>
    <w:lvl w:ilvl="0">
      <w:start w:val="1"/>
      <w:numFmt w:val="decimal"/>
      <w:lvlText w:val="%1"/>
      <w:lvlJc w:val="left"/>
    </w:lvl>
    <w:lvl w:ilvl="1">
      <w:start w:val="6"/>
      <w:numFmt w:val="decimal"/>
      <w:lvlText w:val="%1.%2"/>
      <w:lvlJc w:val="left"/>
    </w:lvl>
    <w:lvl w:ilvl="2">
      <w:start w:val="4"/>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44E7E53"/>
    <w:multiLevelType w:val="hybridMultilevel"/>
    <w:tmpl w:val="FB46733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8712ED7"/>
    <w:multiLevelType w:val="multilevel"/>
    <w:tmpl w:val="17C2EAC8"/>
    <w:lvl w:ilvl="0">
      <w:start w:val="1"/>
      <w:numFmt w:val="decimal"/>
      <w:lvlText w:val="%1."/>
      <w:lvlJc w:val="left"/>
    </w:lvl>
    <w:lvl w:ilvl="1">
      <w:start w:val="2"/>
      <w:numFmt w:val="decimal"/>
      <w:lvlText w:val="%1.%2."/>
      <w:lvlJc w:val="left"/>
      <w:rPr>
        <w:rFonts w:ascii="Times New Roman" w:eastAsia="Times New Roman" w:hAnsi="Times New Roman" w:cs="Times New Roman"/>
        <w:b w:val="0"/>
        <w:bCs w:val="0"/>
        <w:i w:val="0"/>
        <w:iCs w:val="0"/>
        <w:smallCaps w:val="0"/>
        <w:strike w:val="0"/>
        <w:color w:val="0D0D0D"/>
        <w:spacing w:val="0"/>
        <w:w w:val="100"/>
        <w:position w:val="0"/>
        <w:sz w:val="28"/>
        <w:szCs w:val="28"/>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B517C9F"/>
    <w:multiLevelType w:val="multilevel"/>
    <w:tmpl w:val="8C761FA4"/>
    <w:lvl w:ilvl="0">
      <w:start w:val="1"/>
      <w:numFmt w:val="bullet"/>
      <w:lvlText w:val="-"/>
      <w:lvlJc w:val="left"/>
      <w:rPr>
        <w:rFonts w:ascii="Times New Roman" w:eastAsia="Times New Roman" w:hAnsi="Times New Roman" w:cs="Times New Roman"/>
        <w:b w:val="0"/>
        <w:bCs w:val="0"/>
        <w:i w:val="0"/>
        <w:iCs w:val="0"/>
        <w:smallCaps w:val="0"/>
        <w:strike w:val="0"/>
        <w:color w:val="0D0D0D"/>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358038F9"/>
    <w:multiLevelType w:val="multilevel"/>
    <w:tmpl w:val="C5D2A6B2"/>
    <w:lvl w:ilvl="0">
      <w:start w:val="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singl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3BB25F03"/>
    <w:multiLevelType w:val="multilevel"/>
    <w:tmpl w:val="80E65CF6"/>
    <w:lvl w:ilvl="0">
      <w:start w:val="1"/>
      <w:numFmt w:val="bullet"/>
      <w:lvlText w:val="-"/>
      <w:lvlJc w:val="left"/>
      <w:rPr>
        <w:rFonts w:ascii="Times New Roman" w:eastAsia="Times New Roman" w:hAnsi="Times New Roman" w:cs="Times New Roman"/>
        <w:b w:val="0"/>
        <w:bCs w:val="0"/>
        <w:i w:val="0"/>
        <w:iCs w:val="0"/>
        <w:smallCaps w:val="0"/>
        <w:strike w:val="0"/>
        <w:color w:val="0D0D0D"/>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3DCA3687"/>
    <w:multiLevelType w:val="multilevel"/>
    <w:tmpl w:val="1BE8FDE2"/>
    <w:lvl w:ilvl="0">
      <w:start w:val="1"/>
      <w:numFmt w:val="bullet"/>
      <w:lvlText w:val="-"/>
      <w:lvlJc w:val="left"/>
      <w:rPr>
        <w:rFonts w:ascii="Times New Roman" w:eastAsia="Times New Roman" w:hAnsi="Times New Roman" w:cs="Times New Roman"/>
        <w:b w:val="0"/>
        <w:bCs w:val="0"/>
        <w:i w:val="0"/>
        <w:iCs w:val="0"/>
        <w:smallCaps w:val="0"/>
        <w:strike w:val="0"/>
        <w:color w:val="0D0D0D"/>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4A902D52"/>
    <w:multiLevelType w:val="multilevel"/>
    <w:tmpl w:val="D77ADA9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53872E64"/>
    <w:multiLevelType w:val="multilevel"/>
    <w:tmpl w:val="39DAC70A"/>
    <w:lvl w:ilvl="0">
      <w:start w:val="1"/>
      <w:numFmt w:val="decimal"/>
      <w:lvlText w:val="%1."/>
      <w:lvlJc w:val="left"/>
    </w:lvl>
    <w:lvl w:ilvl="1">
      <w:start w:val="6"/>
      <w:numFmt w:val="decimal"/>
      <w:lvlText w:val="%1.%2."/>
      <w:lvlJc w:val="left"/>
      <w:rPr>
        <w:rFonts w:ascii="Times New Roman" w:eastAsia="Times New Roman" w:hAnsi="Times New Roman" w:cs="Times New Roman"/>
        <w:b w:val="0"/>
        <w:bCs w:val="0"/>
        <w:i w:val="0"/>
        <w:iCs w:val="0"/>
        <w:smallCaps w:val="0"/>
        <w:strike w:val="0"/>
        <w:color w:val="0D0D0D"/>
        <w:spacing w:val="0"/>
        <w:w w:val="100"/>
        <w:position w:val="0"/>
        <w:sz w:val="28"/>
        <w:szCs w:val="28"/>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56541F34"/>
    <w:multiLevelType w:val="hybridMultilevel"/>
    <w:tmpl w:val="735859CA"/>
    <w:lvl w:ilvl="0" w:tplc="16425710">
      <w:start w:val="1"/>
      <w:numFmt w:val="decimal"/>
      <w:lvlText w:val="%1."/>
      <w:lvlJc w:val="left"/>
      <w:pPr>
        <w:ind w:left="1069" w:hanging="360"/>
      </w:pPr>
      <w:rPr>
        <w:rFonts w:ascii="Times New Roman" w:eastAsia="Times New Roman" w:hAnsi="Times New Roman" w:cs="Times New Roman"/>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15:restartNumberingAfterBreak="0">
    <w:nsid w:val="56AE0A03"/>
    <w:multiLevelType w:val="hybridMultilevel"/>
    <w:tmpl w:val="8AEC2A60"/>
    <w:lvl w:ilvl="0" w:tplc="04190001">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1" w15:restartNumberingAfterBreak="0">
    <w:nsid w:val="578D17A8"/>
    <w:multiLevelType w:val="multilevel"/>
    <w:tmpl w:val="74F420DC"/>
    <w:lvl w:ilvl="0">
      <w:start w:val="1"/>
      <w:numFmt w:val="bullet"/>
      <w:lvlText w:val="-"/>
      <w:lvlJc w:val="left"/>
      <w:rPr>
        <w:rFonts w:ascii="Arial" w:eastAsia="Arial" w:hAnsi="Arial" w:cs="Arial"/>
        <w:b w:val="0"/>
        <w:bCs w:val="0"/>
        <w:i w:val="0"/>
        <w:iCs w:val="0"/>
        <w:smallCaps w:val="0"/>
        <w:strike w:val="0"/>
        <w:color w:val="0D0D0D"/>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5AA35B74"/>
    <w:multiLevelType w:val="multilevel"/>
    <w:tmpl w:val="753C1BEA"/>
    <w:lvl w:ilvl="0">
      <w:start w:val="1"/>
      <w:numFmt w:val="bullet"/>
      <w:lvlText w:val="-"/>
      <w:lvlJc w:val="left"/>
      <w:rPr>
        <w:rFonts w:ascii="Times New Roman" w:eastAsia="Times New Roman" w:hAnsi="Times New Roman" w:cs="Times New Roman"/>
        <w:b w:val="0"/>
        <w:bCs w:val="0"/>
        <w:i w:val="0"/>
        <w:iCs w:val="0"/>
        <w:smallCaps w:val="0"/>
        <w:strike w:val="0"/>
        <w:color w:val="0D0D0D"/>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5B882D8A"/>
    <w:multiLevelType w:val="hybridMultilevel"/>
    <w:tmpl w:val="7158B2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5C9F0EF6"/>
    <w:multiLevelType w:val="multilevel"/>
    <w:tmpl w:val="8DACAC52"/>
    <w:lvl w:ilvl="0">
      <w:start w:val="1"/>
      <w:numFmt w:val="decimal"/>
      <w:lvlText w:val="%1."/>
      <w:lvlJc w:val="left"/>
    </w:lvl>
    <w:lvl w:ilvl="1">
      <w:start w:val="7"/>
      <w:numFmt w:val="decimal"/>
      <w:lvlText w:val="%1.%2."/>
      <w:lvlJc w:val="left"/>
      <w:rPr>
        <w:rFonts w:ascii="Times New Roman" w:eastAsia="Times New Roman" w:hAnsi="Times New Roman" w:cs="Times New Roman"/>
        <w:b w:val="0"/>
        <w:bCs w:val="0"/>
        <w:i w:val="0"/>
        <w:iCs w:val="0"/>
        <w:smallCaps w:val="0"/>
        <w:strike w:val="0"/>
        <w:color w:val="0D0D0D"/>
        <w:spacing w:val="0"/>
        <w:w w:val="100"/>
        <w:position w:val="0"/>
        <w:sz w:val="28"/>
        <w:szCs w:val="28"/>
        <w:u w:val="none"/>
        <w:shd w:val="clear" w:color="auto" w:fill="auto"/>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3">
      <w:start w:val="1"/>
      <w:numFmt w:val="decimal"/>
      <w:lvlText w:val="%1.%2.%3.%4"/>
      <w:lvlJc w:val="left"/>
      <w:rPr>
        <w:rFonts w:ascii="Times New Roman" w:eastAsia="Times New Roman" w:hAnsi="Times New Roman" w:cs="Times New Roman"/>
        <w:b w:val="0"/>
        <w:bCs w:val="0"/>
        <w:i w:val="0"/>
        <w:iCs w:val="0"/>
        <w:smallCaps w:val="0"/>
        <w:strike w:val="0"/>
        <w:color w:val="0D0D0D"/>
        <w:spacing w:val="0"/>
        <w:w w:val="100"/>
        <w:position w:val="0"/>
        <w:sz w:val="28"/>
        <w:szCs w:val="28"/>
        <w:u w:val="none"/>
        <w:shd w:val="clear" w:color="auto" w:fill="auto"/>
        <w:lang w:val="ru-RU" w:eastAsia="ru-RU" w:bidi="ru-RU"/>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7502273C"/>
    <w:multiLevelType w:val="multilevel"/>
    <w:tmpl w:val="B578541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singl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77F26083"/>
    <w:multiLevelType w:val="multilevel"/>
    <w:tmpl w:val="977CE8CE"/>
    <w:lvl w:ilvl="0">
      <w:start w:val="1"/>
      <w:numFmt w:val="decimal"/>
      <w:lvlText w:val="%1."/>
      <w:lvlJc w:val="left"/>
    </w:lvl>
    <w:lvl w:ilvl="1">
      <w:start w:val="11"/>
      <w:numFmt w:val="decimal"/>
      <w:lvlText w:val="%1.%2."/>
      <w:lvlJc w:val="left"/>
      <w:rPr>
        <w:rFonts w:ascii="Times New Roman" w:eastAsia="Times New Roman" w:hAnsi="Times New Roman" w:cs="Times New Roman"/>
        <w:b w:val="0"/>
        <w:bCs w:val="0"/>
        <w:i w:val="0"/>
        <w:iCs w:val="0"/>
        <w:smallCaps w:val="0"/>
        <w:strike w:val="0"/>
        <w:color w:val="0D0D0D"/>
        <w:spacing w:val="0"/>
        <w:w w:val="100"/>
        <w:position w:val="0"/>
        <w:sz w:val="28"/>
        <w:szCs w:val="28"/>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7D5D19CB"/>
    <w:multiLevelType w:val="multilevel"/>
    <w:tmpl w:val="58B6CA42"/>
    <w:lvl w:ilvl="0">
      <w:start w:val="1"/>
      <w:numFmt w:val="bullet"/>
      <w:lvlText w:val="-"/>
      <w:lvlJc w:val="left"/>
      <w:rPr>
        <w:rFonts w:ascii="Arial" w:eastAsia="Arial" w:hAnsi="Arial" w:cs="Arial"/>
        <w:b w:val="0"/>
        <w:bCs w:val="0"/>
        <w:i w:val="0"/>
        <w:iCs w:val="0"/>
        <w:smallCaps w:val="0"/>
        <w:strike w:val="0"/>
        <w:color w:val="000000"/>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7DF02219"/>
    <w:multiLevelType w:val="multilevel"/>
    <w:tmpl w:val="92822558"/>
    <w:lvl w:ilvl="0">
      <w:start w:val="1"/>
      <w:numFmt w:val="decimal"/>
      <w:lvlText w:val="%1."/>
      <w:lvlJc w:val="left"/>
    </w:lvl>
    <w:lvl w:ilvl="1">
      <w:start w:val="13"/>
      <w:numFmt w:val="decimal"/>
      <w:lvlText w:val="%1.%2."/>
      <w:lvlJc w:val="left"/>
      <w:rPr>
        <w:rFonts w:ascii="Times New Roman" w:eastAsia="Times New Roman" w:hAnsi="Times New Roman" w:cs="Times New Roman"/>
        <w:b w:val="0"/>
        <w:bCs w:val="0"/>
        <w:i w:val="0"/>
        <w:iCs w:val="0"/>
        <w:smallCaps w:val="0"/>
        <w:strike w:val="0"/>
        <w:color w:val="0D0D0D"/>
        <w:spacing w:val="0"/>
        <w:w w:val="100"/>
        <w:position w:val="0"/>
        <w:sz w:val="28"/>
        <w:szCs w:val="28"/>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7FF110EA"/>
    <w:multiLevelType w:val="hybridMultilevel"/>
    <w:tmpl w:val="1F9ABADC"/>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2016491515">
    <w:abstractNumId w:val="21"/>
  </w:num>
  <w:num w:numId="2" w16cid:durableId="1948194241">
    <w:abstractNumId w:val="4"/>
  </w:num>
  <w:num w:numId="3" w16cid:durableId="1803036968">
    <w:abstractNumId w:val="12"/>
  </w:num>
  <w:num w:numId="4" w16cid:durableId="1834292298">
    <w:abstractNumId w:val="1"/>
  </w:num>
  <w:num w:numId="5" w16cid:durableId="517744125">
    <w:abstractNumId w:val="5"/>
  </w:num>
  <w:num w:numId="6" w16cid:durableId="205801257">
    <w:abstractNumId w:val="18"/>
  </w:num>
  <w:num w:numId="7" w16cid:durableId="1538816428">
    <w:abstractNumId w:val="10"/>
  </w:num>
  <w:num w:numId="8" w16cid:durableId="2049641450">
    <w:abstractNumId w:val="9"/>
  </w:num>
  <w:num w:numId="9" w16cid:durableId="606429255">
    <w:abstractNumId w:val="24"/>
  </w:num>
  <w:num w:numId="10" w16cid:durableId="556666630">
    <w:abstractNumId w:val="16"/>
  </w:num>
  <w:num w:numId="11" w16cid:durableId="1945721331">
    <w:abstractNumId w:val="15"/>
  </w:num>
  <w:num w:numId="12" w16cid:durableId="335038537">
    <w:abstractNumId w:val="26"/>
  </w:num>
  <w:num w:numId="13" w16cid:durableId="690692397">
    <w:abstractNumId w:val="28"/>
  </w:num>
  <w:num w:numId="14" w16cid:durableId="1987079011">
    <w:abstractNumId w:val="6"/>
  </w:num>
  <w:num w:numId="15" w16cid:durableId="1600917481">
    <w:abstractNumId w:val="27"/>
  </w:num>
  <w:num w:numId="16" w16cid:durableId="1671637184">
    <w:abstractNumId w:val="25"/>
  </w:num>
  <w:num w:numId="17" w16cid:durableId="34936658">
    <w:abstractNumId w:val="14"/>
  </w:num>
  <w:num w:numId="18" w16cid:durableId="778062418">
    <w:abstractNumId w:val="3"/>
  </w:num>
  <w:num w:numId="19" w16cid:durableId="122117251">
    <w:abstractNumId w:val="22"/>
  </w:num>
  <w:num w:numId="20" w16cid:durableId="722483133">
    <w:abstractNumId w:val="13"/>
  </w:num>
  <w:num w:numId="21" w16cid:durableId="2005401643">
    <w:abstractNumId w:val="17"/>
  </w:num>
  <w:num w:numId="22" w16cid:durableId="24330286">
    <w:abstractNumId w:val="2"/>
  </w:num>
  <w:num w:numId="23" w16cid:durableId="33719531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899705913">
    <w:abstractNumId w:val="20"/>
  </w:num>
  <w:num w:numId="25" w16cid:durableId="1213080506">
    <w:abstractNumId w:val="19"/>
  </w:num>
  <w:num w:numId="26" w16cid:durableId="1304578336">
    <w:abstractNumId w:val="23"/>
  </w:num>
  <w:num w:numId="27" w16cid:durableId="1845974059">
    <w:abstractNumId w:val="29"/>
  </w:num>
  <w:num w:numId="28" w16cid:durableId="743799709">
    <w:abstractNumId w:val="7"/>
  </w:num>
  <w:num w:numId="29" w16cid:durableId="2050688673">
    <w:abstractNumId w:val="8"/>
  </w:num>
  <w:num w:numId="30" w16cid:durableId="1878464859">
    <w:abstractNumId w:val="11"/>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9"/>
  <w:drawingGridHorizontalSpacing w:val="181"/>
  <w:drawingGridVerticalSpacing w:val="181"/>
  <w:characterSpacingControl w:val="compressPunctuation"/>
  <w:hdrShapeDefaults>
    <o:shapedefaults v:ext="edit" spidmax="2050"/>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2719"/>
    <w:rsid w:val="000026D7"/>
    <w:rsid w:val="000027AB"/>
    <w:rsid w:val="00017919"/>
    <w:rsid w:val="0002560A"/>
    <w:rsid w:val="000304A1"/>
    <w:rsid w:val="00032587"/>
    <w:rsid w:val="00033E84"/>
    <w:rsid w:val="00045E3A"/>
    <w:rsid w:val="00054C94"/>
    <w:rsid w:val="00055F87"/>
    <w:rsid w:val="0007549F"/>
    <w:rsid w:val="00077394"/>
    <w:rsid w:val="000A03FC"/>
    <w:rsid w:val="000B50E7"/>
    <w:rsid w:val="000C6C81"/>
    <w:rsid w:val="000D08AE"/>
    <w:rsid w:val="000E0990"/>
    <w:rsid w:val="000E15DC"/>
    <w:rsid w:val="000F3CE1"/>
    <w:rsid w:val="00102866"/>
    <w:rsid w:val="00105A2B"/>
    <w:rsid w:val="00113119"/>
    <w:rsid w:val="00115113"/>
    <w:rsid w:val="001232C5"/>
    <w:rsid w:val="001322E8"/>
    <w:rsid w:val="001355C2"/>
    <w:rsid w:val="00153E9C"/>
    <w:rsid w:val="00156DC2"/>
    <w:rsid w:val="001607BD"/>
    <w:rsid w:val="00164736"/>
    <w:rsid w:val="00166062"/>
    <w:rsid w:val="00192932"/>
    <w:rsid w:val="00194039"/>
    <w:rsid w:val="001A0B65"/>
    <w:rsid w:val="001C04B4"/>
    <w:rsid w:val="001D2AF5"/>
    <w:rsid w:val="001D2FEE"/>
    <w:rsid w:val="001D386C"/>
    <w:rsid w:val="001D6563"/>
    <w:rsid w:val="001D6565"/>
    <w:rsid w:val="001E6442"/>
    <w:rsid w:val="001F08D4"/>
    <w:rsid w:val="001F175C"/>
    <w:rsid w:val="001F1919"/>
    <w:rsid w:val="001F687A"/>
    <w:rsid w:val="00221324"/>
    <w:rsid w:val="00225160"/>
    <w:rsid w:val="00231EC3"/>
    <w:rsid w:val="00234D52"/>
    <w:rsid w:val="00241151"/>
    <w:rsid w:val="00244F41"/>
    <w:rsid w:val="00247192"/>
    <w:rsid w:val="00253A90"/>
    <w:rsid w:val="00255DA3"/>
    <w:rsid w:val="00260381"/>
    <w:rsid w:val="002653D8"/>
    <w:rsid w:val="00271F80"/>
    <w:rsid w:val="002809B2"/>
    <w:rsid w:val="00292630"/>
    <w:rsid w:val="0029776B"/>
    <w:rsid w:val="002A233C"/>
    <w:rsid w:val="002A43BF"/>
    <w:rsid w:val="002C75AD"/>
    <w:rsid w:val="002D356B"/>
    <w:rsid w:val="002E119D"/>
    <w:rsid w:val="002E5983"/>
    <w:rsid w:val="002E7028"/>
    <w:rsid w:val="00301246"/>
    <w:rsid w:val="00304FCF"/>
    <w:rsid w:val="00306443"/>
    <w:rsid w:val="00306F1B"/>
    <w:rsid w:val="0032434B"/>
    <w:rsid w:val="003258DC"/>
    <w:rsid w:val="0032650A"/>
    <w:rsid w:val="00330F68"/>
    <w:rsid w:val="00333B15"/>
    <w:rsid w:val="00335891"/>
    <w:rsid w:val="003401B9"/>
    <w:rsid w:val="003422D6"/>
    <w:rsid w:val="00356F6C"/>
    <w:rsid w:val="0036496C"/>
    <w:rsid w:val="00397BEF"/>
    <w:rsid w:val="003A5DDD"/>
    <w:rsid w:val="003B282D"/>
    <w:rsid w:val="003B4BDF"/>
    <w:rsid w:val="003C69AD"/>
    <w:rsid w:val="003C760D"/>
    <w:rsid w:val="003D4CB2"/>
    <w:rsid w:val="00412D12"/>
    <w:rsid w:val="00412DEC"/>
    <w:rsid w:val="004278EB"/>
    <w:rsid w:val="00447288"/>
    <w:rsid w:val="0044751C"/>
    <w:rsid w:val="004546C0"/>
    <w:rsid w:val="00467938"/>
    <w:rsid w:val="00470883"/>
    <w:rsid w:val="00471A35"/>
    <w:rsid w:val="00476ABA"/>
    <w:rsid w:val="004961DE"/>
    <w:rsid w:val="004A2E0D"/>
    <w:rsid w:val="004A7BAB"/>
    <w:rsid w:val="004B4768"/>
    <w:rsid w:val="004B7341"/>
    <w:rsid w:val="004C27B5"/>
    <w:rsid w:val="004C3268"/>
    <w:rsid w:val="004C7737"/>
    <w:rsid w:val="004E6B0A"/>
    <w:rsid w:val="004F540D"/>
    <w:rsid w:val="004F6E53"/>
    <w:rsid w:val="0050231A"/>
    <w:rsid w:val="00502719"/>
    <w:rsid w:val="00505187"/>
    <w:rsid w:val="00512549"/>
    <w:rsid w:val="00532A73"/>
    <w:rsid w:val="00535D97"/>
    <w:rsid w:val="00561FC4"/>
    <w:rsid w:val="0056638E"/>
    <w:rsid w:val="00570758"/>
    <w:rsid w:val="00570AC4"/>
    <w:rsid w:val="00587775"/>
    <w:rsid w:val="00594740"/>
    <w:rsid w:val="005955DA"/>
    <w:rsid w:val="005A3D00"/>
    <w:rsid w:val="005A453F"/>
    <w:rsid w:val="005A47BC"/>
    <w:rsid w:val="005B1938"/>
    <w:rsid w:val="005B2261"/>
    <w:rsid w:val="005E11A2"/>
    <w:rsid w:val="005E4FE6"/>
    <w:rsid w:val="005F005B"/>
    <w:rsid w:val="005F134A"/>
    <w:rsid w:val="005F1445"/>
    <w:rsid w:val="005F57B3"/>
    <w:rsid w:val="00602E18"/>
    <w:rsid w:val="00605149"/>
    <w:rsid w:val="00611FC1"/>
    <w:rsid w:val="00613FC5"/>
    <w:rsid w:val="00615B70"/>
    <w:rsid w:val="00632B9A"/>
    <w:rsid w:val="006430FA"/>
    <w:rsid w:val="00646217"/>
    <w:rsid w:val="0064769B"/>
    <w:rsid w:val="0065416E"/>
    <w:rsid w:val="006627EB"/>
    <w:rsid w:val="00675DA9"/>
    <w:rsid w:val="00686980"/>
    <w:rsid w:val="00686EF9"/>
    <w:rsid w:val="006A5AC1"/>
    <w:rsid w:val="006B1816"/>
    <w:rsid w:val="006B43CB"/>
    <w:rsid w:val="006D3F21"/>
    <w:rsid w:val="006D7A5F"/>
    <w:rsid w:val="006F693F"/>
    <w:rsid w:val="007117EC"/>
    <w:rsid w:val="0071413E"/>
    <w:rsid w:val="00720EC3"/>
    <w:rsid w:val="00735667"/>
    <w:rsid w:val="00747BA7"/>
    <w:rsid w:val="00750988"/>
    <w:rsid w:val="00756AF3"/>
    <w:rsid w:val="00760B81"/>
    <w:rsid w:val="00764611"/>
    <w:rsid w:val="00774E7E"/>
    <w:rsid w:val="00776521"/>
    <w:rsid w:val="00783A99"/>
    <w:rsid w:val="007A5E2B"/>
    <w:rsid w:val="007C0D42"/>
    <w:rsid w:val="007E4ACF"/>
    <w:rsid w:val="007E5288"/>
    <w:rsid w:val="007E75EC"/>
    <w:rsid w:val="007F295C"/>
    <w:rsid w:val="007F6CE0"/>
    <w:rsid w:val="00804529"/>
    <w:rsid w:val="00805C9D"/>
    <w:rsid w:val="0082027D"/>
    <w:rsid w:val="008516E4"/>
    <w:rsid w:val="00856F94"/>
    <w:rsid w:val="00857E0A"/>
    <w:rsid w:val="00873EB3"/>
    <w:rsid w:val="008741D8"/>
    <w:rsid w:val="00877496"/>
    <w:rsid w:val="00882BBF"/>
    <w:rsid w:val="00890539"/>
    <w:rsid w:val="00892BD7"/>
    <w:rsid w:val="008A04BF"/>
    <w:rsid w:val="008B1194"/>
    <w:rsid w:val="008B41F1"/>
    <w:rsid w:val="008B5B43"/>
    <w:rsid w:val="008D5E56"/>
    <w:rsid w:val="008E6A60"/>
    <w:rsid w:val="009015E0"/>
    <w:rsid w:val="009019AC"/>
    <w:rsid w:val="00902265"/>
    <w:rsid w:val="009221CF"/>
    <w:rsid w:val="009328B1"/>
    <w:rsid w:val="0093307F"/>
    <w:rsid w:val="009457DD"/>
    <w:rsid w:val="00980D9B"/>
    <w:rsid w:val="00986F56"/>
    <w:rsid w:val="0099333E"/>
    <w:rsid w:val="00996605"/>
    <w:rsid w:val="009B210F"/>
    <w:rsid w:val="009C05F3"/>
    <w:rsid w:val="009D0CE5"/>
    <w:rsid w:val="009E307F"/>
    <w:rsid w:val="009F1311"/>
    <w:rsid w:val="009F17CB"/>
    <w:rsid w:val="00A00FF3"/>
    <w:rsid w:val="00A15138"/>
    <w:rsid w:val="00A22D72"/>
    <w:rsid w:val="00A41B79"/>
    <w:rsid w:val="00A42F58"/>
    <w:rsid w:val="00A6155C"/>
    <w:rsid w:val="00A642B6"/>
    <w:rsid w:val="00A77640"/>
    <w:rsid w:val="00A8003B"/>
    <w:rsid w:val="00A8300A"/>
    <w:rsid w:val="00A8327F"/>
    <w:rsid w:val="00AB5128"/>
    <w:rsid w:val="00AB5361"/>
    <w:rsid w:val="00AB569C"/>
    <w:rsid w:val="00AB59DC"/>
    <w:rsid w:val="00AE3A35"/>
    <w:rsid w:val="00AF32E2"/>
    <w:rsid w:val="00AF3580"/>
    <w:rsid w:val="00AF3DAB"/>
    <w:rsid w:val="00AF6C81"/>
    <w:rsid w:val="00B00723"/>
    <w:rsid w:val="00B01205"/>
    <w:rsid w:val="00B14968"/>
    <w:rsid w:val="00B1672F"/>
    <w:rsid w:val="00B220A2"/>
    <w:rsid w:val="00B22E2E"/>
    <w:rsid w:val="00B2446D"/>
    <w:rsid w:val="00B376D9"/>
    <w:rsid w:val="00B42F9A"/>
    <w:rsid w:val="00B4499D"/>
    <w:rsid w:val="00B57E16"/>
    <w:rsid w:val="00B63345"/>
    <w:rsid w:val="00B761D1"/>
    <w:rsid w:val="00B90A5A"/>
    <w:rsid w:val="00B91368"/>
    <w:rsid w:val="00B972E1"/>
    <w:rsid w:val="00BA5A28"/>
    <w:rsid w:val="00BB1507"/>
    <w:rsid w:val="00BC2A9D"/>
    <w:rsid w:val="00BC7918"/>
    <w:rsid w:val="00BD55FF"/>
    <w:rsid w:val="00BE6503"/>
    <w:rsid w:val="00BE65B3"/>
    <w:rsid w:val="00C06B27"/>
    <w:rsid w:val="00C14DEB"/>
    <w:rsid w:val="00C26C89"/>
    <w:rsid w:val="00C45CBF"/>
    <w:rsid w:val="00C47DCC"/>
    <w:rsid w:val="00C510D9"/>
    <w:rsid w:val="00C61309"/>
    <w:rsid w:val="00C64769"/>
    <w:rsid w:val="00C715E5"/>
    <w:rsid w:val="00C93C9E"/>
    <w:rsid w:val="00C94A8C"/>
    <w:rsid w:val="00C96903"/>
    <w:rsid w:val="00CA09A5"/>
    <w:rsid w:val="00CB08E1"/>
    <w:rsid w:val="00CB545C"/>
    <w:rsid w:val="00CB6B6B"/>
    <w:rsid w:val="00CC3F71"/>
    <w:rsid w:val="00CC6002"/>
    <w:rsid w:val="00CD24DE"/>
    <w:rsid w:val="00CD7526"/>
    <w:rsid w:val="00CE3C2C"/>
    <w:rsid w:val="00CE60EC"/>
    <w:rsid w:val="00CF1046"/>
    <w:rsid w:val="00CF63A1"/>
    <w:rsid w:val="00D02B41"/>
    <w:rsid w:val="00D1057E"/>
    <w:rsid w:val="00D30109"/>
    <w:rsid w:val="00D31830"/>
    <w:rsid w:val="00D33434"/>
    <w:rsid w:val="00D37FB9"/>
    <w:rsid w:val="00D5059D"/>
    <w:rsid w:val="00D57636"/>
    <w:rsid w:val="00D84393"/>
    <w:rsid w:val="00D84F97"/>
    <w:rsid w:val="00D85C07"/>
    <w:rsid w:val="00D92822"/>
    <w:rsid w:val="00D93A60"/>
    <w:rsid w:val="00DA25F4"/>
    <w:rsid w:val="00DA3B31"/>
    <w:rsid w:val="00DB2717"/>
    <w:rsid w:val="00DC1223"/>
    <w:rsid w:val="00DC5ECC"/>
    <w:rsid w:val="00DC7463"/>
    <w:rsid w:val="00DD3C93"/>
    <w:rsid w:val="00DD6BB8"/>
    <w:rsid w:val="00DE0208"/>
    <w:rsid w:val="00DE228D"/>
    <w:rsid w:val="00DE416D"/>
    <w:rsid w:val="00DF0A6D"/>
    <w:rsid w:val="00DF3BA1"/>
    <w:rsid w:val="00DF5187"/>
    <w:rsid w:val="00E00968"/>
    <w:rsid w:val="00E23EB4"/>
    <w:rsid w:val="00E32BC1"/>
    <w:rsid w:val="00E346DA"/>
    <w:rsid w:val="00E42102"/>
    <w:rsid w:val="00E50D4F"/>
    <w:rsid w:val="00E52CA0"/>
    <w:rsid w:val="00E54539"/>
    <w:rsid w:val="00E57A58"/>
    <w:rsid w:val="00E624CD"/>
    <w:rsid w:val="00E624D5"/>
    <w:rsid w:val="00E63B3A"/>
    <w:rsid w:val="00E64707"/>
    <w:rsid w:val="00E6691A"/>
    <w:rsid w:val="00E7335D"/>
    <w:rsid w:val="00E76732"/>
    <w:rsid w:val="00E77AA6"/>
    <w:rsid w:val="00E82507"/>
    <w:rsid w:val="00EA2C87"/>
    <w:rsid w:val="00EA5588"/>
    <w:rsid w:val="00EB6263"/>
    <w:rsid w:val="00EB7179"/>
    <w:rsid w:val="00EC26C0"/>
    <w:rsid w:val="00EC2D42"/>
    <w:rsid w:val="00EC2EFE"/>
    <w:rsid w:val="00EC3D3C"/>
    <w:rsid w:val="00EC7394"/>
    <w:rsid w:val="00EE4E6C"/>
    <w:rsid w:val="00F0606E"/>
    <w:rsid w:val="00F1042B"/>
    <w:rsid w:val="00F11D51"/>
    <w:rsid w:val="00F130A3"/>
    <w:rsid w:val="00F30C04"/>
    <w:rsid w:val="00F34F16"/>
    <w:rsid w:val="00F41D2A"/>
    <w:rsid w:val="00F613CA"/>
    <w:rsid w:val="00F67982"/>
    <w:rsid w:val="00F7544C"/>
    <w:rsid w:val="00F81DDE"/>
    <w:rsid w:val="00F913FA"/>
    <w:rsid w:val="00F975EF"/>
    <w:rsid w:val="00FA0F4B"/>
    <w:rsid w:val="00FA150A"/>
    <w:rsid w:val="00FA3ADC"/>
    <w:rsid w:val="00FB1D9F"/>
    <w:rsid w:val="00FB2C25"/>
    <w:rsid w:val="00FB423F"/>
    <w:rsid w:val="00FB56FF"/>
    <w:rsid w:val="00FB7DD9"/>
    <w:rsid w:val="00FC0257"/>
    <w:rsid w:val="00FC1E5B"/>
    <w:rsid w:val="00FD4BE8"/>
    <w:rsid w:val="00FF018F"/>
    <w:rsid w:val="00FF35CC"/>
    <w:rsid w:val="00FF518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EDC7F1"/>
  <w15:docId w15:val="{2591591A-440E-4B14-8639-1AEE10CB92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ourier New" w:eastAsia="Courier New" w:hAnsi="Courier New" w:cs="Courier New"/>
        <w:sz w:val="24"/>
        <w:szCs w:val="24"/>
        <w:lang w:val="ru-RU" w:eastAsia="ru-RU" w:bidi="ru-RU"/>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47BA7"/>
    <w:rPr>
      <w:color w:val="000000"/>
    </w:rPr>
  </w:style>
  <w:style w:type="paragraph" w:styleId="2">
    <w:name w:val="heading 2"/>
    <w:basedOn w:val="a"/>
    <w:next w:val="a"/>
    <w:link w:val="20"/>
    <w:uiPriority w:val="9"/>
    <w:semiHidden/>
    <w:unhideWhenUsed/>
    <w:qFormat/>
    <w:rsid w:val="00DF3BA1"/>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
    <w:name w:val="Основной текст (4)_"/>
    <w:basedOn w:val="a0"/>
    <w:link w:val="40"/>
    <w:rPr>
      <w:rFonts w:ascii="Arial" w:eastAsia="Arial" w:hAnsi="Arial" w:cs="Arial"/>
      <w:b w:val="0"/>
      <w:bCs w:val="0"/>
      <w:i w:val="0"/>
      <w:iCs w:val="0"/>
      <w:smallCaps w:val="0"/>
      <w:strike w:val="0"/>
      <w:color w:val="676664"/>
      <w:sz w:val="17"/>
      <w:szCs w:val="17"/>
      <w:u w:val="none"/>
    </w:rPr>
  </w:style>
  <w:style w:type="character" w:customStyle="1" w:styleId="1">
    <w:name w:val="Заголовок №1_"/>
    <w:basedOn w:val="a0"/>
    <w:link w:val="10"/>
    <w:rPr>
      <w:rFonts w:ascii="Arial" w:eastAsia="Arial" w:hAnsi="Arial" w:cs="Arial"/>
      <w:b w:val="0"/>
      <w:bCs w:val="0"/>
      <w:i w:val="0"/>
      <w:iCs w:val="0"/>
      <w:smallCaps w:val="0"/>
      <w:strike w:val="0"/>
      <w:color w:val="22221F"/>
      <w:sz w:val="62"/>
      <w:szCs w:val="62"/>
      <w:u w:val="none"/>
      <w:lang w:val="en-US" w:eastAsia="en-US" w:bidi="en-US"/>
    </w:rPr>
  </w:style>
  <w:style w:type="character" w:customStyle="1" w:styleId="3">
    <w:name w:val="Основной текст (3)_"/>
    <w:basedOn w:val="a0"/>
    <w:link w:val="30"/>
    <w:rPr>
      <w:rFonts w:ascii="Times New Roman" w:eastAsia="Times New Roman" w:hAnsi="Times New Roman" w:cs="Times New Roman"/>
      <w:b/>
      <w:bCs/>
      <w:i w:val="0"/>
      <w:iCs w:val="0"/>
      <w:smallCaps w:val="0"/>
      <w:strike w:val="0"/>
      <w:color w:val="4C4C4B"/>
      <w:sz w:val="18"/>
      <w:szCs w:val="18"/>
      <w:u w:val="none"/>
    </w:rPr>
  </w:style>
  <w:style w:type="character" w:customStyle="1" w:styleId="21">
    <w:name w:val="Основной текст (2)_"/>
    <w:basedOn w:val="a0"/>
    <w:link w:val="22"/>
    <w:rPr>
      <w:rFonts w:ascii="Times New Roman" w:eastAsia="Times New Roman" w:hAnsi="Times New Roman" w:cs="Times New Roman"/>
      <w:b w:val="0"/>
      <w:bCs w:val="0"/>
      <w:i w:val="0"/>
      <w:iCs w:val="0"/>
      <w:smallCaps w:val="0"/>
      <w:strike w:val="0"/>
      <w:color w:val="4C4C4B"/>
      <w:u w:val="none"/>
    </w:rPr>
  </w:style>
  <w:style w:type="character" w:customStyle="1" w:styleId="a3">
    <w:name w:val="Другое_"/>
    <w:basedOn w:val="a0"/>
    <w:link w:val="a4"/>
    <w:rPr>
      <w:rFonts w:ascii="Times New Roman" w:eastAsia="Times New Roman" w:hAnsi="Times New Roman" w:cs="Times New Roman"/>
      <w:b w:val="0"/>
      <w:bCs w:val="0"/>
      <w:i w:val="0"/>
      <w:iCs w:val="0"/>
      <w:smallCaps w:val="0"/>
      <w:strike w:val="0"/>
      <w:color w:val="0D0D0D"/>
      <w:sz w:val="28"/>
      <w:szCs w:val="28"/>
      <w:u w:val="none"/>
    </w:rPr>
  </w:style>
  <w:style w:type="character" w:customStyle="1" w:styleId="a5">
    <w:name w:val="Основной текст_"/>
    <w:basedOn w:val="a0"/>
    <w:link w:val="11"/>
    <w:rPr>
      <w:rFonts w:ascii="Times New Roman" w:eastAsia="Times New Roman" w:hAnsi="Times New Roman" w:cs="Times New Roman"/>
      <w:b w:val="0"/>
      <w:bCs w:val="0"/>
      <w:i w:val="0"/>
      <w:iCs w:val="0"/>
      <w:smallCaps w:val="0"/>
      <w:strike w:val="0"/>
      <w:color w:val="0D0D0D"/>
      <w:sz w:val="28"/>
      <w:szCs w:val="28"/>
      <w:u w:val="none"/>
    </w:rPr>
  </w:style>
  <w:style w:type="character" w:customStyle="1" w:styleId="23">
    <w:name w:val="Колонтитул (2)_"/>
    <w:basedOn w:val="a0"/>
    <w:link w:val="24"/>
    <w:rPr>
      <w:rFonts w:ascii="Times New Roman" w:eastAsia="Times New Roman" w:hAnsi="Times New Roman" w:cs="Times New Roman"/>
      <w:b w:val="0"/>
      <w:bCs w:val="0"/>
      <w:i w:val="0"/>
      <w:iCs w:val="0"/>
      <w:smallCaps w:val="0"/>
      <w:strike w:val="0"/>
      <w:sz w:val="20"/>
      <w:szCs w:val="20"/>
      <w:u w:val="none"/>
    </w:rPr>
  </w:style>
  <w:style w:type="character" w:customStyle="1" w:styleId="25">
    <w:name w:val="Заголовок №2_"/>
    <w:basedOn w:val="a0"/>
    <w:link w:val="26"/>
    <w:rPr>
      <w:rFonts w:ascii="Times New Roman" w:eastAsia="Times New Roman" w:hAnsi="Times New Roman" w:cs="Times New Roman"/>
      <w:b/>
      <w:bCs/>
      <w:i w:val="0"/>
      <w:iCs w:val="0"/>
      <w:smallCaps w:val="0"/>
      <w:strike w:val="0"/>
      <w:color w:val="0D0D0D"/>
      <w:sz w:val="28"/>
      <w:szCs w:val="28"/>
      <w:u w:val="none"/>
    </w:rPr>
  </w:style>
  <w:style w:type="character" w:customStyle="1" w:styleId="a6">
    <w:name w:val="Оглавление_"/>
    <w:basedOn w:val="a0"/>
    <w:link w:val="a7"/>
    <w:rPr>
      <w:rFonts w:ascii="Times New Roman" w:eastAsia="Times New Roman" w:hAnsi="Times New Roman" w:cs="Times New Roman"/>
      <w:b w:val="0"/>
      <w:bCs w:val="0"/>
      <w:i w:val="0"/>
      <w:iCs w:val="0"/>
      <w:smallCaps w:val="0"/>
      <w:strike w:val="0"/>
      <w:color w:val="0D0D0D"/>
      <w:sz w:val="16"/>
      <w:szCs w:val="16"/>
      <w:u w:val="none"/>
    </w:rPr>
  </w:style>
  <w:style w:type="character" w:customStyle="1" w:styleId="a8">
    <w:name w:val="Подпись к таблице_"/>
    <w:basedOn w:val="a0"/>
    <w:link w:val="a9"/>
    <w:rPr>
      <w:rFonts w:ascii="Times New Roman" w:eastAsia="Times New Roman" w:hAnsi="Times New Roman" w:cs="Times New Roman"/>
      <w:b w:val="0"/>
      <w:bCs w:val="0"/>
      <w:i/>
      <w:iCs/>
      <w:smallCaps w:val="0"/>
      <w:strike w:val="0"/>
      <w:color w:val="0D0D0D"/>
      <w:sz w:val="28"/>
      <w:szCs w:val="28"/>
      <w:u w:val="none"/>
    </w:rPr>
  </w:style>
  <w:style w:type="character" w:customStyle="1" w:styleId="aa">
    <w:name w:val="Колонтитул_"/>
    <w:basedOn w:val="a0"/>
    <w:link w:val="ab"/>
    <w:rPr>
      <w:rFonts w:ascii="Times New Roman" w:eastAsia="Times New Roman" w:hAnsi="Times New Roman" w:cs="Times New Roman"/>
      <w:b w:val="0"/>
      <w:bCs w:val="0"/>
      <w:i w:val="0"/>
      <w:iCs w:val="0"/>
      <w:smallCaps w:val="0"/>
      <w:strike w:val="0"/>
      <w:u w:val="none"/>
    </w:rPr>
  </w:style>
  <w:style w:type="character" w:customStyle="1" w:styleId="7">
    <w:name w:val="Основной текст (7)_"/>
    <w:basedOn w:val="a0"/>
    <w:link w:val="70"/>
    <w:rPr>
      <w:rFonts w:ascii="Times New Roman" w:eastAsia="Times New Roman" w:hAnsi="Times New Roman" w:cs="Times New Roman"/>
      <w:b w:val="0"/>
      <w:bCs w:val="0"/>
      <w:i w:val="0"/>
      <w:iCs w:val="0"/>
      <w:smallCaps w:val="0"/>
      <w:strike w:val="0"/>
      <w:color w:val="0D0D0D"/>
      <w:sz w:val="20"/>
      <w:szCs w:val="20"/>
      <w:u w:val="none"/>
    </w:rPr>
  </w:style>
  <w:style w:type="paragraph" w:customStyle="1" w:styleId="40">
    <w:name w:val="Основной текст (4)"/>
    <w:basedOn w:val="a"/>
    <w:link w:val="4"/>
    <w:rPr>
      <w:rFonts w:ascii="Arial" w:eastAsia="Arial" w:hAnsi="Arial" w:cs="Arial"/>
      <w:color w:val="676664"/>
      <w:sz w:val="17"/>
      <w:szCs w:val="17"/>
    </w:rPr>
  </w:style>
  <w:style w:type="paragraph" w:customStyle="1" w:styleId="10">
    <w:name w:val="Заголовок №1"/>
    <w:basedOn w:val="a"/>
    <w:link w:val="1"/>
    <w:pPr>
      <w:outlineLvl w:val="0"/>
    </w:pPr>
    <w:rPr>
      <w:rFonts w:ascii="Arial" w:eastAsia="Arial" w:hAnsi="Arial" w:cs="Arial"/>
      <w:color w:val="22221F"/>
      <w:sz w:val="62"/>
      <w:szCs w:val="62"/>
      <w:lang w:val="en-US" w:eastAsia="en-US" w:bidi="en-US"/>
    </w:rPr>
  </w:style>
  <w:style w:type="paragraph" w:customStyle="1" w:styleId="30">
    <w:name w:val="Основной текст (3)"/>
    <w:basedOn w:val="a"/>
    <w:link w:val="3"/>
    <w:pPr>
      <w:spacing w:line="271" w:lineRule="auto"/>
      <w:jc w:val="center"/>
    </w:pPr>
    <w:rPr>
      <w:rFonts w:ascii="Times New Roman" w:eastAsia="Times New Roman" w:hAnsi="Times New Roman" w:cs="Times New Roman"/>
      <w:b/>
      <w:bCs/>
      <w:color w:val="4C4C4B"/>
      <w:sz w:val="18"/>
      <w:szCs w:val="18"/>
    </w:rPr>
  </w:style>
  <w:style w:type="paragraph" w:customStyle="1" w:styleId="22">
    <w:name w:val="Основной текст (2)"/>
    <w:basedOn w:val="a"/>
    <w:link w:val="21"/>
    <w:rPr>
      <w:rFonts w:ascii="Times New Roman" w:eastAsia="Times New Roman" w:hAnsi="Times New Roman" w:cs="Times New Roman"/>
      <w:color w:val="4C4C4B"/>
    </w:rPr>
  </w:style>
  <w:style w:type="paragraph" w:customStyle="1" w:styleId="a4">
    <w:name w:val="Другое"/>
    <w:basedOn w:val="a"/>
    <w:link w:val="a3"/>
    <w:pPr>
      <w:ind w:firstLine="400"/>
    </w:pPr>
    <w:rPr>
      <w:rFonts w:ascii="Times New Roman" w:eastAsia="Times New Roman" w:hAnsi="Times New Roman" w:cs="Times New Roman"/>
      <w:color w:val="0D0D0D"/>
      <w:sz w:val="28"/>
      <w:szCs w:val="28"/>
    </w:rPr>
  </w:style>
  <w:style w:type="paragraph" w:customStyle="1" w:styleId="11">
    <w:name w:val="Основной текст1"/>
    <w:basedOn w:val="a"/>
    <w:link w:val="a5"/>
    <w:pPr>
      <w:ind w:firstLine="400"/>
    </w:pPr>
    <w:rPr>
      <w:rFonts w:ascii="Times New Roman" w:eastAsia="Times New Roman" w:hAnsi="Times New Roman" w:cs="Times New Roman"/>
      <w:color w:val="0D0D0D"/>
      <w:sz w:val="28"/>
      <w:szCs w:val="28"/>
    </w:rPr>
  </w:style>
  <w:style w:type="paragraph" w:customStyle="1" w:styleId="24">
    <w:name w:val="Колонтитул (2)"/>
    <w:basedOn w:val="a"/>
    <w:link w:val="23"/>
    <w:rPr>
      <w:rFonts w:ascii="Times New Roman" w:eastAsia="Times New Roman" w:hAnsi="Times New Roman" w:cs="Times New Roman"/>
      <w:sz w:val="20"/>
      <w:szCs w:val="20"/>
    </w:rPr>
  </w:style>
  <w:style w:type="paragraph" w:customStyle="1" w:styleId="26">
    <w:name w:val="Заголовок №2"/>
    <w:basedOn w:val="a"/>
    <w:link w:val="25"/>
    <w:pPr>
      <w:spacing w:after="130"/>
      <w:outlineLvl w:val="1"/>
    </w:pPr>
    <w:rPr>
      <w:rFonts w:ascii="Times New Roman" w:eastAsia="Times New Roman" w:hAnsi="Times New Roman" w:cs="Times New Roman"/>
      <w:b/>
      <w:bCs/>
      <w:color w:val="0D0D0D"/>
      <w:sz w:val="28"/>
      <w:szCs w:val="28"/>
    </w:rPr>
  </w:style>
  <w:style w:type="paragraph" w:customStyle="1" w:styleId="a7">
    <w:name w:val="Оглавление"/>
    <w:basedOn w:val="a"/>
    <w:link w:val="a6"/>
    <w:pPr>
      <w:ind w:firstLine="300"/>
    </w:pPr>
    <w:rPr>
      <w:rFonts w:ascii="Times New Roman" w:eastAsia="Times New Roman" w:hAnsi="Times New Roman" w:cs="Times New Roman"/>
      <w:color w:val="0D0D0D"/>
      <w:sz w:val="16"/>
      <w:szCs w:val="16"/>
    </w:rPr>
  </w:style>
  <w:style w:type="paragraph" w:customStyle="1" w:styleId="a9">
    <w:name w:val="Подпись к таблице"/>
    <w:basedOn w:val="a"/>
    <w:link w:val="a8"/>
    <w:rPr>
      <w:rFonts w:ascii="Times New Roman" w:eastAsia="Times New Roman" w:hAnsi="Times New Roman" w:cs="Times New Roman"/>
      <w:i/>
      <w:iCs/>
      <w:color w:val="0D0D0D"/>
      <w:sz w:val="28"/>
      <w:szCs w:val="28"/>
    </w:rPr>
  </w:style>
  <w:style w:type="paragraph" w:customStyle="1" w:styleId="ab">
    <w:name w:val="Колонтитул"/>
    <w:basedOn w:val="a"/>
    <w:link w:val="aa"/>
    <w:pPr>
      <w:jc w:val="right"/>
    </w:pPr>
    <w:rPr>
      <w:rFonts w:ascii="Times New Roman" w:eastAsia="Times New Roman" w:hAnsi="Times New Roman" w:cs="Times New Roman"/>
    </w:rPr>
  </w:style>
  <w:style w:type="paragraph" w:customStyle="1" w:styleId="70">
    <w:name w:val="Основной текст (7)"/>
    <w:basedOn w:val="a"/>
    <w:link w:val="7"/>
    <w:pPr>
      <w:spacing w:after="320"/>
      <w:ind w:firstLine="460"/>
    </w:pPr>
    <w:rPr>
      <w:rFonts w:ascii="Times New Roman" w:eastAsia="Times New Roman" w:hAnsi="Times New Roman" w:cs="Times New Roman"/>
      <w:color w:val="0D0D0D"/>
      <w:sz w:val="20"/>
      <w:szCs w:val="20"/>
    </w:rPr>
  </w:style>
  <w:style w:type="table" w:styleId="ac">
    <w:name w:val="Table Grid"/>
    <w:basedOn w:val="a1"/>
    <w:uiPriority w:val="59"/>
    <w:rsid w:val="00FB1D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d">
    <w:name w:val="Сноска_"/>
    <w:basedOn w:val="a0"/>
    <w:link w:val="ae"/>
    <w:rsid w:val="009221CF"/>
    <w:rPr>
      <w:rFonts w:ascii="Times New Roman" w:eastAsia="Times New Roman" w:hAnsi="Times New Roman" w:cs="Times New Roman"/>
    </w:rPr>
  </w:style>
  <w:style w:type="character" w:customStyle="1" w:styleId="31">
    <w:name w:val="Заголовок №3_"/>
    <w:basedOn w:val="a0"/>
    <w:link w:val="32"/>
    <w:rsid w:val="009221CF"/>
    <w:rPr>
      <w:rFonts w:ascii="Times New Roman" w:eastAsia="Times New Roman" w:hAnsi="Times New Roman" w:cs="Times New Roman"/>
      <w:b/>
      <w:bCs/>
      <w:sz w:val="28"/>
      <w:szCs w:val="28"/>
    </w:rPr>
  </w:style>
  <w:style w:type="character" w:customStyle="1" w:styleId="af">
    <w:name w:val="Подпись к картинке_"/>
    <w:basedOn w:val="a0"/>
    <w:link w:val="af0"/>
    <w:rsid w:val="009221CF"/>
    <w:rPr>
      <w:rFonts w:ascii="Times New Roman" w:eastAsia="Times New Roman" w:hAnsi="Times New Roman" w:cs="Times New Roman"/>
      <w:i/>
      <w:iCs/>
      <w:sz w:val="28"/>
      <w:szCs w:val="28"/>
    </w:rPr>
  </w:style>
  <w:style w:type="character" w:customStyle="1" w:styleId="6">
    <w:name w:val="Основной текст (6)_"/>
    <w:basedOn w:val="a0"/>
    <w:link w:val="60"/>
    <w:rsid w:val="009221CF"/>
    <w:rPr>
      <w:rFonts w:ascii="Times New Roman" w:eastAsia="Times New Roman" w:hAnsi="Times New Roman" w:cs="Times New Roman"/>
      <w:sz w:val="20"/>
      <w:szCs w:val="20"/>
    </w:rPr>
  </w:style>
  <w:style w:type="character" w:customStyle="1" w:styleId="8">
    <w:name w:val="Основной текст (8)_"/>
    <w:basedOn w:val="a0"/>
    <w:link w:val="80"/>
    <w:rsid w:val="009221CF"/>
    <w:rPr>
      <w:rFonts w:ascii="Arial" w:eastAsia="Arial" w:hAnsi="Arial" w:cs="Arial"/>
      <w:b/>
      <w:bCs/>
      <w:color w:val="6A6A68"/>
      <w:sz w:val="12"/>
      <w:szCs w:val="12"/>
    </w:rPr>
  </w:style>
  <w:style w:type="character" w:customStyle="1" w:styleId="9">
    <w:name w:val="Основной текст (9)_"/>
    <w:basedOn w:val="a0"/>
    <w:link w:val="90"/>
    <w:rsid w:val="009221CF"/>
    <w:rPr>
      <w:rFonts w:ascii="Arial" w:eastAsia="Arial" w:hAnsi="Arial" w:cs="Arial"/>
      <w:color w:val="6A6A68"/>
      <w:sz w:val="20"/>
      <w:szCs w:val="20"/>
    </w:rPr>
  </w:style>
  <w:style w:type="paragraph" w:customStyle="1" w:styleId="ae">
    <w:name w:val="Сноска"/>
    <w:basedOn w:val="a"/>
    <w:link w:val="ad"/>
    <w:rsid w:val="009221CF"/>
    <w:pPr>
      <w:spacing w:line="324" w:lineRule="auto"/>
      <w:ind w:firstLine="720"/>
    </w:pPr>
    <w:rPr>
      <w:rFonts w:ascii="Times New Roman" w:eastAsia="Times New Roman" w:hAnsi="Times New Roman" w:cs="Times New Roman"/>
      <w:color w:val="auto"/>
    </w:rPr>
  </w:style>
  <w:style w:type="paragraph" w:customStyle="1" w:styleId="32">
    <w:name w:val="Заголовок №3"/>
    <w:basedOn w:val="a"/>
    <w:link w:val="31"/>
    <w:rsid w:val="009221CF"/>
    <w:pPr>
      <w:spacing w:after="270"/>
      <w:jc w:val="center"/>
      <w:outlineLvl w:val="2"/>
    </w:pPr>
    <w:rPr>
      <w:rFonts w:ascii="Times New Roman" w:eastAsia="Times New Roman" w:hAnsi="Times New Roman" w:cs="Times New Roman"/>
      <w:b/>
      <w:bCs/>
      <w:color w:val="auto"/>
      <w:sz w:val="28"/>
      <w:szCs w:val="28"/>
    </w:rPr>
  </w:style>
  <w:style w:type="paragraph" w:customStyle="1" w:styleId="af0">
    <w:name w:val="Подпись к картинке"/>
    <w:basedOn w:val="a"/>
    <w:link w:val="af"/>
    <w:rsid w:val="009221CF"/>
    <w:pPr>
      <w:jc w:val="center"/>
    </w:pPr>
    <w:rPr>
      <w:rFonts w:ascii="Times New Roman" w:eastAsia="Times New Roman" w:hAnsi="Times New Roman" w:cs="Times New Roman"/>
      <w:i/>
      <w:iCs/>
      <w:color w:val="auto"/>
      <w:sz w:val="28"/>
      <w:szCs w:val="28"/>
    </w:rPr>
  </w:style>
  <w:style w:type="paragraph" w:customStyle="1" w:styleId="60">
    <w:name w:val="Основной текст (6)"/>
    <w:basedOn w:val="a"/>
    <w:link w:val="6"/>
    <w:rsid w:val="009221CF"/>
    <w:pPr>
      <w:ind w:left="1420"/>
    </w:pPr>
    <w:rPr>
      <w:rFonts w:ascii="Times New Roman" w:eastAsia="Times New Roman" w:hAnsi="Times New Roman" w:cs="Times New Roman"/>
      <w:color w:val="auto"/>
      <w:sz w:val="20"/>
      <w:szCs w:val="20"/>
    </w:rPr>
  </w:style>
  <w:style w:type="paragraph" w:customStyle="1" w:styleId="80">
    <w:name w:val="Основной текст (8)"/>
    <w:basedOn w:val="a"/>
    <w:link w:val="8"/>
    <w:rsid w:val="009221CF"/>
    <w:pPr>
      <w:spacing w:after="100"/>
    </w:pPr>
    <w:rPr>
      <w:rFonts w:ascii="Arial" w:eastAsia="Arial" w:hAnsi="Arial" w:cs="Arial"/>
      <w:b/>
      <w:bCs/>
      <w:color w:val="6A6A68"/>
      <w:sz w:val="12"/>
      <w:szCs w:val="12"/>
    </w:rPr>
  </w:style>
  <w:style w:type="paragraph" w:customStyle="1" w:styleId="90">
    <w:name w:val="Основной текст (9)"/>
    <w:basedOn w:val="a"/>
    <w:link w:val="9"/>
    <w:rsid w:val="009221CF"/>
    <w:pPr>
      <w:spacing w:after="220" w:line="295" w:lineRule="auto"/>
      <w:ind w:left="800" w:firstLine="680"/>
    </w:pPr>
    <w:rPr>
      <w:rFonts w:ascii="Arial" w:eastAsia="Arial" w:hAnsi="Arial" w:cs="Arial"/>
      <w:color w:val="6A6A68"/>
      <w:sz w:val="20"/>
      <w:szCs w:val="20"/>
    </w:rPr>
  </w:style>
  <w:style w:type="paragraph" w:styleId="af1">
    <w:name w:val="Body Text"/>
    <w:basedOn w:val="a"/>
    <w:link w:val="af2"/>
    <w:rsid w:val="009221CF"/>
    <w:pPr>
      <w:widowControl/>
      <w:spacing w:line="360" w:lineRule="auto"/>
      <w:jc w:val="both"/>
    </w:pPr>
    <w:rPr>
      <w:rFonts w:ascii="Times New Roman" w:eastAsia="Times New Roman" w:hAnsi="Times New Roman" w:cs="Times New Roman"/>
      <w:color w:val="auto"/>
      <w:sz w:val="28"/>
      <w:szCs w:val="20"/>
      <w:lang w:val="en-US" w:eastAsia="x-none" w:bidi="ar-SA"/>
    </w:rPr>
  </w:style>
  <w:style w:type="character" w:customStyle="1" w:styleId="af2">
    <w:name w:val="Основной текст Знак"/>
    <w:basedOn w:val="a0"/>
    <w:link w:val="af1"/>
    <w:rsid w:val="009221CF"/>
    <w:rPr>
      <w:rFonts w:ascii="Times New Roman" w:eastAsia="Times New Roman" w:hAnsi="Times New Roman" w:cs="Times New Roman"/>
      <w:sz w:val="28"/>
      <w:szCs w:val="20"/>
      <w:lang w:val="en-US" w:eastAsia="x-none" w:bidi="ar-SA"/>
    </w:rPr>
  </w:style>
  <w:style w:type="paragraph" w:styleId="af3">
    <w:name w:val="List Paragraph"/>
    <w:aliases w:val="ПАРАГРАФ,Ненумерованный список,it_List1,List Paragraph"/>
    <w:basedOn w:val="a"/>
    <w:link w:val="af4"/>
    <w:uiPriority w:val="34"/>
    <w:qFormat/>
    <w:rsid w:val="009221CF"/>
    <w:pPr>
      <w:ind w:left="720"/>
      <w:contextualSpacing/>
    </w:pPr>
  </w:style>
  <w:style w:type="paragraph" w:customStyle="1" w:styleId="TableParagraph">
    <w:name w:val="Table Paragraph"/>
    <w:basedOn w:val="a"/>
    <w:uiPriority w:val="1"/>
    <w:qFormat/>
    <w:rsid w:val="009221CF"/>
    <w:pPr>
      <w:autoSpaceDE w:val="0"/>
      <w:autoSpaceDN w:val="0"/>
    </w:pPr>
    <w:rPr>
      <w:rFonts w:ascii="Times New Roman" w:eastAsia="Times New Roman" w:hAnsi="Times New Roman" w:cs="Times New Roman"/>
      <w:color w:val="auto"/>
      <w:sz w:val="22"/>
      <w:szCs w:val="22"/>
      <w:lang w:eastAsia="en-US" w:bidi="ar-SA"/>
    </w:rPr>
  </w:style>
  <w:style w:type="paragraph" w:styleId="af5">
    <w:name w:val="footnote text"/>
    <w:basedOn w:val="a"/>
    <w:link w:val="af6"/>
    <w:uiPriority w:val="99"/>
    <w:semiHidden/>
    <w:unhideWhenUsed/>
    <w:rsid w:val="009221CF"/>
    <w:rPr>
      <w:sz w:val="20"/>
      <w:szCs w:val="20"/>
    </w:rPr>
  </w:style>
  <w:style w:type="character" w:customStyle="1" w:styleId="af6">
    <w:name w:val="Текст сноски Знак"/>
    <w:basedOn w:val="a0"/>
    <w:link w:val="af5"/>
    <w:uiPriority w:val="99"/>
    <w:semiHidden/>
    <w:rsid w:val="009221CF"/>
    <w:rPr>
      <w:color w:val="000000"/>
      <w:sz w:val="20"/>
      <w:szCs w:val="20"/>
    </w:rPr>
  </w:style>
  <w:style w:type="paragraph" w:styleId="af7">
    <w:name w:val="header"/>
    <w:basedOn w:val="a"/>
    <w:link w:val="af8"/>
    <w:uiPriority w:val="99"/>
    <w:unhideWhenUsed/>
    <w:rsid w:val="009221CF"/>
    <w:pPr>
      <w:tabs>
        <w:tab w:val="center" w:pos="4677"/>
        <w:tab w:val="right" w:pos="9355"/>
      </w:tabs>
    </w:pPr>
  </w:style>
  <w:style w:type="character" w:customStyle="1" w:styleId="af8">
    <w:name w:val="Верхний колонтитул Знак"/>
    <w:basedOn w:val="a0"/>
    <w:link w:val="af7"/>
    <w:uiPriority w:val="99"/>
    <w:rsid w:val="009221CF"/>
    <w:rPr>
      <w:color w:val="000000"/>
    </w:rPr>
  </w:style>
  <w:style w:type="paragraph" w:styleId="af9">
    <w:name w:val="footer"/>
    <w:aliases w:val="Знак1"/>
    <w:basedOn w:val="a"/>
    <w:link w:val="afa"/>
    <w:uiPriority w:val="99"/>
    <w:unhideWhenUsed/>
    <w:rsid w:val="009221CF"/>
    <w:pPr>
      <w:tabs>
        <w:tab w:val="center" w:pos="4677"/>
        <w:tab w:val="right" w:pos="9355"/>
      </w:tabs>
    </w:pPr>
  </w:style>
  <w:style w:type="character" w:customStyle="1" w:styleId="afa">
    <w:name w:val="Нижний колонтитул Знак"/>
    <w:aliases w:val="Знак1 Знак"/>
    <w:basedOn w:val="a0"/>
    <w:link w:val="af9"/>
    <w:uiPriority w:val="99"/>
    <w:rsid w:val="009221CF"/>
    <w:rPr>
      <w:color w:val="000000"/>
    </w:rPr>
  </w:style>
  <w:style w:type="paragraph" w:styleId="afb">
    <w:name w:val="Balloon Text"/>
    <w:basedOn w:val="a"/>
    <w:link w:val="afc"/>
    <w:uiPriority w:val="99"/>
    <w:semiHidden/>
    <w:unhideWhenUsed/>
    <w:rsid w:val="009221CF"/>
    <w:rPr>
      <w:rFonts w:ascii="Segoe UI" w:hAnsi="Segoe UI" w:cs="Segoe UI"/>
      <w:sz w:val="18"/>
      <w:szCs w:val="18"/>
    </w:rPr>
  </w:style>
  <w:style w:type="character" w:customStyle="1" w:styleId="afc">
    <w:name w:val="Текст выноски Знак"/>
    <w:basedOn w:val="a0"/>
    <w:link w:val="afb"/>
    <w:uiPriority w:val="99"/>
    <w:semiHidden/>
    <w:rsid w:val="009221CF"/>
    <w:rPr>
      <w:rFonts w:ascii="Segoe UI" w:hAnsi="Segoe UI" w:cs="Segoe UI"/>
      <w:color w:val="000000"/>
      <w:sz w:val="18"/>
      <w:szCs w:val="18"/>
    </w:rPr>
  </w:style>
  <w:style w:type="paragraph" w:styleId="27">
    <w:name w:val="toc 2"/>
    <w:basedOn w:val="a"/>
    <w:next w:val="a"/>
    <w:autoRedefine/>
    <w:uiPriority w:val="39"/>
    <w:unhideWhenUsed/>
    <w:rsid w:val="00CF63A1"/>
    <w:pPr>
      <w:tabs>
        <w:tab w:val="left" w:pos="709"/>
        <w:tab w:val="right" w:leader="dot" w:pos="10206"/>
      </w:tabs>
      <w:spacing w:line="276" w:lineRule="auto"/>
      <w:ind w:left="284"/>
      <w:jc w:val="both"/>
    </w:pPr>
    <w:rPr>
      <w:rFonts w:ascii="Times New Roman" w:hAnsi="Times New Roman" w:cs="Times New Roman"/>
      <w:noProof/>
      <w:color w:val="auto"/>
      <w:sz w:val="27"/>
      <w:szCs w:val="27"/>
    </w:rPr>
  </w:style>
  <w:style w:type="paragraph" w:styleId="33">
    <w:name w:val="toc 3"/>
    <w:basedOn w:val="a"/>
    <w:next w:val="a"/>
    <w:autoRedefine/>
    <w:uiPriority w:val="39"/>
    <w:unhideWhenUsed/>
    <w:rsid w:val="00AB5361"/>
    <w:pPr>
      <w:spacing w:after="100"/>
      <w:ind w:left="480"/>
    </w:pPr>
  </w:style>
  <w:style w:type="character" w:styleId="afd">
    <w:name w:val="Hyperlink"/>
    <w:basedOn w:val="a0"/>
    <w:uiPriority w:val="99"/>
    <w:unhideWhenUsed/>
    <w:rsid w:val="00AB5361"/>
    <w:rPr>
      <w:color w:val="0563C1" w:themeColor="hyperlink"/>
      <w:u w:val="single"/>
    </w:rPr>
  </w:style>
  <w:style w:type="paragraph" w:customStyle="1" w:styleId="afe">
    <w:name w:val="Оглавл"/>
    <w:basedOn w:val="aff"/>
    <w:rsid w:val="003C69AD"/>
    <w:pPr>
      <w:widowControl/>
      <w:spacing w:after="0"/>
      <w:ind w:left="0"/>
      <w:jc w:val="center"/>
    </w:pPr>
    <w:rPr>
      <w:rFonts w:ascii="Times New Roman" w:eastAsia="Times New Roman" w:hAnsi="Times New Roman" w:cs="Times New Roman"/>
      <w:b/>
      <w:bCs/>
      <w:color w:val="auto"/>
      <w:sz w:val="28"/>
      <w:szCs w:val="20"/>
      <w:lang w:val="x-none" w:eastAsia="x-none" w:bidi="ar-SA"/>
    </w:rPr>
  </w:style>
  <w:style w:type="paragraph" w:styleId="aff">
    <w:name w:val="Body Text Indent"/>
    <w:basedOn w:val="a"/>
    <w:link w:val="aff0"/>
    <w:uiPriority w:val="99"/>
    <w:semiHidden/>
    <w:unhideWhenUsed/>
    <w:rsid w:val="003C69AD"/>
    <w:pPr>
      <w:spacing w:after="120"/>
      <w:ind w:left="283"/>
    </w:pPr>
  </w:style>
  <w:style w:type="character" w:customStyle="1" w:styleId="aff0">
    <w:name w:val="Основной текст с отступом Знак"/>
    <w:basedOn w:val="a0"/>
    <w:link w:val="aff"/>
    <w:uiPriority w:val="99"/>
    <w:semiHidden/>
    <w:rsid w:val="003C69AD"/>
    <w:rPr>
      <w:color w:val="000000"/>
    </w:rPr>
  </w:style>
  <w:style w:type="character" w:styleId="aff1">
    <w:name w:val="footnote reference"/>
    <w:basedOn w:val="a0"/>
    <w:uiPriority w:val="99"/>
    <w:semiHidden/>
    <w:unhideWhenUsed/>
    <w:rsid w:val="00B63345"/>
    <w:rPr>
      <w:vertAlign w:val="superscript"/>
    </w:rPr>
  </w:style>
  <w:style w:type="paragraph" w:styleId="aff2">
    <w:name w:val="Normal (Web)"/>
    <w:aliases w:val="Обычный (Web),Обычный (веб)1"/>
    <w:basedOn w:val="a"/>
    <w:uiPriority w:val="99"/>
    <w:qFormat/>
    <w:rsid w:val="00B63345"/>
    <w:pPr>
      <w:widowControl/>
      <w:spacing w:before="100" w:after="100"/>
    </w:pPr>
    <w:rPr>
      <w:rFonts w:ascii="Arial" w:eastAsia="Times New Roman" w:hAnsi="Arial" w:cs="Times New Roman"/>
      <w:color w:val="auto"/>
      <w:sz w:val="18"/>
      <w:szCs w:val="20"/>
      <w:lang w:bidi="ar-SA"/>
    </w:rPr>
  </w:style>
  <w:style w:type="paragraph" w:customStyle="1" w:styleId="aff3">
    <w:name w:val="Осн_текст"/>
    <w:basedOn w:val="af1"/>
    <w:link w:val="aff4"/>
    <w:qFormat/>
    <w:rsid w:val="00B63345"/>
    <w:pPr>
      <w:spacing w:line="240" w:lineRule="auto"/>
      <w:ind w:firstLine="539"/>
    </w:pPr>
    <w:rPr>
      <w:sz w:val="24"/>
      <w:lang w:val="x-none" w:eastAsia="ru-RU"/>
    </w:rPr>
  </w:style>
  <w:style w:type="character" w:customStyle="1" w:styleId="aff4">
    <w:name w:val="Осн_текст Знак"/>
    <w:link w:val="aff3"/>
    <w:locked/>
    <w:rsid w:val="00B63345"/>
    <w:rPr>
      <w:rFonts w:ascii="Times New Roman" w:eastAsia="Times New Roman" w:hAnsi="Times New Roman" w:cs="Times New Roman"/>
      <w:szCs w:val="20"/>
      <w:lang w:val="x-none" w:bidi="ar-SA"/>
    </w:rPr>
  </w:style>
  <w:style w:type="paragraph" w:styleId="28">
    <w:name w:val="Body Text Indent 2"/>
    <w:basedOn w:val="a"/>
    <w:link w:val="29"/>
    <w:uiPriority w:val="99"/>
    <w:semiHidden/>
    <w:unhideWhenUsed/>
    <w:rsid w:val="00B63345"/>
    <w:pPr>
      <w:spacing w:after="120" w:line="480" w:lineRule="auto"/>
      <w:ind w:left="283"/>
    </w:pPr>
  </w:style>
  <w:style w:type="character" w:customStyle="1" w:styleId="29">
    <w:name w:val="Основной текст с отступом 2 Знак"/>
    <w:basedOn w:val="a0"/>
    <w:link w:val="28"/>
    <w:uiPriority w:val="99"/>
    <w:semiHidden/>
    <w:rsid w:val="00B63345"/>
    <w:rPr>
      <w:color w:val="000000"/>
    </w:rPr>
  </w:style>
  <w:style w:type="character" w:customStyle="1" w:styleId="20">
    <w:name w:val="Заголовок 2 Знак"/>
    <w:basedOn w:val="a0"/>
    <w:link w:val="2"/>
    <w:uiPriority w:val="9"/>
    <w:semiHidden/>
    <w:rsid w:val="00DF3BA1"/>
    <w:rPr>
      <w:rFonts w:asciiTheme="majorHAnsi" w:eastAsiaTheme="majorEastAsia" w:hAnsiTheme="majorHAnsi" w:cstheme="majorBidi"/>
      <w:color w:val="2F5496" w:themeColor="accent1" w:themeShade="BF"/>
      <w:sz w:val="26"/>
      <w:szCs w:val="26"/>
    </w:rPr>
  </w:style>
  <w:style w:type="character" w:styleId="aff5">
    <w:name w:val="FollowedHyperlink"/>
    <w:basedOn w:val="a0"/>
    <w:uiPriority w:val="99"/>
    <w:semiHidden/>
    <w:unhideWhenUsed/>
    <w:rsid w:val="00877496"/>
    <w:rPr>
      <w:color w:val="954F72"/>
      <w:u w:val="single"/>
    </w:rPr>
  </w:style>
  <w:style w:type="paragraph" w:customStyle="1" w:styleId="msonormal0">
    <w:name w:val="msonormal"/>
    <w:basedOn w:val="a"/>
    <w:rsid w:val="00877496"/>
    <w:pPr>
      <w:widowControl/>
      <w:spacing w:before="100" w:beforeAutospacing="1" w:after="100" w:afterAutospacing="1"/>
    </w:pPr>
    <w:rPr>
      <w:rFonts w:ascii="Times New Roman" w:eastAsia="Times New Roman" w:hAnsi="Times New Roman" w:cs="Times New Roman"/>
      <w:color w:val="auto"/>
      <w:lang w:bidi="ar-SA"/>
    </w:rPr>
  </w:style>
  <w:style w:type="paragraph" w:customStyle="1" w:styleId="font5">
    <w:name w:val="font5"/>
    <w:basedOn w:val="a"/>
    <w:rsid w:val="00877496"/>
    <w:pPr>
      <w:widowControl/>
      <w:spacing w:before="100" w:beforeAutospacing="1" w:after="100" w:afterAutospacing="1"/>
    </w:pPr>
    <w:rPr>
      <w:rFonts w:ascii="Times New Roman" w:eastAsia="Times New Roman" w:hAnsi="Times New Roman" w:cs="Times New Roman"/>
      <w:b/>
      <w:bCs/>
      <w:sz w:val="20"/>
      <w:szCs w:val="20"/>
      <w:lang w:bidi="ar-SA"/>
    </w:rPr>
  </w:style>
  <w:style w:type="paragraph" w:customStyle="1" w:styleId="xl63">
    <w:name w:val="xl63"/>
    <w:basedOn w:val="a"/>
    <w:rsid w:val="00877496"/>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20"/>
      <w:szCs w:val="20"/>
      <w:lang w:bidi="ar-SA"/>
    </w:rPr>
  </w:style>
  <w:style w:type="paragraph" w:customStyle="1" w:styleId="xl64">
    <w:name w:val="xl64"/>
    <w:basedOn w:val="a"/>
    <w:rsid w:val="00877496"/>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20"/>
      <w:szCs w:val="20"/>
      <w:lang w:bidi="ar-SA"/>
    </w:rPr>
  </w:style>
  <w:style w:type="paragraph" w:customStyle="1" w:styleId="xl65">
    <w:name w:val="xl65"/>
    <w:basedOn w:val="a"/>
    <w:rsid w:val="00877496"/>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b/>
      <w:bCs/>
      <w:sz w:val="20"/>
      <w:szCs w:val="20"/>
      <w:lang w:bidi="ar-SA"/>
    </w:rPr>
  </w:style>
  <w:style w:type="paragraph" w:customStyle="1" w:styleId="xl66">
    <w:name w:val="xl66"/>
    <w:basedOn w:val="a"/>
    <w:rsid w:val="00877496"/>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b/>
      <w:bCs/>
      <w:sz w:val="20"/>
      <w:szCs w:val="20"/>
      <w:lang w:bidi="ar-SA"/>
    </w:rPr>
  </w:style>
  <w:style w:type="paragraph" w:customStyle="1" w:styleId="xl67">
    <w:name w:val="xl67"/>
    <w:basedOn w:val="a"/>
    <w:rsid w:val="00877496"/>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color w:val="auto"/>
      <w:sz w:val="20"/>
      <w:szCs w:val="20"/>
      <w:lang w:bidi="ar-SA"/>
    </w:rPr>
  </w:style>
  <w:style w:type="paragraph" w:customStyle="1" w:styleId="xl68">
    <w:name w:val="xl68"/>
    <w:basedOn w:val="a"/>
    <w:rsid w:val="00877496"/>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color w:val="auto"/>
      <w:sz w:val="20"/>
      <w:szCs w:val="20"/>
      <w:lang w:bidi="ar-SA"/>
    </w:rPr>
  </w:style>
  <w:style w:type="paragraph" w:customStyle="1" w:styleId="xl69">
    <w:name w:val="xl69"/>
    <w:basedOn w:val="a"/>
    <w:rsid w:val="00877496"/>
    <w:pPr>
      <w:widowControl/>
      <w:spacing w:before="100" w:beforeAutospacing="1" w:after="100" w:afterAutospacing="1"/>
      <w:jc w:val="center"/>
      <w:textAlignment w:val="center"/>
    </w:pPr>
    <w:rPr>
      <w:rFonts w:ascii="Times New Roman" w:eastAsia="Times New Roman" w:hAnsi="Times New Roman" w:cs="Times New Roman"/>
      <w:color w:val="auto"/>
      <w:sz w:val="20"/>
      <w:szCs w:val="20"/>
      <w:lang w:bidi="ar-SA"/>
    </w:rPr>
  </w:style>
  <w:style w:type="paragraph" w:customStyle="1" w:styleId="xl70">
    <w:name w:val="xl70"/>
    <w:basedOn w:val="a"/>
    <w:rsid w:val="00877496"/>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i/>
      <w:iCs/>
      <w:sz w:val="20"/>
      <w:szCs w:val="20"/>
      <w:lang w:bidi="ar-SA"/>
    </w:rPr>
  </w:style>
  <w:style w:type="paragraph" w:customStyle="1" w:styleId="xl71">
    <w:name w:val="xl71"/>
    <w:basedOn w:val="a"/>
    <w:rsid w:val="00877496"/>
    <w:pPr>
      <w:widowControl/>
      <w:spacing w:before="100" w:beforeAutospacing="1" w:after="100" w:afterAutospacing="1"/>
      <w:jc w:val="center"/>
      <w:textAlignment w:val="center"/>
    </w:pPr>
    <w:rPr>
      <w:rFonts w:ascii="Times New Roman" w:eastAsia="Times New Roman" w:hAnsi="Times New Roman" w:cs="Times New Roman"/>
      <w:color w:val="auto"/>
      <w:sz w:val="20"/>
      <w:szCs w:val="20"/>
      <w:lang w:bidi="ar-SA"/>
    </w:rPr>
  </w:style>
  <w:style w:type="paragraph" w:customStyle="1" w:styleId="xl72">
    <w:name w:val="xl72"/>
    <w:basedOn w:val="a"/>
    <w:rsid w:val="00877496"/>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i/>
      <w:iCs/>
      <w:sz w:val="20"/>
      <w:szCs w:val="20"/>
      <w:lang w:bidi="ar-SA"/>
    </w:rPr>
  </w:style>
  <w:style w:type="paragraph" w:customStyle="1" w:styleId="xl73">
    <w:name w:val="xl73"/>
    <w:basedOn w:val="a"/>
    <w:rsid w:val="00877496"/>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b/>
      <w:bCs/>
      <w:color w:val="auto"/>
      <w:sz w:val="20"/>
      <w:szCs w:val="20"/>
      <w:lang w:bidi="ar-SA"/>
    </w:rPr>
  </w:style>
  <w:style w:type="paragraph" w:styleId="12">
    <w:name w:val="toc 1"/>
    <w:basedOn w:val="a"/>
    <w:next w:val="a"/>
    <w:autoRedefine/>
    <w:uiPriority w:val="39"/>
    <w:unhideWhenUsed/>
    <w:rsid w:val="00877496"/>
    <w:pPr>
      <w:widowControl/>
      <w:spacing w:after="100" w:line="259" w:lineRule="auto"/>
    </w:pPr>
    <w:rPr>
      <w:rFonts w:asciiTheme="minorHAnsi" w:eastAsiaTheme="minorEastAsia" w:hAnsiTheme="minorHAnsi" w:cstheme="minorBidi"/>
      <w:color w:val="auto"/>
      <w:sz w:val="22"/>
      <w:szCs w:val="22"/>
      <w:lang w:bidi="ar-SA"/>
    </w:rPr>
  </w:style>
  <w:style w:type="paragraph" w:styleId="41">
    <w:name w:val="toc 4"/>
    <w:basedOn w:val="a"/>
    <w:next w:val="a"/>
    <w:autoRedefine/>
    <w:uiPriority w:val="39"/>
    <w:unhideWhenUsed/>
    <w:rsid w:val="00877496"/>
    <w:pPr>
      <w:widowControl/>
      <w:spacing w:after="100" w:line="259" w:lineRule="auto"/>
      <w:ind w:left="660"/>
    </w:pPr>
    <w:rPr>
      <w:rFonts w:asciiTheme="minorHAnsi" w:eastAsiaTheme="minorEastAsia" w:hAnsiTheme="minorHAnsi" w:cstheme="minorBidi"/>
      <w:color w:val="auto"/>
      <w:sz w:val="22"/>
      <w:szCs w:val="22"/>
      <w:lang w:bidi="ar-SA"/>
    </w:rPr>
  </w:style>
  <w:style w:type="paragraph" w:styleId="5">
    <w:name w:val="toc 5"/>
    <w:basedOn w:val="a"/>
    <w:next w:val="a"/>
    <w:autoRedefine/>
    <w:uiPriority w:val="39"/>
    <w:unhideWhenUsed/>
    <w:rsid w:val="00877496"/>
    <w:pPr>
      <w:widowControl/>
      <w:spacing w:after="100" w:line="259" w:lineRule="auto"/>
      <w:ind w:left="880"/>
    </w:pPr>
    <w:rPr>
      <w:rFonts w:asciiTheme="minorHAnsi" w:eastAsiaTheme="minorEastAsia" w:hAnsiTheme="minorHAnsi" w:cstheme="minorBidi"/>
      <w:color w:val="auto"/>
      <w:sz w:val="22"/>
      <w:szCs w:val="22"/>
      <w:lang w:bidi="ar-SA"/>
    </w:rPr>
  </w:style>
  <w:style w:type="paragraph" w:styleId="61">
    <w:name w:val="toc 6"/>
    <w:basedOn w:val="a"/>
    <w:next w:val="a"/>
    <w:autoRedefine/>
    <w:uiPriority w:val="39"/>
    <w:unhideWhenUsed/>
    <w:rsid w:val="00877496"/>
    <w:pPr>
      <w:widowControl/>
      <w:spacing w:after="100" w:line="259" w:lineRule="auto"/>
      <w:ind w:left="1100"/>
    </w:pPr>
    <w:rPr>
      <w:rFonts w:asciiTheme="minorHAnsi" w:eastAsiaTheme="minorEastAsia" w:hAnsiTheme="minorHAnsi" w:cstheme="minorBidi"/>
      <w:color w:val="auto"/>
      <w:sz w:val="22"/>
      <w:szCs w:val="22"/>
      <w:lang w:bidi="ar-SA"/>
    </w:rPr>
  </w:style>
  <w:style w:type="paragraph" w:styleId="71">
    <w:name w:val="toc 7"/>
    <w:basedOn w:val="a"/>
    <w:next w:val="a"/>
    <w:autoRedefine/>
    <w:uiPriority w:val="39"/>
    <w:unhideWhenUsed/>
    <w:rsid w:val="00877496"/>
    <w:pPr>
      <w:widowControl/>
      <w:spacing w:after="100" w:line="259" w:lineRule="auto"/>
      <w:ind w:left="1320"/>
    </w:pPr>
    <w:rPr>
      <w:rFonts w:asciiTheme="minorHAnsi" w:eastAsiaTheme="minorEastAsia" w:hAnsiTheme="minorHAnsi" w:cstheme="minorBidi"/>
      <w:color w:val="auto"/>
      <w:sz w:val="22"/>
      <w:szCs w:val="22"/>
      <w:lang w:bidi="ar-SA"/>
    </w:rPr>
  </w:style>
  <w:style w:type="paragraph" w:styleId="81">
    <w:name w:val="toc 8"/>
    <w:basedOn w:val="a"/>
    <w:next w:val="a"/>
    <w:autoRedefine/>
    <w:uiPriority w:val="39"/>
    <w:unhideWhenUsed/>
    <w:rsid w:val="00877496"/>
    <w:pPr>
      <w:widowControl/>
      <w:spacing w:after="100" w:line="259" w:lineRule="auto"/>
      <w:ind w:left="1540"/>
    </w:pPr>
    <w:rPr>
      <w:rFonts w:asciiTheme="minorHAnsi" w:eastAsiaTheme="minorEastAsia" w:hAnsiTheme="minorHAnsi" w:cstheme="minorBidi"/>
      <w:color w:val="auto"/>
      <w:sz w:val="22"/>
      <w:szCs w:val="22"/>
      <w:lang w:bidi="ar-SA"/>
    </w:rPr>
  </w:style>
  <w:style w:type="paragraph" w:styleId="91">
    <w:name w:val="toc 9"/>
    <w:basedOn w:val="a"/>
    <w:next w:val="a"/>
    <w:autoRedefine/>
    <w:uiPriority w:val="39"/>
    <w:unhideWhenUsed/>
    <w:rsid w:val="00877496"/>
    <w:pPr>
      <w:widowControl/>
      <w:spacing w:after="100" w:line="259" w:lineRule="auto"/>
      <w:ind w:left="1760"/>
    </w:pPr>
    <w:rPr>
      <w:rFonts w:asciiTheme="minorHAnsi" w:eastAsiaTheme="minorEastAsia" w:hAnsiTheme="minorHAnsi" w:cstheme="minorBidi"/>
      <w:color w:val="auto"/>
      <w:sz w:val="22"/>
      <w:szCs w:val="22"/>
      <w:lang w:bidi="ar-SA"/>
    </w:rPr>
  </w:style>
  <w:style w:type="character" w:customStyle="1" w:styleId="13">
    <w:name w:val="Неразрешенное упоминание1"/>
    <w:basedOn w:val="a0"/>
    <w:uiPriority w:val="99"/>
    <w:semiHidden/>
    <w:unhideWhenUsed/>
    <w:rsid w:val="00877496"/>
    <w:rPr>
      <w:color w:val="605E5C"/>
      <w:shd w:val="clear" w:color="auto" w:fill="E1DFDD"/>
    </w:rPr>
  </w:style>
  <w:style w:type="character" w:customStyle="1" w:styleId="fontstyle01">
    <w:name w:val="fontstyle01"/>
    <w:basedOn w:val="a0"/>
    <w:rsid w:val="00602E18"/>
    <w:rPr>
      <w:rFonts w:ascii="Times New Roman" w:hAnsi="Times New Roman" w:cs="Times New Roman" w:hint="default"/>
      <w:b w:val="0"/>
      <w:bCs w:val="0"/>
      <w:i w:val="0"/>
      <w:iCs w:val="0"/>
      <w:color w:val="0D0D0D"/>
      <w:sz w:val="20"/>
      <w:szCs w:val="20"/>
    </w:rPr>
  </w:style>
  <w:style w:type="character" w:customStyle="1" w:styleId="af4">
    <w:name w:val="Абзац списка Знак"/>
    <w:aliases w:val="ПАРАГРАФ Знак,Ненумерованный список Знак,it_List1 Знак,List Paragraph Знак"/>
    <w:link w:val="af3"/>
    <w:uiPriority w:val="34"/>
    <w:rsid w:val="00686EF9"/>
    <w:rPr>
      <w:color w:val="000000"/>
    </w:rPr>
  </w:style>
  <w:style w:type="paragraph" w:customStyle="1" w:styleId="110">
    <w:name w:val="Табличный_боковик_11"/>
    <w:link w:val="111"/>
    <w:qFormat/>
    <w:rsid w:val="00686EF9"/>
    <w:pPr>
      <w:widowControl/>
    </w:pPr>
    <w:rPr>
      <w:rFonts w:ascii="Times New Roman" w:eastAsia="Times New Roman" w:hAnsi="Times New Roman" w:cs="Times New Roman"/>
      <w:sz w:val="22"/>
      <w:lang w:bidi="ar-SA"/>
    </w:rPr>
  </w:style>
  <w:style w:type="character" w:customStyle="1" w:styleId="111">
    <w:name w:val="Табличный_боковик_11 Знак"/>
    <w:link w:val="110"/>
    <w:rsid w:val="00686EF9"/>
    <w:rPr>
      <w:rFonts w:ascii="Times New Roman" w:eastAsia="Times New Roman" w:hAnsi="Times New Roman" w:cs="Times New Roman"/>
      <w:sz w:val="22"/>
      <w:lang w:bidi="ar-SA"/>
    </w:rPr>
  </w:style>
  <w:style w:type="table" w:customStyle="1" w:styleId="62">
    <w:name w:val="Сетка таблицы62"/>
    <w:basedOn w:val="a1"/>
    <w:next w:val="ac"/>
    <w:uiPriority w:val="59"/>
    <w:rsid w:val="00686EF9"/>
    <w:pPr>
      <w:widowControl/>
    </w:pPr>
    <w:rPr>
      <w:rFonts w:ascii="Calibri" w:eastAsia="Calibri" w:hAnsi="Calibri" w:cs="Times New Roman"/>
      <w:sz w:val="20"/>
      <w:szCs w:val="20"/>
      <w:lang w:bidi="ar-S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ff6">
    <w:name w:val="Текст_таблица"/>
    <w:link w:val="aff7"/>
    <w:autoRedefine/>
    <w:rsid w:val="00686EF9"/>
    <w:pPr>
      <w:widowControl/>
      <w:jc w:val="both"/>
    </w:pPr>
    <w:rPr>
      <w:rFonts w:ascii="Times New Roman" w:eastAsia="Times New Roman" w:hAnsi="Times New Roman" w:cs="Times New Roman"/>
      <w:bCs/>
      <w:color w:val="000000"/>
      <w:lang w:bidi="ar-SA"/>
    </w:rPr>
  </w:style>
  <w:style w:type="character" w:customStyle="1" w:styleId="aff7">
    <w:name w:val="Текст_таблица Знак"/>
    <w:link w:val="aff6"/>
    <w:locked/>
    <w:rsid w:val="00686EF9"/>
    <w:rPr>
      <w:rFonts w:ascii="Times New Roman" w:eastAsia="Times New Roman" w:hAnsi="Times New Roman" w:cs="Times New Roman"/>
      <w:bCs/>
      <w:color w:val="000000"/>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60882848">
      <w:bodyDiv w:val="1"/>
      <w:marLeft w:val="0"/>
      <w:marRight w:val="0"/>
      <w:marTop w:val="0"/>
      <w:marBottom w:val="0"/>
      <w:divBdr>
        <w:top w:val="none" w:sz="0" w:space="0" w:color="auto"/>
        <w:left w:val="none" w:sz="0" w:space="0" w:color="auto"/>
        <w:bottom w:val="none" w:sz="0" w:space="0" w:color="auto"/>
        <w:right w:val="none" w:sz="0" w:space="0" w:color="auto"/>
      </w:divBdr>
    </w:div>
    <w:div w:id="200940347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4.xml"/><Relationship Id="rId18" Type="http://schemas.openxmlformats.org/officeDocument/2006/relationships/footer" Target="footer8.xml"/><Relationship Id="rId26" Type="http://schemas.openxmlformats.org/officeDocument/2006/relationships/footer" Target="footer16.xml"/><Relationship Id="rId39" Type="http://schemas.openxmlformats.org/officeDocument/2006/relationships/footer" Target="footer29.xml"/><Relationship Id="rId21" Type="http://schemas.openxmlformats.org/officeDocument/2006/relationships/footer" Target="footer11.xml"/><Relationship Id="rId34" Type="http://schemas.openxmlformats.org/officeDocument/2006/relationships/footer" Target="footer24.xml"/><Relationship Id="rId42" Type="http://schemas.openxmlformats.org/officeDocument/2006/relationships/footer" Target="footer32.xml"/><Relationship Id="rId47" Type="http://schemas.openxmlformats.org/officeDocument/2006/relationships/footer" Target="footer37.xml"/><Relationship Id="rId50" Type="http://schemas.openxmlformats.org/officeDocument/2006/relationships/footer" Target="footer40.xml"/><Relationship Id="rId55"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footer" Target="footer6.xml"/><Relationship Id="rId29" Type="http://schemas.openxmlformats.org/officeDocument/2006/relationships/footer" Target="footer19.xml"/><Relationship Id="rId11" Type="http://schemas.openxmlformats.org/officeDocument/2006/relationships/header" Target="header1.xml"/><Relationship Id="rId24" Type="http://schemas.openxmlformats.org/officeDocument/2006/relationships/footer" Target="footer14.xml"/><Relationship Id="rId32" Type="http://schemas.openxmlformats.org/officeDocument/2006/relationships/footer" Target="footer22.xml"/><Relationship Id="rId37" Type="http://schemas.openxmlformats.org/officeDocument/2006/relationships/footer" Target="footer27.xml"/><Relationship Id="rId40" Type="http://schemas.openxmlformats.org/officeDocument/2006/relationships/footer" Target="footer30.xml"/><Relationship Id="rId45" Type="http://schemas.openxmlformats.org/officeDocument/2006/relationships/footer" Target="footer35.xml"/><Relationship Id="rId53" Type="http://schemas.openxmlformats.org/officeDocument/2006/relationships/footer" Target="footer43.xml"/><Relationship Id="rId5" Type="http://schemas.openxmlformats.org/officeDocument/2006/relationships/webSettings" Target="webSettings.xml"/><Relationship Id="rId10" Type="http://schemas.openxmlformats.org/officeDocument/2006/relationships/footer" Target="footer2.xml"/><Relationship Id="rId19" Type="http://schemas.openxmlformats.org/officeDocument/2006/relationships/footer" Target="footer9.xml"/><Relationship Id="rId31" Type="http://schemas.openxmlformats.org/officeDocument/2006/relationships/footer" Target="footer21.xml"/><Relationship Id="rId44" Type="http://schemas.openxmlformats.org/officeDocument/2006/relationships/footer" Target="footer34.xml"/><Relationship Id="rId52" Type="http://schemas.openxmlformats.org/officeDocument/2006/relationships/footer" Target="footer4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2.xml"/><Relationship Id="rId22" Type="http://schemas.openxmlformats.org/officeDocument/2006/relationships/footer" Target="footer12.xml"/><Relationship Id="rId27" Type="http://schemas.openxmlformats.org/officeDocument/2006/relationships/footer" Target="footer17.xml"/><Relationship Id="rId30" Type="http://schemas.openxmlformats.org/officeDocument/2006/relationships/footer" Target="footer20.xml"/><Relationship Id="rId35" Type="http://schemas.openxmlformats.org/officeDocument/2006/relationships/footer" Target="footer25.xml"/><Relationship Id="rId43" Type="http://schemas.openxmlformats.org/officeDocument/2006/relationships/footer" Target="footer33.xml"/><Relationship Id="rId48" Type="http://schemas.openxmlformats.org/officeDocument/2006/relationships/footer" Target="footer38.xml"/><Relationship Id="rId56" Type="http://schemas.openxmlformats.org/officeDocument/2006/relationships/theme" Target="theme/theme1.xml"/><Relationship Id="rId8" Type="http://schemas.openxmlformats.org/officeDocument/2006/relationships/image" Target="media/image1.png"/><Relationship Id="rId51" Type="http://schemas.openxmlformats.org/officeDocument/2006/relationships/footer" Target="footer41.xml"/><Relationship Id="rId3" Type="http://schemas.openxmlformats.org/officeDocument/2006/relationships/styles" Target="styles.xml"/><Relationship Id="rId12" Type="http://schemas.openxmlformats.org/officeDocument/2006/relationships/footer" Target="footer3.xml"/><Relationship Id="rId17" Type="http://schemas.openxmlformats.org/officeDocument/2006/relationships/footer" Target="footer7.xml"/><Relationship Id="rId25" Type="http://schemas.openxmlformats.org/officeDocument/2006/relationships/footer" Target="footer15.xml"/><Relationship Id="rId33" Type="http://schemas.openxmlformats.org/officeDocument/2006/relationships/footer" Target="footer23.xml"/><Relationship Id="rId38" Type="http://schemas.openxmlformats.org/officeDocument/2006/relationships/footer" Target="footer28.xml"/><Relationship Id="rId46" Type="http://schemas.openxmlformats.org/officeDocument/2006/relationships/footer" Target="footer36.xml"/><Relationship Id="rId20" Type="http://schemas.openxmlformats.org/officeDocument/2006/relationships/footer" Target="footer10.xml"/><Relationship Id="rId41" Type="http://schemas.openxmlformats.org/officeDocument/2006/relationships/footer" Target="footer31.xml"/><Relationship Id="rId54" Type="http://schemas.openxmlformats.org/officeDocument/2006/relationships/footer" Target="footer44.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footer" Target="footer5.xml"/><Relationship Id="rId23" Type="http://schemas.openxmlformats.org/officeDocument/2006/relationships/footer" Target="footer13.xml"/><Relationship Id="rId28" Type="http://schemas.openxmlformats.org/officeDocument/2006/relationships/footer" Target="footer18.xml"/><Relationship Id="rId36" Type="http://schemas.openxmlformats.org/officeDocument/2006/relationships/footer" Target="footer26.xml"/><Relationship Id="rId49" Type="http://schemas.openxmlformats.org/officeDocument/2006/relationships/footer" Target="footer39.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8F00CD4-CE53-421C-9DF9-1E7E3867CE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150</TotalTime>
  <Pages>190</Pages>
  <Words>30445</Words>
  <Characters>173537</Characters>
  <Application>Microsoft Office Word</Application>
  <DocSecurity>0</DocSecurity>
  <Lines>1446</Lines>
  <Paragraphs>407</Paragraphs>
  <ScaleCrop>false</ScaleCrop>
  <HeadingPairs>
    <vt:vector size="2" baseType="variant">
      <vt:variant>
        <vt:lpstr>Название</vt:lpstr>
      </vt:variant>
      <vt:variant>
        <vt:i4>1</vt:i4>
      </vt:variant>
    </vt:vector>
  </HeadingPairs>
  <TitlesOfParts>
    <vt:vector size="1" baseType="lpstr">
      <vt:lpstr>5</vt:lpstr>
    </vt:vector>
  </TitlesOfParts>
  <Company/>
  <LinksUpToDate>false</LinksUpToDate>
  <CharactersWithSpaces>203575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5</dc:title>
  <dc:subject/>
  <dc:creator>Users</dc:creator>
  <cp:keywords/>
  <dc:description/>
  <cp:lastModifiedBy>USER</cp:lastModifiedBy>
  <cp:revision>18</cp:revision>
  <cp:lastPrinted>2024-04-04T12:10:00Z</cp:lastPrinted>
  <dcterms:created xsi:type="dcterms:W3CDTF">2024-04-04T12:29:00Z</dcterms:created>
  <dcterms:modified xsi:type="dcterms:W3CDTF">2024-04-05T07:55:00Z</dcterms:modified>
</cp:coreProperties>
</file>